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DC8F" w14:textId="3C5F63A4" w:rsidR="00F22CFE" w:rsidRPr="001E73C0" w:rsidRDefault="00F22CFE" w:rsidP="00E959DB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C25DB6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C25DB6" w:rsidRPr="00C25DB6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C25DB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C25DB6" w:rsidRPr="00C25DB6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C25DB6">
        <w:rPr>
          <w:rFonts w:eastAsia="Times New Roman" w:cstheme="minorHAnsi"/>
          <w:bCs/>
          <w:sz w:val="24"/>
          <w:szCs w:val="24"/>
          <w:lang w:eastAsia="pl-PL"/>
        </w:rPr>
        <w:t xml:space="preserve">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C71099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B70E1A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="00C25DB6">
        <w:rPr>
          <w:rFonts w:eastAsia="Times New Roman" w:cstheme="minorHAnsi"/>
          <w:bCs/>
          <w:sz w:val="24"/>
          <w:szCs w:val="24"/>
          <w:lang w:eastAsia="pl-PL"/>
        </w:rPr>
        <w:t>.02.2025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0D3330">
      <w:pPr>
        <w:keepNext/>
        <w:keepLines/>
        <w:spacing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0FE2DE9D" w14:textId="6FEFD7A0" w:rsidR="00F22CFE" w:rsidRPr="001E73C0" w:rsidRDefault="00C05680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II </w:t>
      </w:r>
      <w:r w:rsidR="00F22CFE"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2A16DADC" w14:textId="22027F90" w:rsidR="00FC1AAE" w:rsidRPr="00841133" w:rsidRDefault="00F22CFE" w:rsidP="00FC1AAE">
      <w:pPr>
        <w:spacing w:line="276" w:lineRule="auto"/>
        <w:ind w:firstLine="708"/>
        <w:jc w:val="both"/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1" w:name="_Hlk154144520"/>
      <w:bookmarkStart w:id="2" w:name="_Hlk86734568"/>
      <w:r w:rsidR="00C25DB6" w:rsidRPr="00C25DB6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Budowa zbiornika retencyjnego wód </w:t>
      </w:r>
      <w:r w:rsidR="00C25DB6" w:rsidRPr="0030284D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opadowych w Suchym Dworze</w:t>
      </w:r>
      <w:r w:rsidR="00C25DB6" w:rsidRPr="00C25DB6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, </w:t>
      </w:r>
      <w:r w:rsidR="00C25DB6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br/>
      </w:r>
      <w:r w:rsidR="00C25DB6" w:rsidRPr="00C25DB6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gm. Kosakowo</w:t>
      </w:r>
      <w:r w:rsidR="000D3330" w:rsidRPr="000D3330">
        <w:rPr>
          <w:rFonts w:eastAsia="Calibri" w:cstheme="minorHAnsi"/>
          <w:bCs/>
          <w:iCs/>
          <w:sz w:val="24"/>
          <w:szCs w:val="24"/>
          <w:lang w:eastAsia="pl-PL" w:bidi="pl-PL"/>
        </w:rPr>
        <w:t>.</w:t>
      </w:r>
    </w:p>
    <w:bookmarkEnd w:id="1"/>
    <w:p w14:paraId="40954739" w14:textId="2CB4AFF2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ustawy z dnia 11 września 2019 r. – 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  <w:r w:rsidR="00511945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04B4C4A3" w14:textId="6A9B24C9" w:rsidR="00F22CFE" w:rsidRPr="00053B81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3" w:name="_Hlk153281064"/>
      <w:bookmarkStart w:id="4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 xml:space="preserve">Pytanie </w:t>
      </w:r>
      <w:r w:rsidR="00C05680">
        <w:rPr>
          <w:rFonts w:eastAsia="Calibri" w:cstheme="minorHAnsi"/>
          <w:b/>
          <w:sz w:val="24"/>
          <w:szCs w:val="24"/>
          <w:lang w:eastAsia="pl-PL"/>
        </w:rPr>
        <w:t>2</w:t>
      </w:r>
      <w:r w:rsidRPr="00053B81">
        <w:rPr>
          <w:rFonts w:eastAsia="Calibri" w:cstheme="minorHAnsi"/>
          <w:b/>
          <w:sz w:val="24"/>
          <w:szCs w:val="24"/>
          <w:lang w:eastAsia="pl-PL"/>
        </w:rPr>
        <w:t>1</w:t>
      </w:r>
    </w:p>
    <w:p w14:paraId="4E2D537E" w14:textId="2EF6F139" w:rsidR="00C05680" w:rsidRDefault="00C05680" w:rsidP="00FC1AAE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5" w:name="_Hlk86734586"/>
      <w:bookmarkEnd w:id="2"/>
      <w:r w:rsidRPr="00C05680">
        <w:rPr>
          <w:rFonts w:eastAsia="Calibri" w:cstheme="minorHAnsi"/>
          <w:b/>
          <w:sz w:val="24"/>
          <w:szCs w:val="24"/>
          <w:lang w:eastAsia="pl-PL"/>
        </w:rPr>
        <w:t xml:space="preserve">Zwracam się z uprzejmą prośbą o dokonanie modyfikacji zapisów SWZ w zakresie terminów wykonania zamówienia (tj. o zmianę § 3 Projektu umowy – załącznika nr 6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C05680">
        <w:rPr>
          <w:rFonts w:eastAsia="Calibri" w:cstheme="minorHAnsi"/>
          <w:b/>
          <w:sz w:val="24"/>
          <w:szCs w:val="24"/>
          <w:lang w:eastAsia="pl-PL"/>
        </w:rPr>
        <w:t xml:space="preserve">do SWZ) poprzez wydłużenia terminu wykonania umowy do 24 tygodni od dnia podpisania umowy? Wydłużony czas realizacji umowy pozwoli na wykonanie zadania zgodnie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C05680">
        <w:rPr>
          <w:rFonts w:eastAsia="Calibri" w:cstheme="minorHAnsi"/>
          <w:b/>
          <w:sz w:val="24"/>
          <w:szCs w:val="24"/>
          <w:lang w:eastAsia="pl-PL"/>
        </w:rPr>
        <w:t xml:space="preserve">z dokumentacją oraz z materiałów przewidzianych przez projektanta jak również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C05680">
        <w:rPr>
          <w:rFonts w:eastAsia="Calibri" w:cstheme="minorHAnsi"/>
          <w:b/>
          <w:sz w:val="24"/>
          <w:szCs w:val="24"/>
          <w:lang w:eastAsia="pl-PL"/>
        </w:rPr>
        <w:t>na uzyskanie pozwolenia na użytkowanie przez Wykonawcę.</w:t>
      </w:r>
    </w:p>
    <w:p w14:paraId="5AFAB382" w14:textId="5CDF2C67" w:rsidR="00F22CFE" w:rsidRPr="000D3330" w:rsidRDefault="00F22CFE" w:rsidP="00FC1AAE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r w:rsidR="00C05680">
        <w:rPr>
          <w:rFonts w:eastAsia="Calibri" w:cstheme="minorHAnsi"/>
          <w:bCs/>
          <w:sz w:val="24"/>
          <w:szCs w:val="24"/>
          <w:u w:val="single"/>
          <w:lang w:eastAsia="pl-PL"/>
        </w:rPr>
        <w:t>2</w:t>
      </w:r>
      <w:r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>1</w:t>
      </w:r>
      <w:bookmarkEnd w:id="5"/>
    </w:p>
    <w:bookmarkEnd w:id="3"/>
    <w:p w14:paraId="5290E329" w14:textId="1A382437" w:rsidR="00C05680" w:rsidRDefault="00715183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>Zamawiający nie przedłuży okresu wykonania zamówienia</w:t>
      </w:r>
      <w:r w:rsidR="00D505F9">
        <w:rPr>
          <w:rFonts w:eastAsia="Calibri" w:cstheme="minorHAnsi"/>
          <w:bCs/>
          <w:sz w:val="24"/>
          <w:szCs w:val="24"/>
          <w:lang w:eastAsia="pl-PL"/>
        </w:rPr>
        <w:t xml:space="preserve"> wg wniosku Wykonawcy</w:t>
      </w:r>
      <w:r>
        <w:rPr>
          <w:rFonts w:eastAsia="Calibri" w:cstheme="minorHAnsi"/>
          <w:bCs/>
          <w:sz w:val="24"/>
          <w:szCs w:val="24"/>
          <w:lang w:eastAsia="pl-PL"/>
        </w:rPr>
        <w:t>.</w:t>
      </w:r>
    </w:p>
    <w:p w14:paraId="1B67725D" w14:textId="77777777" w:rsidR="00C05680" w:rsidRDefault="00C05680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10FC5400" w14:textId="78B74F25" w:rsidR="00C25DB6" w:rsidRDefault="00C25DB6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25DB6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 w:rsidR="00C05680">
        <w:rPr>
          <w:rFonts w:eastAsia="Calibri" w:cstheme="minorHAnsi"/>
          <w:b/>
          <w:bCs/>
          <w:sz w:val="24"/>
          <w:szCs w:val="24"/>
          <w:lang w:eastAsia="pl-PL"/>
        </w:rPr>
        <w:t>2</w:t>
      </w:r>
      <w:r w:rsidRPr="00C25DB6">
        <w:rPr>
          <w:rFonts w:eastAsia="Calibri" w:cstheme="minorHAnsi"/>
          <w:b/>
          <w:bCs/>
          <w:sz w:val="24"/>
          <w:szCs w:val="24"/>
          <w:lang w:eastAsia="pl-PL"/>
        </w:rPr>
        <w:t>2</w:t>
      </w:r>
    </w:p>
    <w:p w14:paraId="13681C52" w14:textId="6B05D0EE" w:rsidR="00C25DB6" w:rsidRDefault="00C05680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 xml:space="preserve">Prosimy o potwierdzenie, że w przypadku wystąpienia braków lub błędów w zakresie opisu przedmiotu zamówienia określonego w dokumentacji załączonej do SWZ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 xml:space="preserve">i stanowiącej podstawę wyceny oferty, w przypadku konieczności wykonania robot wynikających z zaistnienia ww. okoliczności wykonawca otrzyma wynagrodzenie dodatkowe, a termin wykonania zamówienia ulegnie stosownemu wydłużeniu? </w:t>
      </w:r>
      <w:r w:rsidR="00C25DB6" w:rsidRPr="00C25DB6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r>
        <w:rPr>
          <w:rFonts w:eastAsia="Calibri" w:cstheme="minorHAnsi"/>
          <w:bCs/>
          <w:sz w:val="24"/>
          <w:szCs w:val="24"/>
          <w:u w:val="single"/>
          <w:lang w:eastAsia="pl-PL"/>
        </w:rPr>
        <w:t>2</w:t>
      </w:r>
      <w:r w:rsidR="00C25DB6" w:rsidRPr="00C25DB6">
        <w:rPr>
          <w:rFonts w:eastAsia="Calibri" w:cstheme="minorHAnsi"/>
          <w:bCs/>
          <w:sz w:val="24"/>
          <w:szCs w:val="24"/>
          <w:u w:val="single"/>
          <w:lang w:eastAsia="pl-PL"/>
        </w:rPr>
        <w:t>2</w:t>
      </w:r>
    </w:p>
    <w:p w14:paraId="5C74D21A" w14:textId="7CD12844" w:rsidR="00C25DB6" w:rsidRDefault="00715183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Warunki realizacji zamówienia zawarto </w:t>
      </w:r>
      <w:r w:rsidR="00B379C1">
        <w:rPr>
          <w:rFonts w:eastAsia="Calibri" w:cstheme="minorHAnsi"/>
          <w:bCs/>
          <w:sz w:val="24"/>
          <w:szCs w:val="24"/>
          <w:lang w:eastAsia="pl-PL"/>
        </w:rPr>
        <w:t>w SWZ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i </w:t>
      </w:r>
      <w:r w:rsidR="00B379C1">
        <w:rPr>
          <w:rFonts w:eastAsia="Calibri" w:cstheme="minorHAnsi"/>
          <w:bCs/>
          <w:sz w:val="24"/>
          <w:szCs w:val="24"/>
          <w:lang w:eastAsia="pl-PL"/>
        </w:rPr>
        <w:t xml:space="preserve">dołączonych do niej </w:t>
      </w:r>
      <w:r>
        <w:rPr>
          <w:rFonts w:eastAsia="Calibri" w:cstheme="minorHAnsi"/>
          <w:bCs/>
          <w:sz w:val="24"/>
          <w:szCs w:val="24"/>
          <w:lang w:eastAsia="pl-PL"/>
        </w:rPr>
        <w:t>załącznikach.</w:t>
      </w:r>
    </w:p>
    <w:p w14:paraId="3E684169" w14:textId="77777777" w:rsidR="00C05680" w:rsidRDefault="00C05680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</w:p>
    <w:p w14:paraId="08AD23E4" w14:textId="592D3903" w:rsidR="00C25DB6" w:rsidRDefault="00C25DB6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25DB6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 w:rsidR="00C05680">
        <w:rPr>
          <w:rFonts w:eastAsia="Calibri" w:cstheme="minorHAnsi"/>
          <w:b/>
          <w:bCs/>
          <w:sz w:val="24"/>
          <w:szCs w:val="24"/>
          <w:lang w:eastAsia="pl-PL"/>
        </w:rPr>
        <w:t>2</w:t>
      </w:r>
      <w:r w:rsidRPr="00C25DB6">
        <w:rPr>
          <w:rFonts w:eastAsia="Calibri" w:cstheme="minorHAnsi"/>
          <w:b/>
          <w:bCs/>
          <w:sz w:val="24"/>
          <w:szCs w:val="24"/>
          <w:lang w:eastAsia="pl-PL"/>
        </w:rPr>
        <w:t>3</w:t>
      </w:r>
    </w:p>
    <w:p w14:paraId="36F1205A" w14:textId="147965DC" w:rsidR="00C05680" w:rsidRDefault="00C05680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 xml:space="preserve">Zwracam się z prośbą o wyjaśnienie, w jaki sposób Wykonawca powinien wypełnić zestawienie cenowe oferty, nie traktując przedmiaru jako dokumentu istotnego, skoro na podstawie przedmiaru przygotowano zestawienie cenowe w formularzu ofertowym. Zgodnie z umową rozliczenie inwestycji jest ryczałtowe, w związku z powyższym do czego ma służyć zestawienie cenowe oferty i jak to się ma do późniejszego rozliczenia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>z Wykonawcą</w:t>
      </w:r>
      <w:r>
        <w:rPr>
          <w:rFonts w:eastAsia="Calibri" w:cstheme="minorHAnsi"/>
          <w:b/>
          <w:bCs/>
          <w:sz w:val="24"/>
          <w:szCs w:val="24"/>
          <w:lang w:eastAsia="pl-PL"/>
        </w:rPr>
        <w:t>.</w:t>
      </w:r>
    </w:p>
    <w:p w14:paraId="4A0AA642" w14:textId="10456278" w:rsidR="00C25DB6" w:rsidRDefault="00C25DB6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C25DB6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r w:rsidR="00C05680">
        <w:rPr>
          <w:rFonts w:eastAsia="Calibri" w:cstheme="minorHAnsi"/>
          <w:bCs/>
          <w:sz w:val="24"/>
          <w:szCs w:val="24"/>
          <w:u w:val="single"/>
          <w:lang w:eastAsia="pl-PL"/>
        </w:rPr>
        <w:t>2</w:t>
      </w:r>
      <w:r w:rsidRPr="00C25DB6">
        <w:rPr>
          <w:rFonts w:eastAsia="Calibri" w:cstheme="minorHAnsi"/>
          <w:bCs/>
          <w:sz w:val="24"/>
          <w:szCs w:val="24"/>
          <w:u w:val="single"/>
          <w:lang w:eastAsia="pl-PL"/>
        </w:rPr>
        <w:t>3</w:t>
      </w:r>
    </w:p>
    <w:p w14:paraId="7A0C5020" w14:textId="20253E44" w:rsidR="00C25DB6" w:rsidRDefault="008972D6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>Co do zasady</w:t>
      </w:r>
      <w:r w:rsidR="00B379C1">
        <w:rPr>
          <w:rFonts w:eastAsia="Calibri" w:cstheme="minorHAnsi"/>
          <w:bCs/>
          <w:sz w:val="24"/>
          <w:szCs w:val="24"/>
          <w:lang w:eastAsia="pl-PL"/>
        </w:rPr>
        <w:t>,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Wykonawcy nie </w:t>
      </w:r>
      <w:r w:rsidRPr="002E128C">
        <w:rPr>
          <w:rFonts w:eastAsia="Calibri" w:cstheme="minorHAnsi"/>
          <w:bCs/>
          <w:sz w:val="24"/>
          <w:szCs w:val="24"/>
          <w:lang w:eastAsia="pl-PL"/>
        </w:rPr>
        <w:t xml:space="preserve">przysługuje uprawnienie do zmiany zestawienia cenowego </w:t>
      </w:r>
      <w:r w:rsidR="00B379C1">
        <w:rPr>
          <w:rFonts w:eastAsia="Calibri" w:cstheme="minorHAnsi"/>
          <w:bCs/>
          <w:sz w:val="24"/>
          <w:szCs w:val="24"/>
          <w:lang w:eastAsia="pl-PL"/>
        </w:rPr>
        <w:br/>
      </w:r>
      <w:r w:rsidRPr="002E128C">
        <w:rPr>
          <w:rFonts w:eastAsia="Calibri" w:cstheme="minorHAnsi"/>
          <w:bCs/>
          <w:sz w:val="24"/>
          <w:szCs w:val="24"/>
          <w:lang w:eastAsia="pl-PL"/>
        </w:rPr>
        <w:t>w formularzu ofertowym, dlatego j</w:t>
      </w:r>
      <w:r w:rsidR="00715183" w:rsidRPr="002E128C">
        <w:rPr>
          <w:rFonts w:eastAsia="Calibri" w:cstheme="minorHAnsi"/>
          <w:bCs/>
          <w:sz w:val="24"/>
          <w:szCs w:val="24"/>
          <w:lang w:eastAsia="pl-PL"/>
        </w:rPr>
        <w:t xml:space="preserve">eżeli </w:t>
      </w:r>
      <w:r w:rsidR="00D505F9">
        <w:rPr>
          <w:rFonts w:eastAsia="Calibri" w:cstheme="minorHAnsi"/>
          <w:bCs/>
          <w:sz w:val="24"/>
          <w:szCs w:val="24"/>
          <w:lang w:eastAsia="pl-PL"/>
        </w:rPr>
        <w:t xml:space="preserve">zdaniem Wykonawcy pojawi się </w:t>
      </w:r>
      <w:r w:rsidR="00715183" w:rsidRPr="002E128C">
        <w:rPr>
          <w:rFonts w:eastAsia="Calibri" w:cstheme="minorHAnsi"/>
          <w:bCs/>
          <w:sz w:val="24"/>
          <w:szCs w:val="24"/>
          <w:lang w:eastAsia="pl-PL"/>
        </w:rPr>
        <w:t>jakaś</w:t>
      </w:r>
      <w:r w:rsidR="00715183">
        <w:rPr>
          <w:rFonts w:eastAsia="Calibri" w:cstheme="minorHAnsi"/>
          <w:bCs/>
          <w:sz w:val="24"/>
          <w:szCs w:val="24"/>
          <w:lang w:eastAsia="pl-PL"/>
        </w:rPr>
        <w:t xml:space="preserve"> grupa kosztów </w:t>
      </w:r>
      <w:r w:rsidR="00D505F9">
        <w:rPr>
          <w:rFonts w:eastAsia="Calibri" w:cstheme="minorHAnsi"/>
          <w:bCs/>
          <w:sz w:val="24"/>
          <w:szCs w:val="24"/>
          <w:lang w:eastAsia="pl-PL"/>
        </w:rPr>
        <w:t xml:space="preserve">wykraczająca poza pozycje zestawienia cenowego oferty, to </w:t>
      </w:r>
      <w:r w:rsidR="00715183">
        <w:rPr>
          <w:rFonts w:eastAsia="Calibri" w:cstheme="minorHAnsi"/>
          <w:bCs/>
          <w:sz w:val="24"/>
          <w:szCs w:val="24"/>
          <w:lang w:eastAsia="pl-PL"/>
        </w:rPr>
        <w:t xml:space="preserve">może zostać włączona </w:t>
      </w:r>
      <w:r w:rsidR="00B379C1">
        <w:rPr>
          <w:rFonts w:eastAsia="Calibri" w:cstheme="minorHAnsi"/>
          <w:bCs/>
          <w:sz w:val="24"/>
          <w:szCs w:val="24"/>
          <w:lang w:eastAsia="pl-PL"/>
        </w:rPr>
        <w:br/>
      </w:r>
      <w:r w:rsidR="00715183">
        <w:rPr>
          <w:rFonts w:eastAsia="Calibri" w:cstheme="minorHAnsi"/>
          <w:bCs/>
          <w:sz w:val="24"/>
          <w:szCs w:val="24"/>
          <w:lang w:eastAsia="pl-PL"/>
        </w:rPr>
        <w:t xml:space="preserve">do wyszczególnionych w </w:t>
      </w:r>
      <w:r w:rsidR="00C1215A">
        <w:rPr>
          <w:rFonts w:eastAsia="Calibri" w:cstheme="minorHAnsi"/>
          <w:bCs/>
          <w:sz w:val="24"/>
          <w:szCs w:val="24"/>
          <w:lang w:eastAsia="pl-PL"/>
        </w:rPr>
        <w:t>formularz</w:t>
      </w:r>
      <w:r w:rsidR="00B379C1">
        <w:rPr>
          <w:rFonts w:eastAsia="Calibri" w:cstheme="minorHAnsi"/>
          <w:bCs/>
          <w:sz w:val="24"/>
          <w:szCs w:val="24"/>
          <w:lang w:eastAsia="pl-PL"/>
        </w:rPr>
        <w:t>u</w:t>
      </w:r>
      <w:r w:rsidR="00C1215A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="00715183">
        <w:rPr>
          <w:rFonts w:eastAsia="Calibri" w:cstheme="minorHAnsi"/>
          <w:bCs/>
          <w:sz w:val="24"/>
          <w:szCs w:val="24"/>
          <w:lang w:eastAsia="pl-PL"/>
        </w:rPr>
        <w:t>pozycji cenowych</w:t>
      </w:r>
      <w:r w:rsidR="00D505F9">
        <w:rPr>
          <w:rFonts w:eastAsia="Calibri" w:cstheme="minorHAnsi"/>
          <w:bCs/>
          <w:sz w:val="24"/>
          <w:szCs w:val="24"/>
          <w:lang w:eastAsia="pl-PL"/>
        </w:rPr>
        <w:t>.</w:t>
      </w:r>
    </w:p>
    <w:p w14:paraId="50DF5C40" w14:textId="77777777" w:rsidR="00C05680" w:rsidRDefault="00C05680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</w:p>
    <w:p w14:paraId="4FD276B1" w14:textId="77777777" w:rsidR="00B379C1" w:rsidRDefault="00B379C1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456AD323" w14:textId="23E2E81B" w:rsidR="00C25DB6" w:rsidRPr="00C25DB6" w:rsidRDefault="00C25DB6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25DB6">
        <w:rPr>
          <w:rFonts w:eastAsia="Calibri" w:cstheme="minorHAnsi"/>
          <w:b/>
          <w:bCs/>
          <w:sz w:val="24"/>
          <w:szCs w:val="24"/>
          <w:lang w:eastAsia="pl-PL"/>
        </w:rPr>
        <w:lastRenderedPageBreak/>
        <w:t xml:space="preserve">Pytanie </w:t>
      </w:r>
      <w:r w:rsidR="00C05680">
        <w:rPr>
          <w:rFonts w:eastAsia="Calibri" w:cstheme="minorHAnsi"/>
          <w:b/>
          <w:bCs/>
          <w:sz w:val="24"/>
          <w:szCs w:val="24"/>
          <w:lang w:eastAsia="pl-PL"/>
        </w:rPr>
        <w:t>2</w:t>
      </w:r>
      <w:r w:rsidRPr="00C25DB6">
        <w:rPr>
          <w:rFonts w:eastAsia="Calibri" w:cstheme="minorHAnsi"/>
          <w:b/>
          <w:bCs/>
          <w:sz w:val="24"/>
          <w:szCs w:val="24"/>
          <w:lang w:eastAsia="pl-PL"/>
        </w:rPr>
        <w:t>4</w:t>
      </w:r>
    </w:p>
    <w:p w14:paraId="367D6FFD" w14:textId="77777777" w:rsidR="00C05680" w:rsidRDefault="00C05680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 xml:space="preserve">Czy Zamawiający zaakceptuje zmianę warunków udziału w postępowaniu z zapisu: </w:t>
      </w:r>
    </w:p>
    <w:p w14:paraId="192F0F92" w14:textId="77777777" w:rsidR="001E0738" w:rsidRDefault="00C05680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 xml:space="preserve">4) zdolności technicznej lub zawodowej: </w:t>
      </w:r>
    </w:p>
    <w:p w14:paraId="1271D84C" w14:textId="3B621F71" w:rsidR="001E0738" w:rsidRDefault="00C05680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 xml:space="preserve">W celu potwierdzenia zdolności technicznych i zawodowych, Wykonawcy winni udokumentować: </w:t>
      </w:r>
      <w:r w:rsidR="001E0738"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 xml:space="preserve">Warunek zostanie spełniony jeżeli Wykonawca wykaże, że w okresie ostatnich pięciu lat przed upływem terminu składania ofert, a jeżeli okres prowadzenia działalności jest krótszy - w tym okresie, wykonał: co najmniej dwie roboty budowlane polegające </w:t>
      </w:r>
      <w:r w:rsidR="001E0738"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 xml:space="preserve">na budowie obiektu gospodarki wodnej jak: zbiorniki wodne, o objętości użytkowej zbiornika nie mniejszej niż 2.500 m3 zaliczanego do kategorii XXIV obiektów budowlanych, </w:t>
      </w:r>
      <w:proofErr w:type="spellStart"/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>tj</w:t>
      </w:r>
      <w:proofErr w:type="spellEnd"/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 xml:space="preserve">: obiekty gospodarki wodnej, jak: zbiorniki wodne i nadpoziomowe, stawy rybne, </w:t>
      </w:r>
      <w:r w:rsidR="001E0738"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 xml:space="preserve">zgodnie z załącznikiem do ustawy z dnia 7 lipca 1994 r. Prawo budowlane. </w:t>
      </w:r>
    </w:p>
    <w:p w14:paraId="728961EF" w14:textId="77777777" w:rsidR="001E0738" w:rsidRDefault="00C05680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05680">
        <w:rPr>
          <w:rFonts w:eastAsia="Calibri" w:cstheme="minorHAnsi"/>
          <w:b/>
          <w:bCs/>
          <w:sz w:val="24"/>
          <w:szCs w:val="24"/>
          <w:lang w:eastAsia="pl-PL"/>
        </w:rPr>
        <w:t>Na trzy zbiorniki retencyjne o objętości 1. 4,354m3, 2. - ok.1,347m3, 3. ok.854m3. wraz z kanalizacją deszczową, przepompowniami oraz systemem podczyszczania wód opadowych</w:t>
      </w:r>
      <w:r w:rsidR="001E0738">
        <w:rPr>
          <w:rFonts w:eastAsia="Calibri" w:cstheme="minorHAnsi"/>
          <w:b/>
          <w:bCs/>
          <w:sz w:val="24"/>
          <w:szCs w:val="24"/>
          <w:lang w:eastAsia="pl-PL"/>
        </w:rPr>
        <w:t>?</w:t>
      </w:r>
    </w:p>
    <w:p w14:paraId="3B8E2FF9" w14:textId="71F12F64" w:rsidR="00C25DB6" w:rsidRDefault="00C25DB6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C25DB6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r w:rsidR="001E0738">
        <w:rPr>
          <w:rFonts w:eastAsia="Calibri" w:cstheme="minorHAnsi"/>
          <w:bCs/>
          <w:sz w:val="24"/>
          <w:szCs w:val="24"/>
          <w:u w:val="single"/>
          <w:lang w:eastAsia="pl-PL"/>
        </w:rPr>
        <w:t>2</w:t>
      </w:r>
      <w:r w:rsidRPr="00C25DB6">
        <w:rPr>
          <w:rFonts w:eastAsia="Calibri" w:cstheme="minorHAnsi"/>
          <w:bCs/>
          <w:sz w:val="24"/>
          <w:szCs w:val="24"/>
          <w:u w:val="single"/>
          <w:lang w:eastAsia="pl-PL"/>
        </w:rPr>
        <w:t>4</w:t>
      </w:r>
    </w:p>
    <w:p w14:paraId="4E7C16DE" w14:textId="5B2A693F" w:rsidR="00C25DB6" w:rsidRDefault="00B379C1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>Zamawiający nie akceptuje zmiany</w:t>
      </w:r>
      <w:r w:rsidR="002E128C">
        <w:rPr>
          <w:rFonts w:eastAsia="Calibri" w:cstheme="minorHAnsi"/>
          <w:bCs/>
          <w:sz w:val="24"/>
          <w:szCs w:val="24"/>
          <w:lang w:eastAsia="pl-PL"/>
        </w:rPr>
        <w:t xml:space="preserve">. Cały zbiornik Suchy Dwór </w:t>
      </w:r>
      <w:r w:rsidR="0017696E">
        <w:rPr>
          <w:rFonts w:eastAsia="Calibri" w:cstheme="minorHAnsi"/>
          <w:bCs/>
          <w:sz w:val="24"/>
          <w:szCs w:val="24"/>
          <w:lang w:eastAsia="pl-PL"/>
        </w:rPr>
        <w:t>ma posiadać 4.600m2 objęto</w:t>
      </w:r>
      <w:r>
        <w:rPr>
          <w:rFonts w:eastAsia="Calibri" w:cstheme="minorHAnsi"/>
          <w:bCs/>
          <w:sz w:val="24"/>
          <w:szCs w:val="24"/>
          <w:lang w:eastAsia="pl-PL"/>
        </w:rPr>
        <w:t>ści użytkowej, dlatego zdaniem Z</w:t>
      </w:r>
      <w:r w:rsidR="0017696E">
        <w:rPr>
          <w:rFonts w:eastAsia="Calibri" w:cstheme="minorHAnsi"/>
          <w:bCs/>
          <w:sz w:val="24"/>
          <w:szCs w:val="24"/>
          <w:lang w:eastAsia="pl-PL"/>
        </w:rPr>
        <w:t xml:space="preserve">amawiającego zbiornik min. 2.500m3, czyli </w:t>
      </w:r>
      <w:r w:rsidR="00D47599">
        <w:rPr>
          <w:rFonts w:eastAsia="Calibri" w:cstheme="minorHAnsi"/>
          <w:bCs/>
          <w:sz w:val="24"/>
          <w:szCs w:val="24"/>
          <w:lang w:eastAsia="pl-PL"/>
        </w:rPr>
        <w:t xml:space="preserve">nieco powyżej </w:t>
      </w:r>
      <w:r w:rsidR="0017696E">
        <w:rPr>
          <w:rFonts w:eastAsia="Calibri" w:cstheme="minorHAnsi"/>
          <w:bCs/>
          <w:sz w:val="24"/>
          <w:szCs w:val="24"/>
          <w:lang w:eastAsia="pl-PL"/>
        </w:rPr>
        <w:t>5</w:t>
      </w:r>
      <w:r w:rsidR="00D47599">
        <w:rPr>
          <w:rFonts w:eastAsia="Calibri" w:cstheme="minorHAnsi"/>
          <w:bCs/>
          <w:sz w:val="24"/>
          <w:szCs w:val="24"/>
          <w:lang w:eastAsia="pl-PL"/>
        </w:rPr>
        <w:t>0</w:t>
      </w:r>
      <w:r w:rsidR="0017696E">
        <w:rPr>
          <w:rFonts w:eastAsia="Calibri" w:cstheme="minorHAnsi"/>
          <w:bCs/>
          <w:sz w:val="24"/>
          <w:szCs w:val="24"/>
          <w:lang w:eastAsia="pl-PL"/>
        </w:rPr>
        <w:t xml:space="preserve">% zbiornika zlecanego, stanowi adekwatne porównanie zakresu i złożoności </w:t>
      </w:r>
      <w:r w:rsidR="00D47599">
        <w:rPr>
          <w:rFonts w:eastAsia="Calibri" w:cstheme="minorHAnsi"/>
          <w:bCs/>
          <w:sz w:val="24"/>
          <w:szCs w:val="24"/>
          <w:lang w:eastAsia="pl-PL"/>
        </w:rPr>
        <w:t xml:space="preserve">robót,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="00D47599">
        <w:rPr>
          <w:rFonts w:eastAsia="Calibri" w:cstheme="minorHAnsi"/>
          <w:bCs/>
          <w:sz w:val="24"/>
          <w:szCs w:val="24"/>
          <w:lang w:eastAsia="pl-PL"/>
        </w:rPr>
        <w:t xml:space="preserve">przy realizacji których </w:t>
      </w:r>
      <w:r w:rsidR="0017696E">
        <w:rPr>
          <w:rFonts w:eastAsia="Calibri" w:cstheme="minorHAnsi"/>
          <w:bCs/>
          <w:sz w:val="24"/>
          <w:szCs w:val="24"/>
          <w:lang w:eastAsia="pl-PL"/>
        </w:rPr>
        <w:t xml:space="preserve">potencjalny Wykonawca </w:t>
      </w:r>
      <w:r w:rsidR="00D47599">
        <w:rPr>
          <w:rFonts w:eastAsia="Calibri" w:cstheme="minorHAnsi"/>
          <w:bCs/>
          <w:sz w:val="24"/>
          <w:szCs w:val="24"/>
          <w:lang w:eastAsia="pl-PL"/>
        </w:rPr>
        <w:t xml:space="preserve">mógł zdobyć odpowiednie doświadczenie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="00D47599">
        <w:rPr>
          <w:rFonts w:eastAsia="Calibri" w:cstheme="minorHAnsi"/>
          <w:bCs/>
          <w:sz w:val="24"/>
          <w:szCs w:val="24"/>
          <w:lang w:eastAsia="pl-PL"/>
        </w:rPr>
        <w:t>i zdolność techniczną.</w:t>
      </w:r>
    </w:p>
    <w:p w14:paraId="09CD9CF0" w14:textId="77777777" w:rsidR="00EA1ABD" w:rsidRDefault="00EA1ABD" w:rsidP="008E6784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bookmarkEnd w:id="4"/>
    <w:p w14:paraId="62E9EA54" w14:textId="7EA67B59" w:rsidR="00F22CFE" w:rsidRDefault="00F22CFE" w:rsidP="00C87437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  <w:r w:rsidR="001A5DD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</w:t>
      </w:r>
    </w:p>
    <w:p w14:paraId="344FD69B" w14:textId="77777777" w:rsidR="00C87437" w:rsidRPr="001E73C0" w:rsidRDefault="00C87437" w:rsidP="00C87437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2D42E922" w14:textId="5173188A" w:rsidR="00F22CFE" w:rsidRPr="001E73C0" w:rsidRDefault="00F22CFE" w:rsidP="001A5DD0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1E73C0" w:rsidSect="0032703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E701D"/>
    <w:multiLevelType w:val="hybridMultilevel"/>
    <w:tmpl w:val="36DC2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FE"/>
    <w:rsid w:val="000317C5"/>
    <w:rsid w:val="00053B81"/>
    <w:rsid w:val="000914DF"/>
    <w:rsid w:val="000A6344"/>
    <w:rsid w:val="000C7614"/>
    <w:rsid w:val="000D3330"/>
    <w:rsid w:val="000E4711"/>
    <w:rsid w:val="001179C1"/>
    <w:rsid w:val="00141E68"/>
    <w:rsid w:val="0017696E"/>
    <w:rsid w:val="001919BB"/>
    <w:rsid w:val="0019377E"/>
    <w:rsid w:val="001A5DD0"/>
    <w:rsid w:val="001D7D67"/>
    <w:rsid w:val="001E0738"/>
    <w:rsid w:val="001E4C74"/>
    <w:rsid w:val="001E73C0"/>
    <w:rsid w:val="001F0EA6"/>
    <w:rsid w:val="00223EC8"/>
    <w:rsid w:val="00233935"/>
    <w:rsid w:val="00243CB7"/>
    <w:rsid w:val="0026220E"/>
    <w:rsid w:val="002A2EEF"/>
    <w:rsid w:val="002A3BA1"/>
    <w:rsid w:val="002B0ACB"/>
    <w:rsid w:val="002B2658"/>
    <w:rsid w:val="002C2BAC"/>
    <w:rsid w:val="002C7A70"/>
    <w:rsid w:val="002E128C"/>
    <w:rsid w:val="002F33F9"/>
    <w:rsid w:val="0030284D"/>
    <w:rsid w:val="003062D6"/>
    <w:rsid w:val="00312F1B"/>
    <w:rsid w:val="0031547E"/>
    <w:rsid w:val="00327036"/>
    <w:rsid w:val="00327BCB"/>
    <w:rsid w:val="00340DDE"/>
    <w:rsid w:val="0037589E"/>
    <w:rsid w:val="003D4FEB"/>
    <w:rsid w:val="003D7151"/>
    <w:rsid w:val="003E3AD7"/>
    <w:rsid w:val="004053CC"/>
    <w:rsid w:val="00432F22"/>
    <w:rsid w:val="0044505F"/>
    <w:rsid w:val="0045283D"/>
    <w:rsid w:val="004A70E7"/>
    <w:rsid w:val="004B1FDF"/>
    <w:rsid w:val="004C54FA"/>
    <w:rsid w:val="004D52ED"/>
    <w:rsid w:val="004D7DE6"/>
    <w:rsid w:val="00511945"/>
    <w:rsid w:val="00556B87"/>
    <w:rsid w:val="005B65D0"/>
    <w:rsid w:val="005D42D3"/>
    <w:rsid w:val="005E1A49"/>
    <w:rsid w:val="005F05A2"/>
    <w:rsid w:val="005F3BA1"/>
    <w:rsid w:val="00675808"/>
    <w:rsid w:val="00714432"/>
    <w:rsid w:val="00715183"/>
    <w:rsid w:val="007259DC"/>
    <w:rsid w:val="00730A12"/>
    <w:rsid w:val="0077261B"/>
    <w:rsid w:val="00783AB0"/>
    <w:rsid w:val="00786BF8"/>
    <w:rsid w:val="007A1D2A"/>
    <w:rsid w:val="007C1768"/>
    <w:rsid w:val="00804194"/>
    <w:rsid w:val="00841133"/>
    <w:rsid w:val="008435A4"/>
    <w:rsid w:val="0086145F"/>
    <w:rsid w:val="00863154"/>
    <w:rsid w:val="00872A90"/>
    <w:rsid w:val="00873344"/>
    <w:rsid w:val="00877885"/>
    <w:rsid w:val="00877EC5"/>
    <w:rsid w:val="00886A29"/>
    <w:rsid w:val="00891E77"/>
    <w:rsid w:val="008972D6"/>
    <w:rsid w:val="008B5BAB"/>
    <w:rsid w:val="008D1EAE"/>
    <w:rsid w:val="008E6784"/>
    <w:rsid w:val="00906E68"/>
    <w:rsid w:val="00955538"/>
    <w:rsid w:val="00965C2E"/>
    <w:rsid w:val="00971BF8"/>
    <w:rsid w:val="009839BC"/>
    <w:rsid w:val="00984EF6"/>
    <w:rsid w:val="00985CF4"/>
    <w:rsid w:val="00994D80"/>
    <w:rsid w:val="009D593B"/>
    <w:rsid w:val="009F0392"/>
    <w:rsid w:val="00A055B9"/>
    <w:rsid w:val="00A06AC4"/>
    <w:rsid w:val="00A20CBB"/>
    <w:rsid w:val="00A52B1E"/>
    <w:rsid w:val="00A53D94"/>
    <w:rsid w:val="00A61DC0"/>
    <w:rsid w:val="00A671A4"/>
    <w:rsid w:val="00AD48D9"/>
    <w:rsid w:val="00AF3DE7"/>
    <w:rsid w:val="00B01CF9"/>
    <w:rsid w:val="00B230D7"/>
    <w:rsid w:val="00B321D5"/>
    <w:rsid w:val="00B34F66"/>
    <w:rsid w:val="00B379C1"/>
    <w:rsid w:val="00B70E1A"/>
    <w:rsid w:val="00BD13F5"/>
    <w:rsid w:val="00BE3F3F"/>
    <w:rsid w:val="00BF23CE"/>
    <w:rsid w:val="00BF63F8"/>
    <w:rsid w:val="00C05680"/>
    <w:rsid w:val="00C1215A"/>
    <w:rsid w:val="00C231F6"/>
    <w:rsid w:val="00C25DB6"/>
    <w:rsid w:val="00C71099"/>
    <w:rsid w:val="00C74DCA"/>
    <w:rsid w:val="00C87437"/>
    <w:rsid w:val="00C90312"/>
    <w:rsid w:val="00CB289F"/>
    <w:rsid w:val="00CB78D1"/>
    <w:rsid w:val="00CC5A26"/>
    <w:rsid w:val="00CE6317"/>
    <w:rsid w:val="00D33F19"/>
    <w:rsid w:val="00D40287"/>
    <w:rsid w:val="00D47599"/>
    <w:rsid w:val="00D505F9"/>
    <w:rsid w:val="00D654FD"/>
    <w:rsid w:val="00D80E1C"/>
    <w:rsid w:val="00D83615"/>
    <w:rsid w:val="00D918AA"/>
    <w:rsid w:val="00D93D3A"/>
    <w:rsid w:val="00DC50EF"/>
    <w:rsid w:val="00DF4A00"/>
    <w:rsid w:val="00E21E55"/>
    <w:rsid w:val="00E346F9"/>
    <w:rsid w:val="00E40D43"/>
    <w:rsid w:val="00E5353F"/>
    <w:rsid w:val="00E959DB"/>
    <w:rsid w:val="00EA1ABD"/>
    <w:rsid w:val="00EC1A94"/>
    <w:rsid w:val="00F00E48"/>
    <w:rsid w:val="00F023B1"/>
    <w:rsid w:val="00F204BF"/>
    <w:rsid w:val="00F22CFE"/>
    <w:rsid w:val="00F31B95"/>
    <w:rsid w:val="00F348A3"/>
    <w:rsid w:val="00F47D1F"/>
    <w:rsid w:val="00F71EAD"/>
    <w:rsid w:val="00FA7B85"/>
    <w:rsid w:val="00FC1AAE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3</cp:revision>
  <cp:lastPrinted>2024-02-12T11:44:00Z</cp:lastPrinted>
  <dcterms:created xsi:type="dcterms:W3CDTF">2025-02-25T08:45:00Z</dcterms:created>
  <dcterms:modified xsi:type="dcterms:W3CDTF">2025-02-26T07:10:00Z</dcterms:modified>
</cp:coreProperties>
</file>