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4731" w14:textId="3B111D84" w:rsidR="001024FD" w:rsidRPr="00DE4214" w:rsidRDefault="001024FD" w:rsidP="00043122">
      <w:pPr>
        <w:jc w:val="right"/>
        <w:rPr>
          <w:rFonts w:ascii="Verdana" w:hAnsi="Verdana" w:cs="Tahoma"/>
          <w:b/>
          <w:sz w:val="20"/>
          <w:szCs w:val="20"/>
        </w:rPr>
      </w:pPr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E10EC5">
        <w:rPr>
          <w:rFonts w:ascii="Verdana" w:hAnsi="Verdana" w:cs="Tahoma"/>
          <w:b/>
          <w:sz w:val="20"/>
          <w:szCs w:val="20"/>
        </w:rPr>
        <w:t>5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5A4695" w:rsidRPr="009940F4" w:rsidRDefault="005A4695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622844D1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043122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71DE575C" w14:textId="4ABCAD23" w:rsidR="001024FD" w:rsidRPr="001024FD" w:rsidRDefault="001024FD" w:rsidP="000D6275">
      <w:pPr>
        <w:spacing w:before="24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715E80">
        <w:rPr>
          <w:rFonts w:ascii="Arial" w:eastAsia="Calibri" w:hAnsi="Arial" w:cs="Arial"/>
          <w:sz w:val="21"/>
          <w:szCs w:val="21"/>
          <w:lang w:eastAsia="en-US"/>
        </w:rPr>
        <w:t>nr</w:t>
      </w:r>
      <w:r w:rsidR="00085793" w:rsidRPr="00085793">
        <w:t xml:space="preserve"> </w:t>
      </w:r>
      <w:r w:rsidR="009C058C">
        <w:rPr>
          <w:rFonts w:ascii="Arial" w:eastAsia="Calibri" w:hAnsi="Arial" w:cs="Arial"/>
          <w:sz w:val="21"/>
          <w:szCs w:val="21"/>
          <w:lang w:eastAsia="en-US"/>
        </w:rPr>
        <w:t>DZ.271.47</w:t>
      </w:r>
      <w:r w:rsidR="00085793" w:rsidRPr="00085793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9C058C">
        <w:rPr>
          <w:rFonts w:ascii="Arial" w:eastAsia="Calibri" w:hAnsi="Arial" w:cs="Arial"/>
          <w:sz w:val="21"/>
          <w:szCs w:val="21"/>
          <w:lang w:eastAsia="en-US"/>
        </w:rPr>
        <w:t>5</w:t>
      </w:r>
      <w:bookmarkStart w:id="0" w:name="_GoBack"/>
      <w:bookmarkEnd w:id="0"/>
      <w:r w:rsidR="00085793" w:rsidRPr="00085793">
        <w:rPr>
          <w:rFonts w:ascii="Arial" w:eastAsia="Calibri" w:hAnsi="Arial" w:cs="Arial"/>
          <w:sz w:val="21"/>
          <w:szCs w:val="21"/>
          <w:lang w:eastAsia="en-US"/>
        </w:rPr>
        <w:t xml:space="preserve"> – „Całodobowa obsługa kotłowni, rezerwowej wymiennikowni, sieci i instalacji cieplnych, ciepła technologicznego”</w:t>
      </w:r>
      <w:r w:rsidR="00085793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715E80">
        <w:rPr>
          <w:rFonts w:ascii="Arial" w:eastAsia="Calibri" w:hAnsi="Arial" w:cs="Arial"/>
          <w:sz w:val="21"/>
          <w:szCs w:val="21"/>
          <w:lang w:eastAsia="en-US"/>
        </w:rPr>
        <w:t>p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rowadzonego przez Krakowski Szpital Sp</w:t>
      </w:r>
      <w:r w:rsidR="00715E80">
        <w:rPr>
          <w:rFonts w:ascii="Arial" w:eastAsia="Calibri" w:hAnsi="Arial" w:cs="Arial"/>
          <w:sz w:val="21"/>
          <w:szCs w:val="21"/>
          <w:lang w:eastAsia="en-US"/>
        </w:rPr>
        <w:t xml:space="preserve">ecjalistyczny im. </w:t>
      </w:r>
      <w:r w:rsidR="00043122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="00715E80">
        <w:rPr>
          <w:rFonts w:ascii="Arial" w:eastAsia="Calibri" w:hAnsi="Arial" w:cs="Arial"/>
          <w:sz w:val="21"/>
          <w:szCs w:val="21"/>
          <w:lang w:eastAsia="en-US"/>
        </w:rPr>
        <w:t xml:space="preserve">Jana Pawła II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w Krakowie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715E8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AA4D2C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19FD9A48" w:rsidR="00356967" w:rsidRPr="00B93A8A" w:rsidRDefault="00356967" w:rsidP="00356967">
      <w:pPr>
        <w:shd w:val="clear" w:color="auto" w:fill="BFBFBF"/>
        <w:spacing w:before="120"/>
        <w:rPr>
          <w:rFonts w:ascii="Arial" w:eastAsia="Calibri" w:hAnsi="Arial" w:cs="Arial"/>
          <w:i/>
          <w:sz w:val="20"/>
          <w:szCs w:val="20"/>
        </w:rPr>
      </w:pPr>
      <w:r w:rsidRPr="00B93A8A">
        <w:rPr>
          <w:rFonts w:ascii="Arial" w:eastAsia="Calibri" w:hAnsi="Arial" w:cs="Arial"/>
          <w:i/>
          <w:sz w:val="20"/>
          <w:szCs w:val="20"/>
        </w:rPr>
        <w:t>(</w:t>
      </w:r>
      <w:r w:rsidR="00B93A8A" w:rsidRPr="00B93A8A">
        <w:rPr>
          <w:rFonts w:ascii="Arial" w:eastAsia="Calibri" w:hAnsi="Arial" w:cs="Arial"/>
          <w:i/>
          <w:sz w:val="20"/>
          <w:szCs w:val="20"/>
        </w:rPr>
        <w:t xml:space="preserve">proszę </w:t>
      </w:r>
      <w:r w:rsidRPr="00B93A8A">
        <w:rPr>
          <w:rFonts w:ascii="Arial" w:eastAsia="Calibri" w:hAnsi="Arial" w:cs="Arial"/>
          <w:i/>
          <w:sz w:val="20"/>
          <w:szCs w:val="20"/>
        </w:rPr>
        <w:t>zaznaczyć właściwy punkt):</w:t>
      </w: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23F87B3F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</w:t>
      </w:r>
      <w:r w:rsidR="00715E80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………………………………………………………….………..….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0D75A4C3" w:rsid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BF5CB" w14:textId="77777777" w:rsidR="005A4695" w:rsidRDefault="005A4695" w:rsidP="00E67CB9">
      <w:r>
        <w:separator/>
      </w:r>
    </w:p>
  </w:endnote>
  <w:endnote w:type="continuationSeparator" w:id="0">
    <w:p w14:paraId="7E860F0E" w14:textId="77777777" w:rsidR="005A4695" w:rsidRDefault="005A4695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C095" w14:textId="2DB9719A" w:rsidR="005A4695" w:rsidRDefault="005A4695" w:rsidP="00E67CB9">
    <w:pPr>
      <w:pStyle w:val="Stopka"/>
    </w:pPr>
  </w:p>
  <w:p w14:paraId="04FA12D6" w14:textId="77777777" w:rsidR="005A4695" w:rsidRDefault="005A469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5A4695" w:rsidRPr="009812F3" w:rsidRDefault="005A4695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2012" w14:textId="77777777" w:rsidR="005A4695" w:rsidRDefault="005A4695" w:rsidP="00E67CB9">
      <w:r>
        <w:separator/>
      </w:r>
    </w:p>
  </w:footnote>
  <w:footnote w:type="continuationSeparator" w:id="0">
    <w:p w14:paraId="43C0DFC3" w14:textId="77777777" w:rsidR="005A4695" w:rsidRDefault="005A4695" w:rsidP="00E67CB9">
      <w:r>
        <w:continuationSeparator/>
      </w:r>
    </w:p>
  </w:footnote>
  <w:footnote w:id="1">
    <w:p w14:paraId="5F96A110" w14:textId="77777777" w:rsidR="005A4695" w:rsidRPr="00B929A1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5A4695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5A4695" w:rsidRPr="00B929A1" w:rsidRDefault="005A4695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5A4695" w:rsidRPr="004E3F67" w:rsidRDefault="005A4695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5A4695" w:rsidRPr="00A82964" w:rsidRDefault="005A4695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5A4695" w:rsidRPr="00896587" w:rsidRDefault="005A4695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BAC5C" w14:textId="66B47111" w:rsidR="00087AAA" w:rsidRPr="00085793" w:rsidRDefault="00087AAA" w:rsidP="00087AAA">
    <w:pPr>
      <w:pStyle w:val="Nagwek"/>
      <w:jc w:val="both"/>
      <w:rPr>
        <w:rFonts w:ascii="Calibri" w:hAnsi="Calibri"/>
        <w:sz w:val="18"/>
        <w:szCs w:val="18"/>
      </w:rPr>
    </w:pPr>
    <w:r w:rsidRPr="00085793">
      <w:rPr>
        <w:rFonts w:ascii="Calibri" w:hAnsi="Calibri"/>
        <w:sz w:val="18"/>
        <w:szCs w:val="18"/>
      </w:rPr>
      <w:t xml:space="preserve"> Krakowski Szpital Specjalistyczny im.</w:t>
    </w:r>
    <w:r w:rsidR="00043122">
      <w:rPr>
        <w:rFonts w:ascii="Calibri" w:hAnsi="Calibri"/>
        <w:sz w:val="18"/>
        <w:szCs w:val="18"/>
      </w:rPr>
      <w:t xml:space="preserve"> św. </w:t>
    </w:r>
    <w:r w:rsidRPr="00085793">
      <w:rPr>
        <w:rFonts w:ascii="Calibri" w:hAnsi="Calibri"/>
        <w:sz w:val="18"/>
        <w:szCs w:val="18"/>
      </w:rPr>
      <w:t xml:space="preserve">Jana Pawła II  ul. Prądnicka 80, 31-202 Kraków </w:t>
    </w:r>
  </w:p>
  <w:p w14:paraId="17F639AD" w14:textId="7CD87AF4" w:rsidR="00085793" w:rsidRPr="00085793" w:rsidRDefault="00087AAA" w:rsidP="00085793">
    <w:pPr>
      <w:rPr>
        <w:rFonts w:ascii="Calibri" w:hAnsi="Calibri"/>
        <w:sz w:val="18"/>
        <w:szCs w:val="18"/>
      </w:rPr>
    </w:pPr>
    <w:r w:rsidRPr="00085793">
      <w:rPr>
        <w:rFonts w:ascii="Calibri" w:hAnsi="Calibri"/>
        <w:sz w:val="18"/>
        <w:szCs w:val="18"/>
      </w:rPr>
      <w:t xml:space="preserve">Postępowanie nr </w:t>
    </w:r>
    <w:r w:rsidR="00FF0B34">
      <w:rPr>
        <w:rFonts w:ascii="Calibri" w:hAnsi="Calibri"/>
        <w:sz w:val="18"/>
        <w:szCs w:val="18"/>
      </w:rPr>
      <w:t>DZ.271.47</w:t>
    </w:r>
    <w:r w:rsidR="00043122">
      <w:rPr>
        <w:rFonts w:ascii="Calibri" w:hAnsi="Calibri"/>
        <w:sz w:val="18"/>
        <w:szCs w:val="18"/>
      </w:rPr>
      <w:t>.202</w:t>
    </w:r>
    <w:r w:rsidR="00FF0B34">
      <w:rPr>
        <w:rFonts w:ascii="Calibri" w:hAnsi="Calibri"/>
        <w:sz w:val="18"/>
        <w:szCs w:val="18"/>
      </w:rPr>
      <w:t>5</w:t>
    </w:r>
    <w:r w:rsidR="00085793" w:rsidRPr="00085793">
      <w:rPr>
        <w:rFonts w:ascii="Calibri" w:hAnsi="Calibri"/>
        <w:sz w:val="18"/>
        <w:szCs w:val="18"/>
      </w:rPr>
      <w:t xml:space="preserve"> – „Całodobowa obsługa kotłowni, rezerwowej wymiennikowni, sieci i instalacji cieplnych, ciepła technologicznego”</w:t>
    </w:r>
  </w:p>
  <w:p w14:paraId="30212B81" w14:textId="2639F199" w:rsidR="005A4695" w:rsidRDefault="005A4695" w:rsidP="00085793">
    <w:pPr>
      <w:suppressAutoHyphens/>
      <w:autoSpaceDE w:val="0"/>
      <w:autoSpaceDN w:val="0"/>
      <w:adjustRightInd w:val="0"/>
      <w:jc w:val="both"/>
      <w:rPr>
        <w:rFonts w:ascii="Calibri" w:hAnsi="Calibri"/>
        <w:b/>
        <w:i/>
        <w:sz w:val="18"/>
        <w:szCs w:val="18"/>
      </w:rPr>
    </w:pPr>
  </w:p>
  <w:p w14:paraId="4F61B773" w14:textId="045FDCCD" w:rsidR="005A4695" w:rsidRPr="00E67CB9" w:rsidRDefault="005A4695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43122"/>
    <w:rsid w:val="00075AF6"/>
    <w:rsid w:val="00085793"/>
    <w:rsid w:val="00087AAA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64DF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15E80"/>
    <w:rsid w:val="00721115"/>
    <w:rsid w:val="00721550"/>
    <w:rsid w:val="00731045"/>
    <w:rsid w:val="007358EB"/>
    <w:rsid w:val="0076150B"/>
    <w:rsid w:val="0078606F"/>
    <w:rsid w:val="007B35BA"/>
    <w:rsid w:val="007C262B"/>
    <w:rsid w:val="007D1C98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D5AF2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C058C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93A8A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137F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0B3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BB2F5D"/>
  <w15:docId w15:val="{71665002-389D-45FF-AE14-6D5CEA69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D787-B6E2-4676-B3D1-BAA879C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Eliza Skalmierska</cp:lastModifiedBy>
  <cp:revision>2</cp:revision>
  <cp:lastPrinted>2022-05-17T07:45:00Z</cp:lastPrinted>
  <dcterms:created xsi:type="dcterms:W3CDTF">2025-04-24T12:16:00Z</dcterms:created>
  <dcterms:modified xsi:type="dcterms:W3CDTF">2025-04-24T12:16:00Z</dcterms:modified>
</cp:coreProperties>
</file>