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7" w:rsidRPr="00FC50E7" w:rsidRDefault="00FC50E7" w:rsidP="00FC50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FC50E7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 xml:space="preserve">Skrzynia narzędziowa 22" + </w:t>
      </w:r>
      <w:proofErr w:type="spellStart"/>
      <w:r w:rsidRPr="00FC50E7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org</w:t>
      </w:r>
      <w:r w:rsidR="003C15C5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anizer</w:t>
      </w:r>
      <w:proofErr w:type="spellEnd"/>
      <w:r w:rsidR="003C15C5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, aluminiowe zaczepy</w:t>
      </w:r>
      <w:r w:rsidRPr="00FC50E7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 xml:space="preserve"> </w:t>
      </w:r>
      <w:proofErr w:type="spellStart"/>
      <w:r w:rsidRPr="00FC50E7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Proline</w:t>
      </w:r>
      <w:bookmarkStart w:id="0" w:name="_GoBack"/>
      <w:bookmarkEnd w:id="0"/>
      <w:proofErr w:type="spellEnd"/>
    </w:p>
    <w:p w:rsidR="00FC50E7" w:rsidRPr="00FC50E7" w:rsidRDefault="00FC50E7" w:rsidP="00FC50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FC50E7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Charakterystyka</w:t>
      </w:r>
    </w:p>
    <w:p w:rsidR="00FC50E7" w:rsidRPr="00FC50E7" w:rsidRDefault="00FC50E7" w:rsidP="00FC5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50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Ergonomiczna rękojeść pojemnika plastikowego - kuferka na narzędzia ułatwia bezpieczne użytkowanie</w:t>
      </w:r>
    </w:p>
    <w:p w:rsidR="00FC50E7" w:rsidRPr="00FC50E7" w:rsidRDefault="00FC50E7" w:rsidP="00FC5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50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Walizka na klucze z pokrywą z dwoma wbudowanymi </w:t>
      </w:r>
      <w:proofErr w:type="spellStart"/>
      <w:r w:rsidRPr="00FC50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organizerami</w:t>
      </w:r>
      <w:proofErr w:type="spellEnd"/>
    </w:p>
    <w:p w:rsidR="00FC50E7" w:rsidRPr="00FC50E7" w:rsidRDefault="00FC50E7" w:rsidP="00FC5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50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Wytrzymałe aluminiowe zaczepy z nadrukiem 'PROLINE', wydłużające żywotność skrzynki,</w:t>
      </w:r>
    </w:p>
    <w:p w:rsidR="00FC50E7" w:rsidRPr="00FC50E7" w:rsidRDefault="00FC50E7" w:rsidP="00FC5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50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Wyjmowana tacka, wykonana z wysokiej jakości polipropylenu</w:t>
      </w:r>
    </w:p>
    <w:p w:rsidR="00FC50E7" w:rsidRPr="00FC50E7" w:rsidRDefault="00FC50E7" w:rsidP="00FC5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50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Wymiary: 550x267x270 mm</w:t>
      </w:r>
    </w:p>
    <w:p w:rsidR="00FC50E7" w:rsidRPr="00FC50E7" w:rsidRDefault="00FC50E7" w:rsidP="00FC5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50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Masa: 1800 g</w:t>
      </w:r>
    </w:p>
    <w:p w:rsidR="00FC50E7" w:rsidRPr="00FC50E7" w:rsidRDefault="00FC50E7" w:rsidP="00FC50E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C50E7">
        <w:rPr>
          <w:rFonts w:ascii="Arial" w:eastAsia="Times New Roman" w:hAnsi="Arial" w:cs="Arial"/>
          <w:noProof/>
          <w:color w:val="222222"/>
          <w:sz w:val="21"/>
          <w:szCs w:val="21"/>
          <w:lang w:eastAsia="pl-PL"/>
        </w:rPr>
        <w:drawing>
          <wp:inline distT="0" distB="0" distL="0" distR="0" wp14:anchorId="467816D6" wp14:editId="1C1123A6">
            <wp:extent cx="5191125" cy="3505200"/>
            <wp:effectExtent l="0" t="0" r="9525" b="0"/>
            <wp:docPr id="1" name="Obraz 1" descr="SKRZYNKA SKRZYNIA NARZĘDZIOWA ALU ZACZ 22' PR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ZYNKA SKRZYNIA NARZĘDZIOWA ALU ZACZ 22' PRO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EF" w:rsidRDefault="00EE7FEF"/>
    <w:sectPr w:rsidR="00EE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2E40"/>
    <w:multiLevelType w:val="multilevel"/>
    <w:tmpl w:val="20C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F"/>
    <w:rsid w:val="003C15C5"/>
    <w:rsid w:val="005D734F"/>
    <w:rsid w:val="00EE7FEF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2489-6EB3-415C-A9B6-05E9005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5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32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Gaczyńska</dc:creator>
  <cp:keywords/>
  <dc:description/>
  <cp:lastModifiedBy>Agnieszka Gaczyńska</cp:lastModifiedBy>
  <cp:revision>3</cp:revision>
  <dcterms:created xsi:type="dcterms:W3CDTF">2023-04-05T07:41:00Z</dcterms:created>
  <dcterms:modified xsi:type="dcterms:W3CDTF">2023-04-05T07:42:00Z</dcterms:modified>
</cp:coreProperties>
</file>