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B5" w:rsidRDefault="00E40EB5" w:rsidP="00E40EB5">
      <w:pPr>
        <w:tabs>
          <w:tab w:val="left" w:pos="6521"/>
        </w:tabs>
        <w:ind w:left="566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E40EB5" w:rsidRDefault="00E40EB5" w:rsidP="00E40EB5">
      <w:pPr>
        <w:ind w:left="566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Nr wew. postępowania 11/25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E40EB5" w:rsidRDefault="00E40EB5" w:rsidP="00E40EB5">
      <w:pPr>
        <w:ind w:left="495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40EB5" w:rsidRDefault="00E40EB5" w:rsidP="00E40EB5">
      <w:pPr>
        <w:tabs>
          <w:tab w:val="left" w:pos="6521"/>
        </w:tabs>
        <w:ind w:left="566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Zamawiający:</w:t>
      </w:r>
      <w:r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F37CDE" w:rsidRDefault="00F37CDE">
      <w:pPr>
        <w:spacing w:after="0"/>
        <w:ind w:left="6372"/>
        <w:jc w:val="both"/>
        <w:rPr>
          <w:rFonts w:ascii="Liberation Serif" w:hAnsi="Liberation Serif" w:cs="Times New Roman"/>
          <w:szCs w:val="24"/>
        </w:rPr>
      </w:pPr>
    </w:p>
    <w:p w:rsidR="00F37CDE" w:rsidRDefault="00F37CDE">
      <w:pPr>
        <w:spacing w:after="0"/>
        <w:ind w:left="6372"/>
        <w:jc w:val="both"/>
        <w:rPr>
          <w:rFonts w:ascii="Liberation Serif" w:hAnsi="Liberation Serif" w:cs="Times New Roman"/>
          <w:szCs w:val="24"/>
        </w:rPr>
      </w:pPr>
    </w:p>
    <w:p w:rsidR="005A64EE" w:rsidRDefault="005A64EE">
      <w:pPr>
        <w:spacing w:after="0"/>
        <w:ind w:left="6372"/>
        <w:jc w:val="both"/>
        <w:rPr>
          <w:rFonts w:ascii="Liberation Serif" w:hAnsi="Liberation Serif" w:cs="Times New Roman"/>
          <w:szCs w:val="24"/>
        </w:rPr>
      </w:pPr>
    </w:p>
    <w:p w:rsidR="005A64EE" w:rsidRDefault="005A64EE">
      <w:pPr>
        <w:spacing w:after="0"/>
        <w:ind w:left="6372"/>
        <w:jc w:val="both"/>
        <w:rPr>
          <w:rFonts w:ascii="Liberation Serif" w:hAnsi="Liberation Serif" w:cs="Times New Roman"/>
          <w:szCs w:val="24"/>
        </w:rPr>
      </w:pPr>
    </w:p>
    <w:p w:rsidR="00F37CDE" w:rsidRDefault="00F37CDE">
      <w:pPr>
        <w:spacing w:after="0"/>
        <w:ind w:left="6372"/>
        <w:jc w:val="both"/>
        <w:rPr>
          <w:rFonts w:ascii="Liberation Serif" w:hAnsi="Liberation Serif" w:cs="Times New Roman"/>
          <w:szCs w:val="24"/>
        </w:rPr>
      </w:pPr>
    </w:p>
    <w:p w:rsidR="00F37CDE" w:rsidRDefault="005A64EE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OŚWIADCZENIE WYKONAWCY</w:t>
      </w:r>
    </w:p>
    <w:p w:rsidR="00F37CDE" w:rsidRDefault="00F37C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7CDE" w:rsidRDefault="005A64EE">
      <w:pPr>
        <w:pStyle w:val="Bezodstpw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wiadczam, że w postępowaniu o udzielenie zamówienia publicznego pn.: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</w:t>
      </w:r>
      <w:r>
        <w:rPr>
          <w:rFonts w:ascii="Times New Roman" w:hAnsi="Times New Roman" w:cs="Liberation Serif"/>
          <w:i/>
          <w:iCs/>
          <w:color w:val="000000"/>
          <w:sz w:val="24"/>
          <w:szCs w:val="24"/>
        </w:rPr>
        <w:t>Zakup              i dostawa ogumienia do pojazdów służbowych będących na stanie KWP z siedzibą w Radomiu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dla </w:t>
      </w:r>
      <w:r>
        <w:rPr>
          <w:rFonts w:ascii="Times New Roman" w:hAnsi="Times New Roman" w:cs="Liberation Serif"/>
          <w:b/>
          <w:bCs/>
          <w:color w:val="000000"/>
          <w:sz w:val="24"/>
          <w:szCs w:val="24"/>
          <w:shd w:val="clear" w:color="auto" w:fill="FFFFFF"/>
        </w:rPr>
        <w:t xml:space="preserve">Zadania nr </w:t>
      </w:r>
      <w:r w:rsidR="00396F54">
        <w:rPr>
          <w:rFonts w:ascii="Times New Roman" w:hAnsi="Times New Roman" w:cs="Liberation Serif"/>
          <w:b/>
          <w:bCs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Liberation Serif"/>
          <w:b/>
          <w:bCs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Liberation Serif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Zakup i dostawa ogumienia </w:t>
      </w:r>
      <w:r w:rsidR="00396F54">
        <w:rPr>
          <w:rFonts w:ascii="Times New Roman" w:hAnsi="Times New Roman" w:cs="Liberation Serif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wielosezonowego </w:t>
      </w:r>
      <w:r>
        <w:rPr>
          <w:rFonts w:ascii="Times New Roman" w:hAnsi="Times New Roman" w:cs="Liberation Serif"/>
          <w:b/>
          <w:bCs/>
          <w:i/>
          <w:iCs/>
          <w:color w:val="000000"/>
          <w:sz w:val="24"/>
          <w:szCs w:val="24"/>
          <w:shd w:val="clear" w:color="auto" w:fill="FFFFFF"/>
        </w:rPr>
        <w:t>do pojazdów osobowych będących na stanie KWP z siedzibą w Radomiu</w:t>
      </w:r>
      <w:r>
        <w:rPr>
          <w:rFonts w:ascii="Times New Roman" w:hAnsi="Times New Roman" w:cs="Liberation Serif"/>
          <w:color w:val="000000"/>
          <w:sz w:val="24"/>
          <w:szCs w:val="24"/>
          <w:shd w:val="clear" w:color="auto" w:fill="FFFFFF"/>
        </w:rPr>
        <w:t xml:space="preserve"> oferowane ogumienie </w:t>
      </w:r>
      <w:r>
        <w:rPr>
          <w:rFonts w:ascii="Times New Roman" w:hAnsi="Times New Roman" w:cs="Times New Roman"/>
          <w:color w:val="000000"/>
          <w:sz w:val="24"/>
          <w:szCs w:val="24"/>
        </w:rPr>
        <w:t>posiada:</w:t>
      </w:r>
    </w:p>
    <w:p w:rsidR="00F37CDE" w:rsidRDefault="005A64E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4369660"/>
      <w:r>
        <w:rPr>
          <w:rFonts w:ascii="Times New Roman" w:hAnsi="Times New Roman" w:cs="Times New Roman"/>
          <w:color w:val="000000"/>
          <w:sz w:val="24"/>
          <w:szCs w:val="24"/>
        </w:rPr>
        <w:t xml:space="preserve">Odpowiednie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>wiadectwo homologacji wydane zgodnie z Regulaminem nr 30 EKG ONZ – Jednolite przepisy dotyczące homologacji opon pneumat</w:t>
      </w:r>
      <w:r>
        <w:rPr>
          <w:rFonts w:ascii="Times New Roman" w:hAnsi="Times New Roman" w:cs="Times New Roman"/>
          <w:sz w:val="24"/>
          <w:szCs w:val="24"/>
        </w:rPr>
        <w:t>ycznych do pojazdów silnikowych i ich przyczep</w:t>
      </w:r>
      <w:bookmarkEnd w:id="1"/>
      <w:r>
        <w:rPr>
          <w:rFonts w:ascii="Times New Roman" w:hAnsi="Times New Roman" w:cs="Times New Roman"/>
          <w:sz w:val="24"/>
          <w:szCs w:val="24"/>
        </w:rPr>
        <w:t>;</w:t>
      </w:r>
    </w:p>
    <w:p w:rsidR="00DF0FD3" w:rsidRDefault="00DF0FD3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Odpowiednie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wiadectwo homologacji wydane zgodnie z Regulaminem nr 117 EKG ONZ – </w:t>
      </w:r>
      <w:r w:rsidRPr="00DF0FD3">
        <w:rPr>
          <w:rFonts w:ascii="Times New Roman" w:hAnsi="Times New Roman" w:cs="Times New Roman"/>
          <w:color w:val="000000"/>
          <w:sz w:val="24"/>
          <w:szCs w:val="24"/>
        </w:rPr>
        <w:t>Jednolite przepisy dotyczące homologacji opon w odniesieniu do emisji hałasu toczenia lub przyczepność na mokrych powierzchniach lub oporu toczenia (2016/1350)</w:t>
      </w:r>
    </w:p>
    <w:p w:rsidR="00F37CDE" w:rsidRDefault="005A64E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Oznaczenie symbolem potwierdzaj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cym, 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opona spełnia wszystkie obowiązujące normy w zakresie bezpiecze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stwa (symbol DOT lub równowa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ny).</w:t>
      </w:r>
    </w:p>
    <w:p w:rsidR="005A64EE" w:rsidRDefault="005A64EE" w:rsidP="005A64E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EE" w:rsidRDefault="005A64EE" w:rsidP="005A64E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EE" w:rsidRDefault="005A64EE" w:rsidP="005A64EE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EE" w:rsidRDefault="005A64EE" w:rsidP="005A64EE">
      <w:pPr>
        <w:pStyle w:val="Bezodstpw"/>
        <w:spacing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A64EE" w:rsidRPr="005A64EE" w:rsidRDefault="005A64EE" w:rsidP="005A64EE">
      <w:pPr>
        <w:pStyle w:val="Bezodstpw"/>
        <w:spacing w:line="360" w:lineRule="auto"/>
        <w:ind w:left="6372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</w:t>
      </w:r>
      <w:r w:rsidRPr="005A64EE">
        <w:rPr>
          <w:rFonts w:ascii="Times New Roman" w:hAnsi="Times New Roman" w:cs="Times New Roman"/>
          <w:sz w:val="18"/>
          <w:szCs w:val="24"/>
        </w:rPr>
        <w:t>(podpis Wykonawcy)</w:t>
      </w:r>
    </w:p>
    <w:sectPr w:rsidR="005A64EE" w:rsidRPr="005A64EE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4B9" w:rsidRDefault="00A634B9">
      <w:pPr>
        <w:spacing w:after="0" w:line="240" w:lineRule="auto"/>
      </w:pPr>
      <w:r>
        <w:separator/>
      </w:r>
    </w:p>
  </w:endnote>
  <w:endnote w:type="continuationSeparator" w:id="0">
    <w:p w:rsidR="00A634B9" w:rsidRDefault="00A6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4B9" w:rsidRDefault="00A634B9">
      <w:pPr>
        <w:rPr>
          <w:sz w:val="12"/>
        </w:rPr>
      </w:pPr>
      <w:r>
        <w:separator/>
      </w:r>
    </w:p>
  </w:footnote>
  <w:footnote w:type="continuationSeparator" w:id="0">
    <w:p w:rsidR="00A634B9" w:rsidRDefault="00A634B9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02BA0"/>
    <w:multiLevelType w:val="multilevel"/>
    <w:tmpl w:val="977025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212A23"/>
    <w:multiLevelType w:val="multilevel"/>
    <w:tmpl w:val="5D748E4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DE"/>
    <w:rsid w:val="001432D2"/>
    <w:rsid w:val="00396F54"/>
    <w:rsid w:val="005A64EE"/>
    <w:rsid w:val="00A634B9"/>
    <w:rsid w:val="00DF0FD3"/>
    <w:rsid w:val="00E1262A"/>
    <w:rsid w:val="00E40EB5"/>
    <w:rsid w:val="00F3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039B"/>
  <w15:docId w15:val="{FFDB7033-C0AE-47FE-A766-7DC63F3D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5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C87D64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D07B8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D07B8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rsid w:val="009865B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865BF"/>
    <w:pPr>
      <w:spacing w:after="140"/>
    </w:pPr>
  </w:style>
  <w:style w:type="paragraph" w:styleId="Lista">
    <w:name w:val="List"/>
    <w:basedOn w:val="Tekstpodstawowy"/>
    <w:rsid w:val="009865BF"/>
    <w:rPr>
      <w:rFonts w:cs="Arial"/>
    </w:rPr>
  </w:style>
  <w:style w:type="paragraph" w:customStyle="1" w:styleId="Legenda1">
    <w:name w:val="Legenda1"/>
    <w:basedOn w:val="Normalny"/>
    <w:qFormat/>
    <w:rsid w:val="009865B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865BF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34"/>
    <w:qFormat/>
    <w:rsid w:val="00DF16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DF168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07B8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Radom</dc:creator>
  <dc:description/>
  <cp:lastModifiedBy>Wójcik Małgorzata</cp:lastModifiedBy>
  <cp:revision>2</cp:revision>
  <dcterms:created xsi:type="dcterms:W3CDTF">2025-03-25T10:12:00Z</dcterms:created>
  <dcterms:modified xsi:type="dcterms:W3CDTF">2025-03-25T10:12:00Z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