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E343C" w14:textId="295FF92A" w:rsidR="007D6E5B" w:rsidRDefault="00060AF2" w:rsidP="00060AF2">
      <w:pPr>
        <w:tabs>
          <w:tab w:val="left" w:pos="3870"/>
        </w:tabs>
        <w:ind w:left="360" w:hanging="360"/>
        <w:jc w:val="both"/>
      </w:pPr>
      <w:r>
        <w:tab/>
      </w:r>
      <w:r>
        <w:tab/>
      </w:r>
    </w:p>
    <w:p w14:paraId="25ACA7C6" w14:textId="254E80D2" w:rsidR="007D6E5B" w:rsidRPr="007D6E5B" w:rsidRDefault="007D6E5B" w:rsidP="007D6E5B">
      <w:pPr>
        <w:pStyle w:val="Akapitzlist"/>
        <w:ind w:left="360"/>
        <w:jc w:val="right"/>
        <w:rPr>
          <w:lang w:val="x-none"/>
        </w:rPr>
      </w:pPr>
      <w:r w:rsidRPr="007D6E5B">
        <w:rPr>
          <w:lang w:val="x-none"/>
        </w:rPr>
        <w:t xml:space="preserve">Łęczyca, dnia </w:t>
      </w:r>
      <w:r>
        <w:t>2</w:t>
      </w:r>
      <w:r w:rsidR="006A36CC">
        <w:t>0</w:t>
      </w:r>
      <w:r w:rsidRPr="007D6E5B">
        <w:rPr>
          <w:lang w:val="x-none"/>
        </w:rPr>
        <w:t>.0</w:t>
      </w:r>
      <w:r w:rsidR="006A36CC">
        <w:rPr>
          <w:lang w:val="x-none"/>
        </w:rPr>
        <w:t>6</w:t>
      </w:r>
      <w:r w:rsidRPr="007D6E5B">
        <w:rPr>
          <w:lang w:val="x-none"/>
        </w:rPr>
        <w:t>.2024 r.</w:t>
      </w:r>
    </w:p>
    <w:p w14:paraId="6BAD0AB4" w14:textId="77777777" w:rsidR="007D6E5B" w:rsidRPr="007D6E5B" w:rsidRDefault="007D6E5B" w:rsidP="007D6E5B">
      <w:pPr>
        <w:pStyle w:val="Akapitzlist"/>
        <w:ind w:left="360"/>
        <w:jc w:val="both"/>
      </w:pPr>
    </w:p>
    <w:p w14:paraId="688088EF" w14:textId="1B7A265B" w:rsidR="007D6E5B" w:rsidRPr="007D6E5B" w:rsidRDefault="00060AF2" w:rsidP="00060AF2">
      <w:pPr>
        <w:pStyle w:val="Akapitzlist"/>
        <w:ind w:left="360"/>
        <w:jc w:val="center"/>
      </w:pPr>
      <w:r>
        <w:rPr>
          <w:b/>
        </w:rPr>
        <w:t xml:space="preserve">                                                                                 </w:t>
      </w:r>
      <w:r w:rsidR="007D6E5B" w:rsidRPr="007D6E5B">
        <w:rPr>
          <w:b/>
        </w:rPr>
        <w:t>Wykonawcy</w:t>
      </w:r>
    </w:p>
    <w:p w14:paraId="2612283F" w14:textId="77777777" w:rsidR="007D6E5B" w:rsidRPr="007D6E5B" w:rsidRDefault="007D6E5B" w:rsidP="007D6E5B">
      <w:pPr>
        <w:pStyle w:val="Akapitzlist"/>
        <w:ind w:left="360"/>
        <w:jc w:val="both"/>
      </w:pPr>
    </w:p>
    <w:p w14:paraId="3444B0AC" w14:textId="40AED521" w:rsidR="00060AF2" w:rsidRPr="00060AF2" w:rsidRDefault="007D6E5B" w:rsidP="00060AF2">
      <w:pPr>
        <w:pStyle w:val="Akapitzlist"/>
        <w:ind w:left="360"/>
        <w:rPr>
          <w:b/>
          <w:i/>
        </w:rPr>
      </w:pPr>
      <w:r w:rsidRPr="007D6E5B">
        <w:rPr>
          <w:lang w:val="x-none"/>
        </w:rPr>
        <w:t>Dotyczy: postępowania o udzielenie zamówienia publicznego pn.:</w:t>
      </w:r>
      <w:bookmarkStart w:id="0" w:name="_Hlk169091610"/>
      <w:bookmarkStart w:id="1" w:name="_Hlk152075376"/>
      <w:r w:rsidR="00060AF2" w:rsidRPr="00060AF2">
        <w:rPr>
          <w:rFonts w:ascii="Calibri" w:eastAsia="Calibri" w:hAnsi="Calibri" w:cs="Calibri"/>
          <w:b/>
          <w:color w:val="000000"/>
          <w:sz w:val="32"/>
          <w:lang w:eastAsia="pl-PL"/>
        </w:rPr>
        <w:t xml:space="preserve"> </w:t>
      </w:r>
      <w:r w:rsidR="00060AF2" w:rsidRPr="00060AF2">
        <w:rPr>
          <w:b/>
        </w:rPr>
        <w:t>„</w:t>
      </w:r>
      <w:bookmarkStart w:id="2" w:name="_Hlk152065550"/>
      <w:r w:rsidR="00060AF2" w:rsidRPr="00060AF2">
        <w:rPr>
          <w:b/>
        </w:rPr>
        <w:t>Budowa wodnego placu zabaw”</w:t>
      </w:r>
      <w:r w:rsidR="00060AF2" w:rsidRPr="00060AF2">
        <w:rPr>
          <w:b/>
          <w:i/>
        </w:rPr>
        <w:t xml:space="preserve"> w formule „zaprojektuj  i wybuduj”</w:t>
      </w:r>
      <w:bookmarkEnd w:id="0"/>
      <w:r w:rsidR="00060AF2" w:rsidRPr="00060AF2">
        <w:rPr>
          <w:b/>
        </w:rPr>
        <w:t xml:space="preserve">. </w:t>
      </w:r>
    </w:p>
    <w:bookmarkEnd w:id="1"/>
    <w:bookmarkEnd w:id="2"/>
    <w:p w14:paraId="603C32C2" w14:textId="4A3A7BDE" w:rsidR="007D6E5B" w:rsidRDefault="007D6E5B" w:rsidP="007D6E5B">
      <w:pPr>
        <w:pStyle w:val="Akapitzlist"/>
        <w:ind w:left="360"/>
        <w:rPr>
          <w:b/>
        </w:rPr>
      </w:pPr>
      <w:r w:rsidRPr="007D6E5B">
        <w:rPr>
          <w:b/>
          <w:lang w:val="x-none"/>
        </w:rPr>
        <w:t xml:space="preserve"> </w:t>
      </w:r>
    </w:p>
    <w:p w14:paraId="219EB030" w14:textId="4DC57DC9" w:rsidR="007D6E5B" w:rsidRPr="007D6E5B" w:rsidRDefault="007D6E5B" w:rsidP="007D6E5B">
      <w:pPr>
        <w:pStyle w:val="Akapitzlist"/>
        <w:ind w:left="360"/>
        <w:rPr>
          <w:b/>
        </w:rPr>
      </w:pPr>
      <w:r w:rsidRPr="007D6E5B">
        <w:rPr>
          <w:b/>
        </w:rPr>
        <w:t>Znak sprawy: IR.271.2.</w:t>
      </w:r>
      <w:r w:rsidR="00060AF2">
        <w:rPr>
          <w:b/>
        </w:rPr>
        <w:t>7</w:t>
      </w:r>
      <w:r>
        <w:rPr>
          <w:b/>
        </w:rPr>
        <w:t>.</w:t>
      </w:r>
      <w:r w:rsidRPr="007D6E5B">
        <w:rPr>
          <w:b/>
        </w:rPr>
        <w:t>2024</w:t>
      </w:r>
    </w:p>
    <w:p w14:paraId="4D67E442" w14:textId="77777777" w:rsidR="007D6E5B" w:rsidRDefault="007D6E5B" w:rsidP="007D6E5B">
      <w:pPr>
        <w:pStyle w:val="Akapitzlist"/>
        <w:ind w:left="360"/>
        <w:jc w:val="both"/>
      </w:pPr>
    </w:p>
    <w:p w14:paraId="4FFC1B8E" w14:textId="302B83D6" w:rsidR="00060AF2" w:rsidRDefault="00060AF2" w:rsidP="007D6E5B">
      <w:pPr>
        <w:pStyle w:val="Akapitzlist"/>
        <w:ind w:left="360"/>
        <w:jc w:val="both"/>
      </w:pPr>
      <w:r>
        <w:t>Pytanie:</w:t>
      </w:r>
      <w:r w:rsidRPr="00060AF2">
        <w:br/>
        <w:t xml:space="preserve">Po analizie dokumentacji projektowej oraz sprawdzeniu rynku dostawców przedmiotowego wodnego placu zabaw, odszukano tylko jednego dostawcę zaproponowanych rozwiązań. Zgodnie z Art. 99 ust. 4 </w:t>
      </w:r>
      <w:proofErr w:type="spellStart"/>
      <w:r w:rsidRPr="00060AF2">
        <w:t>pzp</w:t>
      </w:r>
      <w:proofErr w:type="spellEnd"/>
      <w:r w:rsidRPr="00060AF2">
        <w:t xml:space="preserve"> przedmiotu zamówienia nie można opisywać w sposób, utrudniający uczciwą konkurencję. Biorąc pod uwagę powyższe, proszę o wskazanie co najmniej 2 producentów zabawek na plac wodny spełniających wymagane wytyczne z dokumentacji? Lub czy Zamawiający dopuszcza możliwość zainstalowania zabawek o identycznych parametrach funkcjonalnych z innego materiału niż stal gat. 316? Np. Włókno szklane i tworzywa sztuczne.</w:t>
      </w:r>
    </w:p>
    <w:p w14:paraId="3E21FBF7" w14:textId="17FF7D69" w:rsidR="00060AF2" w:rsidRDefault="009F4EB4" w:rsidP="00060AF2">
      <w:pPr>
        <w:jc w:val="both"/>
      </w:pPr>
      <w:r>
        <w:t xml:space="preserve">Odp. </w:t>
      </w:r>
      <w:r w:rsidR="00060AF2" w:rsidRPr="00060AF2">
        <w:t>Dopuszcza się   możliwość zainstalowania zabawek o identycznych parametrach funkcjonalnych, kolorystycznych,</w:t>
      </w:r>
      <w:r w:rsidR="00060AF2">
        <w:t xml:space="preserve"> </w:t>
      </w:r>
      <w:r w:rsidR="00060AF2" w:rsidRPr="00060AF2">
        <w:t>tematycznych z materiału w głównej konstrukcji ze stali nierdzewnej 301, 303, 304, 316, 317,  321, 347 oraz elementy dodatkowe ze szkła akrylowego.</w:t>
      </w:r>
      <w:r w:rsidR="00060AF2">
        <w:t xml:space="preserve"> </w:t>
      </w:r>
      <w:r w:rsidR="00060AF2" w:rsidRPr="00060AF2">
        <w:t>Nie</w:t>
      </w:r>
      <w:r w:rsidR="00060AF2" w:rsidRPr="00060AF2">
        <w:t xml:space="preserve"> dopuszcza się zabawek w pełni z  tworzyw sztucznych.</w:t>
      </w:r>
    </w:p>
    <w:p w14:paraId="5E96556D" w14:textId="220F3180" w:rsidR="00060AF2" w:rsidRDefault="00060AF2" w:rsidP="00060A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14:paraId="5CDFE4E9" w14:textId="77777777" w:rsidR="00060AF2" w:rsidRPr="00060AF2" w:rsidRDefault="00060AF2" w:rsidP="00060AF2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0AF2">
        <w:rPr>
          <w:b/>
          <w:bCs/>
        </w:rPr>
        <w:t xml:space="preserve">Paweł Kulesza </w:t>
      </w:r>
    </w:p>
    <w:p w14:paraId="351F404E" w14:textId="2AA64838" w:rsidR="00060AF2" w:rsidRPr="00060AF2" w:rsidRDefault="00060AF2" w:rsidP="00060AF2">
      <w:pPr>
        <w:jc w:val="both"/>
        <w:rPr>
          <w:b/>
          <w:bCs/>
        </w:rPr>
      </w:pPr>
      <w:r w:rsidRPr="00060AF2">
        <w:rPr>
          <w:b/>
          <w:bCs/>
        </w:rPr>
        <w:t xml:space="preserve">                                                                                            Burmistrz Miasta Łęczyc</w:t>
      </w:r>
      <w:r w:rsidR="00FA5CC4">
        <w:rPr>
          <w:b/>
          <w:bCs/>
        </w:rPr>
        <w:t>a</w:t>
      </w:r>
    </w:p>
    <w:p w14:paraId="2141A77A" w14:textId="38CBF98A" w:rsidR="009F4EB4" w:rsidRPr="009F4EB4" w:rsidRDefault="009F4EB4" w:rsidP="009F4EB4">
      <w:pPr>
        <w:jc w:val="both"/>
      </w:pPr>
    </w:p>
    <w:p w14:paraId="3BDB19C7" w14:textId="6EC2A705" w:rsidR="00D846ED" w:rsidRDefault="00D846ED" w:rsidP="00D846ED">
      <w:pPr>
        <w:jc w:val="both"/>
      </w:pPr>
    </w:p>
    <w:p w14:paraId="6B11ED4A" w14:textId="77777777" w:rsidR="009F4EB4" w:rsidRDefault="009F4EB4" w:rsidP="00D846ED">
      <w:pPr>
        <w:jc w:val="both"/>
      </w:pPr>
    </w:p>
    <w:sectPr w:rsidR="009F4E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924AC" w14:textId="77777777" w:rsidR="007D6E5B" w:rsidRDefault="007D6E5B" w:rsidP="007D6E5B">
      <w:pPr>
        <w:spacing w:after="0" w:line="240" w:lineRule="auto"/>
      </w:pPr>
      <w:r>
        <w:separator/>
      </w:r>
    </w:p>
  </w:endnote>
  <w:endnote w:type="continuationSeparator" w:id="0">
    <w:p w14:paraId="3FE6BD84" w14:textId="77777777" w:rsidR="007D6E5B" w:rsidRDefault="007D6E5B" w:rsidP="007D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C7CAC" w14:textId="77777777" w:rsidR="007D6E5B" w:rsidRDefault="007D6E5B" w:rsidP="007D6E5B">
      <w:pPr>
        <w:spacing w:after="0" w:line="240" w:lineRule="auto"/>
      </w:pPr>
      <w:r>
        <w:separator/>
      </w:r>
    </w:p>
  </w:footnote>
  <w:footnote w:type="continuationSeparator" w:id="0">
    <w:p w14:paraId="690E58DA" w14:textId="77777777" w:rsidR="007D6E5B" w:rsidRDefault="007D6E5B" w:rsidP="007D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C0FBB" w14:textId="04DDDE49" w:rsidR="00060AF2" w:rsidRDefault="00060AF2" w:rsidP="00060AF2">
    <w:pPr>
      <w:pStyle w:val="Nagwek"/>
      <w:jc w:val="center"/>
    </w:pPr>
    <w:r>
      <w:rPr>
        <w:noProof/>
      </w:rPr>
      <w:drawing>
        <wp:inline distT="0" distB="0" distL="0" distR="0" wp14:anchorId="27913968" wp14:editId="5AF1AF45">
          <wp:extent cx="2377440" cy="756285"/>
          <wp:effectExtent l="0" t="0" r="3810" b="5715"/>
          <wp:docPr id="17575729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418A1"/>
    <w:multiLevelType w:val="hybridMultilevel"/>
    <w:tmpl w:val="7DB89B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6E2843"/>
    <w:multiLevelType w:val="hybridMultilevel"/>
    <w:tmpl w:val="B02053CC"/>
    <w:lvl w:ilvl="0" w:tplc="A822B14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C355E"/>
    <w:multiLevelType w:val="hybridMultilevel"/>
    <w:tmpl w:val="2CA40CDE"/>
    <w:lvl w:ilvl="0" w:tplc="22ECFD2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6E96"/>
    <w:multiLevelType w:val="hybridMultilevel"/>
    <w:tmpl w:val="609A55C6"/>
    <w:lvl w:ilvl="0" w:tplc="4A5E5CA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46378">
    <w:abstractNumId w:val="0"/>
  </w:num>
  <w:num w:numId="2" w16cid:durableId="377359061">
    <w:abstractNumId w:val="1"/>
  </w:num>
  <w:num w:numId="3" w16cid:durableId="854347939">
    <w:abstractNumId w:val="2"/>
  </w:num>
  <w:num w:numId="4" w16cid:durableId="371417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14"/>
    <w:rsid w:val="0000719A"/>
    <w:rsid w:val="00060AF2"/>
    <w:rsid w:val="0009452E"/>
    <w:rsid w:val="000F697E"/>
    <w:rsid w:val="00121179"/>
    <w:rsid w:val="001A578B"/>
    <w:rsid w:val="001D1E97"/>
    <w:rsid w:val="004D4F86"/>
    <w:rsid w:val="00620290"/>
    <w:rsid w:val="006A36CC"/>
    <w:rsid w:val="00712986"/>
    <w:rsid w:val="007D6E5B"/>
    <w:rsid w:val="009F4EB4"/>
    <w:rsid w:val="00A02414"/>
    <w:rsid w:val="00D73FCA"/>
    <w:rsid w:val="00D846ED"/>
    <w:rsid w:val="00EC6A0F"/>
    <w:rsid w:val="00FA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7E3D368"/>
  <w15:chartTrackingRefBased/>
  <w15:docId w15:val="{A501369C-930C-442C-B7FE-95FE302B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6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E5B"/>
  </w:style>
  <w:style w:type="paragraph" w:styleId="Stopka">
    <w:name w:val="footer"/>
    <w:basedOn w:val="Normalny"/>
    <w:link w:val="StopkaZnak"/>
    <w:uiPriority w:val="99"/>
    <w:unhideWhenUsed/>
    <w:rsid w:val="007D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5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dc:description/>
  <cp:lastModifiedBy>Olga Kubas</cp:lastModifiedBy>
  <cp:revision>3</cp:revision>
  <cp:lastPrinted>2024-06-20T10:06:00Z</cp:lastPrinted>
  <dcterms:created xsi:type="dcterms:W3CDTF">2024-06-20T10:07:00Z</dcterms:created>
  <dcterms:modified xsi:type="dcterms:W3CDTF">2024-06-20T10:31:00Z</dcterms:modified>
</cp:coreProperties>
</file>