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516761" w:rsidP="00AD5255">
      <w:pPr>
        <w:jc w:val="right"/>
        <w:rPr>
          <w:rFonts w:ascii="Times New Roman" w:hAnsi="Times New Roman" w:cs="Times New Roman"/>
          <w:b/>
        </w:rPr>
      </w:pPr>
      <w:r w:rsidRPr="00AD5255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0E5930" w:rsidRDefault="00516761" w:rsidP="0051676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E59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PODMIOTU UDOSTĘPNIAJĄCEGO </w:t>
      </w:r>
      <w:r w:rsidRPr="000E5930">
        <w:rPr>
          <w:rFonts w:ascii="Times New Roman" w:eastAsia="Times New Roman" w:hAnsi="Times New Roman" w:cs="Times New Roman" w:hint="eastAsia"/>
          <w:b/>
          <w:sz w:val="26"/>
          <w:szCs w:val="26"/>
          <w:lang w:eastAsia="pl-PL"/>
        </w:rPr>
        <w:t>ZASOBY</w:t>
      </w:r>
    </w:p>
    <w:p w:rsidR="00516761" w:rsidRPr="000E5930" w:rsidRDefault="00516761" w:rsidP="00516761">
      <w:pPr>
        <w:jc w:val="center"/>
        <w:rPr>
          <w:rFonts w:hint="eastAsia"/>
          <w:sz w:val="26"/>
          <w:szCs w:val="26"/>
        </w:rPr>
      </w:pPr>
      <w:r w:rsidRPr="000E59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SPEŁNIANIU WARUNK</w:t>
      </w:r>
      <w:r w:rsidRPr="000E5930">
        <w:rPr>
          <w:rFonts w:ascii="Times New Roman" w:eastAsia="Times New Roman" w:hAnsi="Times New Roman" w:cs="Times New Roman" w:hint="eastAsia"/>
          <w:b/>
          <w:sz w:val="26"/>
          <w:szCs w:val="26"/>
          <w:lang w:eastAsia="pl-PL"/>
        </w:rPr>
        <w:t>Ó</w:t>
      </w:r>
      <w:r w:rsidRPr="000E59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UDZIAŁU W POSTĘPOWANIU I BRAKU PODSTAW DO WYKLUCZENIA</w:t>
      </w:r>
    </w:p>
    <w:p w:rsidR="00516761" w:rsidRDefault="00516761" w:rsidP="000E5930">
      <w:pPr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67266C" w:rsidRDefault="00516761" w:rsidP="005167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30" w:rsidRPr="000E5930" w:rsidRDefault="00AD5255" w:rsidP="000E5930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>„</w:t>
      </w:r>
      <w:r w:rsidR="000E5930" w:rsidRPr="000E593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  <w:t>Rozwój regionu słupskiego poprzez modernizację gminnej infrastruktury drogowej – ul. 11 listopada i droga do targowiska w m. Kępice,</w:t>
      </w:r>
    </w:p>
    <w:p w:rsidR="0067266C" w:rsidRDefault="000E5930" w:rsidP="000E5930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0E593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ul. Kolejowa w m. Korzybie</w:t>
      </w:r>
    </w:p>
    <w:p w:rsidR="000E5930" w:rsidRPr="0067266C" w:rsidRDefault="000E5930" w:rsidP="000E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Default="000E5930" w:rsidP="0067266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ZP.271.18</w:t>
      </w:r>
      <w:r w:rsidR="00AD5255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0E5930" w:rsidRDefault="00516761" w:rsidP="00516761">
      <w:pPr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>Ja niżej podpisany</w:t>
      </w:r>
    </w:p>
    <w:p w:rsidR="00516761" w:rsidRPr="000E5930" w:rsidRDefault="00516761" w:rsidP="00516761">
      <w:pPr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Pr="000E5930" w:rsidRDefault="00516761" w:rsidP="00516761">
      <w:pPr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516761" w:rsidRPr="000E5930" w:rsidRDefault="00516761" w:rsidP="00516761">
      <w:pPr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Pr="000E5930" w:rsidRDefault="00516761" w:rsidP="00807F43">
      <w:pPr>
        <w:jc w:val="both"/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 xml:space="preserve">Oświadczam, że spełniam/reprezentowany przeze mnie podmiot spełnia warunki udziału                                   w </w:t>
      </w:r>
      <w:r w:rsidR="00807F43" w:rsidRPr="000E5930">
        <w:rPr>
          <w:rFonts w:ascii="Times New Roman" w:hAnsi="Times New Roman" w:cs="Times New Roman"/>
          <w:sz w:val="22"/>
          <w:szCs w:val="22"/>
        </w:rPr>
        <w:t xml:space="preserve">ww. </w:t>
      </w:r>
      <w:r w:rsidRPr="000E5930">
        <w:rPr>
          <w:rFonts w:ascii="Times New Roman" w:hAnsi="Times New Roman" w:cs="Times New Roman"/>
          <w:sz w:val="22"/>
          <w:szCs w:val="22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0E5930" w:rsidRDefault="00807F43" w:rsidP="00807F43">
      <w:pPr>
        <w:jc w:val="both"/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r w:rsidR="00B55A21" w:rsidRPr="000E5930">
        <w:rPr>
          <w:rFonts w:ascii="Times New Roman" w:hAnsi="Times New Roman" w:cs="Times New Roman"/>
          <w:sz w:val="22"/>
          <w:szCs w:val="22"/>
        </w:rPr>
        <w:t xml:space="preserve">oraz </w:t>
      </w:r>
      <w:r w:rsidR="00B55A21" w:rsidRPr="000E5930">
        <w:rPr>
          <w:rFonts w:ascii="Times New Roman" w:eastAsia="Times New Roman" w:hAnsi="Times New Roman" w:cs="Times New Roman"/>
          <w:sz w:val="22"/>
          <w:szCs w:val="22"/>
          <w:lang w:eastAsia="pl-PL"/>
        </w:rPr>
        <w:t>art. 1</w:t>
      </w:r>
      <w:bookmarkStart w:id="0" w:name="_GoBack"/>
      <w:bookmarkEnd w:id="0"/>
      <w:r w:rsidR="00B55A21" w:rsidRPr="000E59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09 ust. 1 pkt 8,9,10 </w:t>
      </w:r>
      <w:r w:rsidRPr="000E5930">
        <w:rPr>
          <w:rFonts w:ascii="Times New Roman" w:hAnsi="Times New Roman" w:cs="Times New Roman"/>
          <w:sz w:val="22"/>
          <w:szCs w:val="22"/>
        </w:rPr>
        <w:t>ustawy z dnia 11 września 2019r. Prawo zamó</w:t>
      </w:r>
      <w:r w:rsidR="000E5930" w:rsidRPr="000E5930">
        <w:rPr>
          <w:rFonts w:ascii="Times New Roman" w:hAnsi="Times New Roman" w:cs="Times New Roman"/>
          <w:sz w:val="22"/>
          <w:szCs w:val="22"/>
        </w:rPr>
        <w:t>wień publicznych (Dz. U. z 2022</w:t>
      </w:r>
      <w:r w:rsidR="00AD5255" w:rsidRPr="000E5930">
        <w:rPr>
          <w:rFonts w:ascii="Times New Roman" w:hAnsi="Times New Roman" w:cs="Times New Roman"/>
          <w:sz w:val="22"/>
          <w:szCs w:val="22"/>
        </w:rPr>
        <w:t xml:space="preserve">r. poz. </w:t>
      </w:r>
      <w:r w:rsidR="000E5930" w:rsidRPr="000E5930">
        <w:rPr>
          <w:rFonts w:ascii="Times New Roman" w:hAnsi="Times New Roman" w:cs="Times New Roman"/>
          <w:sz w:val="22"/>
          <w:szCs w:val="22"/>
        </w:rPr>
        <w:t>1710</w:t>
      </w:r>
      <w:r w:rsidRPr="000E5930">
        <w:rPr>
          <w:rFonts w:ascii="Times New Roman" w:hAnsi="Times New Roman" w:cs="Times New Roman"/>
          <w:sz w:val="22"/>
          <w:szCs w:val="22"/>
        </w:rPr>
        <w:t>).</w:t>
      </w:r>
    </w:p>
    <w:p w:rsidR="00A3219C" w:rsidRPr="000E5930" w:rsidRDefault="00A3219C" w:rsidP="00807F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219C" w:rsidRPr="000E5930" w:rsidRDefault="00A3219C" w:rsidP="000E5930">
      <w:pPr>
        <w:jc w:val="both"/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</w:t>
      </w:r>
      <w:r w:rsidRPr="000E5930">
        <w:rPr>
          <w:rFonts w:ascii="Times New Roman" w:hAnsi="Times New Roman" w:cs="Times New Roman" w:hint="eastAsia"/>
          <w:sz w:val="22"/>
          <w:szCs w:val="22"/>
        </w:rPr>
        <w:t>35)</w:t>
      </w:r>
    </w:p>
    <w:p w:rsidR="00516761" w:rsidRDefault="00516761" w:rsidP="00516761">
      <w:pPr>
        <w:rPr>
          <w:rFonts w:hint="eastAsia"/>
        </w:rPr>
      </w:pPr>
    </w:p>
    <w:p w:rsidR="00AD5255" w:rsidRPr="000E5930" w:rsidRDefault="00516761" w:rsidP="00AD5255">
      <w:pPr>
        <w:jc w:val="both"/>
        <w:rPr>
          <w:rFonts w:ascii="Times New Roman" w:hAnsi="Times New Roman" w:cs="Times New Roman"/>
          <w:sz w:val="22"/>
          <w:szCs w:val="22"/>
        </w:rPr>
      </w:pPr>
      <w:r w:rsidRPr="000E5930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A3219C" w:rsidRDefault="00807F43" w:rsidP="00A3219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A3219C" w:rsidRDefault="00807F43" w:rsidP="00A3219C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A3219C" w:rsidRDefault="00A3219C" w:rsidP="00516761">
      <w:pPr>
        <w:rPr>
          <w:rFonts w:hint="eastAsia"/>
        </w:rPr>
      </w:pPr>
    </w:p>
    <w:p w:rsidR="00516761" w:rsidRPr="000E5930" w:rsidRDefault="00807F43" w:rsidP="00015563">
      <w:pPr>
        <w:jc w:val="both"/>
        <w:rPr>
          <w:rFonts w:ascii="Times New Roman" w:hAnsi="Times New Roman" w:cs="Times New Roman"/>
          <w:sz w:val="16"/>
          <w:szCs w:val="16"/>
        </w:rPr>
      </w:pPr>
      <w:r w:rsidRPr="000E5930">
        <w:rPr>
          <w:rFonts w:ascii="Times New Roman" w:hAnsi="Times New Roman" w:cs="Times New Roman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E59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0E5930" w:rsidRDefault="00AD5255" w:rsidP="000E5930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AD5255">
      <w:rPr>
        <w:rFonts w:ascii="Times New Roman" w:hAnsi="Times New Roman" w:cs="Times New Roman"/>
        <w:sz w:val="14"/>
        <w:szCs w:val="14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</w:t>
    </w:r>
    <w:r w:rsidR="00E9005B">
      <w:rPr>
        <w:rFonts w:ascii="Times New Roman" w:hAnsi="Times New Roman" w:cs="Times New Roman"/>
        <w:sz w:val="14"/>
        <w:szCs w:val="14"/>
      </w:rPr>
      <w:t xml:space="preserve">tórym mowa w art. 275 pkt. 1 </w:t>
    </w:r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</w:t>
    </w:r>
    <w:r w:rsidR="000E5930"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</w:t>
    </w:r>
  </w:p>
  <w:p w:rsidR="000E5930" w:rsidRPr="000E5930" w:rsidRDefault="000E5930" w:rsidP="000E5930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</w:t>
    </w:r>
    <w:proofErr w:type="spellStart"/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pn</w:t>
    </w:r>
    <w:proofErr w:type="spellEnd"/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: </w:t>
    </w:r>
    <w:r w:rsidRPr="000E5930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„</w:t>
    </w:r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Rozw</w:t>
    </w:r>
    <w:r w:rsidRPr="000E5930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j regionu słupskiego poprzez modernizację gminnej infrastruktury drogowej </w:t>
    </w:r>
    <w:r w:rsidRPr="000E5930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–</w:t>
    </w:r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ul. 11 listopada i droga do targowiska w m. Kępice,</w:t>
    </w:r>
  </w:p>
  <w:p w:rsidR="000E5930" w:rsidRPr="000E5930" w:rsidRDefault="000E5930" w:rsidP="000E5930">
    <w:pPr>
      <w:jc w:val="center"/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</w:pPr>
    <w:r w:rsidRPr="000E5930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ul. Kolejowa w m. Korzybie”. Znak sprawy: ZP.271.18.2022</w:t>
    </w:r>
  </w:p>
  <w:p w:rsidR="00AD5255" w:rsidRDefault="000E5930" w:rsidP="000E5930">
    <w:pPr>
      <w:jc w:val="center"/>
      <w:rPr>
        <w:rFonts w:hint="eastAsia"/>
      </w:rPr>
    </w:pPr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Projekt wsp</w:t>
    </w:r>
    <w:r w:rsidRPr="000E5930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0E5930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w ramach Rządowego Funduszu Polski Ład: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30" w:rsidRDefault="000E593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3C202FD" wp14:editId="54F97A14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E5930"/>
    <w:rsid w:val="001E5ECA"/>
    <w:rsid w:val="002C3E17"/>
    <w:rsid w:val="00326985"/>
    <w:rsid w:val="00516761"/>
    <w:rsid w:val="0067266C"/>
    <w:rsid w:val="00807F43"/>
    <w:rsid w:val="0088630B"/>
    <w:rsid w:val="008C3AE6"/>
    <w:rsid w:val="00A3219C"/>
    <w:rsid w:val="00AD5255"/>
    <w:rsid w:val="00B55A21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A40C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10</cp:revision>
  <dcterms:created xsi:type="dcterms:W3CDTF">2021-03-02T19:38:00Z</dcterms:created>
  <dcterms:modified xsi:type="dcterms:W3CDTF">2022-10-24T08:12:00Z</dcterms:modified>
</cp:coreProperties>
</file>