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F9" w:rsidRDefault="007234F9" w:rsidP="00B25677">
      <w:pPr>
        <w:pStyle w:val="Nagwek"/>
        <w:spacing w:line="240" w:lineRule="auto"/>
        <w:ind w:left="0" w:firstLine="0"/>
      </w:pPr>
      <w:bookmarkStart w:id="0" w:name="_GoBack"/>
      <w:bookmarkEnd w:id="0"/>
    </w:p>
    <w:p w:rsidR="000702C2" w:rsidRPr="00B25677" w:rsidRDefault="000702C2" w:rsidP="00B25677">
      <w:pPr>
        <w:pStyle w:val="Nagwek"/>
        <w:spacing w:line="240" w:lineRule="auto"/>
        <w:ind w:left="0" w:firstLine="0"/>
        <w:rPr>
          <w:color w:val="FF0000"/>
          <w:sz w:val="32"/>
          <w:szCs w:val="32"/>
        </w:rPr>
      </w:pPr>
    </w:p>
    <w:p w:rsidR="007234F9" w:rsidRDefault="000702C2" w:rsidP="00950CB1">
      <w:pPr>
        <w:pStyle w:val="Nagwek"/>
        <w:spacing w:line="240" w:lineRule="auto"/>
        <w:ind w:left="885" w:hanging="403"/>
        <w:rPr>
          <w:sz w:val="20"/>
          <w:szCs w:val="20"/>
        </w:rPr>
      </w:pPr>
      <w:r w:rsidRPr="00371ED1">
        <w:rPr>
          <w:sz w:val="20"/>
          <w:szCs w:val="20"/>
        </w:rPr>
        <w:t xml:space="preserve">                                                     </w:t>
      </w:r>
    </w:p>
    <w:p w:rsidR="007234F9" w:rsidRDefault="007234F9" w:rsidP="00950CB1">
      <w:pPr>
        <w:pStyle w:val="Nagwek"/>
        <w:spacing w:line="240" w:lineRule="auto"/>
        <w:ind w:left="885" w:hanging="403"/>
        <w:rPr>
          <w:sz w:val="20"/>
          <w:szCs w:val="20"/>
        </w:rPr>
      </w:pPr>
    </w:p>
    <w:p w:rsidR="007234F9" w:rsidRDefault="007234F9" w:rsidP="00950CB1">
      <w:pPr>
        <w:pStyle w:val="Nagwek"/>
        <w:spacing w:line="240" w:lineRule="auto"/>
        <w:ind w:left="885" w:hanging="403"/>
        <w:rPr>
          <w:sz w:val="20"/>
          <w:szCs w:val="20"/>
        </w:rPr>
      </w:pPr>
    </w:p>
    <w:p w:rsidR="007234F9" w:rsidRDefault="007234F9" w:rsidP="00950CB1">
      <w:pPr>
        <w:pStyle w:val="Nagwek"/>
        <w:spacing w:line="240" w:lineRule="auto"/>
        <w:ind w:left="885" w:hanging="403"/>
        <w:rPr>
          <w:sz w:val="20"/>
          <w:szCs w:val="20"/>
        </w:rPr>
      </w:pPr>
    </w:p>
    <w:p w:rsidR="006B3FE6" w:rsidRPr="006B3FE6" w:rsidRDefault="00FF70A1" w:rsidP="006B3FE6">
      <w:pPr>
        <w:pStyle w:val="Nagwek"/>
        <w:spacing w:line="240" w:lineRule="auto"/>
        <w:ind w:left="885" w:hanging="403"/>
        <w:rPr>
          <w:sz w:val="20"/>
          <w:szCs w:val="20"/>
        </w:rPr>
      </w:pPr>
      <w:r>
        <w:rPr>
          <w:b/>
          <w:sz w:val="52"/>
          <w:szCs w:val="52"/>
        </w:rPr>
        <w:t xml:space="preserve">          </w:t>
      </w:r>
      <w:r w:rsidR="00FC0B0C">
        <w:rPr>
          <w:b/>
          <w:sz w:val="52"/>
          <w:szCs w:val="52"/>
        </w:rPr>
        <w:t xml:space="preserve">                      </w:t>
      </w:r>
      <w:r w:rsidR="006B7421">
        <w:rPr>
          <w:b/>
          <w:sz w:val="52"/>
          <w:szCs w:val="52"/>
        </w:rPr>
        <w:t xml:space="preserve">   </w:t>
      </w:r>
      <w:r w:rsidR="00FC0B0C">
        <w:rPr>
          <w:b/>
          <w:sz w:val="52"/>
          <w:szCs w:val="52"/>
        </w:rPr>
        <w:t xml:space="preserve">  </w:t>
      </w:r>
    </w:p>
    <w:p w:rsidR="006B3FE6" w:rsidRPr="006B3FE6" w:rsidRDefault="006B3FE6" w:rsidP="006B3FE6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b/>
        </w:rPr>
      </w:pPr>
      <w:r w:rsidRPr="006B3FE6">
        <w:rPr>
          <w:b/>
        </w:rPr>
        <w:t>SPECYFIKACJA TECHNICZNA</w:t>
      </w:r>
    </w:p>
    <w:p w:rsidR="006B3FE6" w:rsidRPr="006B3FE6" w:rsidRDefault="006B3FE6" w:rsidP="006B3FE6">
      <w:pPr>
        <w:jc w:val="center"/>
      </w:pPr>
    </w:p>
    <w:p w:rsidR="006B3FE6" w:rsidRPr="006B3FE6" w:rsidRDefault="006B3FE6" w:rsidP="00C34276">
      <w:pPr>
        <w:jc w:val="center"/>
        <w:rPr>
          <w:b/>
        </w:rPr>
      </w:pPr>
      <w:r w:rsidRPr="006B3FE6">
        <w:rPr>
          <w:b/>
        </w:rPr>
        <w:t>Dla usług przygotowania cystern paliwowych, urządzeń, filtrów, nalewaków i zbiorników paliwowych do badań dozorowych</w:t>
      </w:r>
      <w:r w:rsidR="00C34276">
        <w:rPr>
          <w:b/>
        </w:rPr>
        <w:t xml:space="preserve"> WDT</w:t>
      </w:r>
      <w:r w:rsidRPr="006B3FE6">
        <w:rPr>
          <w:b/>
        </w:rPr>
        <w:t>, legalizacji na potrzeby 17 wojskowego oddziału gospodarczego oraz jednostek i instytucji wojskowych będących na jego zaopatrzeniu.</w:t>
      </w:r>
    </w:p>
    <w:p w:rsidR="006B3FE6" w:rsidRPr="006B3FE6" w:rsidRDefault="006B3FE6" w:rsidP="006B3FE6">
      <w:pPr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  <w:r w:rsidRPr="006B3FE6">
        <w:rPr>
          <w:b/>
        </w:rPr>
        <w:t>NR ………………….…MPS/202</w:t>
      </w:r>
      <w:r>
        <w:rPr>
          <w:b/>
        </w:rPr>
        <w:t>2</w:t>
      </w:r>
    </w:p>
    <w:p w:rsidR="006B3FE6" w:rsidRPr="006B3FE6" w:rsidRDefault="006B3FE6" w:rsidP="006B3FE6">
      <w:pPr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  <w:r w:rsidRPr="006B3FE6">
        <w:rPr>
          <w:b/>
        </w:rPr>
        <w:t>ZAMAWIAJĄCY</w:t>
      </w: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  <w:r w:rsidRPr="006B3FE6">
        <w:rPr>
          <w:b/>
        </w:rPr>
        <w:t>17 WOJSKOWY ODDZIAŁ GOSPODARCZY</w:t>
      </w:r>
    </w:p>
    <w:p w:rsidR="006B3FE6" w:rsidRPr="006B3FE6" w:rsidRDefault="006B3FE6" w:rsidP="006B3FE6">
      <w:pPr>
        <w:jc w:val="center"/>
        <w:rPr>
          <w:b/>
        </w:rPr>
      </w:pPr>
      <w:r w:rsidRPr="006B3FE6">
        <w:rPr>
          <w:b/>
        </w:rPr>
        <w:t>ul. 4-go Marca 5, 75-901 KOSZALIN</w:t>
      </w: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rPr>
          <w:b/>
        </w:rPr>
      </w:pPr>
      <w:r w:rsidRPr="006B3FE6">
        <w:rPr>
          <w:b/>
        </w:rPr>
        <w:t>Opracowanie: Służba MPS 17 WOG</w:t>
      </w: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  <w:r w:rsidRPr="006B3FE6">
        <w:rPr>
          <w:b/>
        </w:rPr>
        <w:t>ul. 4-go 5 Marca</w:t>
      </w:r>
    </w:p>
    <w:p w:rsidR="006B3FE6" w:rsidRPr="006B3FE6" w:rsidRDefault="006B3FE6" w:rsidP="006B3FE6">
      <w:pPr>
        <w:jc w:val="center"/>
        <w:rPr>
          <w:b/>
        </w:rPr>
      </w:pPr>
      <w:r w:rsidRPr="006B3FE6">
        <w:rPr>
          <w:b/>
        </w:rPr>
        <w:t>75-901 Koszalin</w:t>
      </w:r>
    </w:p>
    <w:p w:rsidR="006B3FE6" w:rsidRPr="006B3FE6" w:rsidRDefault="006B3FE6" w:rsidP="006B3FE6">
      <w:pPr>
        <w:jc w:val="center"/>
        <w:rPr>
          <w:b/>
        </w:rPr>
      </w:pPr>
      <w:r w:rsidRPr="006B3FE6">
        <w:rPr>
          <w:b/>
        </w:rPr>
        <w:t>tel. 261 45 6583</w:t>
      </w: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ind w:left="0" w:firstLine="0"/>
        <w:rPr>
          <w:b/>
        </w:rPr>
      </w:pPr>
    </w:p>
    <w:p w:rsidR="006B3FE6" w:rsidRPr="006B3FE6" w:rsidRDefault="006B3FE6" w:rsidP="006B3FE6">
      <w:pPr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  <w:r w:rsidRPr="006B3FE6">
        <w:rPr>
          <w:b/>
        </w:rPr>
        <w:t>Koszalin, …………………………………… 202</w:t>
      </w:r>
      <w:r w:rsidR="00307967">
        <w:rPr>
          <w:b/>
        </w:rPr>
        <w:t>2</w:t>
      </w:r>
      <w:r w:rsidRPr="006B3FE6">
        <w:rPr>
          <w:b/>
        </w:rPr>
        <w:t>r</w:t>
      </w: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ind w:left="0" w:firstLine="0"/>
        <w:rPr>
          <w:b/>
        </w:rPr>
      </w:pPr>
    </w:p>
    <w:p w:rsidR="006B3FE6" w:rsidRDefault="006B3FE6" w:rsidP="006B3FE6">
      <w:pPr>
        <w:jc w:val="center"/>
        <w:rPr>
          <w:b/>
        </w:rPr>
      </w:pPr>
    </w:p>
    <w:p w:rsidR="00307967" w:rsidRDefault="00307967" w:rsidP="006B3FE6">
      <w:pPr>
        <w:jc w:val="center"/>
        <w:rPr>
          <w:b/>
        </w:rPr>
      </w:pPr>
    </w:p>
    <w:p w:rsidR="00307967" w:rsidRDefault="00307967" w:rsidP="006B3FE6">
      <w:pPr>
        <w:jc w:val="center"/>
        <w:rPr>
          <w:b/>
        </w:rPr>
      </w:pPr>
    </w:p>
    <w:p w:rsidR="00307967" w:rsidRDefault="00307967" w:rsidP="006B3FE6">
      <w:pPr>
        <w:jc w:val="center"/>
        <w:rPr>
          <w:b/>
        </w:rPr>
      </w:pPr>
    </w:p>
    <w:p w:rsidR="00307967" w:rsidRDefault="00307967" w:rsidP="006B3FE6">
      <w:pPr>
        <w:jc w:val="center"/>
        <w:rPr>
          <w:b/>
        </w:rPr>
      </w:pPr>
    </w:p>
    <w:p w:rsidR="00307967" w:rsidRPr="006B3FE6" w:rsidRDefault="00307967" w:rsidP="006B3FE6">
      <w:pPr>
        <w:jc w:val="center"/>
        <w:rPr>
          <w:b/>
        </w:rPr>
      </w:pPr>
    </w:p>
    <w:p w:rsidR="006B3FE6" w:rsidRPr="006B3FE6" w:rsidRDefault="006B3FE6" w:rsidP="006B3FE6">
      <w:pPr>
        <w:jc w:val="center"/>
        <w:rPr>
          <w:b/>
          <w:sz w:val="32"/>
          <w:szCs w:val="32"/>
        </w:rPr>
      </w:pPr>
      <w:r w:rsidRPr="006B3FE6">
        <w:rPr>
          <w:b/>
          <w:sz w:val="32"/>
          <w:szCs w:val="32"/>
        </w:rPr>
        <w:t>SPECYFIKACJA TECHNICZNA</w:t>
      </w:r>
    </w:p>
    <w:p w:rsidR="006B3FE6" w:rsidRPr="006B3FE6" w:rsidRDefault="006B3FE6" w:rsidP="006B3FE6">
      <w:pPr>
        <w:jc w:val="center"/>
        <w:rPr>
          <w:b/>
        </w:rPr>
      </w:pPr>
    </w:p>
    <w:p w:rsidR="006B3FE6" w:rsidRPr="006B3FE6" w:rsidRDefault="006B3FE6" w:rsidP="006B3FE6">
      <w:pPr>
        <w:jc w:val="center"/>
        <w:rPr>
          <w:b/>
        </w:rPr>
      </w:pPr>
      <w:r w:rsidRPr="006B3FE6">
        <w:rPr>
          <w:b/>
        </w:rPr>
        <w:t>Dla usług przygotowania cystern paliwowych, urządzeń, filtrów, nalewaków i zbiorników paliwowych do badań dozorowych</w:t>
      </w:r>
      <w:r w:rsidR="006C5210">
        <w:rPr>
          <w:b/>
        </w:rPr>
        <w:t xml:space="preserve"> </w:t>
      </w:r>
      <w:r w:rsidR="006C5210">
        <w:rPr>
          <w:b/>
        </w:rPr>
        <w:lastRenderedPageBreak/>
        <w:t>WDT</w:t>
      </w:r>
      <w:r w:rsidRPr="006B3FE6">
        <w:rPr>
          <w:b/>
        </w:rPr>
        <w:t>, legalizacji na potrzeby 17 wojskowego oddziału gospodarczego oraz jednostek i instytucji wojskowych będących na jego zaopatrzeniu.</w:t>
      </w:r>
    </w:p>
    <w:p w:rsidR="006B3FE6" w:rsidRPr="006B3FE6" w:rsidRDefault="006B3FE6" w:rsidP="006B3FE6">
      <w:pPr>
        <w:keepNext/>
        <w:widowControl/>
        <w:numPr>
          <w:ilvl w:val="0"/>
          <w:numId w:val="2"/>
        </w:numPr>
        <w:autoSpaceDE/>
        <w:autoSpaceDN/>
        <w:adjustRightInd/>
        <w:spacing w:line="240" w:lineRule="auto"/>
        <w:outlineLvl w:val="1"/>
        <w:rPr>
          <w:b/>
          <w:color w:val="000000"/>
          <w:sz w:val="22"/>
          <w:szCs w:val="22"/>
        </w:rPr>
      </w:pPr>
      <w:r w:rsidRPr="006B3FE6">
        <w:rPr>
          <w:b/>
          <w:color w:val="000000"/>
          <w:sz w:val="22"/>
          <w:szCs w:val="22"/>
        </w:rPr>
        <w:t>Przedmiot i zakres stosowania specyfikacji.</w:t>
      </w:r>
    </w:p>
    <w:p w:rsidR="006B3FE6" w:rsidRPr="006B3FE6" w:rsidRDefault="006B3FE6" w:rsidP="006B3FE6">
      <w:pPr>
        <w:rPr>
          <w:sz w:val="22"/>
          <w:szCs w:val="22"/>
        </w:rPr>
      </w:pPr>
    </w:p>
    <w:p w:rsidR="006B3FE6" w:rsidRPr="006B3FE6" w:rsidRDefault="006B3FE6" w:rsidP="006B3FE6">
      <w:pPr>
        <w:widowControl/>
        <w:numPr>
          <w:ilvl w:val="1"/>
          <w:numId w:val="1"/>
        </w:numPr>
        <w:autoSpaceDE/>
        <w:autoSpaceDN/>
        <w:adjustRightInd/>
        <w:spacing w:line="240" w:lineRule="auto"/>
        <w:rPr>
          <w:sz w:val="22"/>
          <w:szCs w:val="22"/>
        </w:rPr>
      </w:pPr>
      <w:r w:rsidRPr="006B3FE6">
        <w:rPr>
          <w:sz w:val="22"/>
          <w:szCs w:val="22"/>
        </w:rPr>
        <w:t>Przedmiot specyfikacji</w:t>
      </w:r>
    </w:p>
    <w:p w:rsidR="006B3FE6" w:rsidRPr="006B3FE6" w:rsidRDefault="006B3FE6" w:rsidP="006B3FE6">
      <w:pPr>
        <w:ind w:left="870"/>
        <w:jc w:val="both"/>
        <w:rPr>
          <w:sz w:val="22"/>
          <w:szCs w:val="22"/>
        </w:rPr>
      </w:pPr>
      <w:r w:rsidRPr="006B3FE6">
        <w:rPr>
          <w:sz w:val="22"/>
          <w:szCs w:val="22"/>
        </w:rPr>
        <w:t xml:space="preserve">       Przedmiotem niniejszej specyfikacji technicznej są wymagania dotyczące realizacji – dla usług przygotowania cystern paliwowych, urządzeń, filtrów, nalewaków i zbiorników paliwowych do badań dozorowych</w:t>
      </w:r>
      <w:r w:rsidR="006C5210">
        <w:rPr>
          <w:sz w:val="22"/>
          <w:szCs w:val="22"/>
        </w:rPr>
        <w:t xml:space="preserve"> WDT</w:t>
      </w:r>
      <w:r w:rsidRPr="006B3FE6">
        <w:rPr>
          <w:sz w:val="22"/>
          <w:szCs w:val="22"/>
        </w:rPr>
        <w:t>, legalizacji na potrzeby 17 wojskowego oddziału gospodarczego oraz jednostek i instytucji wojskowych będących na jego zaopatrzeniu.</w:t>
      </w:r>
    </w:p>
    <w:p w:rsidR="006B3FE6" w:rsidRPr="006B3FE6" w:rsidRDefault="006B3FE6" w:rsidP="006B3FE6">
      <w:pPr>
        <w:widowControl/>
        <w:numPr>
          <w:ilvl w:val="1"/>
          <w:numId w:val="1"/>
        </w:numPr>
        <w:autoSpaceDE/>
        <w:autoSpaceDN/>
        <w:adjustRightInd/>
        <w:spacing w:line="240" w:lineRule="auto"/>
        <w:rPr>
          <w:sz w:val="22"/>
          <w:szCs w:val="22"/>
        </w:rPr>
      </w:pPr>
      <w:r w:rsidRPr="006B3FE6">
        <w:rPr>
          <w:sz w:val="22"/>
          <w:szCs w:val="22"/>
        </w:rPr>
        <w:t>Zakres stosowania specyfikacji</w:t>
      </w:r>
    </w:p>
    <w:p w:rsidR="006B3FE6" w:rsidRPr="006B3FE6" w:rsidRDefault="006B3FE6" w:rsidP="006B3FE6">
      <w:pPr>
        <w:ind w:left="851"/>
        <w:jc w:val="both"/>
        <w:rPr>
          <w:sz w:val="22"/>
          <w:szCs w:val="22"/>
        </w:rPr>
      </w:pPr>
      <w:r w:rsidRPr="006B3FE6">
        <w:rPr>
          <w:sz w:val="22"/>
          <w:szCs w:val="22"/>
        </w:rPr>
        <w:t>Niniejsza specyfikacja s</w:t>
      </w:r>
      <w:r w:rsidR="006C5210">
        <w:rPr>
          <w:sz w:val="22"/>
          <w:szCs w:val="22"/>
        </w:rPr>
        <w:t xml:space="preserve">tosowana będzie jako dokument </w:t>
      </w:r>
      <w:r w:rsidRPr="006B3FE6">
        <w:rPr>
          <w:sz w:val="22"/>
          <w:szCs w:val="22"/>
        </w:rPr>
        <w:t xml:space="preserve">określający warunki  zlecania , realizacji i odbioru usługi wymienionej </w:t>
      </w:r>
      <w:r w:rsidRPr="006B3FE6">
        <w:rPr>
          <w:sz w:val="22"/>
          <w:szCs w:val="22"/>
        </w:rPr>
        <w:br/>
        <w:t xml:space="preserve">w pkt.1.1 określonej umową na wykonywanie usługi serwisowania i naprawy  armatury i sprzętu służby </w:t>
      </w:r>
      <w:proofErr w:type="spellStart"/>
      <w:r w:rsidRPr="006B3FE6">
        <w:rPr>
          <w:sz w:val="22"/>
          <w:szCs w:val="22"/>
        </w:rPr>
        <w:t>mps</w:t>
      </w:r>
      <w:proofErr w:type="spellEnd"/>
      <w:r w:rsidRPr="006B3FE6">
        <w:rPr>
          <w:sz w:val="22"/>
          <w:szCs w:val="22"/>
        </w:rPr>
        <w:t xml:space="preserve"> wyszczególnionych </w:t>
      </w:r>
      <w:r w:rsidRPr="006B3FE6">
        <w:rPr>
          <w:sz w:val="22"/>
          <w:szCs w:val="22"/>
        </w:rPr>
        <w:br/>
        <w:t>w 202</w:t>
      </w:r>
      <w:r w:rsidR="006C5210">
        <w:rPr>
          <w:sz w:val="22"/>
          <w:szCs w:val="22"/>
        </w:rPr>
        <w:t>2</w:t>
      </w:r>
      <w:r w:rsidRPr="006B3FE6">
        <w:rPr>
          <w:sz w:val="22"/>
          <w:szCs w:val="22"/>
        </w:rPr>
        <w:t xml:space="preserve"> roku dla 17 WOG .</w:t>
      </w:r>
    </w:p>
    <w:p w:rsidR="006B3FE6" w:rsidRPr="006B3FE6" w:rsidRDefault="006B3FE6" w:rsidP="006B3FE6">
      <w:pPr>
        <w:ind w:left="851"/>
        <w:jc w:val="both"/>
        <w:rPr>
          <w:sz w:val="22"/>
          <w:szCs w:val="22"/>
        </w:rPr>
      </w:pPr>
      <w:r w:rsidRPr="006B3FE6">
        <w:rPr>
          <w:sz w:val="22"/>
          <w:szCs w:val="22"/>
        </w:rPr>
        <w:t>Ustalenia zawarte w niniejszej specyfikacji obejmują czynności umożliwiające i mające na celu wykonanie wszystkich czynności prowadzących do przywrócenia sprawności technicznej serwisowanych i naprawianych urządzeń.</w:t>
      </w:r>
    </w:p>
    <w:p w:rsidR="006B3FE6" w:rsidRPr="006B3FE6" w:rsidRDefault="006B3FE6" w:rsidP="006B3FE6">
      <w:pPr>
        <w:ind w:left="870"/>
        <w:jc w:val="both"/>
        <w:rPr>
          <w:sz w:val="22"/>
          <w:szCs w:val="22"/>
        </w:rPr>
      </w:pPr>
      <w:r w:rsidRPr="006B3FE6">
        <w:rPr>
          <w:sz w:val="22"/>
          <w:szCs w:val="22"/>
        </w:rPr>
        <w:t>.</w:t>
      </w:r>
    </w:p>
    <w:p w:rsidR="006B3FE6" w:rsidRPr="006B3FE6" w:rsidRDefault="006B3FE6" w:rsidP="006B3FE6">
      <w:pPr>
        <w:widowControl/>
        <w:numPr>
          <w:ilvl w:val="1"/>
          <w:numId w:val="1"/>
        </w:numPr>
        <w:autoSpaceDE/>
        <w:autoSpaceDN/>
        <w:adjustRightInd/>
        <w:spacing w:line="240" w:lineRule="auto"/>
        <w:jc w:val="both"/>
        <w:rPr>
          <w:sz w:val="22"/>
          <w:szCs w:val="22"/>
        </w:rPr>
      </w:pPr>
      <w:r w:rsidRPr="006B3FE6">
        <w:rPr>
          <w:sz w:val="22"/>
          <w:szCs w:val="22"/>
        </w:rPr>
        <w:t>Zakresem usługi objęte będą następujące czynności:</w:t>
      </w:r>
    </w:p>
    <w:p w:rsidR="006B3FE6" w:rsidRPr="006B3FE6" w:rsidRDefault="006B3FE6" w:rsidP="006B3FE6">
      <w:pPr>
        <w:ind w:left="870"/>
      </w:pPr>
    </w:p>
    <w:p w:rsidR="006B3FE6" w:rsidRDefault="006B3FE6" w:rsidP="006B3FE6">
      <w:pPr>
        <w:numPr>
          <w:ilvl w:val="2"/>
          <w:numId w:val="3"/>
        </w:numPr>
        <w:spacing w:line="240" w:lineRule="auto"/>
        <w:ind w:left="1418" w:hanging="709"/>
        <w:rPr>
          <w:sz w:val="22"/>
          <w:szCs w:val="22"/>
        </w:rPr>
      </w:pPr>
      <w:r w:rsidRPr="006B3FE6">
        <w:rPr>
          <w:sz w:val="22"/>
          <w:szCs w:val="22"/>
        </w:rPr>
        <w:t>Badania pośrednie</w:t>
      </w:r>
      <w:r w:rsidRPr="006B3FE6">
        <w:t xml:space="preserve"> </w:t>
      </w:r>
      <w:r w:rsidR="006C5210" w:rsidRPr="006B3FE6">
        <w:rPr>
          <w:sz w:val="22"/>
          <w:szCs w:val="22"/>
        </w:rPr>
        <w:t xml:space="preserve">i okresowe </w:t>
      </w:r>
      <w:r w:rsidRPr="006B3FE6">
        <w:rPr>
          <w:sz w:val="22"/>
          <w:szCs w:val="22"/>
        </w:rPr>
        <w:t xml:space="preserve">armatury </w:t>
      </w:r>
      <w:proofErr w:type="spellStart"/>
      <w:r w:rsidRPr="006B3FE6">
        <w:rPr>
          <w:sz w:val="22"/>
          <w:szCs w:val="22"/>
        </w:rPr>
        <w:t>mps</w:t>
      </w:r>
      <w:proofErr w:type="spellEnd"/>
      <w:r w:rsidRPr="006B3FE6">
        <w:rPr>
          <w:sz w:val="22"/>
          <w:szCs w:val="22"/>
        </w:rPr>
        <w:t>;</w:t>
      </w:r>
    </w:p>
    <w:p w:rsidR="00C34276" w:rsidRPr="006B3FE6" w:rsidRDefault="00C34276" w:rsidP="00C34276">
      <w:pPr>
        <w:numPr>
          <w:ilvl w:val="2"/>
          <w:numId w:val="3"/>
        </w:numPr>
        <w:spacing w:line="240" w:lineRule="auto"/>
        <w:ind w:left="993" w:hanging="284"/>
        <w:rPr>
          <w:sz w:val="22"/>
          <w:szCs w:val="22"/>
        </w:rPr>
      </w:pPr>
      <w:r>
        <w:rPr>
          <w:sz w:val="22"/>
          <w:szCs w:val="22"/>
        </w:rPr>
        <w:t>R</w:t>
      </w:r>
      <w:r w:rsidRPr="006B3FE6">
        <w:rPr>
          <w:sz w:val="22"/>
          <w:szCs w:val="22"/>
        </w:rPr>
        <w:t xml:space="preserve">ewizja zewnętrzna i rewizja szczelności oraz próba ciśnieniowa armatury </w:t>
      </w:r>
      <w:proofErr w:type="spellStart"/>
      <w:r w:rsidRPr="006B3FE6">
        <w:rPr>
          <w:sz w:val="22"/>
          <w:szCs w:val="22"/>
        </w:rPr>
        <w:t>mps</w:t>
      </w:r>
      <w:proofErr w:type="spellEnd"/>
      <w:r w:rsidRPr="006B3FE6">
        <w:rPr>
          <w:sz w:val="22"/>
          <w:szCs w:val="22"/>
        </w:rPr>
        <w:t>.</w:t>
      </w:r>
    </w:p>
    <w:p w:rsidR="006C5210" w:rsidRPr="006B3FE6" w:rsidRDefault="00C34276" w:rsidP="006B3FE6">
      <w:pPr>
        <w:numPr>
          <w:ilvl w:val="2"/>
          <w:numId w:val="3"/>
        </w:numPr>
        <w:spacing w:line="240" w:lineRule="auto"/>
        <w:ind w:left="1418" w:hanging="709"/>
        <w:rPr>
          <w:sz w:val="22"/>
          <w:szCs w:val="22"/>
        </w:rPr>
      </w:pPr>
      <w:r>
        <w:rPr>
          <w:sz w:val="22"/>
          <w:szCs w:val="22"/>
        </w:rPr>
        <w:t>Legalizacja urządzeń metrologicznych</w:t>
      </w:r>
    </w:p>
    <w:p w:rsidR="006B3FE6" w:rsidRPr="006B3FE6" w:rsidRDefault="006B3FE6" w:rsidP="006B3FE6">
      <w:pPr>
        <w:rPr>
          <w:sz w:val="22"/>
          <w:szCs w:val="22"/>
        </w:rPr>
      </w:pPr>
      <w:r w:rsidRPr="006B3FE6">
        <w:rPr>
          <w:sz w:val="22"/>
          <w:szCs w:val="22"/>
        </w:rPr>
        <w:tab/>
        <w:t>W zakres przedmiotowy</w:t>
      </w:r>
      <w:r w:rsidR="00C34276">
        <w:rPr>
          <w:sz w:val="22"/>
          <w:szCs w:val="22"/>
        </w:rPr>
        <w:t>ch</w:t>
      </w:r>
      <w:r w:rsidRPr="006B3FE6">
        <w:rPr>
          <w:sz w:val="22"/>
          <w:szCs w:val="22"/>
        </w:rPr>
        <w:t xml:space="preserve"> napraw nie wchodzi wymiana akumulatorów, foteli, dywaników, pasów bezpieczeństwa.</w:t>
      </w:r>
    </w:p>
    <w:p w:rsidR="006B3FE6" w:rsidRPr="006B3FE6" w:rsidRDefault="006B3FE6" w:rsidP="006B3FE6">
      <w:pPr>
        <w:rPr>
          <w:sz w:val="22"/>
          <w:szCs w:val="22"/>
        </w:rPr>
      </w:pPr>
    </w:p>
    <w:p w:rsidR="006B3FE6" w:rsidRPr="006B3FE6" w:rsidRDefault="006B3FE6" w:rsidP="006B3FE6">
      <w:pPr>
        <w:ind w:left="660"/>
        <w:rPr>
          <w:b/>
          <w:sz w:val="22"/>
          <w:szCs w:val="22"/>
        </w:rPr>
      </w:pPr>
      <w:r w:rsidRPr="006B3FE6">
        <w:rPr>
          <w:b/>
          <w:sz w:val="22"/>
          <w:szCs w:val="22"/>
        </w:rPr>
        <w:t>1.4. Grupy urządzeń objęte zakresem usługi</w:t>
      </w:r>
    </w:p>
    <w:p w:rsidR="006B3FE6" w:rsidRPr="006B3FE6" w:rsidRDefault="006B3FE6" w:rsidP="006B3FE6">
      <w:pPr>
        <w:ind w:left="870"/>
      </w:pPr>
      <w:r w:rsidRPr="006B3FE6">
        <w:tab/>
      </w:r>
    </w:p>
    <w:p w:rsidR="006B3FE6" w:rsidRPr="006B3FE6" w:rsidRDefault="006B3FE6" w:rsidP="006B3FE6">
      <w:pPr>
        <w:ind w:left="709" w:firstLine="0"/>
        <w:rPr>
          <w:b/>
          <w:color w:val="000000"/>
          <w:sz w:val="22"/>
          <w:szCs w:val="22"/>
        </w:rPr>
      </w:pPr>
      <w:r w:rsidRPr="006B3FE6">
        <w:rPr>
          <w:b/>
          <w:color w:val="000000"/>
          <w:sz w:val="22"/>
          <w:szCs w:val="22"/>
        </w:rPr>
        <w:t>Zadanie 1: Usługa przygotowania cystern paliwowych, urządzeń, filtrów, nalewaków i zbiorników paliwowych do badań dozorowych</w:t>
      </w:r>
      <w:r w:rsidR="00C34276">
        <w:rPr>
          <w:b/>
          <w:color w:val="000000"/>
          <w:sz w:val="22"/>
          <w:szCs w:val="22"/>
        </w:rPr>
        <w:t xml:space="preserve"> WDT </w:t>
      </w:r>
      <w:r w:rsidRPr="006B3FE6">
        <w:rPr>
          <w:b/>
          <w:color w:val="000000"/>
          <w:sz w:val="22"/>
          <w:szCs w:val="22"/>
        </w:rPr>
        <w:t xml:space="preserve">, legalizacji </w:t>
      </w:r>
    </w:p>
    <w:p w:rsidR="006B3FE6" w:rsidRDefault="006B3FE6" w:rsidP="006B3FE6">
      <w:pPr>
        <w:pStyle w:val="Nagwek"/>
        <w:ind w:left="885" w:hanging="403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CYSTERNY</w:t>
      </w:r>
    </w:p>
    <w:tbl>
      <w:tblPr>
        <w:tblW w:w="14884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754"/>
        <w:gridCol w:w="1271"/>
        <w:gridCol w:w="1936"/>
        <w:gridCol w:w="1276"/>
        <w:gridCol w:w="1559"/>
        <w:gridCol w:w="1843"/>
        <w:gridCol w:w="1275"/>
        <w:gridCol w:w="1843"/>
        <w:gridCol w:w="1559"/>
      </w:tblGrid>
      <w:tr w:rsidR="009C6786" w:rsidRPr="00202F8A" w:rsidTr="009C6786">
        <w:trPr>
          <w:trHeight w:val="31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5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>Rodzaj</w:t>
            </w:r>
          </w:p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 i typ urządzenia</w:t>
            </w: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Numer rej. </w:t>
            </w:r>
          </w:p>
        </w:tc>
        <w:tc>
          <w:tcPr>
            <w:tcW w:w="19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Numer </w:t>
            </w:r>
            <w:proofErr w:type="spellStart"/>
            <w:r w:rsidRPr="00202F8A">
              <w:rPr>
                <w:b/>
                <w:bCs/>
                <w:sz w:val="20"/>
                <w:szCs w:val="20"/>
              </w:rPr>
              <w:t>ewid</w:t>
            </w:r>
            <w:proofErr w:type="spellEnd"/>
            <w:r w:rsidRPr="00202F8A">
              <w:rPr>
                <w:b/>
                <w:bCs/>
                <w:sz w:val="20"/>
                <w:szCs w:val="20"/>
              </w:rPr>
              <w:t>. WDT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>Numer fabryczny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Badania pośrednie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Badania okresowe 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WDT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>Pododdział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9C6786" w:rsidRPr="00202F8A" w:rsidTr="009C6786">
        <w:trPr>
          <w:trHeight w:val="75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02F8A">
              <w:rPr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9C6786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Pr="009C6786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UG 02583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Pr="009C6786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6-43-10781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Pr="009C6786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851883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Pr="009C6786" w:rsidRDefault="009C6786" w:rsidP="00FB10D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07.2022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B10D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BD797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Pr="00202F8A" w:rsidRDefault="009C6786" w:rsidP="001A448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9C6786" w:rsidRPr="00202F8A" w:rsidRDefault="009C6786" w:rsidP="001A448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proofErr w:type="spellStart"/>
            <w:r>
              <w:rPr>
                <w:sz w:val="20"/>
                <w:szCs w:val="20"/>
              </w:rPr>
              <w:t>pplot</w:t>
            </w:r>
            <w:proofErr w:type="spellEnd"/>
          </w:p>
          <w:p w:rsidR="009C6786" w:rsidRPr="00202F8A" w:rsidRDefault="009C6786" w:rsidP="001A448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02F8A">
              <w:rPr>
                <w:sz w:val="20"/>
                <w:szCs w:val="20"/>
              </w:rPr>
              <w:t>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UG 02589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6-43-10778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851790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07.2022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Default="009C6786" w:rsidP="001A4481">
            <w:pPr>
              <w:ind w:left="0" w:firstLine="0"/>
              <w:jc w:val="center"/>
            </w:pPr>
            <w:r w:rsidRPr="00F81F4C">
              <w:rPr>
                <w:sz w:val="20"/>
                <w:szCs w:val="20"/>
              </w:rPr>
              <w:t xml:space="preserve">8 </w:t>
            </w:r>
            <w:proofErr w:type="spellStart"/>
            <w:r w:rsidRPr="00F81F4C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202F8A">
              <w:rPr>
                <w:sz w:val="20"/>
                <w:szCs w:val="20"/>
              </w:rPr>
              <w:t> </w:t>
            </w:r>
          </w:p>
        </w:tc>
      </w:tr>
      <w:tr w:rsidR="009C6786" w:rsidRPr="00202F8A" w:rsidTr="009C6786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02F8A">
              <w:rPr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UG 02596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6-43-10779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851885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07.2022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1A4481">
            <w:pPr>
              <w:ind w:left="0" w:firstLine="0"/>
              <w:jc w:val="center"/>
            </w:pPr>
            <w:r w:rsidRPr="00F81F4C">
              <w:rPr>
                <w:sz w:val="20"/>
                <w:szCs w:val="20"/>
              </w:rPr>
              <w:t xml:space="preserve">8 </w:t>
            </w:r>
            <w:proofErr w:type="spellStart"/>
            <w:r w:rsidRPr="00F81F4C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02F8A">
              <w:rPr>
                <w:sz w:val="20"/>
                <w:szCs w:val="20"/>
              </w:rPr>
              <w:t>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UG 04410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6-43-11974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892513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07.2022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1A4481">
            <w:pPr>
              <w:ind w:left="0" w:firstLine="0"/>
              <w:jc w:val="center"/>
            </w:pPr>
            <w:r w:rsidRPr="00F81F4C">
              <w:rPr>
                <w:sz w:val="20"/>
                <w:szCs w:val="20"/>
              </w:rPr>
              <w:t xml:space="preserve">8 </w:t>
            </w:r>
            <w:proofErr w:type="spellStart"/>
            <w:r w:rsidRPr="00F81F4C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02F8A">
              <w:rPr>
                <w:sz w:val="20"/>
                <w:szCs w:val="20"/>
              </w:rPr>
              <w:t>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UG 10039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6-43-08795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892500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03.2022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03.2022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1A4481">
            <w:pPr>
              <w:ind w:left="0" w:firstLine="0"/>
              <w:jc w:val="center"/>
            </w:pPr>
            <w:r w:rsidRPr="00F81F4C">
              <w:rPr>
                <w:sz w:val="20"/>
                <w:szCs w:val="20"/>
              </w:rPr>
              <w:t xml:space="preserve">8 </w:t>
            </w:r>
            <w:proofErr w:type="spellStart"/>
            <w:r w:rsidRPr="00F81F4C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02F8A">
              <w:rPr>
                <w:sz w:val="20"/>
                <w:szCs w:val="20"/>
              </w:rPr>
              <w:t>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UG 00840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6-43-06649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882414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07.2022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1A4481">
            <w:pPr>
              <w:ind w:left="0" w:firstLine="0"/>
              <w:jc w:val="center"/>
            </w:pPr>
            <w:r w:rsidRPr="00F81F4C">
              <w:rPr>
                <w:sz w:val="20"/>
                <w:szCs w:val="20"/>
              </w:rPr>
              <w:t xml:space="preserve">8 </w:t>
            </w:r>
            <w:proofErr w:type="spellStart"/>
            <w:r w:rsidRPr="00F81F4C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02F8A">
              <w:rPr>
                <w:sz w:val="20"/>
                <w:szCs w:val="20"/>
              </w:rPr>
              <w:t>7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UG 00825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6-43-06645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882411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07.2022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1A4481">
            <w:pPr>
              <w:ind w:left="0" w:firstLine="0"/>
              <w:jc w:val="center"/>
            </w:pPr>
            <w:r w:rsidRPr="009C6786">
              <w:rPr>
                <w:sz w:val="20"/>
                <w:szCs w:val="20"/>
              </w:rPr>
              <w:t xml:space="preserve">8 </w:t>
            </w:r>
            <w:proofErr w:type="spellStart"/>
            <w:r w:rsidRPr="009C6786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rFonts w:eastAsiaTheme="minorHAnsi"/>
                <w:sz w:val="20"/>
                <w:szCs w:val="20"/>
                <w:lang w:eastAsia="en-US"/>
              </w:rPr>
              <w:t>Cysterna paliwowa CP-4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USX 1137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6-43-08982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801128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03.2022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03.2022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1A4481">
            <w:pPr>
              <w:ind w:left="0" w:firstLine="0"/>
              <w:jc w:val="center"/>
            </w:pPr>
            <w:r w:rsidRPr="009C6786">
              <w:rPr>
                <w:sz w:val="20"/>
                <w:szCs w:val="20"/>
              </w:rPr>
              <w:t xml:space="preserve">8 </w:t>
            </w:r>
            <w:proofErr w:type="spellStart"/>
            <w:r w:rsidRPr="009C6786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Cysterna paliwowa CD-10WK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UG 06188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6-43-14013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97031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11.2022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1A4481">
            <w:pPr>
              <w:ind w:left="0" w:firstLine="0"/>
              <w:jc w:val="center"/>
            </w:pPr>
            <w:r w:rsidRPr="009C6786">
              <w:rPr>
                <w:sz w:val="20"/>
                <w:szCs w:val="20"/>
              </w:rPr>
              <w:t xml:space="preserve">8 </w:t>
            </w:r>
            <w:proofErr w:type="spellStart"/>
            <w:r w:rsidRPr="009C6786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Cysterna paliwowa CD-10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UG 00035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6-43-12212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00027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07.2022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1A4481">
            <w:pPr>
              <w:ind w:left="0" w:firstLine="0"/>
              <w:jc w:val="center"/>
            </w:pPr>
            <w:r w:rsidRPr="009C6786">
              <w:rPr>
                <w:sz w:val="20"/>
                <w:szCs w:val="20"/>
              </w:rPr>
              <w:t xml:space="preserve">8 </w:t>
            </w:r>
            <w:proofErr w:type="spellStart"/>
            <w:r w:rsidRPr="009C6786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 xml:space="preserve">Cysterna paliwowa CD-5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3F5F7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UHO 8350</w:t>
            </w:r>
          </w:p>
          <w:p w:rsidR="009C6786" w:rsidRPr="009C6786" w:rsidRDefault="009C6786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3F5F7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6-45-15682</w:t>
            </w:r>
          </w:p>
          <w:p w:rsidR="009C6786" w:rsidRPr="009C6786" w:rsidRDefault="009C6786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7464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7118470</w:t>
            </w:r>
          </w:p>
          <w:p w:rsidR="009C6786" w:rsidRPr="009C6786" w:rsidRDefault="009C6786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09.2022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3B01D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 xml:space="preserve">17 WOG </w:t>
            </w:r>
            <w:r w:rsidR="00C567A5">
              <w:rPr>
                <w:sz w:val="20"/>
                <w:szCs w:val="20"/>
              </w:rPr>
              <w:br/>
            </w:r>
            <w:r w:rsidRPr="009C6786">
              <w:rPr>
                <w:sz w:val="20"/>
                <w:szCs w:val="20"/>
              </w:rPr>
              <w:t>GZ DARŁOWO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Cysterna paliwowa CP-4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3F5F7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USX 1222</w:t>
            </w:r>
          </w:p>
          <w:p w:rsidR="009C6786" w:rsidRPr="009C6786" w:rsidRDefault="009C6786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3F5F7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6-43-10625</w:t>
            </w:r>
          </w:p>
          <w:p w:rsidR="009C6786" w:rsidRPr="009C6786" w:rsidRDefault="009C6786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05.2022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4F48F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 xml:space="preserve">17 WOG </w:t>
            </w:r>
            <w:r w:rsidR="00C567A5">
              <w:rPr>
                <w:sz w:val="20"/>
                <w:szCs w:val="20"/>
              </w:rPr>
              <w:br/>
            </w:r>
            <w:r w:rsidRPr="009C6786">
              <w:rPr>
                <w:sz w:val="20"/>
                <w:szCs w:val="20"/>
              </w:rPr>
              <w:t>GZ DARŁOWO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F00031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 xml:space="preserve">Cysterna paliwowa CD-5W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E2C3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UG 03243</w:t>
            </w:r>
          </w:p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E2C3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6-43-11254</w:t>
            </w:r>
          </w:p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E2C3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9122549</w:t>
            </w:r>
          </w:p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06.2022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772D9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 xml:space="preserve">8 </w:t>
            </w:r>
            <w:proofErr w:type="spellStart"/>
            <w:r w:rsidRPr="009C6786">
              <w:rPr>
                <w:sz w:val="20"/>
                <w:szCs w:val="20"/>
              </w:rPr>
              <w:t>brem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0E2C3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CD-5WK</w:t>
            </w:r>
          </w:p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E2C3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UG 00791</w:t>
            </w:r>
          </w:p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E2C3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6-43-07170</w:t>
            </w:r>
          </w:p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E2C3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8422080</w:t>
            </w:r>
          </w:p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06.2022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772D9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 xml:space="preserve">8 </w:t>
            </w:r>
            <w:proofErr w:type="spellStart"/>
            <w:r w:rsidRPr="009C6786">
              <w:rPr>
                <w:sz w:val="20"/>
                <w:szCs w:val="20"/>
              </w:rPr>
              <w:t>brem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F7F8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86" w:rsidRPr="009C6786" w:rsidRDefault="009C6786" w:rsidP="00F00031">
            <w:pPr>
              <w:ind w:left="0" w:firstLine="0"/>
              <w:jc w:val="center"/>
            </w:pPr>
            <w:r w:rsidRPr="009C6786">
              <w:rPr>
                <w:rFonts w:eastAsiaTheme="minorHAnsi"/>
                <w:sz w:val="20"/>
                <w:szCs w:val="20"/>
                <w:lang w:eastAsia="en-US"/>
              </w:rPr>
              <w:t>Cysterna paliwowa CP-4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USX 1110</w:t>
            </w:r>
          </w:p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6-43-11541</w:t>
            </w:r>
          </w:p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1051</w:t>
            </w:r>
          </w:p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10.2022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 xml:space="preserve">8 </w:t>
            </w:r>
            <w:proofErr w:type="spellStart"/>
            <w:r w:rsidRPr="009C6786">
              <w:rPr>
                <w:sz w:val="20"/>
                <w:szCs w:val="20"/>
              </w:rPr>
              <w:t>brem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86" w:rsidRPr="009C6786" w:rsidRDefault="009C6786" w:rsidP="00F00031">
            <w:pPr>
              <w:ind w:left="0" w:firstLine="0"/>
              <w:jc w:val="center"/>
            </w:pPr>
            <w:r w:rsidRPr="009C6786">
              <w:rPr>
                <w:rFonts w:eastAsiaTheme="minorHAnsi"/>
                <w:sz w:val="20"/>
                <w:szCs w:val="20"/>
                <w:lang w:eastAsia="en-US"/>
              </w:rPr>
              <w:t>Cysterna paliwowa CP-4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USX 1108</w:t>
            </w:r>
          </w:p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6-43-11728</w:t>
            </w:r>
          </w:p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1036</w:t>
            </w:r>
          </w:p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10.2022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 xml:space="preserve">8 </w:t>
            </w:r>
            <w:proofErr w:type="spellStart"/>
            <w:r w:rsidRPr="009C6786">
              <w:rPr>
                <w:sz w:val="20"/>
                <w:szCs w:val="20"/>
              </w:rPr>
              <w:t>brem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F00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F00031" w:rsidTr="009C6786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0D4E8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0"/>
                <w:szCs w:val="20"/>
              </w:rPr>
              <w:t>Cysterna paliwowa CP-4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D4E8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USX 1464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D4E8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6-43-14434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D4E8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821741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0"/>
                <w:szCs w:val="20"/>
              </w:rPr>
              <w:t>31.08.2023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1A448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 xml:space="preserve">283 </w:t>
            </w:r>
            <w:proofErr w:type="spellStart"/>
            <w:r w:rsidRPr="009C6786">
              <w:rPr>
                <w:sz w:val="20"/>
                <w:szCs w:val="20"/>
              </w:rPr>
              <w:t>krt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F00031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JELCZ 325D</w:t>
            </w:r>
          </w:p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0"/>
                <w:szCs w:val="20"/>
              </w:rPr>
              <w:t>CD-7,5 B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UE 04242</w:t>
            </w:r>
          </w:p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6-43-09912</w:t>
            </w:r>
          </w:p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0"/>
                <w:szCs w:val="20"/>
              </w:rPr>
              <w:t>8502012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0"/>
                <w:szCs w:val="20"/>
              </w:rPr>
              <w:t>31.10.2023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1A4481">
            <w:pPr>
              <w:ind w:left="0" w:firstLine="0"/>
              <w:jc w:val="center"/>
            </w:pPr>
            <w:r w:rsidRPr="009C6786">
              <w:rPr>
                <w:sz w:val="20"/>
                <w:szCs w:val="20"/>
              </w:rPr>
              <w:t xml:space="preserve">283 </w:t>
            </w:r>
            <w:proofErr w:type="spellStart"/>
            <w:r w:rsidRPr="009C6786">
              <w:rPr>
                <w:sz w:val="20"/>
                <w:szCs w:val="20"/>
              </w:rPr>
              <w:t>krt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F00031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STAR 266</w:t>
            </w:r>
          </w:p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CD-5W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UHO 8756</w:t>
            </w:r>
          </w:p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6-43-09875</w:t>
            </w:r>
          </w:p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882352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0"/>
                <w:szCs w:val="20"/>
              </w:rPr>
              <w:t>30.11.2022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1A4481">
            <w:pPr>
              <w:ind w:left="0" w:firstLine="0"/>
              <w:jc w:val="center"/>
            </w:pPr>
            <w:r w:rsidRPr="009C6786">
              <w:rPr>
                <w:sz w:val="20"/>
                <w:szCs w:val="20"/>
              </w:rPr>
              <w:t xml:space="preserve">283 </w:t>
            </w:r>
            <w:proofErr w:type="spellStart"/>
            <w:r w:rsidRPr="009C6786">
              <w:rPr>
                <w:sz w:val="20"/>
                <w:szCs w:val="20"/>
              </w:rPr>
              <w:t>krt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6B3F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9C6786" w:rsidRDefault="009C6786" w:rsidP="000D4E8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 xml:space="preserve">CND-33 </w:t>
            </w:r>
            <w:r w:rsidRPr="009C6786">
              <w:rPr>
                <w:sz w:val="22"/>
                <w:szCs w:val="22"/>
              </w:rPr>
              <w:br/>
              <w:t>CN-33D</w:t>
            </w:r>
          </w:p>
          <w:p w:rsidR="009C6786" w:rsidRPr="009C6786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D4E8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UB 01188 (UWR 4455)</w:t>
            </w:r>
          </w:p>
          <w:p w:rsidR="009C6786" w:rsidRPr="009C6786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D4E8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6-43-07337</w:t>
            </w:r>
          </w:p>
          <w:p w:rsidR="009C6786" w:rsidRPr="009C6786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0D4E8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9C6786">
              <w:rPr>
                <w:sz w:val="22"/>
                <w:szCs w:val="22"/>
              </w:rPr>
              <w:t>93046</w:t>
            </w:r>
          </w:p>
          <w:p w:rsidR="009C6786" w:rsidRPr="009C6786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C6786">
              <w:rPr>
                <w:sz w:val="22"/>
                <w:szCs w:val="22"/>
              </w:rPr>
              <w:t>09.2022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9C6786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 </w:t>
            </w:r>
            <w:proofErr w:type="spellStart"/>
            <w:r>
              <w:rPr>
                <w:sz w:val="20"/>
                <w:szCs w:val="20"/>
              </w:rPr>
              <w:t>BLotM</w:t>
            </w:r>
            <w:proofErr w:type="spellEnd"/>
            <w:r w:rsidR="009C6786" w:rsidRPr="009C67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592AC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</w:tbl>
    <w:p w:rsidR="00CB0153" w:rsidRPr="00CB0153" w:rsidRDefault="00CB0153">
      <w:pPr>
        <w:widowControl/>
        <w:autoSpaceDE/>
        <w:autoSpaceDN/>
        <w:adjustRightInd/>
        <w:spacing w:after="200" w:line="276" w:lineRule="auto"/>
        <w:ind w:left="0" w:firstLine="0"/>
        <w:rPr>
          <w:b/>
        </w:rPr>
      </w:pPr>
    </w:p>
    <w:p w:rsidR="00AB0FF4" w:rsidRDefault="00AB0FF4">
      <w:pPr>
        <w:widowControl/>
        <w:autoSpaceDE/>
        <w:autoSpaceDN/>
        <w:adjustRightInd/>
        <w:spacing w:after="200" w:line="276" w:lineRule="auto"/>
        <w:ind w:left="0" w:firstLine="0"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                               WĘZEŁ DYSTRYBUCYJNY</w:t>
      </w:r>
    </w:p>
    <w:tbl>
      <w:tblPr>
        <w:tblW w:w="15168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1134"/>
        <w:gridCol w:w="1275"/>
        <w:gridCol w:w="1418"/>
        <w:gridCol w:w="1559"/>
        <w:gridCol w:w="1559"/>
        <w:gridCol w:w="1701"/>
        <w:gridCol w:w="1843"/>
        <w:gridCol w:w="1843"/>
      </w:tblGrid>
      <w:tr w:rsidR="009C6786" w:rsidRPr="00202F8A" w:rsidTr="009C6786">
        <w:trPr>
          <w:trHeight w:val="31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Rodzaj </w:t>
            </w:r>
          </w:p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>i typ urządzenia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Numer rej. 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Numer </w:t>
            </w:r>
            <w:proofErr w:type="spellStart"/>
            <w:r w:rsidRPr="00202F8A">
              <w:rPr>
                <w:b/>
                <w:bCs/>
                <w:sz w:val="20"/>
                <w:szCs w:val="20"/>
              </w:rPr>
              <w:t>ewid</w:t>
            </w:r>
            <w:proofErr w:type="spellEnd"/>
            <w:r w:rsidRPr="00202F8A">
              <w:rPr>
                <w:b/>
                <w:bCs/>
                <w:sz w:val="20"/>
                <w:szCs w:val="20"/>
              </w:rPr>
              <w:t>. WDT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>Numer fabryczny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Badania pośrednie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Badania okresowe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 xml:space="preserve">WDT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>Pododdział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02F8A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9C6786" w:rsidRPr="00202F8A" w:rsidTr="009C6786">
        <w:trPr>
          <w:trHeight w:val="75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6786" w:rsidRPr="00202F8A" w:rsidRDefault="009C6786" w:rsidP="00202F8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UG 02583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6-43-10781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851883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 xml:space="preserve">8 </w:t>
            </w:r>
            <w:proofErr w:type="spellStart"/>
            <w:r w:rsidRPr="00C567A5">
              <w:rPr>
                <w:sz w:val="20"/>
                <w:szCs w:val="20"/>
              </w:rPr>
              <w:t>pplot</w:t>
            </w:r>
            <w:proofErr w:type="spellEnd"/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UG 02589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6-43-10778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851790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 xml:space="preserve">8 </w:t>
            </w:r>
            <w:proofErr w:type="spellStart"/>
            <w:r w:rsidRPr="00C567A5">
              <w:rPr>
                <w:sz w:val="20"/>
                <w:szCs w:val="20"/>
              </w:rPr>
              <w:t>pplot</w:t>
            </w:r>
            <w:proofErr w:type="spellEnd"/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UG 02596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6-43-10779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851885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 xml:space="preserve">8 </w:t>
            </w:r>
            <w:proofErr w:type="spellStart"/>
            <w:r w:rsidRPr="00C567A5">
              <w:rPr>
                <w:sz w:val="20"/>
                <w:szCs w:val="20"/>
              </w:rPr>
              <w:t>pplot</w:t>
            </w:r>
            <w:proofErr w:type="spellEnd"/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UG 04410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6-43-11974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892513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 xml:space="preserve">8 </w:t>
            </w:r>
            <w:proofErr w:type="spellStart"/>
            <w:r w:rsidRPr="00C567A5">
              <w:rPr>
                <w:sz w:val="20"/>
                <w:szCs w:val="20"/>
              </w:rPr>
              <w:t>pplot</w:t>
            </w:r>
            <w:proofErr w:type="spellEnd"/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UG 10039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6-43-08795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892500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03.2022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03.2022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307967">
            <w:pPr>
              <w:ind w:left="0" w:firstLine="0"/>
              <w:jc w:val="center"/>
            </w:pPr>
            <w:r w:rsidRPr="00C567A5">
              <w:rPr>
                <w:sz w:val="20"/>
                <w:szCs w:val="20"/>
              </w:rPr>
              <w:t xml:space="preserve">8 </w:t>
            </w:r>
            <w:proofErr w:type="spellStart"/>
            <w:r w:rsidRPr="00C567A5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UG 00840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6-43-06649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882414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307967">
            <w:pPr>
              <w:ind w:left="0" w:firstLine="0"/>
              <w:jc w:val="center"/>
            </w:pPr>
            <w:r w:rsidRPr="00C567A5">
              <w:rPr>
                <w:sz w:val="20"/>
                <w:szCs w:val="20"/>
              </w:rPr>
              <w:t xml:space="preserve">8 </w:t>
            </w:r>
            <w:proofErr w:type="spellStart"/>
            <w:r w:rsidRPr="00C567A5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Cysterna paliwowa CD-5W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UG 00825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6-43-06645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882411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307967">
            <w:pPr>
              <w:ind w:left="0" w:firstLine="0"/>
              <w:jc w:val="center"/>
            </w:pPr>
            <w:r w:rsidRPr="00C567A5">
              <w:rPr>
                <w:sz w:val="20"/>
                <w:szCs w:val="20"/>
              </w:rPr>
              <w:t xml:space="preserve">8 </w:t>
            </w:r>
            <w:proofErr w:type="spellStart"/>
            <w:r w:rsidRPr="00C567A5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Cysterna paliwowa CD-10WK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UG 06188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6-43-14013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97031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307967">
            <w:pPr>
              <w:ind w:left="0" w:firstLine="0"/>
              <w:jc w:val="center"/>
            </w:pPr>
            <w:r w:rsidRPr="00C567A5">
              <w:rPr>
                <w:sz w:val="20"/>
                <w:szCs w:val="20"/>
              </w:rPr>
              <w:t xml:space="preserve">8 </w:t>
            </w:r>
            <w:proofErr w:type="spellStart"/>
            <w:r w:rsidRPr="00C567A5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Cysterna paliwowa CD-10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UG 05655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6-43-16086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10C006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307967">
            <w:pPr>
              <w:ind w:left="0" w:firstLine="0"/>
              <w:jc w:val="center"/>
            </w:pPr>
            <w:r w:rsidRPr="00C567A5">
              <w:rPr>
                <w:sz w:val="20"/>
                <w:szCs w:val="20"/>
              </w:rPr>
              <w:t xml:space="preserve">8 </w:t>
            </w:r>
            <w:proofErr w:type="spellStart"/>
            <w:r w:rsidRPr="00C567A5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Cysterna paliwowa CD-10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UG 00035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6-43-12212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00027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307967">
            <w:pPr>
              <w:ind w:left="0" w:firstLine="0"/>
              <w:jc w:val="center"/>
            </w:pPr>
            <w:r w:rsidRPr="00C567A5">
              <w:rPr>
                <w:sz w:val="20"/>
                <w:szCs w:val="20"/>
              </w:rPr>
              <w:t xml:space="preserve">8 </w:t>
            </w:r>
            <w:proofErr w:type="spellStart"/>
            <w:r w:rsidRPr="00C567A5"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202F8A" w:rsidTr="009C6786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B64F3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 xml:space="preserve">Cysterna paliwowa CD-5  </w:t>
            </w:r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B64F3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UHO 8350</w:t>
            </w:r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B64F3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6-45-15682</w:t>
            </w:r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7464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567A5">
              <w:rPr>
                <w:sz w:val="22"/>
                <w:szCs w:val="22"/>
              </w:rPr>
              <w:t>7118470</w:t>
            </w:r>
          </w:p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09.2022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1B77B4" w:rsidRDefault="009C6786" w:rsidP="00AB0F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CB0153" w:rsidRDefault="00CB0153" w:rsidP="00C0197B">
      <w:pPr>
        <w:widowControl/>
        <w:autoSpaceDE/>
        <w:autoSpaceDN/>
        <w:adjustRightInd/>
        <w:spacing w:after="200" w:line="276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13E7B" w:rsidRDefault="00F13E7B" w:rsidP="00C0197B">
      <w:pPr>
        <w:widowControl/>
        <w:autoSpaceDE/>
        <w:autoSpaceDN/>
        <w:adjustRightInd/>
        <w:spacing w:after="200" w:line="276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13E7B" w:rsidRDefault="00F13E7B" w:rsidP="00C0197B">
      <w:pPr>
        <w:widowControl/>
        <w:autoSpaceDE/>
        <w:autoSpaceDN/>
        <w:adjustRightInd/>
        <w:spacing w:after="200" w:line="276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5210" w:rsidRDefault="006C5210" w:rsidP="00C0197B">
      <w:pPr>
        <w:widowControl/>
        <w:autoSpaceDE/>
        <w:autoSpaceDN/>
        <w:adjustRightInd/>
        <w:spacing w:after="200" w:line="276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6FB7" w:rsidRPr="00AB6FB7" w:rsidRDefault="00C0197B" w:rsidP="00C0197B">
      <w:pPr>
        <w:widowControl/>
        <w:autoSpaceDE/>
        <w:autoSpaceDN/>
        <w:adjustRightInd/>
        <w:spacing w:after="200" w:line="276" w:lineRule="auto"/>
        <w:ind w:left="0" w:firstLine="0"/>
        <w:rPr>
          <w:rFonts w:asciiTheme="minorHAnsi" w:eastAsiaTheme="minorHAnsi" w:hAnsiTheme="minorHAnsi" w:cstheme="minorBidi"/>
          <w:b/>
          <w:sz w:val="52"/>
          <w:szCs w:val="5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                                      </w:t>
      </w:r>
      <w:r w:rsidR="00AB6FB7">
        <w:rPr>
          <w:rFonts w:asciiTheme="minorHAnsi" w:eastAsiaTheme="minorHAnsi" w:hAnsiTheme="minorHAnsi" w:cstheme="minorBidi"/>
          <w:b/>
          <w:sz w:val="52"/>
          <w:szCs w:val="52"/>
          <w:lang w:eastAsia="en-US"/>
        </w:rPr>
        <w:t>WĘŻE SSĄCO TŁOCZNE</w:t>
      </w:r>
    </w:p>
    <w:tbl>
      <w:tblPr>
        <w:tblW w:w="14379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1428"/>
        <w:gridCol w:w="829"/>
        <w:gridCol w:w="1568"/>
        <w:gridCol w:w="863"/>
        <w:gridCol w:w="1291"/>
        <w:gridCol w:w="1120"/>
        <w:gridCol w:w="3118"/>
        <w:gridCol w:w="1843"/>
        <w:gridCol w:w="1701"/>
      </w:tblGrid>
      <w:tr w:rsidR="009C6786" w:rsidRPr="008812E6" w:rsidTr="009C6786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8812E6" w:rsidRDefault="009C6786" w:rsidP="008812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8812E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8812E6" w:rsidRDefault="009C6786" w:rsidP="008812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8812E6">
              <w:rPr>
                <w:b/>
                <w:bCs/>
                <w:sz w:val="20"/>
                <w:szCs w:val="20"/>
              </w:rPr>
              <w:t>Rodzaj</w:t>
            </w:r>
          </w:p>
          <w:p w:rsidR="009C6786" w:rsidRPr="008812E6" w:rsidRDefault="009C6786" w:rsidP="008812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8812E6">
              <w:rPr>
                <w:b/>
                <w:bCs/>
                <w:sz w:val="20"/>
                <w:szCs w:val="20"/>
              </w:rPr>
              <w:t xml:space="preserve"> i typ urządzenia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8812E6" w:rsidRDefault="009C6786" w:rsidP="008812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8812E6">
              <w:rPr>
                <w:b/>
                <w:bCs/>
                <w:sz w:val="20"/>
                <w:szCs w:val="20"/>
              </w:rPr>
              <w:t xml:space="preserve">Numer rej. 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8812E6" w:rsidRDefault="009C6786" w:rsidP="008812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8812E6">
              <w:rPr>
                <w:b/>
                <w:bCs/>
                <w:sz w:val="20"/>
                <w:szCs w:val="20"/>
              </w:rPr>
              <w:t>Numer fabryczny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8812E6" w:rsidRDefault="009C6786" w:rsidP="008812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8812E6">
              <w:rPr>
                <w:b/>
                <w:bCs/>
                <w:sz w:val="20"/>
                <w:szCs w:val="20"/>
              </w:rPr>
              <w:t xml:space="preserve">Badania pośrednie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8812E6" w:rsidRDefault="009C6786" w:rsidP="008812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8812E6">
              <w:rPr>
                <w:b/>
                <w:bCs/>
                <w:sz w:val="20"/>
                <w:szCs w:val="20"/>
              </w:rPr>
              <w:t xml:space="preserve">Badania okresowe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8812E6" w:rsidRDefault="009C6786" w:rsidP="008812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8812E6">
              <w:rPr>
                <w:b/>
                <w:bCs/>
                <w:sz w:val="20"/>
                <w:szCs w:val="20"/>
              </w:rPr>
              <w:t xml:space="preserve">WDT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8812E6" w:rsidRDefault="009C6786" w:rsidP="00F13E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8812E6">
              <w:rPr>
                <w:b/>
                <w:bCs/>
                <w:sz w:val="20"/>
                <w:szCs w:val="20"/>
              </w:rPr>
              <w:t>Pododdział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8812E6" w:rsidRDefault="009C6786" w:rsidP="008812E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8812E6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138-09/0610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713FE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138-08/0610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713FE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138-07/0610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713FE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75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138-06/0610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67A5" w:rsidRPr="00C567A5" w:rsidRDefault="00C567A5" w:rsidP="00C567A5">
            <w:pPr>
              <w:rPr>
                <w:sz w:val="20"/>
                <w:szCs w:val="20"/>
              </w:rPr>
            </w:pPr>
          </w:p>
          <w:p w:rsidR="00C567A5" w:rsidRPr="00C567A5" w:rsidRDefault="00C567A5" w:rsidP="00C567A5">
            <w:pPr>
              <w:ind w:left="0" w:firstLine="0"/>
            </w:pPr>
            <w:r w:rsidRPr="00C567A5">
              <w:rPr>
                <w:sz w:val="20"/>
                <w:szCs w:val="20"/>
              </w:rPr>
              <w:t xml:space="preserve">     2021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713FE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138-05/0610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67A5" w:rsidRPr="00C567A5" w:rsidRDefault="00C567A5" w:rsidP="00C567A5">
            <w:pPr>
              <w:rPr>
                <w:sz w:val="20"/>
                <w:szCs w:val="20"/>
              </w:rPr>
            </w:pPr>
          </w:p>
          <w:p w:rsidR="00C567A5" w:rsidRPr="00C567A5" w:rsidRDefault="00C567A5" w:rsidP="00C567A5">
            <w:pPr>
              <w:ind w:left="0" w:firstLine="0"/>
            </w:pPr>
            <w:r w:rsidRPr="00C567A5">
              <w:rPr>
                <w:sz w:val="20"/>
                <w:szCs w:val="20"/>
              </w:rPr>
              <w:t xml:space="preserve">     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713FE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138-01/0610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67A5" w:rsidRPr="00C567A5" w:rsidRDefault="00C567A5" w:rsidP="00C567A5">
            <w:pPr>
              <w:rPr>
                <w:sz w:val="20"/>
                <w:szCs w:val="20"/>
              </w:rPr>
            </w:pPr>
          </w:p>
          <w:p w:rsidR="00C567A5" w:rsidRPr="00C567A5" w:rsidRDefault="00C567A5" w:rsidP="00C567A5">
            <w:pPr>
              <w:ind w:left="0" w:firstLine="0"/>
            </w:pPr>
            <w:r w:rsidRPr="00C567A5">
              <w:rPr>
                <w:sz w:val="20"/>
                <w:szCs w:val="20"/>
              </w:rPr>
              <w:t xml:space="preserve">     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713FE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138-15/0610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67A5" w:rsidRPr="00C567A5" w:rsidRDefault="00C567A5" w:rsidP="00C567A5">
            <w:pPr>
              <w:rPr>
                <w:sz w:val="20"/>
                <w:szCs w:val="20"/>
              </w:rPr>
            </w:pPr>
          </w:p>
          <w:p w:rsidR="00C567A5" w:rsidRPr="00C567A5" w:rsidRDefault="00C567A5" w:rsidP="00C567A5">
            <w:pPr>
              <w:ind w:left="0" w:firstLine="0"/>
            </w:pPr>
            <w:r w:rsidRPr="00C567A5">
              <w:rPr>
                <w:sz w:val="20"/>
                <w:szCs w:val="20"/>
              </w:rPr>
              <w:t xml:space="preserve">     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713FE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75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138-03/0610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713FE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8812E6" w:rsidTr="00C34276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75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138-04/0610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C567A5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8812E6" w:rsidTr="00C34276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08002/100/1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11.2022r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PT DARŁOWO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Jelcz nr rej. UE 03525+ naczepa nr rej. UJ 01821</w:t>
            </w:r>
          </w:p>
        </w:tc>
      </w:tr>
      <w:tr w:rsidR="009C6786" w:rsidRPr="008812E6" w:rsidTr="009C6786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100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08002/100/2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11.2022r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PT DARŁOWO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Jelcz nr rej. UE 03525+ naczepa nr rej. UJ 01821</w:t>
            </w: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100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138-14/0610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1140E0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100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138-13/0610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1140E0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100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138-12/0610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1140E0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100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138-11/0610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1140E0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567A5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Przewód elastyczny       DN 100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138-10/0610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C567A5">
              <w:rPr>
                <w:b/>
                <w:sz w:val="20"/>
                <w:szCs w:val="20"/>
              </w:rPr>
              <w:t>6-45-13213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1140E0"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8812E6" w:rsidTr="009C6786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 xml:space="preserve">przewód elastyczny </w:t>
            </w:r>
            <w:proofErr w:type="spellStart"/>
            <w:r w:rsidRPr="00C567A5">
              <w:rPr>
                <w:sz w:val="20"/>
                <w:szCs w:val="20"/>
              </w:rPr>
              <w:t>oil</w:t>
            </w:r>
            <w:proofErr w:type="spellEnd"/>
            <w:r w:rsidRPr="00C567A5">
              <w:rPr>
                <w:sz w:val="20"/>
                <w:szCs w:val="20"/>
              </w:rPr>
              <w:t xml:space="preserve"> SD DN76 C3''/C3 AL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B 05969/43</w:t>
            </w:r>
          </w:p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11.2021</w:t>
            </w:r>
          </w:p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GZ KOŁBRZEG STACJA PALIW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8812E6" w:rsidTr="009C6786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 xml:space="preserve">przewód elastyczny </w:t>
            </w:r>
            <w:proofErr w:type="spellStart"/>
            <w:r w:rsidRPr="00C567A5">
              <w:rPr>
                <w:sz w:val="20"/>
                <w:szCs w:val="20"/>
              </w:rPr>
              <w:t>oil</w:t>
            </w:r>
            <w:proofErr w:type="spellEnd"/>
            <w:r w:rsidRPr="00C567A5">
              <w:rPr>
                <w:sz w:val="20"/>
                <w:szCs w:val="20"/>
              </w:rPr>
              <w:t xml:space="preserve"> SD DN76 C3''/C3 AL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B 05969/44</w:t>
            </w:r>
          </w:p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11.2021</w:t>
            </w:r>
          </w:p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GZ KOŁBRZEG STACJA PALIW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.</w:t>
            </w:r>
          </w:p>
          <w:p w:rsidR="009C6786" w:rsidRPr="00C567A5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8812E6" w:rsidTr="00C34276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B338B2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przewód elastyczny  DN 80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95/2015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07.2022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C567A5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C34276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przewód elastyczny  DN 80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93/2015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07.2022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202F8A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8812E6" w:rsidTr="009C6786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02F8A">
              <w:rPr>
                <w:sz w:val="20"/>
                <w:szCs w:val="20"/>
              </w:rPr>
              <w:t>Cysterna paliwowa</w:t>
            </w:r>
          </w:p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CD-5</w:t>
            </w:r>
          </w:p>
          <w:p w:rsidR="00C567A5" w:rsidRPr="00202F8A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UG 03758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W/547/2016</w:t>
            </w:r>
          </w:p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10.2022</w:t>
            </w:r>
          </w:p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Pr="00202F8A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przewód elastyczny </w:t>
            </w:r>
            <w:proofErr w:type="spellStart"/>
            <w:r>
              <w:rPr>
                <w:sz w:val="20"/>
                <w:szCs w:val="20"/>
              </w:rPr>
              <w:t>oil</w:t>
            </w:r>
            <w:proofErr w:type="spellEnd"/>
            <w:r>
              <w:rPr>
                <w:sz w:val="20"/>
                <w:szCs w:val="20"/>
              </w:rPr>
              <w:t xml:space="preserve"> SD DN76 C3''/C3 AL.</w:t>
            </w:r>
          </w:p>
          <w:p w:rsid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8812E6" w:rsidTr="009C6786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02F8A">
              <w:rPr>
                <w:sz w:val="20"/>
                <w:szCs w:val="20"/>
              </w:rPr>
              <w:t>Cysterna paliwowa</w:t>
            </w:r>
          </w:p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CD-5</w:t>
            </w:r>
          </w:p>
          <w:p w:rsidR="009C6786" w:rsidRPr="00202F8A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UHO 8350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 05969/38</w:t>
            </w:r>
          </w:p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11.2021</w:t>
            </w:r>
          </w:p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17WOG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przewód elastyczny </w:t>
            </w:r>
            <w:proofErr w:type="spellStart"/>
            <w:r>
              <w:rPr>
                <w:sz w:val="20"/>
                <w:szCs w:val="20"/>
              </w:rPr>
              <w:t>oil</w:t>
            </w:r>
            <w:proofErr w:type="spellEnd"/>
            <w:r>
              <w:rPr>
                <w:sz w:val="20"/>
                <w:szCs w:val="20"/>
              </w:rPr>
              <w:t xml:space="preserve"> SD DN76 C3''/C3 AL.</w:t>
            </w:r>
          </w:p>
          <w:p w:rsidR="009C6786" w:rsidRDefault="009C6786" w:rsidP="00C017D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C6786" w:rsidRPr="008812E6" w:rsidTr="009C6786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8812E6" w:rsidRDefault="009C6786" w:rsidP="00AB6FB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86" w:rsidRPr="00202F8A" w:rsidRDefault="009C6786" w:rsidP="00AB6FB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202F8A">
              <w:rPr>
                <w:sz w:val="20"/>
                <w:szCs w:val="20"/>
              </w:rPr>
              <w:t>Cysterna paliwowa CD-10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6FB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UG 05655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6FB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93/2015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6FB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95/2015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6FB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07.2022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6FB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6FB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786" w:rsidRPr="00202F8A" w:rsidRDefault="009C6786" w:rsidP="00AB6FB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proofErr w:type="spellStart"/>
            <w:r>
              <w:rPr>
                <w:sz w:val="20"/>
                <w:szCs w:val="20"/>
              </w:rPr>
              <w:t>pplot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6786" w:rsidRPr="008812E6" w:rsidRDefault="009C6786" w:rsidP="00AB6FB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 80</w:t>
            </w:r>
          </w:p>
        </w:tc>
      </w:tr>
    </w:tbl>
    <w:p w:rsidR="00590A99" w:rsidRDefault="00590A99" w:rsidP="00202F8A">
      <w:pPr>
        <w:widowControl/>
        <w:autoSpaceDE/>
        <w:autoSpaceDN/>
        <w:adjustRightInd/>
        <w:spacing w:line="240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F5CCA" w:rsidRPr="00590A99" w:rsidRDefault="00766CFD" w:rsidP="00202F8A">
      <w:pPr>
        <w:widowControl/>
        <w:autoSpaceDE/>
        <w:autoSpaceDN/>
        <w:adjustRightInd/>
        <w:spacing w:line="240" w:lineRule="auto"/>
        <w:ind w:left="0" w:firstLine="0"/>
        <w:rPr>
          <w:rFonts w:ascii="Calibri" w:hAnsi="Calibri" w:cs="Calibri"/>
          <w:b/>
          <w:sz w:val="52"/>
          <w:szCs w:val="5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</w:t>
      </w:r>
      <w:r>
        <w:rPr>
          <w:rFonts w:ascii="Calibri" w:hAnsi="Calibri" w:cs="Calibri"/>
          <w:b/>
          <w:sz w:val="52"/>
          <w:szCs w:val="52"/>
        </w:rPr>
        <w:t>ZBIORNI</w:t>
      </w:r>
      <w:r w:rsidR="00590A99">
        <w:rPr>
          <w:rFonts w:ascii="Calibri" w:hAnsi="Calibri" w:cs="Calibri"/>
          <w:b/>
          <w:sz w:val="52"/>
          <w:szCs w:val="52"/>
        </w:rPr>
        <w:t>KI</w:t>
      </w:r>
    </w:p>
    <w:p w:rsidR="007D6C2E" w:rsidRDefault="007D6C2E" w:rsidP="00202F8A">
      <w:pPr>
        <w:widowControl/>
        <w:autoSpaceDE/>
        <w:autoSpaceDN/>
        <w:adjustRightInd/>
        <w:spacing w:line="240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5168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2"/>
        <w:gridCol w:w="1174"/>
        <w:gridCol w:w="1881"/>
        <w:gridCol w:w="1701"/>
        <w:gridCol w:w="1559"/>
        <w:gridCol w:w="1701"/>
        <w:gridCol w:w="2694"/>
        <w:gridCol w:w="2126"/>
      </w:tblGrid>
      <w:tr w:rsidR="009240EF" w:rsidRPr="00AF5CCA" w:rsidTr="009C6786">
        <w:trPr>
          <w:trHeight w:val="1600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240EF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F5CCA">
              <w:rPr>
                <w:b/>
                <w:bCs/>
                <w:sz w:val="20"/>
                <w:szCs w:val="20"/>
              </w:rPr>
              <w:t>Rodzaj i typ urządzenia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240EF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F5CCA">
              <w:rPr>
                <w:b/>
                <w:bCs/>
                <w:sz w:val="20"/>
                <w:szCs w:val="20"/>
              </w:rPr>
              <w:t>Numer fabryczny urządzenia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240EF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F5CCA">
              <w:rPr>
                <w:b/>
                <w:bCs/>
                <w:sz w:val="20"/>
                <w:szCs w:val="20"/>
              </w:rPr>
              <w:t>Numer ewidencyjny WDT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240EF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F5CCA">
              <w:rPr>
                <w:b/>
                <w:bCs/>
                <w:sz w:val="20"/>
                <w:szCs w:val="20"/>
              </w:rPr>
              <w:t xml:space="preserve">Termin nas. </w:t>
            </w:r>
            <w:proofErr w:type="spellStart"/>
            <w:r>
              <w:rPr>
                <w:b/>
                <w:bCs/>
                <w:sz w:val="20"/>
                <w:szCs w:val="20"/>
              </w:rPr>
              <w:t>r</w:t>
            </w:r>
            <w:r w:rsidRPr="00AF5CCA">
              <w:rPr>
                <w:b/>
                <w:bCs/>
                <w:sz w:val="20"/>
                <w:szCs w:val="20"/>
              </w:rPr>
              <w:t>ew.wew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240EF" w:rsidP="00CB015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F5CCA">
              <w:rPr>
                <w:b/>
                <w:bCs/>
                <w:sz w:val="20"/>
                <w:szCs w:val="20"/>
              </w:rPr>
              <w:t xml:space="preserve">Termin nas. </w:t>
            </w:r>
            <w:proofErr w:type="spellStart"/>
            <w:r>
              <w:rPr>
                <w:b/>
                <w:bCs/>
                <w:sz w:val="20"/>
                <w:szCs w:val="20"/>
              </w:rPr>
              <w:t>r</w:t>
            </w:r>
            <w:r w:rsidRPr="00AF5CCA">
              <w:rPr>
                <w:b/>
                <w:bCs/>
                <w:sz w:val="20"/>
                <w:szCs w:val="20"/>
              </w:rPr>
              <w:t>ew.zew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240EF" w:rsidP="00AF5CCA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F5CCA">
              <w:rPr>
                <w:b/>
                <w:bCs/>
                <w:sz w:val="20"/>
                <w:szCs w:val="20"/>
              </w:rPr>
              <w:t>Próba szczelności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0EF" w:rsidRPr="00AF5CCA" w:rsidRDefault="009240EF" w:rsidP="009240E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9240EF">
              <w:rPr>
                <w:b/>
                <w:bCs/>
                <w:sz w:val="20"/>
                <w:szCs w:val="20"/>
              </w:rPr>
              <w:t>Miejsce eksploatacji urządzenia (lokalizacja)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0EF" w:rsidRPr="009240EF" w:rsidRDefault="009240EF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9240EF" w:rsidRPr="00AF5CCA" w:rsidTr="009C6786">
        <w:trPr>
          <w:trHeight w:val="330"/>
        </w:trPr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240EF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AF5CCA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240EF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AF5CCA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240EF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AF5CCA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C678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C678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EF" w:rsidRPr="00AF5CCA" w:rsidRDefault="009C678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0EF" w:rsidRPr="00AF5CCA" w:rsidRDefault="009C678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0EF" w:rsidRPr="00AF5CCA" w:rsidRDefault="009C678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C567A5" w:rsidRPr="00C567A5" w:rsidTr="00C567A5">
        <w:trPr>
          <w:trHeight w:val="330"/>
        </w:trPr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KSP-20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07038/A/B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6-22-13617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C3F60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52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V-50  25/25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022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6-22-15303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C3F60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34276">
        <w:trPr>
          <w:trHeight w:val="52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V-50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052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6-22-15302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06.2026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C3F60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34276">
        <w:trPr>
          <w:trHeight w:val="510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V-25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11783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6-22-14267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C3F60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34276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V-25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11784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6-22-14268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C3F60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80"/>
        </w:trPr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V-25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11785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6-22-14269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C3F60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585"/>
        </w:trPr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V-50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4/SP1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6-22-05884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C3F60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570"/>
        </w:trPr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V-50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2515/A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6-22-12281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03.2028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03.2028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5C3F60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61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V-15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2516/A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6-22-12282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03.2028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03.2028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88668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630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289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88668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630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 xml:space="preserve"> 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290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88668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600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291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88668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61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292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88668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67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293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88668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7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294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88668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73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lastRenderedPageBreak/>
              <w:t>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295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09.2025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09.2025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73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296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73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297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73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298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10.2025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82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1/4653/D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600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2/4653/D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510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3/4653/D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55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4/4653/D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540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4958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540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V-60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4959/A/B/C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6-22-06273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61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4956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6-22-13070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61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4957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6-22-13071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11.2026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600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6-22-09863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2618D9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67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ZBIORNIK  V-50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6-22-09864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08.2025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lastRenderedPageBreak/>
              <w:t>Filtry paliwa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22999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6-21-13194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Filtry paliwa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23000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Filtry paliwa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161/09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6-21-13196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Filtry paliwa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162/09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6-21-13197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Filtry paliwa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163/09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6-21-13198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Filtry paliwa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164/09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Filtry paliwa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165/09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Filtry paliwa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4909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6-21-13224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proofErr w:type="spellStart"/>
            <w:r w:rsidRPr="00C567A5">
              <w:rPr>
                <w:sz w:val="20"/>
                <w:szCs w:val="20"/>
              </w:rPr>
              <w:t>Odgażniki</w:t>
            </w:r>
            <w:proofErr w:type="spellEnd"/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031/10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proofErr w:type="spellStart"/>
            <w:r w:rsidRPr="00C567A5">
              <w:rPr>
                <w:sz w:val="20"/>
                <w:szCs w:val="20"/>
              </w:rPr>
              <w:t>Odgażniki</w:t>
            </w:r>
            <w:proofErr w:type="spellEnd"/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032/10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6-21-13207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proofErr w:type="spellStart"/>
            <w:r w:rsidRPr="00C567A5">
              <w:rPr>
                <w:sz w:val="20"/>
                <w:szCs w:val="20"/>
              </w:rPr>
              <w:t>Odgażniki</w:t>
            </w:r>
            <w:proofErr w:type="spellEnd"/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033/10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C567A5" w:rsidRPr="00C567A5" w:rsidTr="00C567A5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proofErr w:type="spellStart"/>
            <w:r w:rsidRPr="00C567A5">
              <w:rPr>
                <w:sz w:val="20"/>
                <w:szCs w:val="20"/>
              </w:rPr>
              <w:t>Odgażniki</w:t>
            </w:r>
            <w:proofErr w:type="spellEnd"/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025/10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6-21-13210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A5" w:rsidRDefault="00C567A5" w:rsidP="00C567A5">
            <w:pPr>
              <w:ind w:left="0" w:firstLine="0"/>
              <w:jc w:val="center"/>
            </w:pPr>
            <w:r w:rsidRPr="000D797E">
              <w:rPr>
                <w:sz w:val="20"/>
                <w:szCs w:val="20"/>
              </w:rPr>
              <w:t>17 WOG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A5" w:rsidRPr="00C567A5" w:rsidRDefault="00C567A5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</w:tbl>
    <w:p w:rsidR="00590A99" w:rsidRDefault="00590A99" w:rsidP="00202F8A">
      <w:pPr>
        <w:widowControl/>
        <w:autoSpaceDE/>
        <w:autoSpaceDN/>
        <w:adjustRightInd/>
        <w:spacing w:line="240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5210" w:rsidRDefault="006C5210" w:rsidP="00202F8A">
      <w:pPr>
        <w:widowControl/>
        <w:autoSpaceDE/>
        <w:autoSpaceDN/>
        <w:adjustRightInd/>
        <w:spacing w:line="240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5210" w:rsidRDefault="006C5210" w:rsidP="00202F8A">
      <w:pPr>
        <w:widowControl/>
        <w:autoSpaceDE/>
        <w:autoSpaceDN/>
        <w:adjustRightInd/>
        <w:spacing w:line="240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5210" w:rsidRDefault="006C5210" w:rsidP="00202F8A">
      <w:pPr>
        <w:widowControl/>
        <w:autoSpaceDE/>
        <w:autoSpaceDN/>
        <w:adjustRightInd/>
        <w:spacing w:line="240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5210" w:rsidRPr="00C567A5" w:rsidRDefault="006C5210" w:rsidP="00202F8A">
      <w:pPr>
        <w:widowControl/>
        <w:autoSpaceDE/>
        <w:autoSpaceDN/>
        <w:adjustRightInd/>
        <w:spacing w:line="240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4B93" w:rsidRPr="00C567A5" w:rsidRDefault="00234B93" w:rsidP="00202F8A">
      <w:pPr>
        <w:widowControl/>
        <w:autoSpaceDE/>
        <w:autoSpaceDN/>
        <w:adjustRightInd/>
        <w:spacing w:line="240" w:lineRule="auto"/>
        <w:ind w:left="0" w:firstLine="0"/>
        <w:rPr>
          <w:rFonts w:ascii="Calibri" w:eastAsiaTheme="minorHAnsi" w:hAnsi="Calibri" w:cs="Calibri"/>
          <w:b/>
          <w:sz w:val="52"/>
          <w:szCs w:val="52"/>
          <w:lang w:eastAsia="en-US"/>
        </w:rPr>
      </w:pPr>
      <w:r w:rsidRPr="00C567A5">
        <w:rPr>
          <w:rFonts w:ascii="Calibri" w:eastAsiaTheme="minorHAnsi" w:hAnsi="Calibri" w:cs="Calibri"/>
          <w:b/>
          <w:sz w:val="52"/>
          <w:szCs w:val="52"/>
          <w:lang w:eastAsia="en-US"/>
        </w:rPr>
        <w:t xml:space="preserve">                                                 METROLOGIA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2346"/>
        <w:gridCol w:w="1788"/>
        <w:gridCol w:w="1758"/>
        <w:gridCol w:w="1846"/>
        <w:gridCol w:w="2513"/>
        <w:gridCol w:w="1547"/>
        <w:gridCol w:w="1729"/>
        <w:gridCol w:w="2146"/>
      </w:tblGrid>
      <w:tr w:rsidR="00C34276" w:rsidRPr="00C567A5" w:rsidTr="00C34276">
        <w:trPr>
          <w:trHeight w:val="783"/>
        </w:trPr>
        <w:tc>
          <w:tcPr>
            <w:tcW w:w="2353" w:type="dxa"/>
            <w:vAlign w:val="center"/>
          </w:tcPr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TYP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NR URZĄDZENIA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DATA WAŻNOSCI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Czynność do wykonania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MIEJSCE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C34276" w:rsidRPr="00C567A5" w:rsidRDefault="00C34276" w:rsidP="009C678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C34276" w:rsidRPr="00C567A5" w:rsidTr="00C34276">
        <w:trPr>
          <w:trHeight w:val="747"/>
        </w:trPr>
        <w:tc>
          <w:tcPr>
            <w:tcW w:w="2353" w:type="dxa"/>
            <w:vAlign w:val="center"/>
          </w:tcPr>
          <w:p w:rsidR="00C34276" w:rsidRPr="00C567A5" w:rsidRDefault="00C34276" w:rsidP="001A759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lastRenderedPageBreak/>
              <w:t>Przyrząd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1A759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QUANTIUM 200 T SHD 2-2; 80 dm3/min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1A759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C34276" w:rsidRPr="00C567A5" w:rsidRDefault="00C34276" w:rsidP="001A759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D0639071/1</w:t>
            </w:r>
          </w:p>
          <w:p w:rsidR="00C34276" w:rsidRPr="00C567A5" w:rsidRDefault="00C34276" w:rsidP="001A759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tbl>
            <w:tblPr>
              <w:tblW w:w="1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0"/>
            </w:tblGrid>
            <w:tr w:rsidR="00C34276" w:rsidRPr="00C567A5" w:rsidTr="000D4E8B">
              <w:trPr>
                <w:trHeight w:val="255"/>
              </w:trPr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C34276" w:rsidRPr="00C567A5" w:rsidRDefault="00C34276" w:rsidP="001A759B">
                  <w:pPr>
                    <w:widowControl/>
                    <w:autoSpaceDE/>
                    <w:autoSpaceDN/>
                    <w:adjustRightInd/>
                    <w:spacing w:line="240" w:lineRule="auto"/>
                    <w:ind w:left="0" w:firstLine="0"/>
                    <w:jc w:val="center"/>
                    <w:rPr>
                      <w:sz w:val="20"/>
                      <w:szCs w:val="20"/>
                    </w:rPr>
                  </w:pPr>
                  <w:r w:rsidRPr="00C567A5">
                    <w:rPr>
                      <w:sz w:val="20"/>
                      <w:szCs w:val="20"/>
                    </w:rPr>
                    <w:t>2022-03-05</w:t>
                  </w:r>
                </w:p>
              </w:tc>
            </w:tr>
          </w:tbl>
          <w:p w:rsidR="00C34276" w:rsidRPr="00C567A5" w:rsidRDefault="00C34276" w:rsidP="001A759B">
            <w:pPr>
              <w:jc w:val="center"/>
            </w:pPr>
          </w:p>
        </w:tc>
        <w:tc>
          <w:tcPr>
            <w:tcW w:w="2528" w:type="dxa"/>
            <w:vAlign w:val="center"/>
          </w:tcPr>
          <w:p w:rsidR="00C34276" w:rsidRPr="00C567A5" w:rsidRDefault="00C34276" w:rsidP="001A759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2006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567A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17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WOG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1A759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464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Przyrząd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QUANTIUM 200 T SHD 2-2; 80 dm3/min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D0709051/1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2022-10-14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2006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17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WOG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482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Przyrząd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EURO 1000 VI 1P/1H R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1929319293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2022-10-16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Przyrząd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EURO 1000 VI 1P/1H R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19294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2022-10-16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Przyrząd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SK 700; 4/2/4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649230/1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2022-03-05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17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WOG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594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Przyrząd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SK 700; 4/2/4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649230/2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2022-03-05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17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WOG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706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Przyrząd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EURO 1000 VI 1P/1H R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034/10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16.10.2022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2010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869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Przyrząd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EURO 1000 VI 1P/1H R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035/10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16.10.2022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ind w:left="0" w:firstLine="0"/>
              <w:jc w:val="center"/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2010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814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Przyrząd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EURO 1000 VI 1P/1H R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036/10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16.10.2022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ind w:left="0" w:firstLine="0"/>
              <w:jc w:val="center"/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2010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841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Przyrząd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EURO 1000 VI 1P/1H R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037/10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16.10.2022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ind w:left="0" w:firstLine="0"/>
              <w:jc w:val="center"/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2010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838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Przyrząd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EURO 1000 VI 1P/1H R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039/10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16.10.2022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ind w:left="0" w:firstLine="0"/>
              <w:jc w:val="center"/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2010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836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Przepływomierz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P-50</w:t>
            </w:r>
          </w:p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8212148</w:t>
            </w:r>
          </w:p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10.2022r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PT Darłowo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Star 266 nr rej UG 03212</w:t>
            </w:r>
          </w:p>
        </w:tc>
      </w:tr>
      <w:tr w:rsidR="00C34276" w:rsidRPr="00C567A5" w:rsidTr="00C34276">
        <w:trPr>
          <w:trHeight w:val="692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Przepływomierz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P-50</w:t>
            </w:r>
          </w:p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791224</w:t>
            </w:r>
          </w:p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10.2022r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PT Darłowo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Star 266 nr rej UG 03215</w:t>
            </w:r>
          </w:p>
        </w:tc>
      </w:tr>
      <w:tr w:rsidR="00C34276" w:rsidRPr="00C567A5" w:rsidTr="00C34276">
        <w:trPr>
          <w:trHeight w:val="728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lastRenderedPageBreak/>
              <w:t>Przepływomierz do pomiaru przepływu paliwa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S-M30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0702679-01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10.2022r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11.2019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44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BLotM</w:t>
            </w:r>
            <w:proofErr w:type="spellEnd"/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sz w:val="20"/>
                <w:szCs w:val="20"/>
              </w:rPr>
              <w:t>Jelcz nr rej. UE 03525+ naczepa nr rej. UJ 01821</w:t>
            </w:r>
          </w:p>
        </w:tc>
      </w:tr>
      <w:tr w:rsidR="00C34276" w:rsidRPr="00C567A5" w:rsidTr="00C34276">
        <w:trPr>
          <w:trHeight w:val="709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Manometry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ciśnieniomierz analogowy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10.2022r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11.2019</w:t>
            </w: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44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BLotM</w:t>
            </w:r>
            <w:proofErr w:type="spellEnd"/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567A5">
              <w:rPr>
                <w:sz w:val="20"/>
                <w:szCs w:val="20"/>
              </w:rPr>
              <w:t>Jelcz nr rej. UE 03525+ naczepa nr rej. UJ 01821</w:t>
            </w:r>
          </w:p>
        </w:tc>
      </w:tr>
      <w:tr w:rsidR="00C34276" w:rsidRPr="00C567A5" w:rsidTr="00C34276">
        <w:trPr>
          <w:trHeight w:val="690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Ciśnieniomierz sprężynowy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Ciśnieniomierz sprężynowy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1704201415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2022-03-26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701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Ciśnieniomierz sprężynowy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Ciśnieniomierz sprężynowy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30560876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2022-06-04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697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Ciśnieniomierz sprężynowy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Ciśnieniomierz sprężynowy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170420146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2022-06-04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707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Ciśnieniomierz sprężynowy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Ciśnieniomierz sprężynowy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1704201413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2022-06-04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34276" w:rsidRPr="00C567A5" w:rsidTr="00C34276">
        <w:trPr>
          <w:trHeight w:val="688"/>
        </w:trPr>
        <w:tc>
          <w:tcPr>
            <w:tcW w:w="2353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Ciśnieniomierz sprężynowy</w:t>
            </w:r>
          </w:p>
        </w:tc>
        <w:tc>
          <w:tcPr>
            <w:tcW w:w="179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Ciśnieniomierz sprężynowy</w:t>
            </w:r>
          </w:p>
        </w:tc>
        <w:tc>
          <w:tcPr>
            <w:tcW w:w="1762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170420143</w:t>
            </w:r>
          </w:p>
        </w:tc>
        <w:tc>
          <w:tcPr>
            <w:tcW w:w="184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567A5">
              <w:rPr>
                <w:sz w:val="20"/>
                <w:szCs w:val="20"/>
              </w:rPr>
              <w:t>2022-06-04</w:t>
            </w:r>
          </w:p>
        </w:tc>
        <w:tc>
          <w:tcPr>
            <w:tcW w:w="2528" w:type="dxa"/>
            <w:vAlign w:val="center"/>
          </w:tcPr>
          <w:p w:rsidR="00C34276" w:rsidRPr="00C567A5" w:rsidRDefault="00C34276" w:rsidP="00C34276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Legalizacja</w:t>
            </w:r>
          </w:p>
        </w:tc>
        <w:tc>
          <w:tcPr>
            <w:tcW w:w="1737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WOG </w:t>
            </w:r>
          </w:p>
        </w:tc>
        <w:tc>
          <w:tcPr>
            <w:tcW w:w="2159" w:type="dxa"/>
            <w:vAlign w:val="center"/>
          </w:tcPr>
          <w:p w:rsidR="00C34276" w:rsidRPr="00C567A5" w:rsidRDefault="00C34276" w:rsidP="00C342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B728F4" w:rsidRPr="00C567A5" w:rsidRDefault="00202F8A" w:rsidP="00202F8A">
      <w:pPr>
        <w:widowControl/>
        <w:autoSpaceDE/>
        <w:autoSpaceDN/>
        <w:adjustRightInd/>
        <w:spacing w:line="240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67A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FD0FCB" w:rsidRPr="00C567A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</w:t>
      </w:r>
    </w:p>
    <w:p w:rsidR="00B728F4" w:rsidRPr="00C567A5" w:rsidRDefault="00B728F4" w:rsidP="00202F8A">
      <w:pPr>
        <w:widowControl/>
        <w:autoSpaceDE/>
        <w:autoSpaceDN/>
        <w:adjustRightInd/>
        <w:spacing w:line="240" w:lineRule="auto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812E6" w:rsidRPr="00C567A5" w:rsidRDefault="00202F8A" w:rsidP="008812E6">
      <w:pPr>
        <w:widowControl/>
        <w:autoSpaceDE/>
        <w:autoSpaceDN/>
        <w:adjustRightInd/>
        <w:spacing w:line="240" w:lineRule="auto"/>
        <w:ind w:left="0" w:firstLine="0"/>
        <w:rPr>
          <w:rFonts w:cs="Times New Roman"/>
          <w:b/>
          <w:sz w:val="20"/>
          <w:szCs w:val="20"/>
          <w:lang w:eastAsia="en-US"/>
        </w:rPr>
      </w:pPr>
      <w:r w:rsidRPr="00C567A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0F5C18" w:rsidRPr="00C567A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</w:t>
      </w:r>
      <w:r w:rsidR="008812E6" w:rsidRPr="00C567A5">
        <w:rPr>
          <w:rFonts w:cs="Times New Roman"/>
          <w:b/>
          <w:sz w:val="20"/>
          <w:szCs w:val="20"/>
          <w:lang w:eastAsia="en-US"/>
        </w:rPr>
        <w:t>OPRACOWAŁ</w:t>
      </w:r>
    </w:p>
    <w:p w:rsidR="008812E6" w:rsidRPr="00C567A5" w:rsidRDefault="008812E6" w:rsidP="008812E6">
      <w:pPr>
        <w:widowControl/>
        <w:autoSpaceDE/>
        <w:autoSpaceDN/>
        <w:adjustRightInd/>
        <w:spacing w:line="240" w:lineRule="auto"/>
        <w:ind w:left="0" w:firstLine="0"/>
        <w:rPr>
          <w:rFonts w:cs="Times New Roman"/>
          <w:sz w:val="20"/>
          <w:szCs w:val="20"/>
          <w:lang w:eastAsia="en-US"/>
        </w:rPr>
      </w:pPr>
      <w:r w:rsidRPr="00C567A5">
        <w:rPr>
          <w:rFonts w:cs="Times New Roman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8812E6" w:rsidRPr="00C567A5" w:rsidRDefault="008812E6" w:rsidP="008812E6">
      <w:pPr>
        <w:widowControl/>
        <w:autoSpaceDE/>
        <w:autoSpaceDN/>
        <w:adjustRightInd/>
        <w:spacing w:line="240" w:lineRule="auto"/>
        <w:ind w:left="0" w:firstLine="0"/>
        <w:rPr>
          <w:rFonts w:cs="Times New Roman"/>
          <w:sz w:val="20"/>
          <w:szCs w:val="20"/>
          <w:lang w:eastAsia="en-US"/>
        </w:rPr>
      </w:pPr>
      <w:r w:rsidRPr="00C567A5">
        <w:rPr>
          <w:rFonts w:cs="Times New Roman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</w:t>
      </w:r>
      <w:r w:rsidR="003F5F7C" w:rsidRPr="00C567A5">
        <w:rPr>
          <w:rFonts w:cs="Times New Roman"/>
          <w:sz w:val="20"/>
          <w:szCs w:val="20"/>
          <w:lang w:eastAsia="en-US"/>
        </w:rPr>
        <w:t xml:space="preserve">                   Robert BAGNIUK   tel.261- 45-61-99</w:t>
      </w:r>
    </w:p>
    <w:sectPr w:rsidR="008812E6" w:rsidRPr="00C567A5" w:rsidSect="00C34276">
      <w:headerReference w:type="default" r:id="rId10"/>
      <w:footerReference w:type="default" r:id="rId11"/>
      <w:pgSz w:w="16838" w:h="11906" w:orient="landscape"/>
      <w:pgMar w:top="851" w:right="1103" w:bottom="567" w:left="992" w:header="567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A4D" w:rsidRDefault="00025A4D" w:rsidP="000702C2">
      <w:pPr>
        <w:spacing w:line="240" w:lineRule="auto"/>
      </w:pPr>
      <w:r>
        <w:separator/>
      </w:r>
    </w:p>
  </w:endnote>
  <w:endnote w:type="continuationSeparator" w:id="0">
    <w:p w:rsidR="00025A4D" w:rsidRDefault="00025A4D" w:rsidP="000702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394522"/>
      <w:docPartObj>
        <w:docPartGallery w:val="Page Numbers (Bottom of Page)"/>
        <w:docPartUnique/>
      </w:docPartObj>
    </w:sdtPr>
    <w:sdtContent>
      <w:p w:rsidR="00763932" w:rsidRDefault="007639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240EF" w:rsidRDefault="00025A4D" w:rsidP="00776D78">
    <w:pPr>
      <w:pStyle w:val="Stopka"/>
      <w:jc w:val="center"/>
    </w:pPr>
    <w:sdt>
      <w:sdtPr>
        <w:id w:val="860082579"/>
        <w:docPartObj>
          <w:docPartGallery w:val="Page Numbers (Top of Page)"/>
          <w:docPartUnique/>
        </w:docPartObj>
      </w:sdtPr>
      <w:sdtEndPr/>
      <w:sdtContent>
        <w:r w:rsidR="009240EF">
          <w:rPr>
            <w:b/>
          </w:rPr>
          <w:t>s</w:t>
        </w:r>
        <w:r w:rsidR="009240EF" w:rsidRPr="0062324E">
          <w:rPr>
            <w:b/>
          </w:rPr>
          <w:t xml:space="preserve">tr. </w:t>
        </w:r>
        <w:r w:rsidR="009240EF" w:rsidRPr="0062324E">
          <w:rPr>
            <w:b/>
            <w:bCs/>
          </w:rPr>
          <w:fldChar w:fldCharType="begin"/>
        </w:r>
        <w:r w:rsidR="009240EF" w:rsidRPr="0062324E">
          <w:rPr>
            <w:b/>
            <w:bCs/>
          </w:rPr>
          <w:instrText>PAGE</w:instrText>
        </w:r>
        <w:r w:rsidR="009240EF" w:rsidRPr="0062324E">
          <w:rPr>
            <w:b/>
            <w:bCs/>
          </w:rPr>
          <w:fldChar w:fldCharType="separate"/>
        </w:r>
        <w:r w:rsidR="00763932">
          <w:rPr>
            <w:b/>
            <w:bCs/>
            <w:noProof/>
          </w:rPr>
          <w:t>1</w:t>
        </w:r>
        <w:r w:rsidR="009240EF" w:rsidRPr="0062324E">
          <w:rPr>
            <w:b/>
            <w:bCs/>
          </w:rPr>
          <w:fldChar w:fldCharType="end"/>
        </w:r>
        <w:r w:rsidR="009240EF" w:rsidRPr="0062324E">
          <w:rPr>
            <w:b/>
          </w:rPr>
          <w:t xml:space="preserve"> z </w:t>
        </w:r>
        <w:r w:rsidR="009240EF" w:rsidRPr="0062324E">
          <w:rPr>
            <w:b/>
            <w:bCs/>
          </w:rPr>
          <w:fldChar w:fldCharType="begin"/>
        </w:r>
        <w:r w:rsidR="009240EF" w:rsidRPr="0062324E">
          <w:rPr>
            <w:b/>
            <w:bCs/>
          </w:rPr>
          <w:instrText>NUMPAGES</w:instrText>
        </w:r>
        <w:r w:rsidR="009240EF" w:rsidRPr="0062324E">
          <w:rPr>
            <w:b/>
            <w:bCs/>
          </w:rPr>
          <w:fldChar w:fldCharType="separate"/>
        </w:r>
        <w:r w:rsidR="00763932">
          <w:rPr>
            <w:b/>
            <w:bCs/>
            <w:noProof/>
          </w:rPr>
          <w:t>14</w:t>
        </w:r>
        <w:r w:rsidR="009240EF" w:rsidRPr="0062324E">
          <w:rPr>
            <w:b/>
            <w:bCs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A4D" w:rsidRDefault="00025A4D" w:rsidP="000702C2">
      <w:pPr>
        <w:spacing w:line="240" w:lineRule="auto"/>
      </w:pPr>
      <w:r>
        <w:separator/>
      </w:r>
    </w:p>
  </w:footnote>
  <w:footnote w:type="continuationSeparator" w:id="0">
    <w:p w:rsidR="00025A4D" w:rsidRDefault="00025A4D" w:rsidP="000702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EF" w:rsidRDefault="009240EF" w:rsidP="00E20A29">
    <w:pPr>
      <w:pStyle w:val="Nagwek"/>
      <w:rPr>
        <w:b/>
        <w:sz w:val="28"/>
        <w:szCs w:val="28"/>
      </w:rPr>
    </w:pPr>
    <w:r w:rsidRPr="000D4E8B">
      <w:rPr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posOffset>-1270</wp:posOffset>
              </wp:positionH>
              <wp:positionV relativeFrom="topMargin">
                <wp:posOffset>85725</wp:posOffset>
              </wp:positionV>
              <wp:extent cx="3610610" cy="4191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0610" cy="419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 cmpd="sng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240EF" w:rsidRDefault="009240EF" w:rsidP="006B7421">
                          <w:pPr>
                            <w:spacing w:line="240" w:lineRule="auto"/>
                            <w:ind w:left="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52400" tIns="152400" rIns="152400" bIns="1524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.1pt;margin-top:6.75pt;width:284.3pt;height:33pt;z-index:-251656192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" filled="f" stroked="f" strokeweight=".5pt">
              <v:textbox inset="12pt,12pt,12pt,12pt">
                <w:txbxContent>
                  <w:p w:rsidR="009240EF" w:rsidRDefault="009240EF" w:rsidP="006B7421">
                    <w:pPr>
                      <w:spacing w:line="240" w:lineRule="auto"/>
                      <w:ind w:left="0"/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b/>
        <w:sz w:val="28"/>
        <w:szCs w:val="28"/>
      </w:rPr>
      <w:t xml:space="preserve">                                                                               </w:t>
    </w:r>
  </w:p>
  <w:p w:rsidR="009240EF" w:rsidRPr="000702C2" w:rsidRDefault="009240EF" w:rsidP="00E20A29">
    <w:pPr>
      <w:pStyle w:val="Nagwek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21AD"/>
    <w:multiLevelType w:val="multilevel"/>
    <w:tmpl w:val="3932898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440"/>
      </w:pPr>
      <w:rPr>
        <w:rFonts w:hint="default"/>
      </w:rPr>
    </w:lvl>
  </w:abstractNum>
  <w:abstractNum w:abstractNumId="1">
    <w:nsid w:val="33161317"/>
    <w:multiLevelType w:val="multilevel"/>
    <w:tmpl w:val="0CA0C3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7C25AED"/>
    <w:multiLevelType w:val="multilevel"/>
    <w:tmpl w:val="C854C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69"/>
    <w:rsid w:val="000124A4"/>
    <w:rsid w:val="00025A4D"/>
    <w:rsid w:val="000441E8"/>
    <w:rsid w:val="00051A58"/>
    <w:rsid w:val="00060947"/>
    <w:rsid w:val="00064603"/>
    <w:rsid w:val="000702C2"/>
    <w:rsid w:val="00077676"/>
    <w:rsid w:val="000822DD"/>
    <w:rsid w:val="0008497A"/>
    <w:rsid w:val="000A01E5"/>
    <w:rsid w:val="000A5142"/>
    <w:rsid w:val="000B4559"/>
    <w:rsid w:val="000C3D4F"/>
    <w:rsid w:val="000D4E8B"/>
    <w:rsid w:val="000E2C3C"/>
    <w:rsid w:val="000F5C18"/>
    <w:rsid w:val="00113347"/>
    <w:rsid w:val="00130FD6"/>
    <w:rsid w:val="00135D3F"/>
    <w:rsid w:val="00154E98"/>
    <w:rsid w:val="00155DBF"/>
    <w:rsid w:val="00160DD4"/>
    <w:rsid w:val="0016164F"/>
    <w:rsid w:val="001A18F8"/>
    <w:rsid w:val="001A4481"/>
    <w:rsid w:val="001A759B"/>
    <w:rsid w:val="001B2015"/>
    <w:rsid w:val="001B7279"/>
    <w:rsid w:val="001B77B4"/>
    <w:rsid w:val="001C22D7"/>
    <w:rsid w:val="001F1928"/>
    <w:rsid w:val="00202F8A"/>
    <w:rsid w:val="002133C8"/>
    <w:rsid w:val="00213715"/>
    <w:rsid w:val="002326D5"/>
    <w:rsid w:val="00234B93"/>
    <w:rsid w:val="00245FAA"/>
    <w:rsid w:val="00260BF0"/>
    <w:rsid w:val="00261BFD"/>
    <w:rsid w:val="00264132"/>
    <w:rsid w:val="002828D0"/>
    <w:rsid w:val="0029464D"/>
    <w:rsid w:val="002A23E7"/>
    <w:rsid w:val="002B336F"/>
    <w:rsid w:val="002D1735"/>
    <w:rsid w:val="002D69D6"/>
    <w:rsid w:val="002F586E"/>
    <w:rsid w:val="00304C0D"/>
    <w:rsid w:val="00307967"/>
    <w:rsid w:val="00365E53"/>
    <w:rsid w:val="003728F5"/>
    <w:rsid w:val="0037501F"/>
    <w:rsid w:val="00391CB4"/>
    <w:rsid w:val="00397858"/>
    <w:rsid w:val="003B01D5"/>
    <w:rsid w:val="003B25D8"/>
    <w:rsid w:val="003B5CB4"/>
    <w:rsid w:val="003D6499"/>
    <w:rsid w:val="003F564B"/>
    <w:rsid w:val="003F5F7C"/>
    <w:rsid w:val="00405458"/>
    <w:rsid w:val="004110F1"/>
    <w:rsid w:val="00416B63"/>
    <w:rsid w:val="004432E6"/>
    <w:rsid w:val="00453E54"/>
    <w:rsid w:val="00473041"/>
    <w:rsid w:val="00475BB0"/>
    <w:rsid w:val="0048026F"/>
    <w:rsid w:val="004825DB"/>
    <w:rsid w:val="004B5E76"/>
    <w:rsid w:val="004F48F7"/>
    <w:rsid w:val="005019F0"/>
    <w:rsid w:val="00503DF5"/>
    <w:rsid w:val="005045BF"/>
    <w:rsid w:val="00512DA0"/>
    <w:rsid w:val="0054409D"/>
    <w:rsid w:val="005762E3"/>
    <w:rsid w:val="0057682A"/>
    <w:rsid w:val="00590A99"/>
    <w:rsid w:val="00592AC2"/>
    <w:rsid w:val="00592D15"/>
    <w:rsid w:val="005A14FF"/>
    <w:rsid w:val="005A2D3B"/>
    <w:rsid w:val="005A7414"/>
    <w:rsid w:val="005B062A"/>
    <w:rsid w:val="005B2F52"/>
    <w:rsid w:val="005C207B"/>
    <w:rsid w:val="005C35EA"/>
    <w:rsid w:val="005C50CA"/>
    <w:rsid w:val="005F0E63"/>
    <w:rsid w:val="005F631E"/>
    <w:rsid w:val="0061335C"/>
    <w:rsid w:val="0062324E"/>
    <w:rsid w:val="006337B0"/>
    <w:rsid w:val="0064310B"/>
    <w:rsid w:val="00653483"/>
    <w:rsid w:val="006558EB"/>
    <w:rsid w:val="006627C1"/>
    <w:rsid w:val="00664B63"/>
    <w:rsid w:val="00665C31"/>
    <w:rsid w:val="00681C74"/>
    <w:rsid w:val="00683783"/>
    <w:rsid w:val="006A359F"/>
    <w:rsid w:val="006B3FE6"/>
    <w:rsid w:val="006B7421"/>
    <w:rsid w:val="006C5210"/>
    <w:rsid w:val="006C7164"/>
    <w:rsid w:val="006D783C"/>
    <w:rsid w:val="006F2635"/>
    <w:rsid w:val="00714AF2"/>
    <w:rsid w:val="007234F9"/>
    <w:rsid w:val="00725CB9"/>
    <w:rsid w:val="00730D70"/>
    <w:rsid w:val="007464A5"/>
    <w:rsid w:val="00752D2E"/>
    <w:rsid w:val="00763932"/>
    <w:rsid w:val="00766CFD"/>
    <w:rsid w:val="00772D9F"/>
    <w:rsid w:val="00776D78"/>
    <w:rsid w:val="00777FD3"/>
    <w:rsid w:val="007869DC"/>
    <w:rsid w:val="0079502F"/>
    <w:rsid w:val="007B2E3E"/>
    <w:rsid w:val="007D6C2E"/>
    <w:rsid w:val="00822D98"/>
    <w:rsid w:val="0085042F"/>
    <w:rsid w:val="00872C03"/>
    <w:rsid w:val="008812E6"/>
    <w:rsid w:val="008A015A"/>
    <w:rsid w:val="008A4D2B"/>
    <w:rsid w:val="008A64E0"/>
    <w:rsid w:val="008E593E"/>
    <w:rsid w:val="008E67DF"/>
    <w:rsid w:val="0090371F"/>
    <w:rsid w:val="00911645"/>
    <w:rsid w:val="00915A77"/>
    <w:rsid w:val="009240EF"/>
    <w:rsid w:val="00926949"/>
    <w:rsid w:val="00927B44"/>
    <w:rsid w:val="00950CB1"/>
    <w:rsid w:val="00967FE1"/>
    <w:rsid w:val="00981939"/>
    <w:rsid w:val="009A6AD8"/>
    <w:rsid w:val="009B4E6B"/>
    <w:rsid w:val="009C6786"/>
    <w:rsid w:val="009F0FD7"/>
    <w:rsid w:val="00A0128F"/>
    <w:rsid w:val="00A16CE9"/>
    <w:rsid w:val="00A25928"/>
    <w:rsid w:val="00A25C64"/>
    <w:rsid w:val="00A321EB"/>
    <w:rsid w:val="00A37535"/>
    <w:rsid w:val="00A53569"/>
    <w:rsid w:val="00A61930"/>
    <w:rsid w:val="00A73B4D"/>
    <w:rsid w:val="00A8344C"/>
    <w:rsid w:val="00AB0FF4"/>
    <w:rsid w:val="00AB4BA4"/>
    <w:rsid w:val="00AB6FB7"/>
    <w:rsid w:val="00AB7C4B"/>
    <w:rsid w:val="00AD3989"/>
    <w:rsid w:val="00AE3B08"/>
    <w:rsid w:val="00AF5CCA"/>
    <w:rsid w:val="00AF7F8C"/>
    <w:rsid w:val="00B03C9D"/>
    <w:rsid w:val="00B05A4B"/>
    <w:rsid w:val="00B25677"/>
    <w:rsid w:val="00B338B2"/>
    <w:rsid w:val="00B55034"/>
    <w:rsid w:val="00B60BC8"/>
    <w:rsid w:val="00B64F3B"/>
    <w:rsid w:val="00B70EA9"/>
    <w:rsid w:val="00B728F4"/>
    <w:rsid w:val="00B928DB"/>
    <w:rsid w:val="00BB0AE4"/>
    <w:rsid w:val="00BD3C60"/>
    <w:rsid w:val="00BD7974"/>
    <w:rsid w:val="00BE1DC9"/>
    <w:rsid w:val="00BF0A33"/>
    <w:rsid w:val="00C017DA"/>
    <w:rsid w:val="00C0197B"/>
    <w:rsid w:val="00C04C67"/>
    <w:rsid w:val="00C2195C"/>
    <w:rsid w:val="00C34276"/>
    <w:rsid w:val="00C567A5"/>
    <w:rsid w:val="00C60460"/>
    <w:rsid w:val="00C60CE3"/>
    <w:rsid w:val="00C65C1B"/>
    <w:rsid w:val="00C90196"/>
    <w:rsid w:val="00CB0153"/>
    <w:rsid w:val="00CB63E2"/>
    <w:rsid w:val="00CC29C6"/>
    <w:rsid w:val="00CD247C"/>
    <w:rsid w:val="00CE0136"/>
    <w:rsid w:val="00CF0417"/>
    <w:rsid w:val="00D05E07"/>
    <w:rsid w:val="00D07844"/>
    <w:rsid w:val="00D17F0C"/>
    <w:rsid w:val="00D340CE"/>
    <w:rsid w:val="00D4119B"/>
    <w:rsid w:val="00D51849"/>
    <w:rsid w:val="00D51E07"/>
    <w:rsid w:val="00D548AB"/>
    <w:rsid w:val="00D6035B"/>
    <w:rsid w:val="00D71114"/>
    <w:rsid w:val="00DB0801"/>
    <w:rsid w:val="00DD4484"/>
    <w:rsid w:val="00DE1EA0"/>
    <w:rsid w:val="00E05FB6"/>
    <w:rsid w:val="00E20A29"/>
    <w:rsid w:val="00E216C3"/>
    <w:rsid w:val="00E33D25"/>
    <w:rsid w:val="00E35292"/>
    <w:rsid w:val="00E418DC"/>
    <w:rsid w:val="00E46E5A"/>
    <w:rsid w:val="00E50334"/>
    <w:rsid w:val="00E54EE1"/>
    <w:rsid w:val="00E64B65"/>
    <w:rsid w:val="00E6690F"/>
    <w:rsid w:val="00E708DD"/>
    <w:rsid w:val="00E71D3C"/>
    <w:rsid w:val="00E76356"/>
    <w:rsid w:val="00EA1539"/>
    <w:rsid w:val="00EB2CC7"/>
    <w:rsid w:val="00EB44F9"/>
    <w:rsid w:val="00EB768C"/>
    <w:rsid w:val="00EB78FB"/>
    <w:rsid w:val="00EC18E9"/>
    <w:rsid w:val="00ED7FBA"/>
    <w:rsid w:val="00EE0981"/>
    <w:rsid w:val="00EE43D8"/>
    <w:rsid w:val="00F00031"/>
    <w:rsid w:val="00F05AE4"/>
    <w:rsid w:val="00F065AB"/>
    <w:rsid w:val="00F10D74"/>
    <w:rsid w:val="00F13E7B"/>
    <w:rsid w:val="00F32F03"/>
    <w:rsid w:val="00F852BF"/>
    <w:rsid w:val="00F93129"/>
    <w:rsid w:val="00FB10D4"/>
    <w:rsid w:val="00FB57CD"/>
    <w:rsid w:val="00FC0B0C"/>
    <w:rsid w:val="00FD0FCB"/>
    <w:rsid w:val="00FD5E62"/>
    <w:rsid w:val="00FE146B"/>
    <w:rsid w:val="00FF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2C2"/>
    <w:pPr>
      <w:widowControl w:val="0"/>
      <w:autoSpaceDE w:val="0"/>
      <w:autoSpaceDN w:val="0"/>
      <w:adjustRightInd w:val="0"/>
      <w:spacing w:after="0" w:line="360" w:lineRule="auto"/>
      <w:ind w:left="880" w:hanging="400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2">
    <w:name w:val="FR2"/>
    <w:rsid w:val="000702C2"/>
    <w:pPr>
      <w:widowControl w:val="0"/>
      <w:autoSpaceDE w:val="0"/>
      <w:autoSpaceDN w:val="0"/>
      <w:adjustRightInd w:val="0"/>
      <w:spacing w:after="0" w:line="240" w:lineRule="auto"/>
      <w:ind w:left="200" w:hanging="200"/>
      <w:jc w:val="both"/>
    </w:pPr>
    <w:rPr>
      <w:rFonts w:ascii="Arial" w:eastAsia="Times New Roman" w:hAnsi="Arial" w:cs="Arial"/>
      <w:sz w:val="44"/>
      <w:szCs w:val="44"/>
      <w:lang w:eastAsia="pl-PL"/>
    </w:rPr>
  </w:style>
  <w:style w:type="paragraph" w:styleId="Nagwek">
    <w:name w:val="header"/>
    <w:aliases w:val="Header1,Nagłówek1,Nagłówek strony"/>
    <w:basedOn w:val="Normalny"/>
    <w:link w:val="NagwekZnak"/>
    <w:uiPriority w:val="99"/>
    <w:rsid w:val="000702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eader1 Znak,Nagłówek1 Znak,Nagłówek strony Znak"/>
    <w:basedOn w:val="Domylnaczcionkaakapitu"/>
    <w:link w:val="Nagwek"/>
    <w:uiPriority w:val="99"/>
    <w:rsid w:val="000702C2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02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2C2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702C2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702C2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2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2C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9E977197262459AB16AE09F8A4F0155">
    <w:name w:val="F9E977197262459AB16AE09F8A4F0155"/>
    <w:rsid w:val="000702C2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B72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2C2"/>
    <w:pPr>
      <w:widowControl w:val="0"/>
      <w:autoSpaceDE w:val="0"/>
      <w:autoSpaceDN w:val="0"/>
      <w:adjustRightInd w:val="0"/>
      <w:spacing w:after="0" w:line="360" w:lineRule="auto"/>
      <w:ind w:left="880" w:hanging="400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2">
    <w:name w:val="FR2"/>
    <w:rsid w:val="000702C2"/>
    <w:pPr>
      <w:widowControl w:val="0"/>
      <w:autoSpaceDE w:val="0"/>
      <w:autoSpaceDN w:val="0"/>
      <w:adjustRightInd w:val="0"/>
      <w:spacing w:after="0" w:line="240" w:lineRule="auto"/>
      <w:ind w:left="200" w:hanging="200"/>
      <w:jc w:val="both"/>
    </w:pPr>
    <w:rPr>
      <w:rFonts w:ascii="Arial" w:eastAsia="Times New Roman" w:hAnsi="Arial" w:cs="Arial"/>
      <w:sz w:val="44"/>
      <w:szCs w:val="44"/>
      <w:lang w:eastAsia="pl-PL"/>
    </w:rPr>
  </w:style>
  <w:style w:type="paragraph" w:styleId="Nagwek">
    <w:name w:val="header"/>
    <w:aliases w:val="Header1,Nagłówek1,Nagłówek strony"/>
    <w:basedOn w:val="Normalny"/>
    <w:link w:val="NagwekZnak"/>
    <w:uiPriority w:val="99"/>
    <w:rsid w:val="000702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eader1 Znak,Nagłówek1 Znak,Nagłówek strony Znak"/>
    <w:basedOn w:val="Domylnaczcionkaakapitu"/>
    <w:link w:val="Nagwek"/>
    <w:uiPriority w:val="99"/>
    <w:rsid w:val="000702C2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02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2C2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702C2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702C2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2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2C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9E977197262459AB16AE09F8A4F0155">
    <w:name w:val="F9E977197262459AB16AE09F8A4F0155"/>
    <w:rsid w:val="000702C2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B72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1BC6C-EFF3-4696-B8E3-64A0B56AA9A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D450FE-7847-48BB-B283-D6FA7DDAD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1897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5308 KOSZALIN</vt:lpstr>
    </vt:vector>
  </TitlesOfParts>
  <Company>Hewlett-Packard Company</Company>
  <LinksUpToDate>false</LinksUpToDate>
  <CharactersWithSpaces>13253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5308 KOSZALIN</dc:title>
  <dc:creator>Żak Tomasz</dc:creator>
  <cp:lastModifiedBy>Szczechowicz Barbara</cp:lastModifiedBy>
  <cp:revision>9</cp:revision>
  <cp:lastPrinted>2022-04-22T06:27:00Z</cp:lastPrinted>
  <dcterms:created xsi:type="dcterms:W3CDTF">2022-01-18T13:22:00Z</dcterms:created>
  <dcterms:modified xsi:type="dcterms:W3CDTF">2022-04-22T06:27:00Z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b8e4354b-7b6d-44ce-bf12-e13e51aec026</vt:lpwstr>
  </property>
  <property fmtid="{D5CDD505-2E9C-101B-9397-08002B2CF9AE}" pid="3" name="bjSaver">
    <vt:lpwstr>c6msZVWltRpVNGyt4UQztJXDt9Te3R89</vt:lpwstr>
  </property>
  <property fmtid="{D5CDD505-2E9C-101B-9397-08002B2CF9AE}" pid="4" name="bjClsUserRVM">
    <vt:lpwstr>[]</vt:lpwstr>
  </property>
  <property fmtid="{D5CDD505-2E9C-101B-9397-08002B2CF9AE}" pid="5" name="bjHeaderPrimaryTextBox">
    <vt:lpwstr>RESTREINT UE/EU RESTRICTED</vt:lpwstr>
  </property>
  <property fmtid="{D5CDD505-2E9C-101B-9397-08002B2CF9AE}" pid="6" name="bjHeaderFirstTextBox">
    <vt:lpwstr>RESTREINT UE/EU RESTRICTED</vt:lpwstr>
  </property>
  <property fmtid="{D5CDD505-2E9C-101B-9397-08002B2CF9AE}" pid="7" name="bjHeaderEvenTextBox">
    <vt:lpwstr>RESTREINT UE/EU RESTRICTED</vt:lpwstr>
  </property>
  <property fmtid="{D5CDD505-2E9C-101B-9397-08002B2CF9AE}" pid="8" name="bjFooterPrimaryTextBox">
    <vt:lpwstr>RESTREINT UE/EU RESTRICTED</vt:lpwstr>
  </property>
  <property fmtid="{D5CDD505-2E9C-101B-9397-08002B2CF9AE}" pid="9" name="bjFooterFirstTextBox">
    <vt:lpwstr>RESTREINT UE/EU RESTRICTED</vt:lpwstr>
  </property>
  <property fmtid="{D5CDD505-2E9C-101B-9397-08002B2CF9AE}" pid="10" name="bjFooterEvenTextBox">
    <vt:lpwstr>RESTREINT UE/EU RESTRICTED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PortionMark">
    <vt:lpwstr>[JAW]</vt:lpwstr>
  </property>
</Properties>
</file>