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5D3BB" w14:textId="77777777" w:rsidR="00C5470C" w:rsidRDefault="00FE2BE2">
      <w:pPr>
        <w:tabs>
          <w:tab w:val="left" w:pos="12240"/>
        </w:tabs>
        <w:spacing w:after="0" w:line="264" w:lineRule="auto"/>
        <w:ind w:left="360" w:hanging="360"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Załącznik nr 2 do SWZ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0DD86C1A" w14:textId="77777777" w:rsidR="00C5470C" w:rsidRDefault="00FE2BE2">
      <w:pPr>
        <w:tabs>
          <w:tab w:val="left" w:pos="12240"/>
        </w:tabs>
        <w:spacing w:after="0" w:line="264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0" w:name="_Hlk100210640"/>
      <w:r>
        <w:rPr>
          <w:rFonts w:ascii="Times New Roman" w:hAnsi="Times New Roman"/>
          <w:b/>
          <w:bCs/>
          <w:sz w:val="24"/>
          <w:szCs w:val="24"/>
          <w:lang w:eastAsia="ar-SA"/>
        </w:rPr>
        <w:t>PT.2370.7.2024</w:t>
      </w:r>
      <w:bookmarkEnd w:id="0"/>
    </w:p>
    <w:p w14:paraId="42B7D9A4" w14:textId="77777777" w:rsidR="00C5470C" w:rsidRDefault="00FE2BE2">
      <w:pPr>
        <w:spacing w:after="0" w:line="48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14:paraId="22254B43" w14:textId="77777777" w:rsidR="00C5470C" w:rsidRDefault="00FE2BE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0BC50549" w14:textId="77777777" w:rsidR="00C5470C" w:rsidRDefault="00FE2BE2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206880FC" w14:textId="77777777" w:rsidR="00C5470C" w:rsidRDefault="00FE2BE2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6429179D" w14:textId="77777777" w:rsidR="00C5470C" w:rsidRDefault="00C547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77BDA99" w14:textId="77777777" w:rsidR="00C5470C" w:rsidRDefault="00C547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DDD07" w14:textId="77777777" w:rsidR="00C5470C" w:rsidRDefault="00FE2B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O NIEPODLEGANIU WYKLUCZENIU ORAZ SPEŁNIANIU WARUNKÓW UDZIAŁU W POSTĘPOWANIU </w:t>
      </w:r>
    </w:p>
    <w:p w14:paraId="489506EC" w14:textId="77777777" w:rsidR="00C5470C" w:rsidRDefault="00FE2B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18375A1D" w14:textId="77777777" w:rsidR="00C5470C" w:rsidRDefault="00FE2B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 (dalej jako: ustawa Pzp)</w:t>
      </w:r>
    </w:p>
    <w:p w14:paraId="1E88BDDD" w14:textId="77777777" w:rsidR="00C5470C" w:rsidRDefault="00C547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88B04" w14:textId="77777777" w:rsidR="00C5470C" w:rsidRDefault="00C547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2A2073" w14:textId="5823EDB3" w:rsidR="00C5470C" w:rsidRDefault="00FE2BE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0021135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 Na potrzeby postępowania o udzielenie zamówienia publicznego, którego przedmiotem jest</w:t>
      </w:r>
      <w:r>
        <w:rPr>
          <w:sz w:val="26"/>
          <w:szCs w:val="26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„wyposażenie w meble na wymiar budynku Komendy Powiatowej PSP w Cieszynie”, oświadczam/my, co następuje:</w:t>
      </w:r>
    </w:p>
    <w:p w14:paraId="7D2BA953" w14:textId="77777777" w:rsidR="00C5470C" w:rsidRDefault="00C5470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BD548" w14:textId="77777777" w:rsidR="00C5470C" w:rsidRDefault="00FE2BE2">
      <w:pPr>
        <w:numPr>
          <w:ilvl w:val="0"/>
          <w:numId w:val="4"/>
        </w:num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Mając na uwadze </w:t>
      </w:r>
      <w:r>
        <w:rPr>
          <w:rFonts w:ascii="Times New Roman" w:hAnsi="Times New Roman" w:cs="Times New Roman"/>
          <w:sz w:val="24"/>
          <w:szCs w:val="24"/>
        </w:rPr>
        <w:t>przesłanki wykluczenia zawarte w art. 108 ust. 1 pkt 1-6 ustawy Pzp:</w:t>
      </w:r>
    </w:p>
    <w:p w14:paraId="5401F602" w14:textId="77777777" w:rsidR="00C5470C" w:rsidRDefault="00FE2BE2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oświadczam, że nie podlegam wykluczeniu z postępowania na podstawie </w:t>
      </w:r>
      <w:r>
        <w:rPr>
          <w:rFonts w:ascii="Times New Roman" w:eastAsia="Calibri" w:hAnsi="Times New Roman" w:cs="Times New Roman"/>
          <w:sz w:val="24"/>
          <w:szCs w:val="24"/>
        </w:rPr>
        <w:br/>
        <w:t>art. 108 ust. 1 pkt 1-6 ustawy Pzp,</w:t>
      </w:r>
    </w:p>
    <w:p w14:paraId="6A47962C" w14:textId="77777777" w:rsidR="00C5470C" w:rsidRDefault="00C5470C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5901F4" w14:textId="77777777" w:rsidR="00C5470C" w:rsidRDefault="00FE2BE2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o</w:t>
      </w:r>
      <w:r>
        <w:rPr>
          <w:rFonts w:ascii="Times New Roman" w:hAnsi="Times New Roman" w:cs="Times New Roman"/>
          <w:sz w:val="24"/>
          <w:szCs w:val="24"/>
        </w:rPr>
        <w:t xml:space="preserve">świadczam, że zachodzą w stosunku do mnie podstawy wykluczenia z postępowania na podstawie art. ……………… ustawy Pzp </w:t>
      </w:r>
      <w:r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 w art. 108 ust. 1 pkt 1,2, i 5  ustawy Pzp).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 w związku z ww. okolicznością, na podstawie art. 110 ust. 2 ustawy Pzp podjąłem następujące czynności (procedura sanacyjna – samooczyszczenie):</w:t>
      </w:r>
    </w:p>
    <w:p w14:paraId="0CACE408" w14:textId="77777777" w:rsidR="00C5470C" w:rsidRDefault="00FE2BE2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FB4BA15" w14:textId="77777777" w:rsidR="00C5470C" w:rsidRDefault="00FE2BE2">
      <w:pPr>
        <w:spacing w:after="0" w:line="240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35393CB" w14:textId="77777777" w:rsidR="00C5470C" w:rsidRDefault="00C5470C">
      <w:pPr>
        <w:spacing w:after="0" w:line="240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</w:p>
    <w:p w14:paraId="28599642" w14:textId="77777777" w:rsidR="00C5470C" w:rsidRDefault="00FE2BE2">
      <w:pPr>
        <w:spacing w:after="0" w:line="240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0FE62EB5" w14:textId="77777777" w:rsidR="00C5470C" w:rsidRDefault="00FE2BE2">
      <w:pPr>
        <w:spacing w:after="0" w:line="240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………………………………………………..</w:t>
      </w:r>
    </w:p>
    <w:p w14:paraId="0C9A893C" w14:textId="77777777" w:rsidR="00C5470C" w:rsidRDefault="00FE2BE2">
      <w:pPr>
        <w:spacing w:after="0" w:line="240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………………………………………………..</w:t>
      </w:r>
    </w:p>
    <w:p w14:paraId="1F8F6E1C" w14:textId="77777777" w:rsidR="00C5470C" w:rsidRDefault="00C5470C">
      <w:pPr>
        <w:spacing w:after="0" w:line="240" w:lineRule="auto"/>
        <w:ind w:right="28" w:firstLine="644"/>
        <w:jc w:val="both"/>
        <w:rPr>
          <w:rFonts w:ascii="Times New Roman" w:hAnsi="Times New Roman" w:cs="Times New Roman"/>
          <w:sz w:val="24"/>
          <w:szCs w:val="24"/>
        </w:rPr>
      </w:pPr>
    </w:p>
    <w:p w14:paraId="5C7FDB32" w14:textId="77777777" w:rsidR="00C5470C" w:rsidRDefault="00C5470C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0901C1" w14:textId="77777777" w:rsidR="00C5470C" w:rsidRDefault="00FE2BE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nie jesteśmy podmiotem (podmiotami), wobec którego zastosowanie mają sankcje i zakazy dotyczące obszaru zamówień publicznych (w szczególności związane z wykluczeniem z udziału w postępowaniach) określone </w:t>
      </w:r>
      <w:r>
        <w:rPr>
          <w:rFonts w:ascii="Times New Roman" w:hAnsi="Times New Roman" w:cs="Times New Roman"/>
          <w:sz w:val="24"/>
          <w:szCs w:val="24"/>
        </w:rPr>
        <w:br/>
        <w:t>w art. 7 ustawy z dnia 13 kwietnia 2022 r. o szczególnych rozwiązaniach w zakresie przeciwdziałania wspieraniu agresji na Ukrainę oraz służących ochronie bezpieczeństwa narodowego.</w:t>
      </w:r>
    </w:p>
    <w:p w14:paraId="649514DD" w14:textId="77777777" w:rsidR="00C5470C" w:rsidRDefault="00FE2BE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nie jesteśmy podmiotem (podmiotami), o którym mowa w art. 5k rozporządzenia Rady (UE) nr 833/2014 z dnia 31 lipca 2014 r. dotyczącego środków ograniczających w związku z działaniami Rosji destabilizującymi sytuację na Ukrainie, w brzmieniu nadanym rozporządzeniem Rady (UE) nr 2022/576 z dnia 8 kwietnia 2022 r.</w:t>
      </w:r>
    </w:p>
    <w:p w14:paraId="464E54A0" w14:textId="77777777" w:rsidR="00C5470C" w:rsidRDefault="00C5470C">
      <w:pPr>
        <w:spacing w:after="0" w:line="264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46115F02" w14:textId="77777777" w:rsidR="00C5470C" w:rsidRDefault="00C5470C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76A43F" w14:textId="77777777" w:rsidR="00C5470C" w:rsidRDefault="00C5470C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87DA88" w14:textId="77777777" w:rsidR="00C5470C" w:rsidRDefault="00FE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sz w:val="24"/>
          <w:szCs w:val="24"/>
        </w:rPr>
        <w:t xml:space="preserve"> Oświadczam, że w celu wykazania spełniania warunków udziału w postępowaniu, określonych przez Zamawiającego w ogłoszeniu o zamówieniu oraz w specyfikacji warunków zamówienia:</w:t>
      </w:r>
    </w:p>
    <w:p w14:paraId="0BD75E7D" w14:textId="6F99540F" w:rsidR="00C5470C" w:rsidRDefault="00FE2B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polegam na zasobach  innego/ych podmiotu/ów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14:paraId="60509509" w14:textId="77777777" w:rsidR="00C5470C" w:rsidRDefault="00FE2B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polegam na zasobach  innego/ych podmiotu/ów*</w:t>
      </w:r>
    </w:p>
    <w:p w14:paraId="0E7259E2" w14:textId="77777777" w:rsidR="00C5470C" w:rsidRDefault="00FE2BE2">
      <w:pPr>
        <w:spacing w:line="360" w:lineRule="auto"/>
        <w:ind w:left="12" w:firstLine="708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*zaznaczyć właściwe </w:t>
      </w:r>
    </w:p>
    <w:p w14:paraId="53EEDDE2" w14:textId="77777777" w:rsidR="00C5470C" w:rsidRDefault="00FE2BE2">
      <w:pPr>
        <w:spacing w:after="0" w:line="360" w:lineRule="auto"/>
        <w:ind w:right="2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Nazwa i adres podmiotu:</w:t>
      </w:r>
    </w:p>
    <w:p w14:paraId="0DC31C71" w14:textId="77777777" w:rsidR="00C5470C" w:rsidRDefault="00FE2BE2">
      <w:pPr>
        <w:spacing w:after="0" w:line="360" w:lineRule="auto"/>
        <w:ind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126DFC3" w14:textId="77777777" w:rsidR="00C5470C" w:rsidRDefault="00FE2BE2">
      <w:pPr>
        <w:spacing w:after="0" w:line="360" w:lineRule="auto"/>
        <w:ind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B6304F9" w14:textId="77777777" w:rsidR="00C5470C" w:rsidRDefault="00FE2BE2">
      <w:pPr>
        <w:spacing w:after="0" w:line="360" w:lineRule="auto"/>
        <w:ind w:right="2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Udostępniane zasoby:</w:t>
      </w:r>
    </w:p>
    <w:p w14:paraId="40C282B9" w14:textId="77777777" w:rsidR="00C5470C" w:rsidRDefault="00FE2BE2">
      <w:pPr>
        <w:spacing w:after="0" w:line="360" w:lineRule="auto"/>
        <w:ind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</w:t>
      </w:r>
    </w:p>
    <w:p w14:paraId="011DCAE1" w14:textId="77777777" w:rsidR="00C5470C" w:rsidRDefault="00FE2BE2">
      <w:pPr>
        <w:spacing w:line="360" w:lineRule="auto"/>
        <w:ind w:right="28"/>
        <w:jc w:val="both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6EFCBAC7" w14:textId="77777777" w:rsidR="00C5470C" w:rsidRDefault="00C5470C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70966877" w14:textId="77777777" w:rsidR="00C5470C" w:rsidRDefault="00FE2BE2">
      <w:pPr>
        <w:spacing w:after="0" w:line="360" w:lineRule="auto"/>
        <w:jc w:val="both"/>
        <w:textAlignment w:val="baseline"/>
        <w:rPr>
          <w:rFonts w:ascii="Times New Roman" w:eastAsia="SimSun, 宋体" w:hAnsi="Times New Roman" w:cs="Times New Roman"/>
          <w:b/>
          <w:bCs/>
          <w:i/>
          <w:iCs/>
          <w:kern w:val="2"/>
          <w:sz w:val="24"/>
          <w:szCs w:val="24"/>
          <w:lang w:eastAsia="zh-CN"/>
        </w:rPr>
      </w:pPr>
      <w:r>
        <w:rPr>
          <w:rFonts w:ascii="Times New Roman" w:eastAsia="SimSun, 宋体" w:hAnsi="Times New Roman" w:cs="Times New Roman"/>
          <w:b/>
          <w:bCs/>
          <w:iCs/>
          <w:kern w:val="2"/>
          <w:sz w:val="24"/>
          <w:szCs w:val="24"/>
          <w:lang w:eastAsia="zh-CN"/>
        </w:rPr>
        <w:t>UWAGA:</w:t>
      </w:r>
      <w:r>
        <w:rPr>
          <w:rFonts w:ascii="Times New Roman" w:eastAsia="SimSun, 宋体" w:hAnsi="Times New Roman" w:cs="Times New Roman"/>
          <w:b/>
          <w:bCs/>
          <w:i/>
          <w:iCs/>
          <w:kern w:val="2"/>
          <w:sz w:val="24"/>
          <w:szCs w:val="24"/>
          <w:lang w:eastAsia="zh-CN"/>
        </w:rPr>
        <w:t xml:space="preserve"> </w:t>
      </w:r>
    </w:p>
    <w:p w14:paraId="5532927E" w14:textId="77777777" w:rsidR="00C5470C" w:rsidRDefault="00FE2BE2">
      <w:pPr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</w:pPr>
      <w:r>
        <w:rPr>
          <w:rFonts w:ascii="Times New Roman" w:eastAsia="SimSun, 宋体" w:hAnsi="Times New Roman" w:cs="Times New Roman"/>
          <w:iCs/>
          <w:kern w:val="2"/>
          <w:sz w:val="24"/>
          <w:szCs w:val="24"/>
          <w:lang w:eastAsia="zh-CN"/>
        </w:rPr>
        <w:t>W przypadku polegania na zasobach innych podmiotów do oferty należy załączyć:</w:t>
      </w:r>
    </w:p>
    <w:p w14:paraId="102ACFF5" w14:textId="77777777" w:rsidR="00C5470C" w:rsidRDefault="00FE2BE2">
      <w:pPr>
        <w:spacing w:after="0" w:line="276" w:lineRule="auto"/>
        <w:ind w:left="454"/>
        <w:jc w:val="both"/>
        <w:textAlignment w:val="baseline"/>
        <w:rPr>
          <w:rFonts w:ascii="Times New Roman" w:eastAsia="SimSun, 宋体" w:hAnsi="Times New Roman" w:cs="Tahoma"/>
          <w:kern w:val="2"/>
          <w:sz w:val="24"/>
          <w:szCs w:val="24"/>
          <w:lang w:eastAsia="zh-CN"/>
        </w:rPr>
      </w:pPr>
      <w:r>
        <w:rPr>
          <w:rFonts w:ascii="Times New Roman" w:eastAsia="SimSun, 宋体" w:hAnsi="Times New Roman" w:cs="Times New Roman"/>
          <w:kern w:val="2"/>
          <w:sz w:val="24"/>
          <w:szCs w:val="24"/>
          <w:lang w:eastAsia="zh-CN"/>
        </w:rPr>
        <w:t>1.</w:t>
      </w:r>
      <w:r>
        <w:rPr>
          <w:rFonts w:ascii="Times New Roman" w:eastAsia="SimSun, 宋体" w:hAnsi="Times New Roman" w:cs="Times New Roman"/>
          <w:i/>
          <w:iC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, 宋体" w:hAnsi="Times New Roman" w:cs="Tahoma"/>
          <w:kern w:val="2"/>
          <w:sz w:val="24"/>
          <w:szCs w:val="24"/>
          <w:lang w:eastAsia="zh-CN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 (załącznik 3 do SWZ),</w:t>
      </w:r>
    </w:p>
    <w:p w14:paraId="557897DC" w14:textId="77777777" w:rsidR="00C5470C" w:rsidRDefault="00FE2BE2">
      <w:pPr>
        <w:spacing w:after="0" w:line="276" w:lineRule="auto"/>
        <w:ind w:left="454"/>
        <w:jc w:val="both"/>
        <w:textAlignment w:val="baseline"/>
        <w:rPr>
          <w:rFonts w:ascii="Times New Roman" w:eastAsia="SimSun, 宋体" w:hAnsi="Times New Roman" w:cs="Tahoma"/>
          <w:kern w:val="2"/>
          <w:sz w:val="24"/>
          <w:szCs w:val="24"/>
          <w:lang w:eastAsia="zh-CN"/>
        </w:rPr>
      </w:pPr>
      <w:r>
        <w:rPr>
          <w:rFonts w:ascii="Times New Roman" w:eastAsia="SimSun, 宋体" w:hAnsi="Times New Roman" w:cs="Tahoma"/>
          <w:kern w:val="2"/>
          <w:sz w:val="24"/>
          <w:szCs w:val="24"/>
          <w:lang w:eastAsia="zh-CN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podmiotów.</w:t>
      </w:r>
    </w:p>
    <w:p w14:paraId="0E66B30F" w14:textId="77777777" w:rsidR="00C5470C" w:rsidRDefault="00C5470C">
      <w:pPr>
        <w:spacing w:after="0" w:line="276" w:lineRule="auto"/>
        <w:ind w:left="454"/>
        <w:jc w:val="both"/>
        <w:textAlignment w:val="baseline"/>
        <w:rPr>
          <w:rFonts w:ascii="Times New Roman" w:eastAsia="SimSun, 宋体" w:hAnsi="Times New Roman" w:cs="Tahoma"/>
          <w:kern w:val="2"/>
          <w:sz w:val="24"/>
          <w:szCs w:val="24"/>
          <w:lang w:eastAsia="zh-CN"/>
        </w:rPr>
      </w:pPr>
    </w:p>
    <w:p w14:paraId="14EFFBA7" w14:textId="77777777" w:rsidR="00C5470C" w:rsidRDefault="00FE2BE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5595E7CB" w14:textId="77777777" w:rsidR="00C5470C" w:rsidRDefault="00FE2B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sectPr w:rsidR="00C5470C">
      <w:pgSz w:w="11906" w:h="16838"/>
      <w:pgMar w:top="851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F01BC"/>
    <w:multiLevelType w:val="multilevel"/>
    <w:tmpl w:val="92C65A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4E37F5"/>
    <w:multiLevelType w:val="multilevel"/>
    <w:tmpl w:val="C0EEE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9C556F3"/>
    <w:multiLevelType w:val="multilevel"/>
    <w:tmpl w:val="D2C682A6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991548">
    <w:abstractNumId w:val="2"/>
  </w:num>
  <w:num w:numId="2" w16cid:durableId="1650866998">
    <w:abstractNumId w:val="1"/>
  </w:num>
  <w:num w:numId="3" w16cid:durableId="1332100994">
    <w:abstractNumId w:val="0"/>
  </w:num>
  <w:num w:numId="4" w16cid:durableId="20271630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0C"/>
    <w:rsid w:val="00C5470C"/>
    <w:rsid w:val="00D22DC0"/>
    <w:rsid w:val="00D41538"/>
    <w:rsid w:val="00D87DAB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0DBF"/>
  <w15:docId w15:val="{AE908CB6-C000-4D4F-8810-B24782E4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B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217BEE"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635BD1"/>
    <w:rPr>
      <w:rFonts w:ascii="Times New Roman" w:eastAsia="Times New Roman" w:hAnsi="Times New Roman" w:cs="Times New Roman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635BD1"/>
    <w:pPr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C631D6"/>
    <w:pPr>
      <w:ind w:left="720"/>
      <w:contextualSpacing/>
    </w:pPr>
  </w:style>
  <w:style w:type="paragraph" w:customStyle="1" w:styleId="Default">
    <w:name w:val="Default"/>
    <w:qFormat/>
    <w:rsid w:val="00217BE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C439CB"/>
    <w:pPr>
      <w:spacing w:after="160" w:line="247" w:lineRule="auto"/>
      <w:textAlignment w:val="baseline"/>
    </w:pPr>
    <w:rPr>
      <w:rFonts w:eastAsia="SimSun, 宋体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530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Swoboda</dc:creator>
  <dc:description/>
  <cp:lastModifiedBy>Michał Swoboda</cp:lastModifiedBy>
  <cp:revision>11</cp:revision>
  <cp:lastPrinted>2022-03-29T08:09:00Z</cp:lastPrinted>
  <dcterms:created xsi:type="dcterms:W3CDTF">2024-05-13T13:58:00Z</dcterms:created>
  <dcterms:modified xsi:type="dcterms:W3CDTF">2024-08-12T08:38:00Z</dcterms:modified>
  <dc:language>pl-PL</dc:language>
</cp:coreProperties>
</file>