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318CD" w14:textId="77777777" w:rsidR="00CD7BEA" w:rsidRPr="00ED366A" w:rsidRDefault="00CD7BEA" w:rsidP="00ED366A">
      <w:pPr>
        <w:autoSpaceDE w:val="0"/>
        <w:autoSpaceDN w:val="0"/>
        <w:spacing w:after="0" w:line="360" w:lineRule="auto"/>
        <w:rPr>
          <w:rFonts w:ascii="Arial" w:eastAsia="Calibri" w:hAnsi="Arial" w:cs="Arial"/>
          <w:sz w:val="24"/>
          <w:szCs w:val="24"/>
          <w:lang w:eastAsia="pl-PL"/>
        </w:rPr>
      </w:pPr>
    </w:p>
    <w:p w14:paraId="236B24ED" w14:textId="154E34F3" w:rsidR="00CD7BEA" w:rsidRPr="00ED366A" w:rsidRDefault="00CD7BEA" w:rsidP="00ED366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D366A">
        <w:rPr>
          <w:rFonts w:ascii="Arial" w:hAnsi="Arial" w:cs="Arial"/>
          <w:sz w:val="24"/>
          <w:szCs w:val="24"/>
        </w:rPr>
        <w:t>Znak postępowania: Z.P.271.</w:t>
      </w:r>
      <w:r w:rsidR="00ED366A" w:rsidRPr="00ED366A">
        <w:rPr>
          <w:rFonts w:ascii="Arial" w:hAnsi="Arial" w:cs="Arial"/>
          <w:sz w:val="24"/>
          <w:szCs w:val="24"/>
        </w:rPr>
        <w:t>13</w:t>
      </w:r>
      <w:r w:rsidRPr="00ED366A">
        <w:rPr>
          <w:rFonts w:ascii="Arial" w:hAnsi="Arial" w:cs="Arial"/>
          <w:sz w:val="24"/>
          <w:szCs w:val="24"/>
        </w:rPr>
        <w:t>.202</w:t>
      </w:r>
      <w:r w:rsidR="00ED366A" w:rsidRPr="00ED366A">
        <w:rPr>
          <w:rFonts w:ascii="Arial" w:hAnsi="Arial" w:cs="Arial"/>
          <w:sz w:val="24"/>
          <w:szCs w:val="24"/>
        </w:rPr>
        <w:t>3</w:t>
      </w:r>
    </w:p>
    <w:p w14:paraId="52064FF2" w14:textId="77777777" w:rsidR="00611CC8" w:rsidRPr="00ED366A" w:rsidRDefault="00611CC8" w:rsidP="00ED366A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0745144" w14:textId="6EBC1F55" w:rsidR="00CD7BEA" w:rsidRPr="00ED366A" w:rsidRDefault="00CD7BEA" w:rsidP="00ED366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D366A">
        <w:rPr>
          <w:rFonts w:ascii="Arial" w:hAnsi="Arial" w:cs="Arial"/>
          <w:sz w:val="24"/>
          <w:szCs w:val="24"/>
        </w:rPr>
        <w:t xml:space="preserve">Koniusza, dnia </w:t>
      </w:r>
      <w:r w:rsidR="00ED366A" w:rsidRPr="00ED366A">
        <w:rPr>
          <w:rFonts w:ascii="Arial" w:hAnsi="Arial" w:cs="Arial"/>
          <w:sz w:val="24"/>
          <w:szCs w:val="24"/>
        </w:rPr>
        <w:t>18</w:t>
      </w:r>
      <w:r w:rsidR="00611CC8" w:rsidRPr="00ED366A">
        <w:rPr>
          <w:rFonts w:ascii="Arial" w:hAnsi="Arial" w:cs="Arial"/>
          <w:sz w:val="24"/>
          <w:szCs w:val="24"/>
        </w:rPr>
        <w:t xml:space="preserve"> </w:t>
      </w:r>
      <w:r w:rsidR="00ED366A" w:rsidRPr="00ED366A">
        <w:rPr>
          <w:rFonts w:ascii="Arial" w:hAnsi="Arial" w:cs="Arial"/>
          <w:sz w:val="24"/>
          <w:szCs w:val="24"/>
        </w:rPr>
        <w:t>września</w:t>
      </w:r>
      <w:r w:rsidR="00611CC8" w:rsidRPr="00ED366A">
        <w:rPr>
          <w:rFonts w:ascii="Arial" w:hAnsi="Arial" w:cs="Arial"/>
          <w:sz w:val="24"/>
          <w:szCs w:val="24"/>
        </w:rPr>
        <w:t xml:space="preserve"> </w:t>
      </w:r>
      <w:r w:rsidRPr="00ED366A">
        <w:rPr>
          <w:rFonts w:ascii="Arial" w:hAnsi="Arial" w:cs="Arial"/>
          <w:sz w:val="24"/>
          <w:szCs w:val="24"/>
        </w:rPr>
        <w:t>202</w:t>
      </w:r>
      <w:r w:rsidR="00ED366A" w:rsidRPr="00ED366A">
        <w:rPr>
          <w:rFonts w:ascii="Arial" w:hAnsi="Arial" w:cs="Arial"/>
          <w:sz w:val="24"/>
          <w:szCs w:val="24"/>
        </w:rPr>
        <w:t>3</w:t>
      </w:r>
      <w:r w:rsidRPr="00ED366A">
        <w:rPr>
          <w:rFonts w:ascii="Arial" w:hAnsi="Arial" w:cs="Arial"/>
          <w:sz w:val="24"/>
          <w:szCs w:val="24"/>
        </w:rPr>
        <w:t xml:space="preserve"> r.</w:t>
      </w:r>
    </w:p>
    <w:p w14:paraId="44679269" w14:textId="77777777" w:rsidR="00611CC8" w:rsidRPr="00ED366A" w:rsidRDefault="00611CC8" w:rsidP="00ED366A">
      <w:pPr>
        <w:spacing w:after="0" w:line="360" w:lineRule="auto"/>
        <w:rPr>
          <w:rStyle w:val="markedcontent"/>
          <w:rFonts w:ascii="Arial" w:hAnsi="Arial" w:cs="Arial"/>
          <w:sz w:val="24"/>
          <w:szCs w:val="24"/>
        </w:rPr>
      </w:pPr>
    </w:p>
    <w:p w14:paraId="695E8E3E" w14:textId="27DBCFAD" w:rsidR="00CD7BEA" w:rsidRPr="00ED366A" w:rsidRDefault="000B07A5" w:rsidP="00ED366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D366A">
        <w:rPr>
          <w:rStyle w:val="markedcontent"/>
          <w:rFonts w:ascii="Arial" w:hAnsi="Arial" w:cs="Arial"/>
          <w:sz w:val="24"/>
          <w:szCs w:val="24"/>
        </w:rPr>
        <w:t>W odpowiedzi na wnios</w:t>
      </w:r>
      <w:r w:rsidR="00ED366A" w:rsidRPr="00ED366A">
        <w:rPr>
          <w:rStyle w:val="markedcontent"/>
          <w:rFonts w:ascii="Arial" w:hAnsi="Arial" w:cs="Arial"/>
          <w:sz w:val="24"/>
          <w:szCs w:val="24"/>
        </w:rPr>
        <w:t>ki</w:t>
      </w:r>
      <w:r w:rsidRPr="00ED366A">
        <w:rPr>
          <w:rStyle w:val="markedcontent"/>
          <w:rFonts w:ascii="Arial" w:hAnsi="Arial" w:cs="Arial"/>
          <w:sz w:val="24"/>
          <w:szCs w:val="24"/>
        </w:rPr>
        <w:t xml:space="preserve"> potencjaln</w:t>
      </w:r>
      <w:r w:rsidR="00ED366A" w:rsidRPr="00ED366A">
        <w:rPr>
          <w:rStyle w:val="markedcontent"/>
          <w:rFonts w:ascii="Arial" w:hAnsi="Arial" w:cs="Arial"/>
          <w:sz w:val="24"/>
          <w:szCs w:val="24"/>
        </w:rPr>
        <w:t>ych</w:t>
      </w:r>
      <w:r w:rsidRPr="00ED366A">
        <w:rPr>
          <w:rStyle w:val="markedcontent"/>
          <w:rFonts w:ascii="Arial" w:hAnsi="Arial" w:cs="Arial"/>
          <w:sz w:val="24"/>
          <w:szCs w:val="24"/>
        </w:rPr>
        <w:t xml:space="preserve"> wykonawc</w:t>
      </w:r>
      <w:r w:rsidR="00ED366A" w:rsidRPr="00ED366A">
        <w:rPr>
          <w:rStyle w:val="markedcontent"/>
          <w:rFonts w:ascii="Arial" w:hAnsi="Arial" w:cs="Arial"/>
          <w:sz w:val="24"/>
          <w:szCs w:val="24"/>
        </w:rPr>
        <w:t>ów</w:t>
      </w:r>
      <w:r w:rsidRPr="00ED366A">
        <w:rPr>
          <w:rStyle w:val="markedcontent"/>
          <w:rFonts w:ascii="Arial" w:hAnsi="Arial" w:cs="Arial"/>
          <w:sz w:val="24"/>
          <w:szCs w:val="24"/>
        </w:rPr>
        <w:t xml:space="preserve"> o wyjaśnienie treści SWZ </w:t>
      </w:r>
      <w:r w:rsidRPr="00ED366A">
        <w:rPr>
          <w:rStyle w:val="markedcontent"/>
          <w:rFonts w:ascii="Arial" w:hAnsi="Arial" w:cs="Arial"/>
          <w:sz w:val="24"/>
          <w:szCs w:val="24"/>
        </w:rPr>
        <w:br/>
        <w:t>w postępowaniu o udzielenie zamówienia publicznego pn.</w:t>
      </w:r>
      <w:r w:rsidR="00611CC8" w:rsidRPr="00ED366A">
        <w:rPr>
          <w:rFonts w:ascii="Arial" w:hAnsi="Arial" w:cs="Arial"/>
          <w:sz w:val="24"/>
          <w:szCs w:val="24"/>
        </w:rPr>
        <w:t xml:space="preserve"> </w:t>
      </w:r>
      <w:r w:rsidR="00ED366A" w:rsidRPr="00ED366A">
        <w:rPr>
          <w:rFonts w:ascii="Arial" w:hAnsi="Arial" w:cs="Arial"/>
          <w:sz w:val="24"/>
          <w:szCs w:val="24"/>
        </w:rPr>
        <w:t>„Przebudow</w:t>
      </w:r>
      <w:r w:rsidR="00ED366A">
        <w:rPr>
          <w:rFonts w:ascii="Arial" w:hAnsi="Arial" w:cs="Arial"/>
          <w:sz w:val="24"/>
          <w:szCs w:val="24"/>
        </w:rPr>
        <w:t>a</w:t>
      </w:r>
      <w:r w:rsidR="00ED366A" w:rsidRPr="00ED366A">
        <w:rPr>
          <w:rFonts w:ascii="Arial" w:hAnsi="Arial" w:cs="Arial"/>
          <w:sz w:val="24"/>
          <w:szCs w:val="24"/>
        </w:rPr>
        <w:t xml:space="preserve"> drogi gminnej nr 160497K i 160528K Wronin-Łyszkowice-Koniusza, gm. Koniusza”</w:t>
      </w:r>
      <w:r w:rsidR="00611CC8" w:rsidRPr="00ED366A">
        <w:rPr>
          <w:rFonts w:ascii="Arial" w:eastAsia="Times New Roman" w:hAnsi="Arial" w:cs="Arial"/>
          <w:sz w:val="24"/>
          <w:szCs w:val="24"/>
          <w:lang w:eastAsia="ar-SA"/>
        </w:rPr>
        <w:t xml:space="preserve">, </w:t>
      </w:r>
      <w:r w:rsidRPr="00ED366A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ED366A">
        <w:rPr>
          <w:rFonts w:ascii="Arial" w:eastAsia="Times New Roman" w:hAnsi="Arial" w:cs="Arial"/>
          <w:bCs/>
          <w:sz w:val="24"/>
          <w:szCs w:val="24"/>
          <w:lang w:eastAsia="pl-PL"/>
        </w:rPr>
        <w:t>Z</w:t>
      </w:r>
      <w:r w:rsidRPr="00ED366A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amawiający </w:t>
      </w:r>
      <w:r w:rsidR="00A13217" w:rsidRPr="00ED366A">
        <w:rPr>
          <w:rFonts w:ascii="Arial" w:eastAsia="Times New Roman" w:hAnsi="Arial" w:cs="Arial"/>
          <w:bCs/>
          <w:sz w:val="24"/>
          <w:szCs w:val="24"/>
          <w:lang w:eastAsia="pl-PL"/>
        </w:rPr>
        <w:t>-</w:t>
      </w:r>
      <w:r w:rsidRPr="00ED366A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Gmina Koniusza</w:t>
      </w:r>
      <w:r w:rsidR="0076081B" w:rsidRPr="00ED366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CD7BEA" w:rsidRPr="00ED366A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na podstawie art. </w:t>
      </w:r>
      <w:r w:rsidR="0076081B" w:rsidRPr="00ED366A">
        <w:rPr>
          <w:rFonts w:ascii="Arial" w:eastAsia="Times New Roman" w:hAnsi="Arial" w:cs="Arial"/>
          <w:bCs/>
          <w:sz w:val="24"/>
          <w:szCs w:val="24"/>
          <w:lang w:eastAsia="pl-PL"/>
        </w:rPr>
        <w:t>284 ust. 6</w:t>
      </w:r>
      <w:r w:rsidR="00CD7BEA" w:rsidRPr="00ED366A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CD7BEA" w:rsidRPr="00ED366A">
        <w:rPr>
          <w:rFonts w:ascii="Arial" w:hAnsi="Arial" w:cs="Arial"/>
          <w:sz w:val="24"/>
          <w:szCs w:val="24"/>
        </w:rPr>
        <w:t>ustaw</w:t>
      </w:r>
      <w:r w:rsidR="00611CC8" w:rsidRPr="00ED366A">
        <w:rPr>
          <w:rFonts w:ascii="Arial" w:hAnsi="Arial" w:cs="Arial"/>
          <w:sz w:val="24"/>
          <w:szCs w:val="24"/>
        </w:rPr>
        <w:t xml:space="preserve">y </w:t>
      </w:r>
      <w:r w:rsidR="00CD7BEA" w:rsidRPr="00ED366A">
        <w:rPr>
          <w:rFonts w:ascii="Arial" w:hAnsi="Arial" w:cs="Arial"/>
          <w:sz w:val="24"/>
          <w:szCs w:val="24"/>
        </w:rPr>
        <w:t>z dnia 11 wr</w:t>
      </w:r>
      <w:r w:rsidR="00CD7BEA" w:rsidRPr="00ED366A">
        <w:rPr>
          <w:rFonts w:ascii="Arial" w:eastAsia="Times New Roman" w:hAnsi="Arial" w:cs="Arial"/>
          <w:sz w:val="24"/>
          <w:szCs w:val="24"/>
          <w:lang w:eastAsia="pl-PL"/>
        </w:rPr>
        <w:t>ześnia 2019 r. Prawo zamówień publicznych (t. j. Dz. U. z 202</w:t>
      </w:r>
      <w:r w:rsidR="00ED366A" w:rsidRPr="00ED366A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="00CD7BEA" w:rsidRPr="00ED366A">
        <w:rPr>
          <w:rFonts w:ascii="Arial" w:eastAsia="Times New Roman" w:hAnsi="Arial" w:cs="Arial"/>
          <w:sz w:val="24"/>
          <w:szCs w:val="24"/>
          <w:lang w:eastAsia="pl-PL"/>
        </w:rPr>
        <w:t xml:space="preserve"> r. poz. 1</w:t>
      </w:r>
      <w:r w:rsidR="00ED366A" w:rsidRPr="00ED366A">
        <w:rPr>
          <w:rFonts w:ascii="Arial" w:eastAsia="Times New Roman" w:hAnsi="Arial" w:cs="Arial"/>
          <w:sz w:val="24"/>
          <w:szCs w:val="24"/>
          <w:lang w:eastAsia="pl-PL"/>
        </w:rPr>
        <w:t>605</w:t>
      </w:r>
      <w:r w:rsidR="00CD7BEA" w:rsidRPr="00ED366A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="00A13217" w:rsidRPr="00ED366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6081B" w:rsidRPr="00ED366A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udostępnia poniżej treść zapytań </w:t>
      </w:r>
      <w:r w:rsidR="00ED366A" w:rsidRPr="00ED366A">
        <w:rPr>
          <w:rFonts w:ascii="Arial" w:eastAsia="Times New Roman" w:hAnsi="Arial" w:cs="Arial"/>
          <w:bCs/>
          <w:sz w:val="24"/>
          <w:szCs w:val="24"/>
          <w:lang w:eastAsia="pl-PL"/>
        </w:rPr>
        <w:t>wg kolejności wpływu</w:t>
      </w:r>
      <w:r w:rsidR="00ED366A" w:rsidRPr="00ED366A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76081B" w:rsidRPr="00ED366A">
        <w:rPr>
          <w:rFonts w:ascii="Arial" w:eastAsia="Times New Roman" w:hAnsi="Arial" w:cs="Arial"/>
          <w:bCs/>
          <w:sz w:val="24"/>
          <w:szCs w:val="24"/>
          <w:lang w:eastAsia="pl-PL"/>
        </w:rPr>
        <w:t>wraz z wyjaśnieniami:</w:t>
      </w:r>
    </w:p>
    <w:p w14:paraId="697F67EF" w14:textId="77777777" w:rsidR="00CD7BEA" w:rsidRPr="00ED366A" w:rsidRDefault="00CD7BEA" w:rsidP="00ED366A">
      <w:pPr>
        <w:autoSpaceDE w:val="0"/>
        <w:autoSpaceDN w:val="0"/>
        <w:spacing w:after="0" w:line="360" w:lineRule="auto"/>
        <w:rPr>
          <w:rFonts w:ascii="Arial" w:eastAsia="Calibri" w:hAnsi="Arial" w:cs="Arial"/>
          <w:sz w:val="24"/>
          <w:szCs w:val="24"/>
          <w:lang w:eastAsia="pl-PL"/>
        </w:rPr>
      </w:pPr>
    </w:p>
    <w:p w14:paraId="773452F0" w14:textId="77777777" w:rsidR="00ED366A" w:rsidRPr="00ED366A" w:rsidRDefault="00ED366A" w:rsidP="00ED366A">
      <w:pPr>
        <w:numPr>
          <w:ilvl w:val="0"/>
          <w:numId w:val="4"/>
        </w:num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ED366A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Udzielone odpowiedzi na zapytania z dnia 14.09.2023 r.:</w:t>
      </w:r>
    </w:p>
    <w:p w14:paraId="2D5EC3CA" w14:textId="77777777" w:rsidR="00ED366A" w:rsidRPr="00ED366A" w:rsidRDefault="00ED366A" w:rsidP="00ED366A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ED366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Pytanie Wykonawcy nr 1.</w:t>
      </w:r>
    </w:p>
    <w:p w14:paraId="2789F27A" w14:textId="77777777" w:rsidR="00ED366A" w:rsidRPr="00ED366A" w:rsidRDefault="00ED366A" w:rsidP="00ED366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D366A">
        <w:rPr>
          <w:rFonts w:ascii="Arial" w:eastAsia="Times New Roman" w:hAnsi="Arial" w:cs="Arial"/>
          <w:sz w:val="24"/>
          <w:szCs w:val="24"/>
          <w:lang w:eastAsia="pl-PL"/>
        </w:rPr>
        <w:t>Z zapisów programu funkcjonalno-użytkowego wynika, że przedmiotowa inwestycja dotyczy drogi gminnej klasy L. Proszę o potwierdzenie czy na całym odcinku objętym zakresem inwestycji droga posiada klasę L?</w:t>
      </w:r>
    </w:p>
    <w:p w14:paraId="722800D8" w14:textId="77777777" w:rsidR="00ED366A" w:rsidRPr="00ED366A" w:rsidRDefault="00ED366A" w:rsidP="00ED366A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ED366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Odpowiedź Zamawiającego:</w:t>
      </w:r>
    </w:p>
    <w:p w14:paraId="03B54619" w14:textId="77777777" w:rsidR="00ED366A" w:rsidRPr="00ED366A" w:rsidRDefault="00ED366A" w:rsidP="00ED366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D366A">
        <w:rPr>
          <w:rFonts w:ascii="Arial" w:eastAsia="Times New Roman" w:hAnsi="Arial" w:cs="Arial"/>
          <w:sz w:val="24"/>
          <w:szCs w:val="24"/>
          <w:lang w:eastAsia="pl-PL"/>
        </w:rPr>
        <w:t>Zakres obejmuje dwie drogi nr 160497K i 160528K tworzące jeden ciąg.</w:t>
      </w:r>
    </w:p>
    <w:p w14:paraId="5C4EE8A6" w14:textId="36BADF3D" w:rsidR="00ED366A" w:rsidRPr="00ED366A" w:rsidRDefault="00ED366A" w:rsidP="00ED366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D366A">
        <w:rPr>
          <w:rFonts w:ascii="Arial" w:eastAsia="Times New Roman" w:hAnsi="Arial" w:cs="Arial"/>
          <w:sz w:val="24"/>
          <w:szCs w:val="24"/>
          <w:lang w:eastAsia="pl-PL"/>
        </w:rPr>
        <w:t xml:space="preserve">Końcowy odcinek zaplanowanego do przebudowy układu drogowego, mimo że jest droga klasy L nie posiada jej parametrów. Stąd w ramach przebudowy należy doprowadzić ten odcinek do parametrów klasy L, a w przypadku braku technicznego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ED366A">
        <w:rPr>
          <w:rFonts w:ascii="Arial" w:eastAsia="Times New Roman" w:hAnsi="Arial" w:cs="Arial"/>
          <w:sz w:val="24"/>
          <w:szCs w:val="24"/>
          <w:lang w:eastAsia="pl-PL"/>
        </w:rPr>
        <w:t>i prawnego w uzgodnieniu z Zamawiającym projektowo i wykonawczo obniżyć klasę do D.</w:t>
      </w:r>
    </w:p>
    <w:p w14:paraId="5A4011A7" w14:textId="77777777" w:rsidR="00ED366A" w:rsidRPr="00ED366A" w:rsidRDefault="00ED366A" w:rsidP="00ED366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6F21C57" w14:textId="77777777" w:rsidR="00ED366A" w:rsidRPr="00ED366A" w:rsidRDefault="00ED366A" w:rsidP="00ED366A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ED366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Pytanie Wykonawcy nr 2.</w:t>
      </w:r>
    </w:p>
    <w:p w14:paraId="3605879B" w14:textId="77777777" w:rsidR="00E302C9" w:rsidRDefault="00ED366A" w:rsidP="00ED366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D366A">
        <w:rPr>
          <w:rFonts w:ascii="Arial" w:eastAsia="Times New Roman" w:hAnsi="Arial" w:cs="Arial"/>
          <w:sz w:val="24"/>
          <w:szCs w:val="24"/>
          <w:lang w:eastAsia="pl-PL"/>
        </w:rPr>
        <w:t xml:space="preserve">Z rysunków koncepcyjnych załączonych do programu funkcjonalno-użytkowego wynika, że droga będzie miała szerokości 5,0, 4,5m oraz 3,0m. Zgodnie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ED366A">
        <w:rPr>
          <w:rFonts w:ascii="Arial" w:eastAsia="Times New Roman" w:hAnsi="Arial" w:cs="Arial"/>
          <w:sz w:val="24"/>
          <w:szCs w:val="24"/>
          <w:lang w:eastAsia="pl-PL"/>
        </w:rPr>
        <w:t xml:space="preserve">z obowiązującymi przepisami droga klasy L powinna mieć szerokość 5,5m, natomiast w trudnych warunkach dopuszcza się szerokość 5,0m. Ponadto, szerokość pasa ruchu jezdni z jednym pasem ruchu powinna być nie mniejsza niż 3,5m. Proszę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ED366A">
        <w:rPr>
          <w:rFonts w:ascii="Arial" w:eastAsia="Times New Roman" w:hAnsi="Arial" w:cs="Arial"/>
          <w:sz w:val="24"/>
          <w:szCs w:val="24"/>
          <w:lang w:eastAsia="pl-PL"/>
        </w:rPr>
        <w:t>o potwierdzenie szerokości jezdni poszczególnych odcinków przedmiotowej drogi. Czy Zamawiający przewiduje uzyskanie odstępstwa od przepisów techniczno-</w:t>
      </w:r>
    </w:p>
    <w:p w14:paraId="095593E9" w14:textId="77777777" w:rsidR="00E302C9" w:rsidRDefault="00E302C9" w:rsidP="00ED366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A3EB6CF" w14:textId="77777777" w:rsidR="00E302C9" w:rsidRDefault="00E302C9" w:rsidP="00ED366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1362C4A" w14:textId="3317FC81" w:rsidR="00ED366A" w:rsidRPr="00ED366A" w:rsidRDefault="00ED366A" w:rsidP="00ED366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D366A">
        <w:rPr>
          <w:rFonts w:ascii="Arial" w:eastAsia="Times New Roman" w:hAnsi="Arial" w:cs="Arial"/>
          <w:sz w:val="24"/>
          <w:szCs w:val="24"/>
          <w:lang w:eastAsia="pl-PL"/>
        </w:rPr>
        <w:t>budowlanych dla szerokości jezdni? Jakie trudne warunki determinują przyjęcie mniejszej szerokości jezdni przedmiotowej drogi?</w:t>
      </w:r>
    </w:p>
    <w:p w14:paraId="464E084C" w14:textId="77777777" w:rsidR="00ED366A" w:rsidRPr="00ED366A" w:rsidRDefault="00ED366A" w:rsidP="00ED366A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ED366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Odpowiedź Zamawiającego:</w:t>
      </w:r>
    </w:p>
    <w:p w14:paraId="3AA1175D" w14:textId="7ABB0475" w:rsidR="00ED366A" w:rsidRPr="00ED366A" w:rsidRDefault="00ED366A" w:rsidP="00ED366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D366A">
        <w:rPr>
          <w:rFonts w:ascii="Arial" w:eastAsia="Times New Roman" w:hAnsi="Arial" w:cs="Arial"/>
          <w:sz w:val="24"/>
          <w:szCs w:val="24"/>
          <w:lang w:eastAsia="pl-PL"/>
        </w:rPr>
        <w:t xml:space="preserve">Należy maksymalnie wykorzystać szerokość pasa drogowego i uzyskać wymagane przepisami szerokości. W przypadku braku uzyskania przepisowych szerokości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ED366A">
        <w:rPr>
          <w:rFonts w:ascii="Arial" w:eastAsia="Times New Roman" w:hAnsi="Arial" w:cs="Arial"/>
          <w:sz w:val="24"/>
          <w:szCs w:val="24"/>
          <w:lang w:eastAsia="pl-PL"/>
        </w:rPr>
        <w:t>z uwagi na brak rezerwy terenu Zamawiający punktowo dopuszcza węższe szerokości chodników jezdni po uzyskaniu odstępstwa od warunków technicznych lub uzgodnionego z Zamawiającym oraz potwierdzonego i zaakceptowanego przez Starostę miejscowego zawężenia i/lub wprowadzenia mijanki równolegle z efektywną zmianą organizacji ruchu.</w:t>
      </w:r>
    </w:p>
    <w:p w14:paraId="510A16C3" w14:textId="77777777" w:rsidR="00ED366A" w:rsidRPr="00ED366A" w:rsidRDefault="00ED366A" w:rsidP="00ED366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D366A">
        <w:rPr>
          <w:rFonts w:ascii="Arial" w:eastAsia="Times New Roman" w:hAnsi="Arial" w:cs="Arial"/>
          <w:sz w:val="24"/>
          <w:szCs w:val="24"/>
          <w:lang w:eastAsia="pl-PL"/>
        </w:rPr>
        <w:t>Uzyskanie odstępstwa i wszelkie starania z tym związane leżą w gestii Wykonawcy.</w:t>
      </w:r>
      <w:r w:rsidRPr="00ED366A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Koncepcyjne szerokości należy odczytać z załączonych plansz, przy czym wskazuje się że jest to obecne stadium projektu koncepcyjnego. </w:t>
      </w:r>
    </w:p>
    <w:p w14:paraId="0B1817BA" w14:textId="77777777" w:rsidR="00ED366A" w:rsidRPr="00ED366A" w:rsidRDefault="00ED366A" w:rsidP="00ED366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652E8BA" w14:textId="77777777" w:rsidR="00ED366A" w:rsidRPr="00ED366A" w:rsidRDefault="00ED366A" w:rsidP="00ED366A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ED366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Pytanie Wykonawcy nr 3.</w:t>
      </w:r>
    </w:p>
    <w:p w14:paraId="25B6FD37" w14:textId="68701B1E" w:rsidR="00ED366A" w:rsidRPr="00ED366A" w:rsidRDefault="00ED366A" w:rsidP="00ED366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D366A">
        <w:rPr>
          <w:rFonts w:ascii="Arial" w:eastAsia="Times New Roman" w:hAnsi="Arial" w:cs="Arial"/>
          <w:sz w:val="24"/>
          <w:szCs w:val="24"/>
          <w:lang w:eastAsia="pl-PL"/>
        </w:rPr>
        <w:t xml:space="preserve">Z rysunków koncepcyjnych załączonych do programu funkcjonalno-użytkowego wynika, że chodnik będzie miał szerokości 1,3m, 1,5m oraz 1,7m. Zgodnie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ED366A">
        <w:rPr>
          <w:rFonts w:ascii="Arial" w:eastAsia="Times New Roman" w:hAnsi="Arial" w:cs="Arial"/>
          <w:sz w:val="24"/>
          <w:szCs w:val="24"/>
          <w:lang w:eastAsia="pl-PL"/>
        </w:rPr>
        <w:t xml:space="preserve">z obowiązującymi przepisami chodnik powinien mieć szerokość 1,8m, przy czym przy zachowaniu warunków dotyczących skrajni jezdni powinien zostać od niej odsunięty o 0,5m. Jedynie w trudnych warunkach dopuszcza się przyjęcie szerokości chodnika nie mniejszej niż 1,0m zapewniając miejsca do wymijania się osób. Proszę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ED366A">
        <w:rPr>
          <w:rFonts w:ascii="Arial" w:eastAsia="Times New Roman" w:hAnsi="Arial" w:cs="Arial"/>
          <w:sz w:val="24"/>
          <w:szCs w:val="24"/>
          <w:lang w:eastAsia="pl-PL"/>
        </w:rPr>
        <w:t>o potwierdzenie szerokości chodnika. Czy Zamawiający przewiduje uzyskanie odstępstwa od przepisów techniczno-budowlanych dla szerokości chodnika? Jakie trudne warunki determinują przyjęcie mniejszej szerokości chodnika?</w:t>
      </w:r>
    </w:p>
    <w:p w14:paraId="781CF20E" w14:textId="77777777" w:rsidR="00ED366A" w:rsidRPr="00ED366A" w:rsidRDefault="00ED366A" w:rsidP="00ED366A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ED366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Odpowiedź Zamawiającego:</w:t>
      </w:r>
    </w:p>
    <w:p w14:paraId="097F0371" w14:textId="2FCD33BA" w:rsidR="00ED366A" w:rsidRPr="00ED366A" w:rsidRDefault="00ED366A" w:rsidP="00ED366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D366A">
        <w:rPr>
          <w:rFonts w:ascii="Arial" w:eastAsia="Times New Roman" w:hAnsi="Arial" w:cs="Arial"/>
          <w:sz w:val="24"/>
          <w:szCs w:val="24"/>
          <w:lang w:eastAsia="pl-PL"/>
        </w:rPr>
        <w:t xml:space="preserve">Należy maksymalnie wykorzystać szerokość pasa drogowego i uzyskać wymagane przepisami szerokości. W przypadku braku uzyskania przepisowych szerokości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ED366A">
        <w:rPr>
          <w:rFonts w:ascii="Arial" w:eastAsia="Times New Roman" w:hAnsi="Arial" w:cs="Arial"/>
          <w:sz w:val="24"/>
          <w:szCs w:val="24"/>
          <w:lang w:eastAsia="pl-PL"/>
        </w:rPr>
        <w:t>z uwagi na brak rezerwy terenu Zamawiający punktowo dopuszcza węższe szerokości chodników po uzyskaniu odstępstwa od warunków technicznych lub uzgodnionego z Zamawiającym oraz potwierdzonego i zaakceptowanego przez Starostę miejscowego zawężenia.</w:t>
      </w:r>
    </w:p>
    <w:p w14:paraId="68B3BF5E" w14:textId="77777777" w:rsidR="00ED366A" w:rsidRPr="00ED366A" w:rsidRDefault="00ED366A" w:rsidP="00ED366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D366A">
        <w:rPr>
          <w:rFonts w:ascii="Arial" w:eastAsia="Times New Roman" w:hAnsi="Arial" w:cs="Arial"/>
          <w:sz w:val="24"/>
          <w:szCs w:val="24"/>
          <w:lang w:eastAsia="pl-PL"/>
        </w:rPr>
        <w:t>Uzyskanie odstępstwa i wszelkie starania z tym związane leżą w gestii Wykonawcy.</w:t>
      </w:r>
    </w:p>
    <w:p w14:paraId="52C177A0" w14:textId="77777777" w:rsidR="00ED366A" w:rsidRDefault="00ED366A" w:rsidP="00ED366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D366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647845E8" w14:textId="77777777" w:rsidR="00ED366A" w:rsidRPr="00ED366A" w:rsidRDefault="00ED366A" w:rsidP="00ED366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3172657" w14:textId="77777777" w:rsidR="00ED366A" w:rsidRPr="00ED366A" w:rsidRDefault="00ED366A" w:rsidP="00ED366A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ED366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Pytanie Wykonawcy nr 4.</w:t>
      </w:r>
    </w:p>
    <w:p w14:paraId="0A26C30E" w14:textId="389AE29F" w:rsidR="00ED366A" w:rsidRPr="00ED366A" w:rsidRDefault="00ED366A" w:rsidP="00ED366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D366A">
        <w:rPr>
          <w:rFonts w:ascii="Arial" w:eastAsia="Times New Roman" w:hAnsi="Arial" w:cs="Arial"/>
          <w:sz w:val="24"/>
          <w:szCs w:val="24"/>
          <w:lang w:eastAsia="pl-PL"/>
        </w:rPr>
        <w:t xml:space="preserve">Z rysunków koncepcyjnych załączonych do programu funkcjonalno-użytkowego wynika, że pobocze będzie miało szerokości 1,0m oraz 0,5m przy drodze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ED366A">
        <w:rPr>
          <w:rFonts w:ascii="Arial" w:eastAsia="Times New Roman" w:hAnsi="Arial" w:cs="Arial"/>
          <w:sz w:val="24"/>
          <w:szCs w:val="24"/>
          <w:lang w:eastAsia="pl-PL"/>
        </w:rPr>
        <w:t xml:space="preserve">o szerokości 3,0m. Zgodnie z obowiązującymi przepisami pobocze przy drodze klasy L powinno mieć szerokość 0,75m, w trudnych warunkach dopuszcza się przyjęcie szerokości pobocza 0,5m. Proszę o potwierdzenie szerokości poboczy.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ED366A">
        <w:rPr>
          <w:rFonts w:ascii="Arial" w:eastAsia="Times New Roman" w:hAnsi="Arial" w:cs="Arial"/>
          <w:sz w:val="24"/>
          <w:szCs w:val="24"/>
          <w:lang w:eastAsia="pl-PL"/>
        </w:rPr>
        <w:t>Czy Zamawiający przewiduje uzyskanie odstępstwa od przepisów techniczno-budowlanych dla szerokości pobocza? Jakie trudne warunki determinują przyjęcie mniejszej szerokości pobocza?</w:t>
      </w:r>
    </w:p>
    <w:p w14:paraId="0C15B5B3" w14:textId="77777777" w:rsidR="00ED366A" w:rsidRPr="00ED366A" w:rsidRDefault="00ED366A" w:rsidP="00ED366A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ED366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Odpowiedź Zamawiającego:</w:t>
      </w:r>
    </w:p>
    <w:p w14:paraId="37E83DB0" w14:textId="28F4AE20" w:rsidR="00ED366A" w:rsidRPr="00ED366A" w:rsidRDefault="00ED366A" w:rsidP="00ED366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D366A">
        <w:rPr>
          <w:rFonts w:ascii="Arial" w:eastAsia="Times New Roman" w:hAnsi="Arial" w:cs="Arial"/>
          <w:sz w:val="24"/>
          <w:szCs w:val="24"/>
          <w:lang w:eastAsia="pl-PL"/>
        </w:rPr>
        <w:t xml:space="preserve">Należy maksymalnie wykorzystać szerokość pasa drogowego i uzyskać wymagane przepisami szerokości. W przypadku braku uzyskania przepisowych szerokości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ED366A">
        <w:rPr>
          <w:rFonts w:ascii="Arial" w:eastAsia="Times New Roman" w:hAnsi="Arial" w:cs="Arial"/>
          <w:sz w:val="24"/>
          <w:szCs w:val="24"/>
          <w:lang w:eastAsia="pl-PL"/>
        </w:rPr>
        <w:t>z uwagi na brak rezerwy terenu Zamawiający punktowo dopuszcza węższe szerokości poboczy po uzyskaniu odstępstwa od warunków technicznych lub uzgodnionego z Zamawiającym oraz potwierdzonego i zaakceptowanego przez Starostę miejscowego zawężenia.</w:t>
      </w:r>
    </w:p>
    <w:p w14:paraId="6393627A" w14:textId="77777777" w:rsidR="00ED366A" w:rsidRPr="00ED366A" w:rsidRDefault="00ED366A" w:rsidP="00ED366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D366A">
        <w:rPr>
          <w:rFonts w:ascii="Arial" w:eastAsia="Times New Roman" w:hAnsi="Arial" w:cs="Arial"/>
          <w:sz w:val="24"/>
          <w:szCs w:val="24"/>
          <w:lang w:eastAsia="pl-PL"/>
        </w:rPr>
        <w:t>Uzyskanie odstępstwa i wszelkie starania z tym związane leżą w gestii Wykonawcy.</w:t>
      </w:r>
    </w:p>
    <w:p w14:paraId="2835BE7C" w14:textId="77777777" w:rsidR="00ED366A" w:rsidRPr="00ED366A" w:rsidRDefault="00ED366A" w:rsidP="00ED366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0D95E8F" w14:textId="77777777" w:rsidR="00ED366A" w:rsidRPr="00ED366A" w:rsidRDefault="00ED366A" w:rsidP="00ED366A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ED366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Pytanie Wykonawcy nr 5.</w:t>
      </w:r>
    </w:p>
    <w:p w14:paraId="1E0D60AE" w14:textId="77777777" w:rsidR="00ED366A" w:rsidRPr="00ED366A" w:rsidRDefault="00ED366A" w:rsidP="00ED366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D366A">
        <w:rPr>
          <w:rFonts w:ascii="Arial" w:eastAsia="Times New Roman" w:hAnsi="Arial" w:cs="Arial"/>
          <w:sz w:val="24"/>
          <w:szCs w:val="24"/>
          <w:lang w:eastAsia="pl-PL"/>
        </w:rPr>
        <w:t>Czy Zamawiający przewiduje budowę kanału technologicznego na całej długości przedmiotowej inwestycji?</w:t>
      </w:r>
    </w:p>
    <w:p w14:paraId="0242A6B1" w14:textId="77777777" w:rsidR="00ED366A" w:rsidRPr="00ED366A" w:rsidRDefault="00ED366A" w:rsidP="00ED366A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ED366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Odpowiedź Zamawiającego:</w:t>
      </w:r>
    </w:p>
    <w:p w14:paraId="52017F9C" w14:textId="77777777" w:rsidR="00ED366A" w:rsidRPr="00ED366A" w:rsidRDefault="00ED366A" w:rsidP="00ED366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D366A">
        <w:rPr>
          <w:rFonts w:ascii="Arial" w:eastAsia="Times New Roman" w:hAnsi="Arial" w:cs="Arial"/>
          <w:sz w:val="24"/>
          <w:szCs w:val="24"/>
          <w:lang w:eastAsia="pl-PL"/>
        </w:rPr>
        <w:t>Szczegółowa informacja w tym zakresie jest zawarta na str. 37 PFU w pkt 3.4.2.5.14 Kanał technologiczny, która stanowi, że „</w:t>
      </w:r>
      <w:r w:rsidRPr="00ED366A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Zamawiający nie przewiduje konieczności wykonania kanałów technologicznych zgodnie z zapisami ustawy z dnia 21 marca 1985 r. o drogach publicznych (Dz. U. z 2021 r., poz. 1376 z </w:t>
      </w:r>
      <w:proofErr w:type="spellStart"/>
      <w:r w:rsidRPr="00ED366A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późn</w:t>
      </w:r>
      <w:proofErr w:type="spellEnd"/>
      <w:r w:rsidRPr="00ED366A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. zm.). Wykonawca ma obowiązek wystąpienia do Ministerstwa Cyfryzacji z wnioskiem o zgodę na odstąpienie od konieczności budowy kanałów technologicznych na całym zakresie projektowanych odcinków inwestycji”</w:t>
      </w:r>
      <w:r w:rsidRPr="00ED366A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1E895D11" w14:textId="77777777" w:rsidR="00ED366A" w:rsidRPr="00ED366A" w:rsidRDefault="00ED366A" w:rsidP="00ED366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6C4140B" w14:textId="77777777" w:rsidR="00ED366A" w:rsidRPr="00ED366A" w:rsidRDefault="00ED366A" w:rsidP="00ED366A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ED366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Pytanie Wykonawcy nr 6.</w:t>
      </w:r>
    </w:p>
    <w:p w14:paraId="7B41ACAE" w14:textId="77777777" w:rsidR="00ED366A" w:rsidRDefault="00ED366A" w:rsidP="00ED366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D366A">
        <w:rPr>
          <w:rFonts w:ascii="Arial" w:eastAsia="Times New Roman" w:hAnsi="Arial" w:cs="Arial"/>
          <w:sz w:val="24"/>
          <w:szCs w:val="24"/>
          <w:lang w:eastAsia="pl-PL"/>
        </w:rPr>
        <w:t>Czy wszystkie przepusty zlokalizowane pod drogą będącą przedmiotem zamówienia są przewidziane do przebudowy?</w:t>
      </w:r>
    </w:p>
    <w:p w14:paraId="2DC353F7" w14:textId="77777777" w:rsidR="00ED366A" w:rsidRPr="00ED366A" w:rsidRDefault="00ED366A" w:rsidP="00ED366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18A8261" w14:textId="77777777" w:rsidR="00ED366A" w:rsidRPr="00ED366A" w:rsidRDefault="00ED366A" w:rsidP="00ED366A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ED366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Odpowiedź Zamawiającego:</w:t>
      </w:r>
    </w:p>
    <w:p w14:paraId="59B87DC2" w14:textId="3978ECAB" w:rsidR="00ED366A" w:rsidRPr="00ED366A" w:rsidRDefault="00ED366A" w:rsidP="00ED366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D366A">
        <w:rPr>
          <w:rFonts w:ascii="Arial" w:eastAsia="Times New Roman" w:hAnsi="Arial" w:cs="Arial"/>
          <w:sz w:val="24"/>
          <w:szCs w:val="24"/>
          <w:lang w:eastAsia="pl-PL"/>
        </w:rPr>
        <w:t>Przepusty uszkodzone, niedrożne, o zauważalnym stopniu zużycia – należy wymienić.</w:t>
      </w:r>
      <w:r w:rsidRPr="00ED366A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Pozostałe zaopatrzyć w murki czołowe (w przypadku braku) i po zapewnieniu pełnej drożności i potwierdzenia stanu dobrego (pisemne oświadczenie projektanta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ED366A">
        <w:rPr>
          <w:rFonts w:ascii="Arial" w:eastAsia="Times New Roman" w:hAnsi="Arial" w:cs="Arial"/>
          <w:sz w:val="24"/>
          <w:szCs w:val="24"/>
          <w:lang w:eastAsia="pl-PL"/>
        </w:rPr>
        <w:t>z dokumentacją z oględzin) – pozostawić.</w:t>
      </w:r>
      <w:r w:rsidRPr="00ED366A">
        <w:rPr>
          <w:rFonts w:ascii="Arial" w:eastAsia="Times New Roman" w:hAnsi="Arial" w:cs="Arial"/>
          <w:sz w:val="24"/>
          <w:szCs w:val="24"/>
          <w:lang w:eastAsia="pl-PL"/>
        </w:rPr>
        <w:br/>
        <w:t>W przypadku konieczności poszerzenia przepustu z uwagi na zakres i charakter projektu, dopuszcza się wydłużenie istniejącego przepustu bez konieczności jego pełnej wymiany, z zastrzeżeniem konieczności objęcia tego rozwiązania (obecnego przepustu i części przedłużanej) pełną gwarancją.</w:t>
      </w:r>
    </w:p>
    <w:p w14:paraId="15BD5000" w14:textId="77777777" w:rsidR="00ED366A" w:rsidRPr="00ED366A" w:rsidRDefault="00ED366A" w:rsidP="00ED366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AB2BF48" w14:textId="77777777" w:rsidR="00ED366A" w:rsidRPr="00ED366A" w:rsidRDefault="00ED366A" w:rsidP="00ED366A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ED366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Pytanie Wykonawcy nr 7.</w:t>
      </w:r>
    </w:p>
    <w:p w14:paraId="5660F83C" w14:textId="77777777" w:rsidR="00ED366A" w:rsidRPr="00ED366A" w:rsidRDefault="00ED366A" w:rsidP="00ED366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D366A">
        <w:rPr>
          <w:rFonts w:ascii="Arial" w:eastAsia="Times New Roman" w:hAnsi="Arial" w:cs="Arial"/>
          <w:sz w:val="24"/>
          <w:szCs w:val="24"/>
          <w:lang w:eastAsia="pl-PL"/>
        </w:rPr>
        <w:t>Czy w ramach przedmiotowej inwestycji skrzyżowanie z drogą wojewódzką nr 776 jest przewidziane do rozbudowy w formie przedstawionej na rysunku A1? W legendzie na rysunku widnieje zapis o rozwiązaniu skrzyżowania z DW776 wg odrębnego projektu.</w:t>
      </w:r>
    </w:p>
    <w:p w14:paraId="611FEFC9" w14:textId="77777777" w:rsidR="00ED366A" w:rsidRPr="00ED366A" w:rsidRDefault="00ED366A" w:rsidP="00ED366A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ED366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Odpowiedź Zamawiającego:</w:t>
      </w:r>
    </w:p>
    <w:p w14:paraId="213ED1A1" w14:textId="77777777" w:rsidR="00ED366A" w:rsidRPr="00ED366A" w:rsidRDefault="00ED366A" w:rsidP="00ED366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D366A">
        <w:rPr>
          <w:rFonts w:ascii="Arial" w:eastAsia="Times New Roman" w:hAnsi="Arial" w:cs="Arial"/>
          <w:sz w:val="24"/>
          <w:szCs w:val="24"/>
          <w:lang w:eastAsia="pl-PL"/>
        </w:rPr>
        <w:t xml:space="preserve">Skrzyżowanie z drogą wojewódzką nr 776 zgodnie z treścią rysunku </w:t>
      </w:r>
      <w:r w:rsidRPr="00ED366A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nie jest</w:t>
      </w:r>
      <w:r w:rsidRPr="00ED366A">
        <w:rPr>
          <w:rFonts w:ascii="Arial" w:eastAsia="Times New Roman" w:hAnsi="Arial" w:cs="Arial"/>
          <w:sz w:val="24"/>
          <w:szCs w:val="24"/>
          <w:lang w:eastAsia="pl-PL"/>
        </w:rPr>
        <w:t xml:space="preserve"> przewidziane do rozbudowy. Należy się nawiązać rozbudowaną drogą do skrzyżowania, wg poczynionych przez Wykonawcę uzgodnień z ZDW. </w:t>
      </w:r>
    </w:p>
    <w:p w14:paraId="01FCDEA4" w14:textId="77777777" w:rsidR="00ED366A" w:rsidRPr="00ED366A" w:rsidRDefault="00ED366A" w:rsidP="00ED366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CF5E230" w14:textId="77777777" w:rsidR="00ED366A" w:rsidRPr="00ED366A" w:rsidRDefault="00ED366A" w:rsidP="00ED366A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ED366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Pytanie Wykonawcy nr 8.</w:t>
      </w:r>
    </w:p>
    <w:p w14:paraId="5FF33683" w14:textId="77777777" w:rsidR="00ED366A" w:rsidRPr="00ED366A" w:rsidRDefault="00ED366A" w:rsidP="00ED366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D366A">
        <w:rPr>
          <w:rFonts w:ascii="Arial" w:eastAsia="Times New Roman" w:hAnsi="Arial" w:cs="Arial"/>
          <w:sz w:val="24"/>
          <w:szCs w:val="24"/>
          <w:lang w:eastAsia="pl-PL"/>
        </w:rPr>
        <w:t>Czy Zamawiający przewiduje budowę/rozbudowę/przebudowę sieci oświetlenia ulicznego na całym zakresie inwestycji?</w:t>
      </w:r>
    </w:p>
    <w:p w14:paraId="107F1FBA" w14:textId="77777777" w:rsidR="00ED366A" w:rsidRPr="00ED366A" w:rsidRDefault="00ED366A" w:rsidP="00ED366A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ED366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Odpowiedź Zamawiającego:</w:t>
      </w:r>
    </w:p>
    <w:p w14:paraId="77F0D7C4" w14:textId="6F1C2FF7" w:rsidR="00ED366A" w:rsidRPr="00ED366A" w:rsidRDefault="00ED366A" w:rsidP="00ED366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D366A">
        <w:rPr>
          <w:rFonts w:ascii="Arial" w:eastAsia="Times New Roman" w:hAnsi="Arial" w:cs="Arial"/>
          <w:sz w:val="24"/>
          <w:szCs w:val="24"/>
          <w:lang w:eastAsia="pl-PL"/>
        </w:rPr>
        <w:t xml:space="preserve">Zamawiający przewiduje budowę/rozbudowę/przebudowę oświetlenia ulicznego na zakresie wskazanym na planach sytuacyjnych z przesunięciem tolerancyjny do kilkunastu metrów z uwagi na mogące wystąpić warunki terenowe (np. kolizja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ED366A">
        <w:rPr>
          <w:rFonts w:ascii="Arial" w:eastAsia="Times New Roman" w:hAnsi="Arial" w:cs="Arial"/>
          <w:sz w:val="24"/>
          <w:szCs w:val="24"/>
          <w:lang w:eastAsia="pl-PL"/>
        </w:rPr>
        <w:t>z innymi urządzeniami teletechnicznymi, zjazdami lub inną infrastrukturą drogi).</w:t>
      </w:r>
    </w:p>
    <w:p w14:paraId="6D92790E" w14:textId="77777777" w:rsidR="00ED366A" w:rsidRPr="00ED366A" w:rsidRDefault="00ED366A" w:rsidP="00ED366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73AFBDC" w14:textId="77777777" w:rsidR="00ED366A" w:rsidRPr="00ED366A" w:rsidRDefault="00ED366A" w:rsidP="00ED366A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ED366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Pytanie Wykonawcy nr 9.</w:t>
      </w:r>
    </w:p>
    <w:p w14:paraId="1CDCDE72" w14:textId="77777777" w:rsidR="00ED366A" w:rsidRDefault="00ED366A" w:rsidP="00ED366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D366A">
        <w:rPr>
          <w:rFonts w:ascii="Arial" w:eastAsia="Times New Roman" w:hAnsi="Arial" w:cs="Arial"/>
          <w:sz w:val="24"/>
          <w:szCs w:val="24"/>
          <w:lang w:eastAsia="pl-PL"/>
        </w:rPr>
        <w:t>Proszę o wskazanie odbiorników wód opadowych dla projektowanej kanalizacji deszczowej oraz przebudowywanych/budowanych rowów przydrożnych.</w:t>
      </w:r>
    </w:p>
    <w:p w14:paraId="015A71EC" w14:textId="77777777" w:rsidR="00ED366A" w:rsidRPr="00ED366A" w:rsidRDefault="00ED366A" w:rsidP="00ED366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04E85BE" w14:textId="77777777" w:rsidR="00ED366A" w:rsidRPr="00ED366A" w:rsidRDefault="00ED366A" w:rsidP="00ED366A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ED366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Odpowiedź Zamawiającego:</w:t>
      </w:r>
    </w:p>
    <w:p w14:paraId="3F6DAB0E" w14:textId="05D128EE" w:rsidR="00ED366A" w:rsidRPr="00ED366A" w:rsidRDefault="00ED366A" w:rsidP="00ED366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D366A">
        <w:rPr>
          <w:rFonts w:ascii="Arial" w:eastAsia="Times New Roman" w:hAnsi="Arial" w:cs="Arial"/>
          <w:sz w:val="24"/>
          <w:szCs w:val="24"/>
          <w:lang w:eastAsia="pl-PL"/>
        </w:rPr>
        <w:t xml:space="preserve">Odbiornikami wód opadowych są zaznaczone na planach sytuacyjnych rowy w pasie drogowym dróg publicznych, cieki bez nazwy, rowy melioracyjne w pasie drogowym oraz pobocze i tereny zielone działek będących w dyspozycji Zamawiającego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ED366A">
        <w:rPr>
          <w:rFonts w:ascii="Arial" w:eastAsia="Times New Roman" w:hAnsi="Arial" w:cs="Arial"/>
          <w:sz w:val="24"/>
          <w:szCs w:val="24"/>
          <w:lang w:eastAsia="pl-PL"/>
        </w:rPr>
        <w:t xml:space="preserve">i wskazanych w PFU. </w:t>
      </w:r>
    </w:p>
    <w:p w14:paraId="6D481A8A" w14:textId="77777777" w:rsidR="00ED366A" w:rsidRPr="00ED366A" w:rsidRDefault="00ED366A" w:rsidP="00ED366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22F13E7" w14:textId="77777777" w:rsidR="00ED366A" w:rsidRPr="00ED366A" w:rsidRDefault="00ED366A" w:rsidP="00ED366A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ED366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Pytanie Wykonawcy nr 10.</w:t>
      </w:r>
    </w:p>
    <w:p w14:paraId="631B2A75" w14:textId="77777777" w:rsidR="00ED366A" w:rsidRPr="00ED366A" w:rsidRDefault="00ED366A" w:rsidP="00ED366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D366A">
        <w:rPr>
          <w:rFonts w:ascii="Arial" w:eastAsia="Times New Roman" w:hAnsi="Arial" w:cs="Arial"/>
          <w:sz w:val="24"/>
          <w:szCs w:val="24"/>
          <w:lang w:eastAsia="pl-PL"/>
        </w:rPr>
        <w:t>W jaki sposób przewidziano odprowadzenie wód opadowych z terenu inwestycji na odcinku od km 3+900 do końca zakresu?</w:t>
      </w:r>
    </w:p>
    <w:p w14:paraId="2438A46C" w14:textId="77777777" w:rsidR="00ED366A" w:rsidRPr="00ED366A" w:rsidRDefault="00ED366A" w:rsidP="00ED366A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ED366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Odpowiedź Zamawiającego:</w:t>
      </w:r>
    </w:p>
    <w:p w14:paraId="2C088C84" w14:textId="77777777" w:rsidR="00ED366A" w:rsidRPr="00ED366A" w:rsidRDefault="00ED366A" w:rsidP="00ED366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D366A">
        <w:rPr>
          <w:rFonts w:ascii="Arial" w:eastAsia="Times New Roman" w:hAnsi="Arial" w:cs="Arial"/>
          <w:sz w:val="24"/>
          <w:szCs w:val="24"/>
          <w:lang w:eastAsia="pl-PL"/>
        </w:rPr>
        <w:t>Zakres zaprojektowania i wykonania odwodnienia na wskazanym odcinku, jak również na pozostałym zakresie inwestycji leży w gestii Wykonawcy.</w:t>
      </w:r>
    </w:p>
    <w:p w14:paraId="5F037027" w14:textId="77777777" w:rsidR="00ED366A" w:rsidRPr="00ED366A" w:rsidRDefault="00ED366A" w:rsidP="00ED366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D366A">
        <w:rPr>
          <w:rFonts w:ascii="Arial" w:eastAsia="Times New Roman" w:hAnsi="Arial" w:cs="Arial"/>
          <w:sz w:val="24"/>
          <w:szCs w:val="24"/>
          <w:lang w:eastAsia="pl-PL"/>
        </w:rPr>
        <w:t xml:space="preserve">Zamawiający dopuszcza we wskazanej lokalizacji zaprojektowanie i wykonanie dowolnych rozwiązań, które zapewnią efektywne odwodnienie jezdni i pobocza, np. rowy magazynująco-odparowujące połączone z drenażem francuskim pod poboczem, zbiorniki podziemne </w:t>
      </w:r>
      <w:proofErr w:type="spellStart"/>
      <w:r w:rsidRPr="00ED366A">
        <w:rPr>
          <w:rFonts w:ascii="Arial" w:eastAsia="Times New Roman" w:hAnsi="Arial" w:cs="Arial"/>
          <w:sz w:val="24"/>
          <w:szCs w:val="24"/>
          <w:lang w:eastAsia="pl-PL"/>
        </w:rPr>
        <w:t>retencyjno</w:t>
      </w:r>
      <w:proofErr w:type="spellEnd"/>
      <w:r w:rsidRPr="00ED366A">
        <w:rPr>
          <w:rFonts w:ascii="Arial" w:eastAsia="Times New Roman" w:hAnsi="Arial" w:cs="Arial"/>
          <w:sz w:val="24"/>
          <w:szCs w:val="24"/>
          <w:lang w:eastAsia="pl-PL"/>
        </w:rPr>
        <w:t xml:space="preserve"> – infiltracyjne z częściowym odwodnieniem powierzchniowym, itd. - mając jednak na uwadze dostępność terenową i ograniczoną szerokość pasa drogowego.</w:t>
      </w:r>
    </w:p>
    <w:p w14:paraId="21F27DF5" w14:textId="77777777" w:rsidR="00ED366A" w:rsidRPr="00ED366A" w:rsidRDefault="00ED366A" w:rsidP="00ED366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ED6E828" w14:textId="77777777" w:rsidR="00ED366A" w:rsidRPr="00ED366A" w:rsidRDefault="00ED366A" w:rsidP="00ED366A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ED366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Pytanie Wykonawcy nr 11.</w:t>
      </w:r>
    </w:p>
    <w:p w14:paraId="459543A9" w14:textId="77777777" w:rsidR="00ED366A" w:rsidRPr="00ED366A" w:rsidRDefault="00ED366A" w:rsidP="00ED366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D366A">
        <w:rPr>
          <w:rFonts w:ascii="Arial" w:eastAsia="Times New Roman" w:hAnsi="Arial" w:cs="Arial"/>
          <w:sz w:val="24"/>
          <w:szCs w:val="24"/>
          <w:lang w:eastAsia="pl-PL"/>
        </w:rPr>
        <w:t>Czy w ciągu przedmiotowej inwestycji występują przystanki komunikacji zbiorowej? Jeśli tak to proszę o ich wskazanie. Czy Zamawiający przewiduje w ich miejscu budowę zatok autobusowych?</w:t>
      </w:r>
    </w:p>
    <w:p w14:paraId="0A51916D" w14:textId="77777777" w:rsidR="00ED366A" w:rsidRPr="00ED366A" w:rsidRDefault="00ED366A" w:rsidP="00ED366A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ED366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Odpowiedź Zamawiającego:</w:t>
      </w:r>
    </w:p>
    <w:p w14:paraId="7644ACB4" w14:textId="77777777" w:rsidR="00ED366A" w:rsidRPr="00ED366A" w:rsidRDefault="00ED366A" w:rsidP="00ED366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D366A">
        <w:rPr>
          <w:rFonts w:ascii="Arial" w:eastAsia="Times New Roman" w:hAnsi="Arial" w:cs="Arial"/>
          <w:sz w:val="24"/>
          <w:szCs w:val="24"/>
          <w:lang w:eastAsia="pl-PL"/>
        </w:rPr>
        <w:t>Przystanki nie występują.</w:t>
      </w:r>
    </w:p>
    <w:p w14:paraId="43A278BD" w14:textId="77777777" w:rsidR="00ED366A" w:rsidRPr="00ED366A" w:rsidRDefault="00ED366A" w:rsidP="00ED366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D366A">
        <w:rPr>
          <w:rFonts w:ascii="Arial" w:eastAsia="Times New Roman" w:hAnsi="Arial" w:cs="Arial"/>
          <w:sz w:val="24"/>
          <w:szCs w:val="24"/>
          <w:lang w:eastAsia="pl-PL"/>
        </w:rPr>
        <w:t>Zamawiający nie przewiduje budowy zatok.</w:t>
      </w:r>
    </w:p>
    <w:p w14:paraId="4AFED489" w14:textId="77777777" w:rsidR="00ED366A" w:rsidRPr="00ED366A" w:rsidRDefault="00ED366A" w:rsidP="00ED366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D2C587F" w14:textId="5506E791" w:rsidR="00ED366A" w:rsidRDefault="00ED366A" w:rsidP="00ED366A">
      <w:pPr>
        <w:pStyle w:val="Akapitzlist"/>
        <w:numPr>
          <w:ilvl w:val="0"/>
          <w:numId w:val="4"/>
        </w:num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ED366A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Udzielona odpowiedź na zapytanie z dnia 15.09.2023 r.</w:t>
      </w:r>
    </w:p>
    <w:p w14:paraId="7BF25521" w14:textId="77777777" w:rsidR="00ED366A" w:rsidRPr="00ED366A" w:rsidRDefault="00ED366A" w:rsidP="00ED366A">
      <w:pPr>
        <w:pStyle w:val="Akapitzlist"/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</w:p>
    <w:p w14:paraId="194BD9FA" w14:textId="77777777" w:rsidR="00ED366A" w:rsidRPr="00ED366A" w:rsidRDefault="00ED366A" w:rsidP="00ED366A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ED366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Pytanie Wykonawcy nr 1.</w:t>
      </w:r>
    </w:p>
    <w:p w14:paraId="0DF61D7F" w14:textId="77777777" w:rsidR="00ED366A" w:rsidRDefault="00ED366A" w:rsidP="00ED366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D366A">
        <w:rPr>
          <w:rFonts w:ascii="Arial" w:eastAsia="Times New Roman" w:hAnsi="Arial" w:cs="Arial"/>
          <w:sz w:val="24"/>
          <w:szCs w:val="24"/>
          <w:lang w:eastAsia="pl-PL"/>
        </w:rPr>
        <w:t>Zwracamy się z zapytaniem, czy Zamawiającym uzna za spełniony warunek dotyczący doświadczenia – wykonanie placu manewrowego o nawierzchni mineralno- bitumicznej (warstwa wiążąca oraz ścieralna) o powierzchni 1300 m2.</w:t>
      </w:r>
    </w:p>
    <w:p w14:paraId="4122FE2F" w14:textId="77777777" w:rsidR="00ED366A" w:rsidRPr="00ED366A" w:rsidRDefault="00ED366A" w:rsidP="00ED366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5D6442A" w14:textId="77777777" w:rsidR="00ED366A" w:rsidRPr="00ED366A" w:rsidRDefault="00ED366A" w:rsidP="00ED366A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ED366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Odpowiedź Zamawiającego:</w:t>
      </w:r>
    </w:p>
    <w:p w14:paraId="7801CD7B" w14:textId="767E27B0" w:rsidR="00ED366A" w:rsidRPr="00ED366A" w:rsidRDefault="00ED366A" w:rsidP="00ED366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D366A">
        <w:rPr>
          <w:rFonts w:ascii="Arial" w:eastAsia="Times New Roman" w:hAnsi="Arial" w:cs="Arial"/>
          <w:sz w:val="24"/>
          <w:szCs w:val="24"/>
          <w:lang w:eastAsia="pl-PL"/>
        </w:rPr>
        <w:t>Nie.</w:t>
      </w:r>
      <w:r w:rsidRPr="00ED366A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Zamawiający przypomina, że aby spełnić postawione w zamówieniu kryterium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ED366A">
        <w:rPr>
          <w:rFonts w:ascii="Arial" w:eastAsia="Times New Roman" w:hAnsi="Arial" w:cs="Arial"/>
          <w:sz w:val="24"/>
          <w:szCs w:val="24"/>
          <w:lang w:eastAsia="pl-PL"/>
        </w:rPr>
        <w:t>w zakresie oceny „Zdolności technicznej lub zawodowej”, należy potwierdzić wykonanie:</w:t>
      </w:r>
    </w:p>
    <w:p w14:paraId="7834D9CC" w14:textId="77777777" w:rsidR="00ED366A" w:rsidRPr="00ED366A" w:rsidRDefault="00ED366A" w:rsidP="00ED366A">
      <w:pPr>
        <w:spacing w:after="0" w:line="360" w:lineRule="auto"/>
        <w:ind w:left="720" w:hanging="720"/>
        <w:contextualSpacing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  <w:bookmarkStart w:id="0" w:name="_Hlk129680248"/>
      <w:r w:rsidRPr="00ED366A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3.1.1 w okresie ostatnich 5 lat przed upływem terminu składania ofert, a jeżeli okres prowadzenia działalności jest krótszy – w tym okresie: wykonał należycie, zgodnie z przepisami prawa budowlanego i prawidłowo ukończył: co najmniej jedno zadanie polegające na wykonaniu robót budowlanych w zakresie budowy lub rozbudowy lub przebudowy drogi lub ulicy publicznej klasy minimum L., obejmujące położenie nawierzchni bitumicznej o długości 1 km,</w:t>
      </w:r>
      <w:bookmarkEnd w:id="0"/>
    </w:p>
    <w:p w14:paraId="58651958" w14:textId="60C58A3D" w:rsidR="00ED366A" w:rsidRPr="00ED366A" w:rsidRDefault="00ED366A" w:rsidP="00ED366A">
      <w:pPr>
        <w:spacing w:after="0" w:line="360" w:lineRule="auto"/>
        <w:ind w:left="720" w:hanging="720"/>
        <w:contextualSpacing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  <w:r w:rsidRPr="00ED366A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3.1.2 w okresie ostatnich 5 lat przed upływem terminu składania ofert, a jeżeli okres prowadzenia działalności jest krótszy – w tym okresie: wykonał należycie, zgodnie z przepisami prawa i prawidłowo ukończył: co najmniej jedno zadanie polegające na wykonaniu robót budowlanych obejmujące swoim zakresem budowę, przebudowę lub rozbudowę chodnika o długości 500 metrów </w:t>
      </w:r>
      <w:r>
        <w:rPr>
          <w:rFonts w:ascii="Arial" w:eastAsia="Times New Roman" w:hAnsi="Arial" w:cs="Arial"/>
          <w:i/>
          <w:iCs/>
          <w:sz w:val="24"/>
          <w:szCs w:val="24"/>
          <w:lang w:eastAsia="pl-PL"/>
        </w:rPr>
        <w:br/>
      </w:r>
      <w:r w:rsidRPr="00ED366A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o nawierzchni z kostki brukowej. </w:t>
      </w:r>
    </w:p>
    <w:p w14:paraId="01E3E75A" w14:textId="77777777" w:rsidR="00ED366A" w:rsidRPr="00ED366A" w:rsidRDefault="00ED366A" w:rsidP="00ED366A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8C08501" w14:textId="68C2BFE3" w:rsidR="00FF6CE7" w:rsidRPr="00ED366A" w:rsidRDefault="000B07A5" w:rsidP="00ED366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D366A">
        <w:rPr>
          <w:rStyle w:val="markedcontent"/>
          <w:rFonts w:ascii="Arial" w:hAnsi="Arial" w:cs="Arial"/>
          <w:sz w:val="24"/>
          <w:szCs w:val="24"/>
        </w:rPr>
        <w:t>Niniejsze wyjaśnienia treści SWZ stanowią integralną część do Specyfikacji Warunków Zamówienia.</w:t>
      </w:r>
      <w:r w:rsidRPr="00ED366A">
        <w:rPr>
          <w:rFonts w:ascii="Arial" w:hAnsi="Arial" w:cs="Arial"/>
          <w:sz w:val="24"/>
          <w:szCs w:val="24"/>
        </w:rPr>
        <w:br/>
      </w:r>
      <w:r w:rsidRPr="00ED366A">
        <w:rPr>
          <w:rStyle w:val="markedcontent"/>
          <w:rFonts w:ascii="Arial" w:hAnsi="Arial" w:cs="Arial"/>
          <w:sz w:val="24"/>
          <w:szCs w:val="24"/>
        </w:rPr>
        <w:t>Termin składania i otwarcia ofert nie ulega zmianie.</w:t>
      </w:r>
    </w:p>
    <w:p w14:paraId="70BC5604" w14:textId="77777777" w:rsidR="00BB408C" w:rsidRDefault="00BB408C" w:rsidP="00ED366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C8928BE" w14:textId="77777777" w:rsidR="00B73B13" w:rsidRPr="00B73B13" w:rsidRDefault="00B73B13" w:rsidP="00B73B13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73B13">
        <w:rPr>
          <w:rFonts w:ascii="Arial" w:eastAsia="Times New Roman" w:hAnsi="Arial" w:cs="Arial"/>
          <w:sz w:val="24"/>
          <w:szCs w:val="24"/>
          <w:lang w:eastAsia="pl-PL"/>
        </w:rPr>
        <w:t>Zastępca Wójta</w:t>
      </w:r>
    </w:p>
    <w:p w14:paraId="259A22C4" w14:textId="34ECFFA7" w:rsidR="00B73B13" w:rsidRDefault="00B73B13" w:rsidP="00B73B13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73B13">
        <w:rPr>
          <w:rFonts w:ascii="Arial" w:eastAsia="Times New Roman" w:hAnsi="Arial" w:cs="Arial"/>
          <w:sz w:val="24"/>
          <w:szCs w:val="24"/>
          <w:lang w:eastAsia="pl-PL"/>
        </w:rPr>
        <w:t>Mgr inż. Hubert Wawrzeń</w:t>
      </w:r>
    </w:p>
    <w:p w14:paraId="6B59116B" w14:textId="77777777" w:rsidR="00B73B13" w:rsidRDefault="00B73B13" w:rsidP="00ED366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0F7B1B5" w14:textId="77777777" w:rsidR="00B73B13" w:rsidRDefault="00B73B13" w:rsidP="00ED366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AEC4569" w14:textId="77777777" w:rsidR="00B73B13" w:rsidRPr="00ED366A" w:rsidRDefault="00B73B13" w:rsidP="00ED366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ED8707B" w14:textId="12484D5F" w:rsidR="00CD7BEA" w:rsidRPr="00ED366A" w:rsidRDefault="00CD7BEA" w:rsidP="00ED366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D366A">
        <w:rPr>
          <w:rFonts w:ascii="Arial" w:eastAsia="Times New Roman" w:hAnsi="Arial" w:cs="Arial"/>
          <w:sz w:val="24"/>
          <w:szCs w:val="24"/>
          <w:lang w:eastAsia="pl-PL"/>
        </w:rPr>
        <w:t>Otrzymują:</w:t>
      </w:r>
    </w:p>
    <w:p w14:paraId="50601E10" w14:textId="77777777" w:rsidR="00CD7BEA" w:rsidRPr="00ED366A" w:rsidRDefault="00CD7BEA" w:rsidP="00ED366A">
      <w:pPr>
        <w:pStyle w:val="Akapitzlist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color w:val="4472C4" w:themeColor="accent1"/>
          <w:sz w:val="24"/>
          <w:szCs w:val="24"/>
          <w:lang w:eastAsia="pl-PL"/>
        </w:rPr>
      </w:pPr>
      <w:r w:rsidRPr="00ED366A">
        <w:rPr>
          <w:rFonts w:ascii="Arial" w:eastAsia="Times New Roman" w:hAnsi="Arial" w:cs="Arial"/>
          <w:sz w:val="24"/>
          <w:szCs w:val="24"/>
          <w:lang w:eastAsia="pl-PL"/>
        </w:rPr>
        <w:t xml:space="preserve">Strona prowadzonego postępowania: </w:t>
      </w:r>
      <w:bookmarkStart w:id="1" w:name="_Hlk92892562"/>
      <w:r w:rsidRPr="00ED366A">
        <w:rPr>
          <w:rFonts w:ascii="Arial" w:eastAsia="Calibri" w:hAnsi="Arial" w:cs="Arial"/>
          <w:color w:val="4472C4" w:themeColor="accent1"/>
          <w:sz w:val="24"/>
          <w:szCs w:val="24"/>
          <w:lang w:eastAsia="pl-PL"/>
        </w:rPr>
        <w:fldChar w:fldCharType="begin"/>
      </w:r>
      <w:r w:rsidRPr="00ED366A">
        <w:rPr>
          <w:rFonts w:ascii="Arial" w:eastAsia="Calibri" w:hAnsi="Arial" w:cs="Arial"/>
          <w:color w:val="4472C4" w:themeColor="accent1"/>
          <w:sz w:val="24"/>
          <w:szCs w:val="24"/>
          <w:lang w:eastAsia="pl-PL"/>
        </w:rPr>
        <w:instrText xml:space="preserve"> HYPERLINK "https://platformazakupowa.pl/pn/koniusza" </w:instrText>
      </w:r>
      <w:r w:rsidRPr="00ED366A">
        <w:rPr>
          <w:rFonts w:ascii="Arial" w:eastAsia="Calibri" w:hAnsi="Arial" w:cs="Arial"/>
          <w:color w:val="4472C4" w:themeColor="accent1"/>
          <w:sz w:val="24"/>
          <w:szCs w:val="24"/>
          <w:lang w:eastAsia="pl-PL"/>
        </w:rPr>
      </w:r>
      <w:r w:rsidRPr="00ED366A">
        <w:rPr>
          <w:rFonts w:ascii="Arial" w:eastAsia="Calibri" w:hAnsi="Arial" w:cs="Arial"/>
          <w:color w:val="4472C4" w:themeColor="accent1"/>
          <w:sz w:val="24"/>
          <w:szCs w:val="24"/>
          <w:lang w:eastAsia="pl-PL"/>
        </w:rPr>
        <w:fldChar w:fldCharType="separate"/>
      </w:r>
      <w:r w:rsidRPr="00ED366A">
        <w:rPr>
          <w:rFonts w:ascii="Arial" w:eastAsia="Calibri" w:hAnsi="Arial" w:cs="Arial"/>
          <w:color w:val="4472C4" w:themeColor="accent1"/>
          <w:sz w:val="24"/>
          <w:szCs w:val="24"/>
          <w:u w:val="single"/>
          <w:lang w:eastAsia="pl-PL"/>
        </w:rPr>
        <w:t>https://platformazakupowa.pl/pn/koniusza</w:t>
      </w:r>
      <w:r w:rsidRPr="00ED366A">
        <w:rPr>
          <w:rFonts w:ascii="Arial" w:eastAsia="Calibri" w:hAnsi="Arial" w:cs="Arial"/>
          <w:color w:val="4472C4" w:themeColor="accent1"/>
          <w:sz w:val="24"/>
          <w:szCs w:val="24"/>
          <w:lang w:eastAsia="pl-PL"/>
        </w:rPr>
        <w:fldChar w:fldCharType="end"/>
      </w:r>
      <w:bookmarkEnd w:id="1"/>
      <w:r w:rsidRPr="00ED366A">
        <w:rPr>
          <w:rFonts w:ascii="Arial" w:eastAsia="Calibri" w:hAnsi="Arial" w:cs="Arial"/>
          <w:color w:val="4472C4" w:themeColor="accent1"/>
          <w:sz w:val="24"/>
          <w:szCs w:val="24"/>
          <w:lang w:eastAsia="pl-PL"/>
        </w:rPr>
        <w:t xml:space="preserve"> </w:t>
      </w:r>
    </w:p>
    <w:p w14:paraId="24E0C7ED" w14:textId="1891CB68" w:rsidR="001E5157" w:rsidRDefault="00CD7BEA" w:rsidP="00ED366A">
      <w:pPr>
        <w:pStyle w:val="Akapitzlist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D366A">
        <w:rPr>
          <w:rFonts w:ascii="Arial" w:eastAsia="Times New Roman" w:hAnsi="Arial" w:cs="Arial"/>
          <w:sz w:val="24"/>
          <w:szCs w:val="24"/>
          <w:lang w:eastAsia="pl-PL"/>
        </w:rPr>
        <w:t>Aa</w:t>
      </w:r>
    </w:p>
    <w:p w14:paraId="45291F1D" w14:textId="77777777" w:rsidR="00ED366A" w:rsidRDefault="00ED366A" w:rsidP="00ED366A">
      <w:pPr>
        <w:pStyle w:val="Akapitzlist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599F093" w14:textId="7D49AD83" w:rsidR="00ED366A" w:rsidRPr="00ED366A" w:rsidRDefault="00ED366A" w:rsidP="00ED366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sectPr w:rsidR="00ED366A" w:rsidRPr="00ED366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DEDE8" w14:textId="77777777" w:rsidR="001443BB" w:rsidRDefault="001443BB" w:rsidP="00CD7BEA">
      <w:pPr>
        <w:spacing w:after="0" w:line="240" w:lineRule="auto"/>
      </w:pPr>
      <w:r>
        <w:separator/>
      </w:r>
    </w:p>
  </w:endnote>
  <w:endnote w:type="continuationSeparator" w:id="0">
    <w:p w14:paraId="2E2D2D14" w14:textId="77777777" w:rsidR="001443BB" w:rsidRDefault="001443BB" w:rsidP="00CD7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628CB" w14:textId="77777777" w:rsidR="001443BB" w:rsidRDefault="001443BB" w:rsidP="00CD7BEA">
      <w:pPr>
        <w:spacing w:after="0" w:line="240" w:lineRule="auto"/>
      </w:pPr>
      <w:r>
        <w:separator/>
      </w:r>
    </w:p>
  </w:footnote>
  <w:footnote w:type="continuationSeparator" w:id="0">
    <w:p w14:paraId="79936F10" w14:textId="77777777" w:rsidR="001443BB" w:rsidRDefault="001443BB" w:rsidP="00CD7B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3E3C5" w14:textId="22926FF2" w:rsidR="00ED366A" w:rsidRDefault="00ED366A">
    <w:pPr>
      <w:pStyle w:val="Nagwek"/>
    </w:pPr>
    <w:r>
      <w:rPr>
        <w:b/>
        <w:noProof/>
      </w:rPr>
      <w:drawing>
        <wp:anchor distT="0" distB="0" distL="114300" distR="114300" simplePos="0" relativeHeight="251661312" behindDoc="0" locked="0" layoutInCell="1" allowOverlap="1" wp14:anchorId="66DD59F9" wp14:editId="401F8C53">
          <wp:simplePos x="0" y="0"/>
          <wp:positionH relativeFrom="margin">
            <wp:align>right</wp:align>
          </wp:positionH>
          <wp:positionV relativeFrom="paragraph">
            <wp:posOffset>-394970</wp:posOffset>
          </wp:positionV>
          <wp:extent cx="1302385" cy="847090"/>
          <wp:effectExtent l="0" t="0" r="0" b="0"/>
          <wp:wrapThrough wrapText="bothSides">
            <wp:wrapPolygon edited="0">
              <wp:start x="0" y="0"/>
              <wp:lineTo x="0" y="20888"/>
              <wp:lineTo x="21168" y="20888"/>
              <wp:lineTo x="21168" y="0"/>
              <wp:lineTo x="0" y="0"/>
            </wp:wrapPolygon>
          </wp:wrapThrough>
          <wp:docPr id="1425116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2385" cy="847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1FA6626" wp14:editId="17D4CF24">
          <wp:simplePos x="0" y="0"/>
          <wp:positionH relativeFrom="margin">
            <wp:align>left</wp:align>
          </wp:positionH>
          <wp:positionV relativeFrom="paragraph">
            <wp:posOffset>-236855</wp:posOffset>
          </wp:positionV>
          <wp:extent cx="1030605" cy="688975"/>
          <wp:effectExtent l="0" t="0" r="0" b="0"/>
          <wp:wrapThrough wrapText="bothSides">
            <wp:wrapPolygon edited="0">
              <wp:start x="0" y="0"/>
              <wp:lineTo x="0" y="20903"/>
              <wp:lineTo x="21161" y="20903"/>
              <wp:lineTo x="21161" y="0"/>
              <wp:lineTo x="0" y="0"/>
            </wp:wrapPolygon>
          </wp:wrapThrough>
          <wp:docPr id="202322016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0605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19A104" w14:textId="77777777" w:rsidR="00ED366A" w:rsidRDefault="00ED366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C2CFE"/>
    <w:multiLevelType w:val="hybridMultilevel"/>
    <w:tmpl w:val="1E3073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F96339"/>
    <w:multiLevelType w:val="hybridMultilevel"/>
    <w:tmpl w:val="8FEA95D8"/>
    <w:lvl w:ilvl="0" w:tplc="04150011">
      <w:start w:val="1"/>
      <w:numFmt w:val="decimal"/>
      <w:lvlText w:val="%1)"/>
      <w:lvlJc w:val="left"/>
      <w:pPr>
        <w:ind w:left="792" w:hanging="360"/>
      </w:p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41F22FF7"/>
    <w:multiLevelType w:val="hybridMultilevel"/>
    <w:tmpl w:val="AE1E577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EB1D7D"/>
    <w:multiLevelType w:val="hybridMultilevel"/>
    <w:tmpl w:val="2D4C0C3C"/>
    <w:lvl w:ilvl="0" w:tplc="95B02C7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3043955">
    <w:abstractNumId w:val="3"/>
  </w:num>
  <w:num w:numId="2" w16cid:durableId="2046638174">
    <w:abstractNumId w:val="0"/>
  </w:num>
  <w:num w:numId="3" w16cid:durableId="1833259414">
    <w:abstractNumId w:val="1"/>
  </w:num>
  <w:num w:numId="4" w16cid:durableId="6804773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BEA"/>
    <w:rsid w:val="00017B72"/>
    <w:rsid w:val="000B07A5"/>
    <w:rsid w:val="0012785D"/>
    <w:rsid w:val="001443BB"/>
    <w:rsid w:val="001E5157"/>
    <w:rsid w:val="0034382A"/>
    <w:rsid w:val="003773D6"/>
    <w:rsid w:val="00383765"/>
    <w:rsid w:val="00472EB1"/>
    <w:rsid w:val="00517241"/>
    <w:rsid w:val="00521F99"/>
    <w:rsid w:val="00611CC8"/>
    <w:rsid w:val="0076081B"/>
    <w:rsid w:val="007C44B9"/>
    <w:rsid w:val="007E2DF4"/>
    <w:rsid w:val="0080285E"/>
    <w:rsid w:val="00883994"/>
    <w:rsid w:val="00897AE4"/>
    <w:rsid w:val="00924E24"/>
    <w:rsid w:val="00A13217"/>
    <w:rsid w:val="00AC4FEE"/>
    <w:rsid w:val="00AC691A"/>
    <w:rsid w:val="00AF233D"/>
    <w:rsid w:val="00B73B13"/>
    <w:rsid w:val="00BB408C"/>
    <w:rsid w:val="00C61B78"/>
    <w:rsid w:val="00CD7BEA"/>
    <w:rsid w:val="00D20C20"/>
    <w:rsid w:val="00DC5A86"/>
    <w:rsid w:val="00E302C9"/>
    <w:rsid w:val="00E60D62"/>
    <w:rsid w:val="00ED366A"/>
    <w:rsid w:val="00F02303"/>
    <w:rsid w:val="00F84303"/>
    <w:rsid w:val="00FF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E5E02F"/>
  <w15:chartTrackingRefBased/>
  <w15:docId w15:val="{8FC2D758-EEAC-4157-B62B-320323067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7B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7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7BEA"/>
  </w:style>
  <w:style w:type="paragraph" w:styleId="Akapitzlist">
    <w:name w:val="List Paragraph"/>
    <w:basedOn w:val="Normalny"/>
    <w:uiPriority w:val="34"/>
    <w:qFormat/>
    <w:rsid w:val="00CD7BEA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CD7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7BEA"/>
  </w:style>
  <w:style w:type="paragraph" w:customStyle="1" w:styleId="Default">
    <w:name w:val="Default"/>
    <w:rsid w:val="00CD7BEA"/>
    <w:pPr>
      <w:autoSpaceDE w:val="0"/>
      <w:autoSpaceDN w:val="0"/>
      <w:adjustRightInd w:val="0"/>
      <w:spacing w:after="0" w:line="240" w:lineRule="auto"/>
    </w:pPr>
    <w:rPr>
      <w:rFonts w:ascii="Lato" w:hAnsi="Lato" w:cs="Lato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0B07A5"/>
  </w:style>
  <w:style w:type="paragraph" w:customStyle="1" w:styleId="ZnakZnak">
    <w:name w:val="Znak Znak"/>
    <w:basedOn w:val="Normalny"/>
    <w:rsid w:val="00FF6C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0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6</Pages>
  <Words>1488</Words>
  <Characters>8932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28</cp:revision>
  <cp:lastPrinted>2023-09-18T06:13:00Z</cp:lastPrinted>
  <dcterms:created xsi:type="dcterms:W3CDTF">2022-05-23T12:20:00Z</dcterms:created>
  <dcterms:modified xsi:type="dcterms:W3CDTF">2023-09-18T06:27:00Z</dcterms:modified>
</cp:coreProperties>
</file>