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C0" w:rsidRDefault="00016790" w:rsidP="00BB1CC0">
      <w:pPr>
        <w:jc w:val="right"/>
        <w:rPr>
          <w:sz w:val="22"/>
        </w:rPr>
      </w:pPr>
      <w:r>
        <w:rPr>
          <w:sz w:val="22"/>
        </w:rPr>
        <w:t>Koło, dnia 22</w:t>
      </w:r>
      <w:r w:rsidR="00BB1CC0">
        <w:rPr>
          <w:sz w:val="22"/>
        </w:rPr>
        <w:t>.0</w:t>
      </w:r>
      <w:r>
        <w:rPr>
          <w:sz w:val="22"/>
        </w:rPr>
        <w:t>4</w:t>
      </w:r>
      <w:r w:rsidR="00BB1CC0">
        <w:rPr>
          <w:sz w:val="22"/>
        </w:rPr>
        <w:t xml:space="preserve">.2024 r. </w:t>
      </w:r>
    </w:p>
    <w:p w:rsidR="00016790" w:rsidRDefault="00016790" w:rsidP="00BB1CC0">
      <w:pPr>
        <w:jc w:val="right"/>
        <w:rPr>
          <w:sz w:val="22"/>
        </w:rPr>
      </w:pPr>
    </w:p>
    <w:p w:rsidR="00016790" w:rsidRDefault="00016790" w:rsidP="00BB1CC0">
      <w:pPr>
        <w:jc w:val="right"/>
        <w:rPr>
          <w:sz w:val="22"/>
        </w:rPr>
      </w:pPr>
    </w:p>
    <w:p w:rsidR="00016790" w:rsidRDefault="00016790" w:rsidP="00016790">
      <w:r w:rsidRPr="00016790">
        <w:rPr>
          <w:b/>
        </w:rPr>
        <w:t>Pytanie 1</w:t>
      </w:r>
      <w:r>
        <w:t>. Czy Zamawiający dopuszcza rozwiązania alternatywne w stosunku do zawartego w OPZ, które zagwarantują uzyskanie emisji poniżej 50 mg/m3 w spalinach (przeliczone na 6% zawartości O2) w pełnym zakresie obciążeń kotła, ale wykorzystujące między innymi elementy obecnej instalacji oczyszczania spalin (poza wentylatorem wyciągowym).</w:t>
      </w:r>
    </w:p>
    <w:p w:rsidR="00016790" w:rsidRDefault="00016790" w:rsidP="00016790"/>
    <w:p w:rsidR="00016790" w:rsidRDefault="00016790" w:rsidP="00016790">
      <w:r w:rsidRPr="00016790">
        <w:rPr>
          <w:b/>
        </w:rPr>
        <w:t>Odpowiedź:</w:t>
      </w:r>
      <w:r>
        <w:t xml:space="preserve"> Zamawiający dopuszcza rozwiązania wykorzystujące elementy istniejącej instalacji oczyszczania spalin pod warunkiem wykonania wcześniejszych oględzin ich stanu technicznego i objęciem gwarancją przez wykonawcę instalacji odpylania jako całości.</w:t>
      </w:r>
    </w:p>
    <w:p w:rsidR="00016790" w:rsidRDefault="00016790" w:rsidP="00016790">
      <w:r>
        <w:t xml:space="preserve">Bezwzględnemu doborowi i wymianie podlegają : </w:t>
      </w:r>
    </w:p>
    <w:p w:rsidR="00016790" w:rsidRDefault="00016790" w:rsidP="00016790">
      <w:r>
        <w:t>- wentylator wyciągowy spalin</w:t>
      </w:r>
      <w:bookmarkStart w:id="0" w:name="_GoBack"/>
      <w:bookmarkEnd w:id="0"/>
    </w:p>
    <w:p w:rsidR="00016790" w:rsidRDefault="00016790" w:rsidP="00016790">
      <w:r>
        <w:t>- multicyklon MOS</w:t>
      </w:r>
    </w:p>
    <w:p w:rsidR="00016790" w:rsidRDefault="00016790" w:rsidP="00016790"/>
    <w:p w:rsidR="00016790" w:rsidRDefault="00016790" w:rsidP="00016790">
      <w:r w:rsidRPr="00016790">
        <w:rPr>
          <w:b/>
        </w:rPr>
        <w:t>Pytanie 2</w:t>
      </w:r>
      <w:r>
        <w:t>. Prosimy o podanie oporów przepływu przez istniejący odpylacz lub wartości podciśnienia na wlocie do odpylacza i na wylocie z odpylacza przy maksymalnym obciążeniu kotła.</w:t>
      </w:r>
    </w:p>
    <w:p w:rsidR="00016790" w:rsidRDefault="00016790" w:rsidP="00016790"/>
    <w:p w:rsidR="00016790" w:rsidRDefault="00016790" w:rsidP="00016790">
      <w:r w:rsidRPr="00016790">
        <w:rPr>
          <w:b/>
        </w:rPr>
        <w:t>Odpowiedź:</w:t>
      </w:r>
      <w:r>
        <w:t xml:space="preserve"> Zamawiający nie posiada danych dotyczących oporów przepływu przez istniejący odpylacz.</w:t>
      </w:r>
    </w:p>
    <w:p w:rsidR="00016790" w:rsidRDefault="00016790" w:rsidP="00016790"/>
    <w:p w:rsidR="00016790" w:rsidRDefault="00016790" w:rsidP="00016790">
      <w:r w:rsidRPr="00016790">
        <w:rPr>
          <w:b/>
        </w:rPr>
        <w:t>Pytanie 3</w:t>
      </w:r>
      <w:r>
        <w:t>. Prosimy o przesuniecie terminu składania ofert do dnia 10.05.2024.</w:t>
      </w:r>
    </w:p>
    <w:p w:rsidR="00016790" w:rsidRDefault="00016790" w:rsidP="00016790"/>
    <w:p w:rsidR="006B51E7" w:rsidRDefault="00016790" w:rsidP="00016790">
      <w:pPr>
        <w:spacing w:line="240" w:lineRule="auto"/>
        <w:rPr>
          <w:sz w:val="18"/>
          <w:szCs w:val="24"/>
        </w:rPr>
      </w:pPr>
      <w:r w:rsidRPr="00016790">
        <w:rPr>
          <w:b/>
        </w:rPr>
        <w:t>Odpowiedź:</w:t>
      </w:r>
      <w:r>
        <w:t xml:space="preserve">  Zamawiający wyraża zgodę na przesunięcie terminu składania ofert do dnia 15.05.2024r.</w:t>
      </w:r>
    </w:p>
    <w:p w:rsidR="006B51E7" w:rsidRDefault="006B51E7" w:rsidP="006B51E7">
      <w:pPr>
        <w:spacing w:line="240" w:lineRule="auto"/>
        <w:rPr>
          <w:sz w:val="18"/>
          <w:szCs w:val="24"/>
        </w:rPr>
      </w:pPr>
    </w:p>
    <w:p w:rsidR="006B51E7" w:rsidRDefault="006B51E7" w:rsidP="006B51E7">
      <w:pPr>
        <w:spacing w:line="240" w:lineRule="auto"/>
        <w:rPr>
          <w:sz w:val="18"/>
          <w:szCs w:val="24"/>
        </w:rPr>
      </w:pPr>
    </w:p>
    <w:p w:rsidR="00477718" w:rsidRDefault="00477718" w:rsidP="006B51E7">
      <w:pPr>
        <w:spacing w:line="240" w:lineRule="auto"/>
        <w:rPr>
          <w:sz w:val="18"/>
          <w:szCs w:val="24"/>
        </w:rPr>
      </w:pPr>
    </w:p>
    <w:p w:rsidR="00477718" w:rsidRDefault="00477718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p w:rsidR="009E5BD5" w:rsidRDefault="009E5BD5" w:rsidP="006B51E7">
      <w:pPr>
        <w:spacing w:line="240" w:lineRule="auto"/>
        <w:rPr>
          <w:sz w:val="18"/>
          <w:szCs w:val="24"/>
        </w:rPr>
      </w:pPr>
    </w:p>
    <w:sectPr w:rsidR="009E5BD5" w:rsidSect="00071AA2">
      <w:headerReference w:type="default" r:id="rId8"/>
      <w:footerReference w:type="default" r:id="rId9"/>
      <w:pgSz w:w="11906" w:h="16838"/>
      <w:pgMar w:top="226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B6" w:rsidRDefault="007622B6" w:rsidP="00BE6053">
      <w:pPr>
        <w:spacing w:line="240" w:lineRule="auto"/>
      </w:pPr>
      <w:r>
        <w:separator/>
      </w:r>
    </w:p>
  </w:endnote>
  <w:endnote w:type="continuationSeparator" w:id="0">
    <w:p w:rsidR="007622B6" w:rsidRDefault="007622B6" w:rsidP="00BE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53" w:rsidRDefault="00BB1CC0" w:rsidP="0033780E">
    <w:pPr>
      <w:pStyle w:val="Stopka"/>
      <w:ind w:left="-1134"/>
    </w:pPr>
    <w:r>
      <w:rPr>
        <w:noProof/>
        <w:lang w:eastAsia="pl-PL"/>
      </w:rPr>
      <w:drawing>
        <wp:inline distT="0" distB="0" distL="0" distR="0">
          <wp:extent cx="7582535" cy="1259205"/>
          <wp:effectExtent l="0" t="0" r="0" b="0"/>
          <wp:docPr id="1" name="Obraz 1" descr="Papier firmowy element 2_Obszar roboczy 1 k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element 2_Obszar roboczy 1 k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B6" w:rsidRDefault="007622B6" w:rsidP="00BE6053">
      <w:pPr>
        <w:spacing w:line="240" w:lineRule="auto"/>
      </w:pPr>
      <w:r>
        <w:separator/>
      </w:r>
    </w:p>
  </w:footnote>
  <w:footnote w:type="continuationSeparator" w:id="0">
    <w:p w:rsidR="007622B6" w:rsidRDefault="007622B6" w:rsidP="00BE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53" w:rsidRDefault="00BB1CC0" w:rsidP="002376F2">
    <w:pPr>
      <w:pStyle w:val="Nagwek"/>
      <w:ind w:left="-2551" w:firstLine="1417"/>
      <w:jc w:val="center"/>
    </w:pPr>
    <w:r>
      <w:rPr>
        <w:noProof/>
        <w:lang w:eastAsia="pl-PL"/>
      </w:rPr>
      <w:drawing>
        <wp:inline distT="0" distB="0" distL="0" distR="0">
          <wp:extent cx="7548245" cy="1259205"/>
          <wp:effectExtent l="0" t="0" r="0" b="0"/>
          <wp:docPr id="2" name="Obraz 2" descr="Papier firmowy element 3_Obszar roboczy 1 kopi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element 3_Obszar roboczy 1 kopi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4252"/>
    <w:multiLevelType w:val="hybridMultilevel"/>
    <w:tmpl w:val="091831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3"/>
    <w:rsid w:val="0000197A"/>
    <w:rsid w:val="00007671"/>
    <w:rsid w:val="00016790"/>
    <w:rsid w:val="00045621"/>
    <w:rsid w:val="00056850"/>
    <w:rsid w:val="00056A68"/>
    <w:rsid w:val="000655BA"/>
    <w:rsid w:val="00071AA2"/>
    <w:rsid w:val="000E36EF"/>
    <w:rsid w:val="0014321C"/>
    <w:rsid w:val="001B799D"/>
    <w:rsid w:val="001C5C3D"/>
    <w:rsid w:val="002203A1"/>
    <w:rsid w:val="002376F2"/>
    <w:rsid w:val="00237C10"/>
    <w:rsid w:val="00264F60"/>
    <w:rsid w:val="00294FC0"/>
    <w:rsid w:val="002B797D"/>
    <w:rsid w:val="002D183A"/>
    <w:rsid w:val="002D5E3F"/>
    <w:rsid w:val="00306904"/>
    <w:rsid w:val="0031216A"/>
    <w:rsid w:val="003145DA"/>
    <w:rsid w:val="0033780E"/>
    <w:rsid w:val="00346507"/>
    <w:rsid w:val="00365C40"/>
    <w:rsid w:val="003966E6"/>
    <w:rsid w:val="00397450"/>
    <w:rsid w:val="003A2377"/>
    <w:rsid w:val="003A392B"/>
    <w:rsid w:val="003C0F27"/>
    <w:rsid w:val="003F7200"/>
    <w:rsid w:val="003F7835"/>
    <w:rsid w:val="00420240"/>
    <w:rsid w:val="00477718"/>
    <w:rsid w:val="004A54FF"/>
    <w:rsid w:val="004B69D6"/>
    <w:rsid w:val="004E61FC"/>
    <w:rsid w:val="00500F3E"/>
    <w:rsid w:val="00513E7E"/>
    <w:rsid w:val="00525B34"/>
    <w:rsid w:val="00583828"/>
    <w:rsid w:val="005A1EF4"/>
    <w:rsid w:val="005A58C0"/>
    <w:rsid w:val="005A7D91"/>
    <w:rsid w:val="005C52BD"/>
    <w:rsid w:val="005D4C17"/>
    <w:rsid w:val="005E3AF2"/>
    <w:rsid w:val="006269FA"/>
    <w:rsid w:val="006613E7"/>
    <w:rsid w:val="00662EB0"/>
    <w:rsid w:val="0068100D"/>
    <w:rsid w:val="006B51E7"/>
    <w:rsid w:val="006C6662"/>
    <w:rsid w:val="006D600A"/>
    <w:rsid w:val="006E66D5"/>
    <w:rsid w:val="006E7600"/>
    <w:rsid w:val="00704573"/>
    <w:rsid w:val="007154A0"/>
    <w:rsid w:val="007622B6"/>
    <w:rsid w:val="007844E5"/>
    <w:rsid w:val="007B6ECA"/>
    <w:rsid w:val="007D6DF3"/>
    <w:rsid w:val="007E6188"/>
    <w:rsid w:val="00811C35"/>
    <w:rsid w:val="00840646"/>
    <w:rsid w:val="008523E7"/>
    <w:rsid w:val="0085308A"/>
    <w:rsid w:val="00885AB7"/>
    <w:rsid w:val="008B04F3"/>
    <w:rsid w:val="009006D4"/>
    <w:rsid w:val="009209A9"/>
    <w:rsid w:val="00971998"/>
    <w:rsid w:val="009D670C"/>
    <w:rsid w:val="009E5BD5"/>
    <w:rsid w:val="009F080B"/>
    <w:rsid w:val="009F78BA"/>
    <w:rsid w:val="00A032CD"/>
    <w:rsid w:val="00A11156"/>
    <w:rsid w:val="00A13BAF"/>
    <w:rsid w:val="00A44C65"/>
    <w:rsid w:val="00A53079"/>
    <w:rsid w:val="00A74BA3"/>
    <w:rsid w:val="00AA001C"/>
    <w:rsid w:val="00AC1995"/>
    <w:rsid w:val="00AD7470"/>
    <w:rsid w:val="00BB1CC0"/>
    <w:rsid w:val="00BE6053"/>
    <w:rsid w:val="00BF5F20"/>
    <w:rsid w:val="00BF78F4"/>
    <w:rsid w:val="00C11F3C"/>
    <w:rsid w:val="00C15522"/>
    <w:rsid w:val="00C5064F"/>
    <w:rsid w:val="00C61D70"/>
    <w:rsid w:val="00C64B91"/>
    <w:rsid w:val="00C8360C"/>
    <w:rsid w:val="00C914C5"/>
    <w:rsid w:val="00CA1160"/>
    <w:rsid w:val="00CB0091"/>
    <w:rsid w:val="00CF59C8"/>
    <w:rsid w:val="00D00B0C"/>
    <w:rsid w:val="00D04AD5"/>
    <w:rsid w:val="00D04CF9"/>
    <w:rsid w:val="00D237D7"/>
    <w:rsid w:val="00D41A90"/>
    <w:rsid w:val="00D71375"/>
    <w:rsid w:val="00DD21ED"/>
    <w:rsid w:val="00DD75E1"/>
    <w:rsid w:val="00DE6AB1"/>
    <w:rsid w:val="00E04129"/>
    <w:rsid w:val="00E21E4C"/>
    <w:rsid w:val="00E47A81"/>
    <w:rsid w:val="00E544D2"/>
    <w:rsid w:val="00E7431F"/>
    <w:rsid w:val="00E939FE"/>
    <w:rsid w:val="00EF30B9"/>
    <w:rsid w:val="00EF6D6A"/>
    <w:rsid w:val="00F20A51"/>
    <w:rsid w:val="00F258C0"/>
    <w:rsid w:val="00F56E6D"/>
    <w:rsid w:val="00F674CC"/>
    <w:rsid w:val="00F73CBF"/>
    <w:rsid w:val="00F76B1C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CA18F"/>
  <w15:chartTrackingRefBased/>
  <w15:docId w15:val="{5973199C-BA4B-468B-876C-4036F49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835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0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53"/>
  </w:style>
  <w:style w:type="paragraph" w:styleId="Stopka">
    <w:name w:val="footer"/>
    <w:basedOn w:val="Normalny"/>
    <w:link w:val="StopkaZnak"/>
    <w:uiPriority w:val="99"/>
    <w:unhideWhenUsed/>
    <w:rsid w:val="00BE60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53"/>
  </w:style>
  <w:style w:type="paragraph" w:styleId="Tekstdymka">
    <w:name w:val="Balloon Text"/>
    <w:basedOn w:val="Normalny"/>
    <w:link w:val="TekstdymkaZnak"/>
    <w:uiPriority w:val="99"/>
    <w:semiHidden/>
    <w:unhideWhenUsed/>
    <w:rsid w:val="00BE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053"/>
    <w:rPr>
      <w:rFonts w:ascii="Tahoma" w:hAnsi="Tahoma" w:cs="Tahoma"/>
      <w:sz w:val="16"/>
      <w:szCs w:val="16"/>
    </w:rPr>
  </w:style>
  <w:style w:type="character" w:styleId="Hipercze">
    <w:name w:val="Hyperlink"/>
    <w:rsid w:val="00F7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D09E-5D80-4E04-9143-815ED724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Koło, dnia 10</vt:lpstr>
    </vt:vector>
  </TitlesOfParts>
  <Company/>
  <LinksUpToDate>false</LinksUpToDate>
  <CharactersWithSpaces>1187</CharactersWithSpaces>
  <SharedDoc>false</SharedDoc>
  <HLinks>
    <vt:vector size="6" baseType="variant">
      <vt:variant>
        <vt:i4>6160393</vt:i4>
      </vt:variant>
      <vt:variant>
        <vt:i4>0</vt:i4>
      </vt:variant>
      <vt:variant>
        <vt:i4>0</vt:i4>
      </vt:variant>
      <vt:variant>
        <vt:i4>5</vt:i4>
      </vt:variant>
      <vt:variant>
        <vt:lpwstr>http://bip.mzeckolo.pl/1/48/rodo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Koło, dnia 10</dc:title>
  <dc:subject/>
  <dc:creator>ZSP</dc:creator>
  <cp:keywords/>
  <cp:lastModifiedBy>Agnieszka Kabała</cp:lastModifiedBy>
  <cp:revision>2</cp:revision>
  <cp:lastPrinted>2024-01-04T10:45:00Z</cp:lastPrinted>
  <dcterms:created xsi:type="dcterms:W3CDTF">2024-04-22T10:25:00Z</dcterms:created>
  <dcterms:modified xsi:type="dcterms:W3CDTF">2024-04-22T10:25:00Z</dcterms:modified>
</cp:coreProperties>
</file>