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52864" w14:textId="77777777" w:rsidR="00705486" w:rsidRPr="00705486" w:rsidRDefault="00705486" w:rsidP="002C753E">
      <w:pPr>
        <w:spacing w:after="0" w:line="288" w:lineRule="auto"/>
        <w:ind w:hanging="10"/>
        <w:jc w:val="center"/>
        <w:rPr>
          <w:rFonts w:ascii="Times New Roman" w:eastAsia="Arial" w:hAnsi="Times New Roman" w:cs="Times New Roman"/>
          <w:b/>
          <w:color w:val="000000"/>
          <w:lang w:eastAsia="pl-PL"/>
        </w:rPr>
      </w:pPr>
      <w:r w:rsidRPr="00705486">
        <w:rPr>
          <w:rFonts w:ascii="Times New Roman" w:eastAsia="Arial" w:hAnsi="Times New Roman" w:cs="Times New Roman"/>
          <w:b/>
          <w:color w:val="000000"/>
          <w:lang w:eastAsia="pl-PL"/>
        </w:rPr>
        <w:t>„Projekt umowy”</w:t>
      </w:r>
    </w:p>
    <w:p w14:paraId="737B4AAF" w14:textId="77777777" w:rsidR="00705486" w:rsidRPr="00705486" w:rsidRDefault="00705486" w:rsidP="002C753E">
      <w:pPr>
        <w:spacing w:after="0" w:line="288" w:lineRule="auto"/>
        <w:ind w:hanging="10"/>
        <w:jc w:val="center"/>
        <w:rPr>
          <w:rFonts w:ascii="Times New Roman" w:eastAsia="Arial" w:hAnsi="Times New Roman" w:cs="Times New Roman"/>
          <w:b/>
          <w:color w:val="000000"/>
          <w:lang w:eastAsia="pl-PL"/>
        </w:rPr>
      </w:pPr>
    </w:p>
    <w:p w14:paraId="5BED0AEB" w14:textId="77777777" w:rsidR="00705486" w:rsidRPr="00705486" w:rsidRDefault="00705486" w:rsidP="002C753E">
      <w:pPr>
        <w:spacing w:after="0" w:line="288" w:lineRule="auto"/>
        <w:contextualSpacing/>
        <w:jc w:val="center"/>
        <w:rPr>
          <w:rFonts w:ascii="Times New Roman" w:hAnsi="Times New Roman" w:cs="Times New Roman"/>
          <w:b/>
          <w:bCs/>
        </w:rPr>
      </w:pPr>
      <w:r w:rsidRPr="00705486">
        <w:rPr>
          <w:rFonts w:ascii="Times New Roman" w:hAnsi="Times New Roman" w:cs="Times New Roman"/>
          <w:b/>
          <w:bCs/>
        </w:rPr>
        <w:t>UMOWA nr …………………………</w:t>
      </w:r>
    </w:p>
    <w:p w14:paraId="2FC8B037" w14:textId="77777777" w:rsidR="00705486" w:rsidRPr="00705486" w:rsidRDefault="00705486" w:rsidP="002C753E">
      <w:pPr>
        <w:spacing w:after="0" w:line="288" w:lineRule="auto"/>
        <w:contextualSpacing/>
        <w:jc w:val="center"/>
        <w:rPr>
          <w:rFonts w:ascii="Times New Roman" w:hAnsi="Times New Roman" w:cs="Times New Roman"/>
          <w:lang w:eastAsia="pl-PL"/>
        </w:rPr>
      </w:pPr>
      <w:r w:rsidRPr="00705486">
        <w:rPr>
          <w:rFonts w:ascii="Times New Roman" w:hAnsi="Times New Roman" w:cs="Times New Roman"/>
          <w:lang w:eastAsia="pl-PL"/>
        </w:rPr>
        <w:t>zawarta w dniu ………. 2025 r. pomiędzy</w:t>
      </w:r>
    </w:p>
    <w:p w14:paraId="411CF576" w14:textId="77777777" w:rsidR="00705486" w:rsidRPr="00705486" w:rsidRDefault="00705486" w:rsidP="002C753E">
      <w:pPr>
        <w:spacing w:after="0" w:line="288" w:lineRule="auto"/>
        <w:ind w:left="30"/>
        <w:contextualSpacing/>
        <w:jc w:val="both"/>
        <w:rPr>
          <w:rFonts w:ascii="Times New Roman" w:hAnsi="Times New Roman" w:cs="Times New Roman"/>
          <w:lang w:eastAsia="pl-PL"/>
        </w:rPr>
      </w:pPr>
    </w:p>
    <w:p w14:paraId="0F0194A6" w14:textId="77777777" w:rsidR="00705486" w:rsidRPr="00705486" w:rsidRDefault="00705486" w:rsidP="002C753E">
      <w:pPr>
        <w:spacing w:after="0" w:line="288" w:lineRule="auto"/>
        <w:ind w:left="30"/>
        <w:contextualSpacing/>
        <w:jc w:val="both"/>
        <w:rPr>
          <w:rFonts w:ascii="Times New Roman" w:hAnsi="Times New Roman" w:cs="Times New Roman"/>
          <w:lang w:eastAsia="pl-PL"/>
        </w:rPr>
      </w:pPr>
      <w:r w:rsidRPr="00705486">
        <w:rPr>
          <w:rFonts w:ascii="Times New Roman" w:hAnsi="Times New Roman" w:cs="Times New Roman"/>
          <w:b/>
          <w:bCs/>
          <w:lang w:eastAsia="pl-PL"/>
        </w:rPr>
        <w:t>Powiatem Wejherowskim</w:t>
      </w:r>
      <w:r w:rsidRPr="00705486">
        <w:rPr>
          <w:rFonts w:ascii="Times New Roman" w:hAnsi="Times New Roman" w:cs="Times New Roman"/>
          <w:lang w:eastAsia="pl-PL"/>
        </w:rPr>
        <w:t xml:space="preserve"> reprezentowanym przez </w:t>
      </w:r>
      <w:r w:rsidRPr="00705486">
        <w:rPr>
          <w:rFonts w:ascii="Times New Roman" w:hAnsi="Times New Roman" w:cs="Times New Roman"/>
          <w:b/>
          <w:lang w:eastAsia="pl-PL"/>
        </w:rPr>
        <w:t>Zarząd Dróg Powiatowych w Wejherowie ul. Pucka 11, 84-200 Wejherowo</w:t>
      </w:r>
      <w:r w:rsidRPr="00705486">
        <w:rPr>
          <w:rFonts w:ascii="Times New Roman" w:hAnsi="Times New Roman" w:cs="Times New Roman"/>
          <w:lang w:eastAsia="pl-PL"/>
        </w:rPr>
        <w:t xml:space="preserve">, </w:t>
      </w:r>
    </w:p>
    <w:p w14:paraId="4AB0638B" w14:textId="77777777" w:rsidR="00705486" w:rsidRPr="00705486" w:rsidRDefault="00705486" w:rsidP="002C753E">
      <w:pPr>
        <w:spacing w:after="0" w:line="288" w:lineRule="auto"/>
        <w:ind w:left="30"/>
        <w:contextualSpacing/>
        <w:jc w:val="both"/>
        <w:rPr>
          <w:rFonts w:ascii="Times New Roman" w:hAnsi="Times New Roman" w:cs="Times New Roman"/>
          <w:lang w:eastAsia="pl-PL"/>
        </w:rPr>
      </w:pPr>
      <w:r w:rsidRPr="00705486">
        <w:rPr>
          <w:rFonts w:ascii="Times New Roman" w:hAnsi="Times New Roman" w:cs="Times New Roman"/>
          <w:lang w:eastAsia="pl-PL"/>
        </w:rPr>
        <w:t>zwanym w dalszej części umowy</w:t>
      </w:r>
      <w:r w:rsidRPr="00705486">
        <w:rPr>
          <w:rFonts w:ascii="Times New Roman" w:hAnsi="Times New Roman" w:cs="Times New Roman"/>
        </w:rPr>
        <w:t xml:space="preserve"> </w:t>
      </w:r>
      <w:r w:rsidRPr="00705486">
        <w:rPr>
          <w:rFonts w:ascii="Times New Roman" w:hAnsi="Times New Roman" w:cs="Times New Roman"/>
          <w:lang w:eastAsia="pl-PL"/>
        </w:rPr>
        <w:t xml:space="preserve">ZAMAWIAJĄCYM, </w:t>
      </w:r>
    </w:p>
    <w:p w14:paraId="6BE7B106" w14:textId="77777777" w:rsidR="00705486" w:rsidRPr="00705486" w:rsidRDefault="00705486" w:rsidP="002C753E">
      <w:pPr>
        <w:spacing w:after="0" w:line="288" w:lineRule="auto"/>
        <w:ind w:left="30"/>
        <w:contextualSpacing/>
        <w:jc w:val="both"/>
        <w:rPr>
          <w:rFonts w:ascii="Times New Roman" w:hAnsi="Times New Roman" w:cs="Times New Roman"/>
          <w:lang w:eastAsia="pl-PL"/>
        </w:rPr>
      </w:pPr>
      <w:r w:rsidRPr="00705486">
        <w:rPr>
          <w:rFonts w:ascii="Times New Roman" w:hAnsi="Times New Roman" w:cs="Times New Roman"/>
          <w:lang w:eastAsia="pl-PL"/>
        </w:rPr>
        <w:t xml:space="preserve">reprezentowanym przez Dyrektora – Roberta </w:t>
      </w:r>
      <w:proofErr w:type="spellStart"/>
      <w:r w:rsidRPr="00705486">
        <w:rPr>
          <w:rFonts w:ascii="Times New Roman" w:hAnsi="Times New Roman" w:cs="Times New Roman"/>
          <w:lang w:eastAsia="pl-PL"/>
        </w:rPr>
        <w:t>Lorbieckiego</w:t>
      </w:r>
      <w:proofErr w:type="spellEnd"/>
      <w:r w:rsidRPr="00705486">
        <w:rPr>
          <w:rFonts w:ascii="Times New Roman" w:hAnsi="Times New Roman" w:cs="Times New Roman"/>
          <w:lang w:eastAsia="pl-PL"/>
        </w:rPr>
        <w:t xml:space="preserve">, </w:t>
      </w:r>
    </w:p>
    <w:p w14:paraId="327F11BE" w14:textId="77777777" w:rsidR="00705486" w:rsidRPr="00705486" w:rsidRDefault="00705486" w:rsidP="002C753E">
      <w:pPr>
        <w:spacing w:after="0" w:line="288" w:lineRule="auto"/>
        <w:ind w:left="30"/>
        <w:contextualSpacing/>
        <w:jc w:val="both"/>
        <w:rPr>
          <w:rFonts w:ascii="Times New Roman" w:hAnsi="Times New Roman" w:cs="Times New Roman"/>
          <w:lang w:eastAsia="pl-PL"/>
        </w:rPr>
      </w:pPr>
      <w:r w:rsidRPr="00705486">
        <w:rPr>
          <w:rFonts w:ascii="Times New Roman" w:hAnsi="Times New Roman" w:cs="Times New Roman"/>
          <w:lang w:eastAsia="pl-PL"/>
        </w:rPr>
        <w:t>działającego przy kontrasygnacie Głównej Księgowej – Magdaleny Trzcińskiej,</w:t>
      </w:r>
    </w:p>
    <w:p w14:paraId="4FD8627D" w14:textId="77777777" w:rsidR="00705486" w:rsidRPr="00705486" w:rsidRDefault="00705486" w:rsidP="002C753E">
      <w:pPr>
        <w:spacing w:after="0" w:line="288" w:lineRule="auto"/>
        <w:ind w:left="360"/>
        <w:contextualSpacing/>
        <w:rPr>
          <w:rFonts w:ascii="Times New Roman" w:hAnsi="Times New Roman" w:cs="Times New Roman"/>
          <w:lang w:eastAsia="pl-PL"/>
        </w:rPr>
      </w:pPr>
    </w:p>
    <w:p w14:paraId="3B4745A7" w14:textId="77777777" w:rsidR="00705486" w:rsidRPr="00705486" w:rsidRDefault="00705486" w:rsidP="002C753E">
      <w:pPr>
        <w:spacing w:after="0" w:line="288" w:lineRule="auto"/>
        <w:contextualSpacing/>
        <w:rPr>
          <w:rFonts w:ascii="Times New Roman" w:hAnsi="Times New Roman" w:cs="Times New Roman"/>
          <w:lang w:eastAsia="pl-PL"/>
        </w:rPr>
      </w:pPr>
      <w:r w:rsidRPr="00705486">
        <w:rPr>
          <w:rFonts w:ascii="Times New Roman" w:hAnsi="Times New Roman" w:cs="Times New Roman"/>
          <w:lang w:eastAsia="pl-PL"/>
        </w:rPr>
        <w:t>a…………………………………………………………………………………………………………</w:t>
      </w:r>
    </w:p>
    <w:p w14:paraId="3847F541" w14:textId="77777777" w:rsidR="00705486" w:rsidRPr="00705486" w:rsidRDefault="00705486" w:rsidP="002C753E">
      <w:pPr>
        <w:spacing w:after="0" w:line="288" w:lineRule="auto"/>
        <w:contextualSpacing/>
        <w:jc w:val="center"/>
        <w:rPr>
          <w:rFonts w:ascii="Times New Roman" w:hAnsi="Times New Roman" w:cs="Times New Roman"/>
        </w:rPr>
      </w:pPr>
      <w:r w:rsidRPr="00705486">
        <w:rPr>
          <w:rFonts w:ascii="Times New Roman" w:hAnsi="Times New Roman" w:cs="Times New Roman"/>
          <w:lang w:eastAsia="pl-PL"/>
        </w:rPr>
        <w:t>/dokładna nazwa i adres firmy/</w:t>
      </w:r>
    </w:p>
    <w:p w14:paraId="3B98936F" w14:textId="77777777" w:rsidR="00705486" w:rsidRPr="00705486" w:rsidRDefault="00705486" w:rsidP="002C753E">
      <w:pPr>
        <w:spacing w:after="0" w:line="288" w:lineRule="auto"/>
        <w:contextualSpacing/>
        <w:rPr>
          <w:rFonts w:ascii="Times New Roman" w:hAnsi="Times New Roman" w:cs="Times New Roman"/>
          <w:lang w:eastAsia="pl-PL"/>
        </w:rPr>
      </w:pPr>
      <w:r w:rsidRPr="00705486">
        <w:rPr>
          <w:rFonts w:ascii="Times New Roman" w:hAnsi="Times New Roman" w:cs="Times New Roman"/>
          <w:lang w:eastAsia="pl-PL"/>
        </w:rPr>
        <w:t>zwanym w dalszej części umowy WYKONAWCĄ, reprezentowanym przez :</w:t>
      </w:r>
    </w:p>
    <w:p w14:paraId="675CD47A" w14:textId="77777777" w:rsidR="00705486" w:rsidRPr="00705486" w:rsidRDefault="00705486" w:rsidP="002C753E">
      <w:pPr>
        <w:spacing w:after="0" w:line="288" w:lineRule="auto"/>
        <w:contextualSpacing/>
        <w:rPr>
          <w:rFonts w:ascii="Times New Roman" w:hAnsi="Times New Roman" w:cs="Times New Roman"/>
          <w:lang w:eastAsia="pl-PL"/>
        </w:rPr>
      </w:pPr>
      <w:r w:rsidRPr="00705486">
        <w:rPr>
          <w:rFonts w:ascii="Times New Roman" w:hAnsi="Times New Roman" w:cs="Times New Roman"/>
          <w:lang w:eastAsia="pl-PL"/>
        </w:rPr>
        <w:t>1. …..............……………………………………………………………………………………………</w:t>
      </w:r>
    </w:p>
    <w:p w14:paraId="6F502D46" w14:textId="77777777" w:rsidR="00705486" w:rsidRPr="00705486" w:rsidRDefault="00705486" w:rsidP="002C753E">
      <w:pPr>
        <w:spacing w:after="0" w:line="288" w:lineRule="auto"/>
        <w:contextualSpacing/>
        <w:rPr>
          <w:rFonts w:ascii="Times New Roman" w:hAnsi="Times New Roman" w:cs="Times New Roman"/>
          <w:lang w:eastAsia="pl-PL"/>
        </w:rPr>
      </w:pPr>
    </w:p>
    <w:p w14:paraId="71E5D847" w14:textId="77777777" w:rsidR="00705486" w:rsidRPr="00705486" w:rsidRDefault="00705486" w:rsidP="002C753E">
      <w:pPr>
        <w:spacing w:after="0" w:line="288" w:lineRule="auto"/>
        <w:contextualSpacing/>
        <w:rPr>
          <w:rFonts w:ascii="Times New Roman" w:hAnsi="Times New Roman" w:cs="Times New Roman"/>
          <w:lang w:eastAsia="pl-PL"/>
        </w:rPr>
      </w:pPr>
      <w:r w:rsidRPr="00705486">
        <w:rPr>
          <w:rFonts w:ascii="Times New Roman" w:hAnsi="Times New Roman" w:cs="Times New Roman"/>
          <w:lang w:eastAsia="pl-PL"/>
        </w:rPr>
        <w:t>łącznie zwanych „Stronami”,</w:t>
      </w:r>
    </w:p>
    <w:p w14:paraId="19A713C1" w14:textId="77777777" w:rsidR="00705486" w:rsidRPr="00705486" w:rsidRDefault="00705486" w:rsidP="002C753E">
      <w:pPr>
        <w:spacing w:after="0" w:line="288" w:lineRule="auto"/>
        <w:contextualSpacing/>
        <w:rPr>
          <w:rFonts w:ascii="Times New Roman" w:hAnsi="Times New Roman" w:cs="Times New Roman"/>
          <w:lang w:eastAsia="pl-PL"/>
        </w:rPr>
      </w:pPr>
      <w:r w:rsidRPr="00705486">
        <w:rPr>
          <w:rFonts w:ascii="Times New Roman" w:hAnsi="Times New Roman" w:cs="Times New Roman"/>
          <w:lang w:eastAsia="pl-PL"/>
        </w:rPr>
        <w:t>została zawarta umowa następującej treści:</w:t>
      </w:r>
    </w:p>
    <w:p w14:paraId="39ADA59C" w14:textId="77777777" w:rsidR="00705486" w:rsidRPr="00705486" w:rsidRDefault="00705486" w:rsidP="002C753E">
      <w:pPr>
        <w:spacing w:after="0" w:line="288" w:lineRule="auto"/>
        <w:contextualSpacing/>
        <w:rPr>
          <w:rFonts w:ascii="Times New Roman" w:hAnsi="Times New Roman" w:cs="Times New Roman"/>
          <w:lang w:eastAsia="pl-PL"/>
        </w:rPr>
      </w:pPr>
    </w:p>
    <w:p w14:paraId="55B72AFC" w14:textId="09C7FE77" w:rsidR="00705486" w:rsidRPr="00705486" w:rsidRDefault="00705486" w:rsidP="002C753E">
      <w:pPr>
        <w:spacing w:after="0" w:line="288" w:lineRule="auto"/>
        <w:contextualSpacing/>
        <w:jc w:val="both"/>
        <w:rPr>
          <w:rFonts w:ascii="Times New Roman" w:hAnsi="Times New Roman" w:cs="Times New Roman"/>
          <w:lang w:eastAsia="pl-PL"/>
        </w:rPr>
      </w:pPr>
      <w:r w:rsidRPr="00705486">
        <w:rPr>
          <w:rFonts w:ascii="Times New Roman" w:hAnsi="Times New Roman" w:cs="Times New Roman"/>
          <w:lang w:eastAsia="pl-PL"/>
        </w:rPr>
        <w:t>Umowa została zawarta w wyniku rozstrzygnięcia postępowania o udzielenie zamówienia publicznego prowadzonego zgodnie z ustawą z dnia 11 września 2019 r. Prawo zamówień publicznych (</w:t>
      </w:r>
      <w:proofErr w:type="spellStart"/>
      <w:r w:rsidRPr="00705486">
        <w:rPr>
          <w:rFonts w:ascii="Times New Roman" w:hAnsi="Times New Roman" w:cs="Times New Roman"/>
          <w:lang w:eastAsia="pl-PL"/>
        </w:rPr>
        <w:t>t.j</w:t>
      </w:r>
      <w:proofErr w:type="spellEnd"/>
      <w:r w:rsidRPr="00705486">
        <w:rPr>
          <w:rFonts w:ascii="Times New Roman" w:hAnsi="Times New Roman" w:cs="Times New Roman"/>
          <w:lang w:eastAsia="pl-PL"/>
        </w:rPr>
        <w:t>. Dz.U. z</w:t>
      </w:r>
      <w:r w:rsidR="00223690">
        <w:rPr>
          <w:rFonts w:ascii="Times New Roman" w:hAnsi="Times New Roman" w:cs="Times New Roman"/>
          <w:lang w:eastAsia="pl-PL"/>
        </w:rPr>
        <w:t> </w:t>
      </w:r>
      <w:r w:rsidRPr="00705486">
        <w:rPr>
          <w:rFonts w:ascii="Times New Roman" w:hAnsi="Times New Roman" w:cs="Times New Roman"/>
          <w:lang w:eastAsia="pl-PL"/>
        </w:rPr>
        <w:t>2024 r., poz. 1320 ze zm.)</w:t>
      </w:r>
    </w:p>
    <w:p w14:paraId="0A19FAFE" w14:textId="77777777" w:rsidR="007358F6" w:rsidRPr="00705486" w:rsidRDefault="007358F6" w:rsidP="002C753E">
      <w:pPr>
        <w:spacing w:after="0" w:line="288" w:lineRule="auto"/>
        <w:jc w:val="center"/>
        <w:rPr>
          <w:rFonts w:ascii="Times New Roman" w:eastAsia="Times New Roman" w:hAnsi="Times New Roman" w:cs="Times New Roman"/>
          <w:b/>
          <w:color w:val="000000" w:themeColor="text1"/>
          <w:lang w:eastAsia="ar-SA"/>
        </w:rPr>
      </w:pPr>
    </w:p>
    <w:p w14:paraId="21BE8E42" w14:textId="77777777" w:rsidR="007358F6" w:rsidRPr="00705486" w:rsidRDefault="00C653F7" w:rsidP="002C753E">
      <w:pPr>
        <w:spacing w:after="0" w:line="288" w:lineRule="auto"/>
        <w:jc w:val="center"/>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 xml:space="preserve">§ 1 </w:t>
      </w:r>
    </w:p>
    <w:p w14:paraId="2664455B" w14:textId="77777777" w:rsidR="007358F6" w:rsidRPr="00705486" w:rsidRDefault="00C653F7" w:rsidP="002C753E">
      <w:pPr>
        <w:spacing w:after="0" w:line="288" w:lineRule="auto"/>
        <w:jc w:val="center"/>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Przedmiot umowy</w:t>
      </w:r>
    </w:p>
    <w:p w14:paraId="35AD98C3" w14:textId="17F84A66" w:rsidR="00BA294A" w:rsidRPr="002C753E" w:rsidRDefault="00BA294A" w:rsidP="002C753E">
      <w:pPr>
        <w:pStyle w:val="Akapitzlist"/>
        <w:numPr>
          <w:ilvl w:val="0"/>
          <w:numId w:val="31"/>
        </w:numPr>
        <w:spacing w:after="0" w:line="288" w:lineRule="auto"/>
        <w:ind w:left="426" w:hanging="426"/>
        <w:jc w:val="both"/>
        <w:rPr>
          <w:rFonts w:ascii="Times New Roman" w:hAnsi="Times New Roman" w:cs="Times New Roman"/>
          <w:i/>
          <w:iCs/>
          <w:color w:val="000000"/>
        </w:rPr>
      </w:pPr>
      <w:r w:rsidRPr="006F06C1">
        <w:rPr>
          <w:rFonts w:ascii="Times New Roman" w:eastAsia="Times New Roman" w:hAnsi="Times New Roman" w:cs="Times New Roman"/>
          <w:color w:val="000000"/>
          <w:lang w:eastAsia="pl-PL"/>
        </w:rPr>
        <w:t>Zamawiający powierza a Wykonawca przyjmuje do kompleksowego wykonania roboty budowlane dla zadania p.n.:</w:t>
      </w:r>
      <w:r>
        <w:rPr>
          <w:rFonts w:ascii="Times New Roman" w:eastAsia="Times New Roman" w:hAnsi="Times New Roman" w:cs="Times New Roman"/>
          <w:color w:val="000000"/>
          <w:lang w:eastAsia="pl-PL"/>
        </w:rPr>
        <w:t xml:space="preserve"> </w:t>
      </w:r>
      <w:r w:rsidRPr="002C753E">
        <w:rPr>
          <w:rFonts w:ascii="Times New Roman" w:eastAsia="Times New Roman" w:hAnsi="Times New Roman" w:cs="Times New Roman"/>
          <w:b/>
          <w:bCs/>
          <w:color w:val="000000"/>
          <w:lang w:eastAsia="pl-PL"/>
        </w:rPr>
        <w:t>„Remont cząstkowy nawierzchni bitumicznych dróg powiatowych</w:t>
      </w:r>
      <w:r>
        <w:rPr>
          <w:rFonts w:ascii="Times New Roman" w:eastAsia="Times New Roman" w:hAnsi="Times New Roman" w:cs="Times New Roman"/>
          <w:b/>
          <w:bCs/>
          <w:color w:val="000000"/>
          <w:lang w:eastAsia="pl-PL"/>
        </w:rPr>
        <w:t xml:space="preserve"> na terenie powiatu wejherowskiego,</w:t>
      </w:r>
      <w:r w:rsidRPr="002C753E">
        <w:rPr>
          <w:rFonts w:ascii="Times New Roman" w:eastAsia="Times New Roman" w:hAnsi="Times New Roman" w:cs="Times New Roman"/>
          <w:b/>
          <w:bCs/>
          <w:color w:val="000000"/>
          <w:lang w:eastAsia="pl-PL"/>
        </w:rPr>
        <w:t xml:space="preserve"> mieszankami </w:t>
      </w:r>
      <w:proofErr w:type="spellStart"/>
      <w:r w:rsidRPr="002C753E">
        <w:rPr>
          <w:rFonts w:ascii="Times New Roman" w:eastAsia="Times New Roman" w:hAnsi="Times New Roman" w:cs="Times New Roman"/>
          <w:b/>
          <w:bCs/>
          <w:color w:val="000000"/>
          <w:lang w:eastAsia="pl-PL"/>
        </w:rPr>
        <w:t>mineralno</w:t>
      </w:r>
      <w:proofErr w:type="spellEnd"/>
      <w:r w:rsidRPr="002C753E">
        <w:rPr>
          <w:rFonts w:ascii="Times New Roman" w:eastAsia="Times New Roman" w:hAnsi="Times New Roman" w:cs="Times New Roman"/>
          <w:b/>
          <w:bCs/>
          <w:color w:val="000000"/>
          <w:lang w:eastAsia="pl-PL"/>
        </w:rPr>
        <w:t xml:space="preserve"> – asfaltowymi frakcji 0/12 mm na gorąco w podziale na zadania: </w:t>
      </w:r>
      <w:r w:rsidRPr="002C753E">
        <w:rPr>
          <w:rFonts w:ascii="Times New Roman" w:eastAsia="Times New Roman" w:hAnsi="Times New Roman" w:cs="Times New Roman"/>
          <w:b/>
          <w:bCs/>
          <w:i/>
          <w:iCs/>
          <w:color w:val="000000"/>
          <w:highlight w:val="yellow"/>
          <w:lang w:eastAsia="pl-PL"/>
        </w:rPr>
        <w:t>Zadanie nr 1 – drogi zamiejskie / Zadanie nr 2 – drogi miejskie</w:t>
      </w:r>
      <w:r w:rsidRPr="002C753E">
        <w:rPr>
          <w:rFonts w:ascii="Times New Roman" w:eastAsia="Times New Roman" w:hAnsi="Times New Roman" w:cs="Times New Roman"/>
          <w:b/>
          <w:bCs/>
          <w:i/>
          <w:iCs/>
          <w:color w:val="000000"/>
          <w:lang w:eastAsia="pl-PL"/>
        </w:rPr>
        <w:t>*”</w:t>
      </w:r>
    </w:p>
    <w:p w14:paraId="6FC5838E" w14:textId="09C2A008" w:rsidR="007358F6" w:rsidRPr="00705486" w:rsidRDefault="00C653F7" w:rsidP="002C753E">
      <w:pPr>
        <w:pStyle w:val="Akapitzlist"/>
        <w:numPr>
          <w:ilvl w:val="0"/>
          <w:numId w:val="31"/>
        </w:numPr>
        <w:spacing w:after="0" w:line="288" w:lineRule="auto"/>
        <w:ind w:left="426" w:hanging="426"/>
        <w:jc w:val="both"/>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Zamawiający zleca, a Wykonawca zobowiązuje się do wykonania remontów cząstkowych nawierzchni bitumicznych dróg powiatowych zgodnie z opisem przedmiotu zamówienia.</w:t>
      </w:r>
    </w:p>
    <w:p w14:paraId="0754D414" w14:textId="77777777" w:rsidR="007358F6" w:rsidRPr="00705486" w:rsidRDefault="00C653F7" w:rsidP="002C753E">
      <w:pPr>
        <w:pStyle w:val="Akapitzlist"/>
        <w:widowControl w:val="0"/>
        <w:numPr>
          <w:ilvl w:val="0"/>
          <w:numId w:val="31"/>
        </w:numPr>
        <w:spacing w:after="0" w:line="288" w:lineRule="auto"/>
        <w:ind w:left="426" w:hanging="426"/>
        <w:jc w:val="both"/>
        <w:rPr>
          <w:rFonts w:ascii="Times New Roman" w:eastAsia="SimSun" w:hAnsi="Times New Roman" w:cs="Times New Roman"/>
          <w:lang w:eastAsia="zh-CN" w:bidi="hi-IN"/>
        </w:rPr>
      </w:pPr>
      <w:r w:rsidRPr="00705486">
        <w:rPr>
          <w:rFonts w:ascii="Times New Roman" w:eastAsia="SimSun" w:hAnsi="Times New Roman" w:cs="Times New Roman"/>
          <w:color w:val="000000" w:themeColor="text1"/>
          <w:lang w:eastAsia="zh-CN" w:bidi="hi-IN"/>
        </w:rPr>
        <w:t xml:space="preserve">Remont cząstkowy obejmuje zabiegi techniczne do natychmiastowego wykonania związane z usuwaniem uszkodzeń zagrażających bezpieczeństwu ruchu, jak również zabiegi o małym zakresie (obejmujące małe powierzchnie) bez istotnego przywracania wartości użytkowych, lecz hamujące proces powiększania się powstałych uszkodzeń, </w:t>
      </w:r>
      <w:r w:rsidRPr="00705486">
        <w:rPr>
          <w:rFonts w:ascii="Times New Roman" w:eastAsia="SimSun" w:hAnsi="Times New Roman" w:cs="Times New Roman"/>
          <w:lang w:eastAsia="zh-CN" w:bidi="hi-IN"/>
        </w:rPr>
        <w:t xml:space="preserve">bądź ich skutków w terenie: </w:t>
      </w:r>
    </w:p>
    <w:p w14:paraId="3CA929D9" w14:textId="691ECB51" w:rsidR="007358F6" w:rsidRPr="002C753E" w:rsidRDefault="00C653F7" w:rsidP="002C753E">
      <w:pPr>
        <w:pStyle w:val="Standard"/>
        <w:numPr>
          <w:ilvl w:val="0"/>
          <w:numId w:val="44"/>
        </w:numPr>
        <w:spacing w:line="288" w:lineRule="auto"/>
        <w:ind w:left="851" w:hanging="425"/>
        <w:jc w:val="both"/>
        <w:rPr>
          <w:i/>
          <w:iCs/>
          <w:sz w:val="22"/>
          <w:szCs w:val="22"/>
          <w:highlight w:val="yellow"/>
        </w:rPr>
      </w:pPr>
      <w:bookmarkStart w:id="0" w:name="_Hlk162001878"/>
      <w:bookmarkStart w:id="1" w:name="_Hlk162001949"/>
      <w:r w:rsidRPr="002C753E">
        <w:rPr>
          <w:i/>
          <w:iCs/>
          <w:sz w:val="22"/>
          <w:szCs w:val="22"/>
          <w:highlight w:val="yellow"/>
        </w:rPr>
        <w:t xml:space="preserve">Remont cząstkowy nawierzchni bitumicznej mieszankami </w:t>
      </w:r>
      <w:proofErr w:type="spellStart"/>
      <w:r w:rsidRPr="002C753E">
        <w:rPr>
          <w:i/>
          <w:iCs/>
          <w:sz w:val="22"/>
          <w:szCs w:val="22"/>
          <w:highlight w:val="yellow"/>
        </w:rPr>
        <w:t>mineralno</w:t>
      </w:r>
      <w:proofErr w:type="spellEnd"/>
      <w:r w:rsidRPr="002C753E">
        <w:rPr>
          <w:i/>
          <w:iCs/>
          <w:sz w:val="22"/>
          <w:szCs w:val="22"/>
          <w:highlight w:val="yellow"/>
        </w:rPr>
        <w:t xml:space="preserve"> – asfaltowymi na gorąco przy średniej głębokości ubytków i wybojów 4 cm na powierzchni ca ……. m</w:t>
      </w:r>
      <w:r w:rsidRPr="002C753E">
        <w:rPr>
          <w:i/>
          <w:iCs/>
          <w:sz w:val="22"/>
          <w:szCs w:val="22"/>
          <w:highlight w:val="yellow"/>
          <w:vertAlign w:val="superscript"/>
        </w:rPr>
        <w:t xml:space="preserve">2 </w:t>
      </w:r>
      <w:r w:rsidRPr="002C753E">
        <w:rPr>
          <w:i/>
          <w:iCs/>
          <w:sz w:val="22"/>
          <w:szCs w:val="22"/>
          <w:highlight w:val="yellow"/>
        </w:rPr>
        <w:t xml:space="preserve"> w pełnym zakresie technologicznym z frezowaniem.</w:t>
      </w:r>
      <w:r w:rsidR="0024294F" w:rsidRPr="002C753E">
        <w:rPr>
          <w:i/>
          <w:iCs/>
          <w:sz w:val="22"/>
          <w:szCs w:val="22"/>
          <w:highlight w:val="yellow"/>
        </w:rPr>
        <w:t>*</w:t>
      </w:r>
    </w:p>
    <w:p w14:paraId="02D4D50A" w14:textId="3648A13F" w:rsidR="0024294F" w:rsidRPr="002C753E" w:rsidRDefault="00C653F7" w:rsidP="002C753E">
      <w:pPr>
        <w:pStyle w:val="Standard"/>
        <w:spacing w:line="288" w:lineRule="auto"/>
        <w:ind w:left="851"/>
        <w:jc w:val="both"/>
        <w:rPr>
          <w:i/>
          <w:iCs/>
          <w:sz w:val="22"/>
          <w:szCs w:val="22"/>
          <w:highlight w:val="yellow"/>
        </w:rPr>
      </w:pPr>
      <w:r w:rsidRPr="002C753E">
        <w:rPr>
          <w:i/>
          <w:iCs/>
          <w:highlight w:val="yellow"/>
          <w:u w:val="single"/>
        </w:rPr>
        <w:t>Zakres podstawowy:</w:t>
      </w:r>
      <w:r w:rsidRPr="002C753E">
        <w:rPr>
          <w:i/>
          <w:iCs/>
          <w:highlight w:val="yellow"/>
        </w:rPr>
        <w:t xml:space="preserve">   ………. Mg tj. ……… m</w:t>
      </w:r>
      <w:r w:rsidRPr="002C753E">
        <w:rPr>
          <w:i/>
          <w:iCs/>
          <w:highlight w:val="yellow"/>
          <w:vertAlign w:val="superscript"/>
        </w:rPr>
        <w:t>2</w:t>
      </w:r>
      <w:r w:rsidRPr="002C753E">
        <w:rPr>
          <w:i/>
          <w:iCs/>
          <w:highlight w:val="yellow"/>
          <w:vertAlign w:val="superscript"/>
        </w:rPr>
        <w:tab/>
      </w:r>
      <w:bookmarkEnd w:id="0"/>
    </w:p>
    <w:p w14:paraId="75E531F8" w14:textId="1B5EC8C7" w:rsidR="007358F6" w:rsidRPr="002C753E" w:rsidRDefault="00C653F7" w:rsidP="002C753E">
      <w:pPr>
        <w:pStyle w:val="Standard"/>
        <w:numPr>
          <w:ilvl w:val="0"/>
          <w:numId w:val="44"/>
        </w:numPr>
        <w:spacing w:line="288" w:lineRule="auto"/>
        <w:ind w:left="851" w:hanging="425"/>
        <w:jc w:val="both"/>
        <w:rPr>
          <w:i/>
          <w:iCs/>
          <w:sz w:val="22"/>
          <w:szCs w:val="22"/>
          <w:highlight w:val="yellow"/>
        </w:rPr>
      </w:pPr>
      <w:r w:rsidRPr="002C753E">
        <w:rPr>
          <w:i/>
          <w:iCs/>
          <w:sz w:val="22"/>
          <w:szCs w:val="22"/>
          <w:highlight w:val="yellow"/>
        </w:rPr>
        <w:t xml:space="preserve">Remontu cząstkowego nawierzchni bitumicznej mieszankami </w:t>
      </w:r>
      <w:proofErr w:type="spellStart"/>
      <w:r w:rsidRPr="002C753E">
        <w:rPr>
          <w:i/>
          <w:iCs/>
          <w:sz w:val="22"/>
          <w:szCs w:val="22"/>
          <w:highlight w:val="yellow"/>
        </w:rPr>
        <w:t>mineralno</w:t>
      </w:r>
      <w:proofErr w:type="spellEnd"/>
      <w:r w:rsidRPr="002C753E">
        <w:rPr>
          <w:i/>
          <w:iCs/>
          <w:sz w:val="22"/>
          <w:szCs w:val="22"/>
          <w:highlight w:val="yellow"/>
        </w:rPr>
        <w:t xml:space="preserve"> – asfaltowymi na gorąco przy średniej głębokości ubytków i wybojów 5 cm na powierzchni ca ……. m² w niepełnym zakresie technologicznym</w:t>
      </w:r>
      <w:r w:rsidR="0024294F" w:rsidRPr="002C753E">
        <w:rPr>
          <w:i/>
          <w:iCs/>
          <w:sz w:val="22"/>
          <w:szCs w:val="22"/>
          <w:highlight w:val="yellow"/>
        </w:rPr>
        <w:t>.*</w:t>
      </w:r>
      <w:r w:rsidRPr="002C753E">
        <w:rPr>
          <w:i/>
          <w:iCs/>
          <w:sz w:val="22"/>
          <w:szCs w:val="22"/>
          <w:highlight w:val="yellow"/>
        </w:rPr>
        <w:tab/>
      </w:r>
    </w:p>
    <w:p w14:paraId="433DD553" w14:textId="6F8AD512" w:rsidR="007358F6" w:rsidRPr="002C753E" w:rsidRDefault="00C653F7" w:rsidP="002C753E">
      <w:pPr>
        <w:pStyle w:val="Standard"/>
        <w:spacing w:line="288" w:lineRule="auto"/>
        <w:ind w:left="851"/>
        <w:rPr>
          <w:i/>
          <w:iCs/>
          <w:sz w:val="22"/>
          <w:szCs w:val="22"/>
        </w:rPr>
      </w:pPr>
      <w:r w:rsidRPr="002C753E">
        <w:rPr>
          <w:i/>
          <w:iCs/>
          <w:sz w:val="22"/>
          <w:szCs w:val="22"/>
          <w:highlight w:val="yellow"/>
          <w:u w:val="single"/>
        </w:rPr>
        <w:t>Zakres podstawowy:</w:t>
      </w:r>
      <w:r w:rsidRPr="002C753E">
        <w:rPr>
          <w:i/>
          <w:iCs/>
          <w:sz w:val="22"/>
          <w:szCs w:val="22"/>
          <w:highlight w:val="yellow"/>
        </w:rPr>
        <w:t xml:space="preserve"> ……… Mg tj. ………. m</w:t>
      </w:r>
      <w:r w:rsidRPr="002C753E">
        <w:rPr>
          <w:i/>
          <w:iCs/>
          <w:sz w:val="22"/>
          <w:szCs w:val="22"/>
          <w:highlight w:val="yellow"/>
          <w:vertAlign w:val="superscript"/>
        </w:rPr>
        <w:t>2</w:t>
      </w:r>
    </w:p>
    <w:bookmarkEnd w:id="1"/>
    <w:p w14:paraId="7EBA3390" w14:textId="77777777" w:rsidR="007358F6" w:rsidRPr="00705486" w:rsidRDefault="00C653F7" w:rsidP="002C753E">
      <w:pPr>
        <w:pStyle w:val="Standard"/>
        <w:numPr>
          <w:ilvl w:val="0"/>
          <w:numId w:val="31"/>
        </w:numPr>
        <w:spacing w:line="288" w:lineRule="auto"/>
        <w:ind w:left="426" w:hanging="426"/>
        <w:jc w:val="both"/>
        <w:rPr>
          <w:color w:val="000000"/>
          <w:sz w:val="22"/>
          <w:szCs w:val="22"/>
        </w:rPr>
      </w:pPr>
      <w:r w:rsidRPr="00705486">
        <w:rPr>
          <w:color w:val="000000"/>
          <w:sz w:val="22"/>
          <w:szCs w:val="22"/>
        </w:rPr>
        <w:t>Zamawiający przewiduje, a Wykonawca wyraża zgodę na „prawo opcji”, polegające na zwiększeniu zamówienia podstawowego maksymalnie w ilości:</w:t>
      </w:r>
    </w:p>
    <w:p w14:paraId="5F18DEDD" w14:textId="77777777" w:rsidR="0024294F" w:rsidRPr="006F06C1" w:rsidRDefault="0024294F" w:rsidP="002C753E">
      <w:pPr>
        <w:pStyle w:val="Standard"/>
        <w:numPr>
          <w:ilvl w:val="0"/>
          <w:numId w:val="46"/>
        </w:numPr>
        <w:spacing w:line="288" w:lineRule="auto"/>
        <w:ind w:left="851" w:hanging="425"/>
        <w:jc w:val="both"/>
        <w:rPr>
          <w:i/>
          <w:iCs/>
          <w:sz w:val="22"/>
          <w:szCs w:val="22"/>
          <w:highlight w:val="yellow"/>
        </w:rPr>
      </w:pPr>
      <w:r w:rsidRPr="006F06C1">
        <w:rPr>
          <w:i/>
          <w:iCs/>
          <w:sz w:val="22"/>
          <w:szCs w:val="22"/>
          <w:highlight w:val="yellow"/>
        </w:rPr>
        <w:lastRenderedPageBreak/>
        <w:t xml:space="preserve">Remont cząstkowy nawierzchni bitumicznej mieszankami </w:t>
      </w:r>
      <w:proofErr w:type="spellStart"/>
      <w:r w:rsidRPr="006F06C1">
        <w:rPr>
          <w:i/>
          <w:iCs/>
          <w:sz w:val="22"/>
          <w:szCs w:val="22"/>
          <w:highlight w:val="yellow"/>
        </w:rPr>
        <w:t>mineralno</w:t>
      </w:r>
      <w:proofErr w:type="spellEnd"/>
      <w:r w:rsidRPr="006F06C1">
        <w:rPr>
          <w:i/>
          <w:iCs/>
          <w:sz w:val="22"/>
          <w:szCs w:val="22"/>
          <w:highlight w:val="yellow"/>
        </w:rPr>
        <w:t xml:space="preserve"> – asfaltowymi na gorąco przy średniej głębokości ubytków i wybojów 4 cm na powierzchni ca ……. m</w:t>
      </w:r>
      <w:r w:rsidRPr="006F06C1">
        <w:rPr>
          <w:i/>
          <w:iCs/>
          <w:sz w:val="22"/>
          <w:szCs w:val="22"/>
          <w:highlight w:val="yellow"/>
          <w:vertAlign w:val="superscript"/>
        </w:rPr>
        <w:t xml:space="preserve">2 </w:t>
      </w:r>
      <w:r w:rsidRPr="006F06C1">
        <w:rPr>
          <w:i/>
          <w:iCs/>
          <w:sz w:val="22"/>
          <w:szCs w:val="22"/>
          <w:highlight w:val="yellow"/>
        </w:rPr>
        <w:t xml:space="preserve"> w pełnym zakresie technologicznym z frezowaniem.*</w:t>
      </w:r>
    </w:p>
    <w:p w14:paraId="582AB68D" w14:textId="77777777" w:rsidR="0024294F" w:rsidRPr="006F06C1" w:rsidRDefault="0024294F" w:rsidP="0024294F">
      <w:pPr>
        <w:pStyle w:val="Standard"/>
        <w:spacing w:line="288" w:lineRule="auto"/>
        <w:ind w:left="851"/>
        <w:jc w:val="both"/>
        <w:rPr>
          <w:i/>
          <w:iCs/>
          <w:sz w:val="22"/>
          <w:szCs w:val="22"/>
          <w:highlight w:val="yellow"/>
        </w:rPr>
      </w:pPr>
      <w:r w:rsidRPr="006F06C1">
        <w:rPr>
          <w:i/>
          <w:iCs/>
          <w:sz w:val="22"/>
          <w:szCs w:val="22"/>
          <w:highlight w:val="yellow"/>
          <w:u w:val="single"/>
        </w:rPr>
        <w:t>Zakres podstawowy:</w:t>
      </w:r>
      <w:r w:rsidRPr="006F06C1">
        <w:rPr>
          <w:i/>
          <w:iCs/>
          <w:sz w:val="22"/>
          <w:szCs w:val="22"/>
          <w:highlight w:val="yellow"/>
        </w:rPr>
        <w:t xml:space="preserve">   ………. Mg tj. ……… m</w:t>
      </w:r>
      <w:r w:rsidRPr="006F06C1">
        <w:rPr>
          <w:i/>
          <w:iCs/>
          <w:sz w:val="22"/>
          <w:szCs w:val="22"/>
          <w:highlight w:val="yellow"/>
          <w:vertAlign w:val="superscript"/>
        </w:rPr>
        <w:t>2</w:t>
      </w:r>
      <w:r w:rsidRPr="006F06C1">
        <w:rPr>
          <w:i/>
          <w:iCs/>
          <w:sz w:val="22"/>
          <w:szCs w:val="22"/>
          <w:highlight w:val="yellow"/>
          <w:vertAlign w:val="superscript"/>
        </w:rPr>
        <w:tab/>
      </w:r>
    </w:p>
    <w:p w14:paraId="79AA1922" w14:textId="77777777" w:rsidR="0024294F" w:rsidRPr="006F06C1" w:rsidRDefault="0024294F" w:rsidP="002C753E">
      <w:pPr>
        <w:pStyle w:val="Standard"/>
        <w:numPr>
          <w:ilvl w:val="0"/>
          <w:numId w:val="47"/>
        </w:numPr>
        <w:spacing w:line="288" w:lineRule="auto"/>
        <w:ind w:left="851" w:hanging="425"/>
        <w:jc w:val="both"/>
        <w:rPr>
          <w:i/>
          <w:iCs/>
          <w:sz w:val="22"/>
          <w:szCs w:val="22"/>
          <w:highlight w:val="yellow"/>
        </w:rPr>
      </w:pPr>
      <w:r w:rsidRPr="006F06C1">
        <w:rPr>
          <w:i/>
          <w:iCs/>
          <w:sz w:val="22"/>
          <w:szCs w:val="22"/>
          <w:highlight w:val="yellow"/>
        </w:rPr>
        <w:t xml:space="preserve">Remontu cząstkowego nawierzchni bitumicznej mieszankami </w:t>
      </w:r>
      <w:proofErr w:type="spellStart"/>
      <w:r w:rsidRPr="006F06C1">
        <w:rPr>
          <w:i/>
          <w:iCs/>
          <w:sz w:val="22"/>
          <w:szCs w:val="22"/>
          <w:highlight w:val="yellow"/>
        </w:rPr>
        <w:t>mineralno</w:t>
      </w:r>
      <w:proofErr w:type="spellEnd"/>
      <w:r w:rsidRPr="006F06C1">
        <w:rPr>
          <w:i/>
          <w:iCs/>
          <w:sz w:val="22"/>
          <w:szCs w:val="22"/>
          <w:highlight w:val="yellow"/>
        </w:rPr>
        <w:t xml:space="preserve"> – asfaltowymi na gorąco przy średniej głębokości ubytków i wybojów 5 cm na powierzchni ca ……. m² w niepełnym zakresie technologicznym.*</w:t>
      </w:r>
      <w:r w:rsidRPr="006F06C1">
        <w:rPr>
          <w:i/>
          <w:iCs/>
          <w:sz w:val="22"/>
          <w:szCs w:val="22"/>
          <w:highlight w:val="yellow"/>
        </w:rPr>
        <w:tab/>
      </w:r>
    </w:p>
    <w:p w14:paraId="0D932C5C" w14:textId="77777777" w:rsidR="0024294F" w:rsidRPr="006F06C1" w:rsidRDefault="0024294F" w:rsidP="0024294F">
      <w:pPr>
        <w:pStyle w:val="Standard"/>
        <w:spacing w:line="288" w:lineRule="auto"/>
        <w:ind w:left="851"/>
        <w:rPr>
          <w:i/>
          <w:iCs/>
          <w:sz w:val="22"/>
          <w:szCs w:val="22"/>
        </w:rPr>
      </w:pPr>
      <w:r w:rsidRPr="006F06C1">
        <w:rPr>
          <w:i/>
          <w:iCs/>
          <w:sz w:val="22"/>
          <w:szCs w:val="22"/>
          <w:highlight w:val="yellow"/>
          <w:u w:val="single"/>
        </w:rPr>
        <w:t>Zakres podstawowy:</w:t>
      </w:r>
      <w:r w:rsidRPr="006F06C1">
        <w:rPr>
          <w:i/>
          <w:iCs/>
          <w:sz w:val="22"/>
          <w:szCs w:val="22"/>
          <w:highlight w:val="yellow"/>
        </w:rPr>
        <w:t xml:space="preserve"> ……… Mg tj. ………. m</w:t>
      </w:r>
      <w:r w:rsidRPr="006F06C1">
        <w:rPr>
          <w:i/>
          <w:iCs/>
          <w:sz w:val="22"/>
          <w:szCs w:val="22"/>
          <w:highlight w:val="yellow"/>
          <w:vertAlign w:val="superscript"/>
        </w:rPr>
        <w:t>2</w:t>
      </w:r>
    </w:p>
    <w:p w14:paraId="7B16EE24" w14:textId="77777777" w:rsidR="007358F6" w:rsidRPr="00705486" w:rsidRDefault="00C653F7" w:rsidP="002C753E">
      <w:pPr>
        <w:pStyle w:val="Standard"/>
        <w:numPr>
          <w:ilvl w:val="0"/>
          <w:numId w:val="31"/>
        </w:numPr>
        <w:spacing w:line="288" w:lineRule="auto"/>
        <w:ind w:left="426" w:hanging="426"/>
        <w:jc w:val="both"/>
        <w:rPr>
          <w:color w:val="000000"/>
          <w:sz w:val="22"/>
          <w:szCs w:val="22"/>
        </w:rPr>
      </w:pPr>
      <w:r w:rsidRPr="00705486">
        <w:rPr>
          <w:color w:val="000000"/>
          <w:sz w:val="22"/>
          <w:szCs w:val="22"/>
        </w:rPr>
        <w:t>„Prawo opcji” obejmować będzie zwiększenie wykonania remontów cząstkowych nawierzchni bitumicznych dróg powiatowych. Zamawiający uzależnia możliwość skorzystania z „prawa opcji” od potrzeb wynikających ze stanu dróg – zwiększona ilość ubytków w jezdni, degradacja nawierzchni bitumicznej wywołana czynnikami zewnętrznymi oraz od posiadanych środków finansowych.</w:t>
      </w:r>
    </w:p>
    <w:p w14:paraId="39BAE519" w14:textId="512954F4" w:rsidR="007358F6" w:rsidRPr="002C753E" w:rsidRDefault="00C653F7" w:rsidP="002C753E">
      <w:pPr>
        <w:pStyle w:val="Standard"/>
        <w:numPr>
          <w:ilvl w:val="0"/>
          <w:numId w:val="31"/>
        </w:numPr>
        <w:spacing w:line="288" w:lineRule="auto"/>
        <w:ind w:left="426" w:hanging="426"/>
        <w:jc w:val="both"/>
        <w:rPr>
          <w:sz w:val="22"/>
          <w:szCs w:val="22"/>
        </w:rPr>
      </w:pPr>
      <w:r w:rsidRPr="002C753E">
        <w:rPr>
          <w:sz w:val="22"/>
          <w:szCs w:val="22"/>
        </w:rPr>
        <w:t>Zamawiający, korzystając z „prawa opcji”, określa w kosztorysie ofertowym (zał. nr 3 do umowy) maksymalną wielkość przedmiotu umowy. Korzystanie z „prawa opcji” przez Zamawiającego może być dokonane jednorazowo na cały zakres zamówienia opcjonalnego lub w kilku częściach, poprzez złożenie oświadczenia Zamawiającego w tym zakresie</w:t>
      </w:r>
      <w:r w:rsidR="00E7691A">
        <w:rPr>
          <w:sz w:val="22"/>
          <w:szCs w:val="22"/>
        </w:rPr>
        <w:t>.</w:t>
      </w:r>
    </w:p>
    <w:p w14:paraId="51F3BA09" w14:textId="77777777" w:rsidR="007358F6" w:rsidRPr="00705486" w:rsidRDefault="00C653F7" w:rsidP="002C753E">
      <w:pPr>
        <w:pStyle w:val="Standard"/>
        <w:numPr>
          <w:ilvl w:val="0"/>
          <w:numId w:val="31"/>
        </w:numPr>
        <w:spacing w:line="288" w:lineRule="auto"/>
        <w:ind w:left="426" w:hanging="426"/>
        <w:jc w:val="both"/>
        <w:rPr>
          <w:color w:val="000000"/>
          <w:sz w:val="22"/>
          <w:szCs w:val="22"/>
        </w:rPr>
      </w:pPr>
      <w:r w:rsidRPr="00705486">
        <w:rPr>
          <w:color w:val="000000"/>
          <w:sz w:val="22"/>
          <w:szCs w:val="22"/>
        </w:rPr>
        <w:t>Oświadczenie woli Zamawiającego o realizacji zamówienia opcjonalnego jest wyłącznym uprawnieniem Zamawiającego</w:t>
      </w:r>
      <w:r w:rsidRPr="00705486">
        <w:rPr>
          <w:sz w:val="22"/>
          <w:szCs w:val="22"/>
        </w:rPr>
        <w:t xml:space="preserve">. Zamawiający poinformuje Wykonawcę o uruchomieniu zamówienia wynikającego z „prawa opcji” pisemnie z co najmniej 7-dniowym wyprzedzeniem. </w:t>
      </w:r>
      <w:r w:rsidRPr="00705486">
        <w:rPr>
          <w:color w:val="000000"/>
          <w:sz w:val="22"/>
          <w:szCs w:val="22"/>
        </w:rPr>
        <w:t>Umowa w zakresie „prawa opcji” będzie realizowana w określonym przez Zamawiającego zakresie oraz na zasadach ogólnych wskazanych w niniejszej umowie.</w:t>
      </w:r>
    </w:p>
    <w:p w14:paraId="0E34CFD4" w14:textId="475F2198" w:rsidR="007358F6" w:rsidRPr="00705486" w:rsidRDefault="00C653F7" w:rsidP="002C753E">
      <w:pPr>
        <w:pStyle w:val="Standard"/>
        <w:numPr>
          <w:ilvl w:val="0"/>
          <w:numId w:val="31"/>
        </w:numPr>
        <w:spacing w:line="288" w:lineRule="auto"/>
        <w:ind w:left="426" w:hanging="426"/>
        <w:jc w:val="both"/>
        <w:rPr>
          <w:color w:val="000000"/>
          <w:sz w:val="22"/>
          <w:szCs w:val="22"/>
        </w:rPr>
      </w:pPr>
      <w:r w:rsidRPr="00705486">
        <w:rPr>
          <w:color w:val="000000"/>
          <w:sz w:val="22"/>
          <w:szCs w:val="22"/>
        </w:rPr>
        <w:t xml:space="preserve">Brak informacji, o której mowa w ust. </w:t>
      </w:r>
      <w:r w:rsidR="006822FA">
        <w:rPr>
          <w:color w:val="000000"/>
          <w:sz w:val="22"/>
          <w:szCs w:val="22"/>
        </w:rPr>
        <w:t>7</w:t>
      </w:r>
      <w:r w:rsidR="006822FA" w:rsidRPr="00705486">
        <w:rPr>
          <w:color w:val="000000"/>
          <w:sz w:val="22"/>
          <w:szCs w:val="22"/>
        </w:rPr>
        <w:t xml:space="preserve"> </w:t>
      </w:r>
      <w:r w:rsidRPr="00705486">
        <w:rPr>
          <w:color w:val="000000"/>
          <w:sz w:val="22"/>
          <w:szCs w:val="22"/>
        </w:rPr>
        <w:t>niniejszego paragrafu, w okresie obowiązywania umowy, oznacza rezygnację z korzystania przez Zamawiającego z „prawa opcji”. W takim przypadku Wykonawcy przysługuje jedynie wynagrodzenie za wykonanie „zamówienia podstawowego”.</w:t>
      </w:r>
    </w:p>
    <w:p w14:paraId="1B15A25A" w14:textId="77777777" w:rsidR="007358F6" w:rsidRPr="00705486" w:rsidRDefault="00C653F7" w:rsidP="002C753E">
      <w:pPr>
        <w:pStyle w:val="Standard"/>
        <w:numPr>
          <w:ilvl w:val="0"/>
          <w:numId w:val="31"/>
        </w:numPr>
        <w:spacing w:line="288" w:lineRule="auto"/>
        <w:ind w:left="426" w:hanging="426"/>
        <w:jc w:val="both"/>
        <w:rPr>
          <w:color w:val="000000"/>
          <w:sz w:val="22"/>
          <w:szCs w:val="22"/>
        </w:rPr>
      </w:pPr>
      <w:r w:rsidRPr="00705486">
        <w:rPr>
          <w:color w:val="000000"/>
          <w:sz w:val="22"/>
          <w:szCs w:val="22"/>
        </w:rPr>
        <w:t>W przypadku „prawa opcji” Wykonawcy przysługuje wynagrodzenie za faktycznie zrealizowaną część umowy.</w:t>
      </w:r>
    </w:p>
    <w:p w14:paraId="2802223A" w14:textId="279893B8" w:rsidR="007358F6" w:rsidRPr="00705486" w:rsidRDefault="00C653F7" w:rsidP="002C753E">
      <w:pPr>
        <w:pStyle w:val="Standard"/>
        <w:numPr>
          <w:ilvl w:val="0"/>
          <w:numId w:val="31"/>
        </w:numPr>
        <w:spacing w:line="288" w:lineRule="auto"/>
        <w:ind w:left="426" w:hanging="426"/>
        <w:jc w:val="both"/>
        <w:rPr>
          <w:color w:val="000000"/>
          <w:sz w:val="22"/>
          <w:szCs w:val="22"/>
        </w:rPr>
      </w:pPr>
      <w:r w:rsidRPr="00705486">
        <w:rPr>
          <w:color w:val="000000"/>
          <w:sz w:val="22"/>
          <w:szCs w:val="22"/>
        </w:rPr>
        <w:t>Niewykonanie przez Zamawiającego umowy w zakresie objętym „prawem opcji” nie wymaga podania uzasadnienia. Wykonawcy nie przysługują wobec Zamawiającego roszczenia odszkodowawcze w przypadku</w:t>
      </w:r>
      <w:r w:rsidR="006822FA">
        <w:rPr>
          <w:color w:val="000000"/>
          <w:sz w:val="22"/>
          <w:szCs w:val="22"/>
        </w:rPr>
        <w:t>,</w:t>
      </w:r>
      <w:r w:rsidRPr="00705486">
        <w:rPr>
          <w:color w:val="000000"/>
          <w:sz w:val="22"/>
          <w:szCs w:val="22"/>
        </w:rPr>
        <w:t xml:space="preserve"> gdy Zamawiający z „prawa opcji” nie skorzysta lub skorzysta w mniejszym zakresie niż wskazany w ust. </w:t>
      </w:r>
      <w:r w:rsidR="006822FA">
        <w:rPr>
          <w:color w:val="000000"/>
          <w:sz w:val="22"/>
          <w:szCs w:val="22"/>
        </w:rPr>
        <w:t>4</w:t>
      </w:r>
      <w:r w:rsidRPr="00705486">
        <w:rPr>
          <w:color w:val="000000"/>
          <w:sz w:val="22"/>
          <w:szCs w:val="22"/>
        </w:rPr>
        <w:t>.</w:t>
      </w:r>
    </w:p>
    <w:p w14:paraId="74E7C224" w14:textId="77777777" w:rsidR="007358F6" w:rsidRPr="00705486" w:rsidRDefault="00C653F7" w:rsidP="002C753E">
      <w:pPr>
        <w:pStyle w:val="Standard"/>
        <w:numPr>
          <w:ilvl w:val="0"/>
          <w:numId w:val="31"/>
        </w:numPr>
        <w:spacing w:line="288" w:lineRule="auto"/>
        <w:ind w:left="426" w:hanging="426"/>
        <w:jc w:val="both"/>
        <w:rPr>
          <w:color w:val="000000"/>
          <w:sz w:val="22"/>
          <w:szCs w:val="22"/>
        </w:rPr>
      </w:pPr>
      <w:r w:rsidRPr="00705486">
        <w:rPr>
          <w:color w:val="000000"/>
          <w:sz w:val="22"/>
          <w:szCs w:val="22"/>
        </w:rPr>
        <w:t>Rozliczenie przedmiotu zamówienia objętego zakresem zarówno podstawowym jak i opcjonalnym nastąpi na podstawie cen wskazanych w ofercie Wykonawcy.</w:t>
      </w:r>
    </w:p>
    <w:p w14:paraId="7A0FCC52" w14:textId="77777777" w:rsidR="007358F6" w:rsidRPr="00705486" w:rsidRDefault="00C653F7" w:rsidP="002C753E">
      <w:pPr>
        <w:pStyle w:val="Standard"/>
        <w:numPr>
          <w:ilvl w:val="0"/>
          <w:numId w:val="31"/>
        </w:numPr>
        <w:spacing w:line="288" w:lineRule="auto"/>
        <w:ind w:left="426" w:hanging="426"/>
        <w:jc w:val="both"/>
        <w:rPr>
          <w:color w:val="000000"/>
          <w:sz w:val="22"/>
          <w:szCs w:val="22"/>
        </w:rPr>
      </w:pPr>
      <w:r w:rsidRPr="00705486">
        <w:rPr>
          <w:color w:val="000000"/>
          <w:sz w:val="22"/>
          <w:szCs w:val="22"/>
        </w:rPr>
        <w:t>Wykonawca oświadcza, że zgadza się na przewidziane niniejszą umową „prawo opcji”, w przypadku zgłoszenia przez Zamawiającego o skorzystaniu z „prawa opcji”.</w:t>
      </w:r>
    </w:p>
    <w:p w14:paraId="4B1E5FB2" w14:textId="77777777" w:rsidR="007358F6" w:rsidRPr="00705486" w:rsidRDefault="00C653F7" w:rsidP="002C753E">
      <w:pPr>
        <w:pStyle w:val="Standard"/>
        <w:numPr>
          <w:ilvl w:val="0"/>
          <w:numId w:val="31"/>
        </w:numPr>
        <w:spacing w:line="288" w:lineRule="auto"/>
        <w:ind w:left="426" w:hanging="426"/>
        <w:jc w:val="both"/>
        <w:rPr>
          <w:sz w:val="22"/>
          <w:szCs w:val="22"/>
        </w:rPr>
      </w:pPr>
      <w:r w:rsidRPr="00705486">
        <w:rPr>
          <w:sz w:val="22"/>
          <w:szCs w:val="22"/>
        </w:rPr>
        <w:t>Zamawiający zastrzega sobie prawo do zmian ilościowych w poszczególnych pozycjach kosztorysu ofertowego przy zachowaniu maksymalnej wartości umowy.</w:t>
      </w:r>
    </w:p>
    <w:p w14:paraId="674A1DE2" w14:textId="77777777" w:rsidR="007358F6" w:rsidRPr="00705486" w:rsidRDefault="007358F6" w:rsidP="002C753E">
      <w:pPr>
        <w:pStyle w:val="Standard"/>
        <w:spacing w:line="288" w:lineRule="auto"/>
        <w:rPr>
          <w:color w:val="000000"/>
          <w:sz w:val="22"/>
          <w:szCs w:val="22"/>
        </w:rPr>
      </w:pPr>
    </w:p>
    <w:p w14:paraId="2169485C" w14:textId="77777777" w:rsidR="007358F6" w:rsidRPr="00705486" w:rsidRDefault="00C653F7" w:rsidP="002C753E">
      <w:pPr>
        <w:spacing w:after="0" w:line="288" w:lineRule="auto"/>
        <w:jc w:val="center"/>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 xml:space="preserve">§ 2 </w:t>
      </w:r>
    </w:p>
    <w:p w14:paraId="5F09C26B" w14:textId="77777777" w:rsidR="007358F6" w:rsidRPr="00705486" w:rsidRDefault="00C653F7" w:rsidP="002C753E">
      <w:pPr>
        <w:spacing w:after="0" w:line="288" w:lineRule="auto"/>
        <w:jc w:val="center"/>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Termin realizacji</w:t>
      </w:r>
    </w:p>
    <w:p w14:paraId="14746A46" w14:textId="77777777" w:rsidR="007358F6" w:rsidRPr="00705486" w:rsidRDefault="00C653F7" w:rsidP="002C753E">
      <w:pPr>
        <w:numPr>
          <w:ilvl w:val="0"/>
          <w:numId w:val="2"/>
        </w:numPr>
        <w:tabs>
          <w:tab w:val="left" w:pos="-993"/>
          <w:tab w:val="left" w:pos="-284"/>
        </w:tabs>
        <w:spacing w:after="0" w:line="288" w:lineRule="auto"/>
        <w:ind w:left="426" w:hanging="426"/>
        <w:jc w:val="both"/>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Umowę zawiera się na okres 12 miesięcy od daty zawarcia umowy tj. do dnia ………………… lub do wyczerpania maksymalnej wartości umowy, o której mowa w § 4 ust. 1.</w:t>
      </w:r>
    </w:p>
    <w:p w14:paraId="511DCC61" w14:textId="77777777" w:rsidR="007358F6" w:rsidRDefault="00C653F7" w:rsidP="00CA304E">
      <w:pPr>
        <w:numPr>
          <w:ilvl w:val="0"/>
          <w:numId w:val="2"/>
        </w:numPr>
        <w:tabs>
          <w:tab w:val="left" w:pos="-993"/>
          <w:tab w:val="left" w:pos="-284"/>
        </w:tabs>
        <w:spacing w:after="0" w:line="288" w:lineRule="auto"/>
        <w:ind w:left="426" w:hanging="426"/>
        <w:jc w:val="both"/>
        <w:rPr>
          <w:rFonts w:ascii="Times New Roman" w:eastAsia="Times New Roman" w:hAnsi="Times New Roman" w:cs="Times New Roman"/>
          <w:lang w:eastAsia="ar-SA"/>
        </w:rPr>
      </w:pPr>
      <w:r w:rsidRPr="00705486">
        <w:rPr>
          <w:rFonts w:ascii="Times New Roman" w:eastAsia="Times New Roman" w:hAnsi="Times New Roman" w:cs="Times New Roman"/>
          <w:color w:val="000000" w:themeColor="text1"/>
          <w:lang w:eastAsia="ar-SA"/>
        </w:rPr>
        <w:t xml:space="preserve">Zamawiający będzie sukcesywnie zlecać Wykonawcy wykonywanie robót będących przedmiotem </w:t>
      </w:r>
      <w:r w:rsidRPr="00705486">
        <w:rPr>
          <w:rFonts w:ascii="Times New Roman" w:eastAsia="Times New Roman" w:hAnsi="Times New Roman" w:cs="Times New Roman"/>
          <w:lang w:eastAsia="ar-SA"/>
        </w:rPr>
        <w:t>umowy.</w:t>
      </w:r>
    </w:p>
    <w:p w14:paraId="413C0845" w14:textId="396A69BC" w:rsidR="009F5896" w:rsidRPr="00705486" w:rsidRDefault="009F5896" w:rsidP="002C753E">
      <w:pPr>
        <w:numPr>
          <w:ilvl w:val="0"/>
          <w:numId w:val="2"/>
        </w:numPr>
        <w:tabs>
          <w:tab w:val="left" w:pos="-993"/>
          <w:tab w:val="left" w:pos="-284"/>
        </w:tabs>
        <w:spacing w:after="0" w:line="288" w:lineRule="auto"/>
        <w:ind w:left="426" w:hanging="426"/>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Rozpoczęcie robót ustala się na dzień przekazania terenu budowy, co nastąpi w terminie 3 dni roboczych od dnia przekazania Wykonawcy pisemnego zlecenia, o którym mowa w </w:t>
      </w:r>
      <w:r w:rsidRPr="00705486">
        <w:rPr>
          <w:rFonts w:ascii="Times New Roman" w:eastAsia="Times New Roman" w:hAnsi="Times New Roman" w:cs="Times New Roman"/>
          <w:color w:val="000000" w:themeColor="text1"/>
          <w:lang w:eastAsia="ar-SA"/>
        </w:rPr>
        <w:t>§</w:t>
      </w:r>
      <w:r w:rsidR="00704ECE">
        <w:rPr>
          <w:rFonts w:ascii="Times New Roman" w:eastAsia="Times New Roman" w:hAnsi="Times New Roman" w:cs="Times New Roman"/>
          <w:color w:val="000000" w:themeColor="text1"/>
          <w:lang w:eastAsia="ar-SA"/>
        </w:rPr>
        <w:t xml:space="preserve"> 6 ust. 1</w:t>
      </w:r>
      <w:r w:rsidR="006822FA">
        <w:rPr>
          <w:rFonts w:ascii="Times New Roman" w:eastAsia="Times New Roman" w:hAnsi="Times New Roman" w:cs="Times New Roman"/>
          <w:color w:val="000000" w:themeColor="text1"/>
          <w:lang w:eastAsia="ar-SA"/>
        </w:rPr>
        <w:t xml:space="preserve"> pkt 1</w:t>
      </w:r>
      <w:r w:rsidR="00704ECE">
        <w:rPr>
          <w:rFonts w:ascii="Times New Roman" w:eastAsia="Times New Roman" w:hAnsi="Times New Roman" w:cs="Times New Roman"/>
          <w:color w:val="000000" w:themeColor="text1"/>
          <w:lang w:eastAsia="ar-SA"/>
        </w:rPr>
        <w:t>.</w:t>
      </w:r>
    </w:p>
    <w:p w14:paraId="74BFEF82" w14:textId="77777777" w:rsidR="007358F6" w:rsidRPr="00705486" w:rsidRDefault="007358F6" w:rsidP="002C753E">
      <w:pPr>
        <w:spacing w:after="0" w:line="288" w:lineRule="auto"/>
        <w:jc w:val="center"/>
        <w:rPr>
          <w:rFonts w:ascii="Times New Roman" w:eastAsia="Times New Roman" w:hAnsi="Times New Roman" w:cs="Times New Roman"/>
          <w:b/>
          <w:color w:val="000000" w:themeColor="text1"/>
          <w:lang w:eastAsia="ar-SA"/>
        </w:rPr>
      </w:pPr>
    </w:p>
    <w:p w14:paraId="025443DE" w14:textId="77777777" w:rsidR="007358F6" w:rsidRPr="00705486" w:rsidRDefault="00C653F7" w:rsidP="002C753E">
      <w:pPr>
        <w:spacing w:after="0" w:line="288" w:lineRule="auto"/>
        <w:jc w:val="center"/>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 xml:space="preserve">§ 3 </w:t>
      </w:r>
    </w:p>
    <w:p w14:paraId="75BC5604" w14:textId="77777777" w:rsidR="007358F6" w:rsidRPr="00705486" w:rsidRDefault="00C653F7" w:rsidP="002C753E">
      <w:pPr>
        <w:spacing w:after="0" w:line="288" w:lineRule="auto"/>
        <w:jc w:val="center"/>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Składniki umowy</w:t>
      </w:r>
    </w:p>
    <w:p w14:paraId="553CC466" w14:textId="77777777" w:rsidR="007358F6" w:rsidRPr="00705486" w:rsidRDefault="00C653F7" w:rsidP="002C753E">
      <w:pPr>
        <w:spacing w:after="0" w:line="288" w:lineRule="auto"/>
        <w:ind w:left="284" w:hanging="284"/>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Integralne części składowe niniejszej umowy stanowią:</w:t>
      </w:r>
    </w:p>
    <w:p w14:paraId="17477205" w14:textId="77777777" w:rsidR="007358F6" w:rsidRPr="00705486" w:rsidRDefault="00C653F7" w:rsidP="002C753E">
      <w:pPr>
        <w:numPr>
          <w:ilvl w:val="0"/>
          <w:numId w:val="3"/>
        </w:numPr>
        <w:spacing w:after="0" w:line="288" w:lineRule="auto"/>
        <w:ind w:left="284" w:hanging="284"/>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oferta wykonawcy i kosztorys ofertowy;</w:t>
      </w:r>
    </w:p>
    <w:p w14:paraId="2AEDF20D" w14:textId="77777777" w:rsidR="007358F6" w:rsidRPr="00705486" w:rsidRDefault="00C653F7" w:rsidP="002C753E">
      <w:pPr>
        <w:numPr>
          <w:ilvl w:val="0"/>
          <w:numId w:val="3"/>
        </w:numPr>
        <w:spacing w:after="0" w:line="288" w:lineRule="auto"/>
        <w:ind w:left="284" w:hanging="284"/>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 xml:space="preserve">specyfikacja warunków zamówienia; </w:t>
      </w:r>
    </w:p>
    <w:p w14:paraId="056B9419" w14:textId="77777777" w:rsidR="007358F6" w:rsidRPr="00705486" w:rsidRDefault="00C653F7" w:rsidP="002C753E">
      <w:pPr>
        <w:numPr>
          <w:ilvl w:val="0"/>
          <w:numId w:val="3"/>
        </w:numPr>
        <w:spacing w:after="0" w:line="288" w:lineRule="auto"/>
        <w:ind w:left="284" w:hanging="284"/>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specyfikacja techniczna.</w:t>
      </w:r>
    </w:p>
    <w:p w14:paraId="0B1D3F7A" w14:textId="77777777" w:rsidR="007358F6" w:rsidRPr="00705486" w:rsidRDefault="007358F6" w:rsidP="002C753E">
      <w:pPr>
        <w:spacing w:after="0" w:line="288" w:lineRule="auto"/>
        <w:rPr>
          <w:rFonts w:ascii="Times New Roman" w:eastAsia="Times New Roman" w:hAnsi="Times New Roman" w:cs="Times New Roman"/>
          <w:color w:val="000000" w:themeColor="text1"/>
          <w:lang w:eastAsia="ar-SA"/>
        </w:rPr>
      </w:pPr>
    </w:p>
    <w:p w14:paraId="7C18EE3A" w14:textId="77777777" w:rsidR="007358F6" w:rsidRPr="00705486" w:rsidRDefault="00C653F7" w:rsidP="002C753E">
      <w:pPr>
        <w:spacing w:after="0" w:line="288" w:lineRule="auto"/>
        <w:ind w:firstLine="4"/>
        <w:jc w:val="center"/>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 xml:space="preserve">§ 4 </w:t>
      </w:r>
    </w:p>
    <w:p w14:paraId="63782F23" w14:textId="77777777" w:rsidR="007358F6" w:rsidRPr="00705486" w:rsidRDefault="00C653F7" w:rsidP="002C753E">
      <w:pPr>
        <w:spacing w:after="0" w:line="288" w:lineRule="auto"/>
        <w:ind w:firstLine="4"/>
        <w:jc w:val="center"/>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Wynagrodzenie</w:t>
      </w:r>
    </w:p>
    <w:p w14:paraId="14B54C86" w14:textId="77777777" w:rsidR="007358F6" w:rsidRPr="00705486" w:rsidRDefault="00C653F7" w:rsidP="002C753E">
      <w:pPr>
        <w:numPr>
          <w:ilvl w:val="0"/>
          <w:numId w:val="4"/>
        </w:numPr>
        <w:spacing w:after="0" w:line="288" w:lineRule="auto"/>
        <w:ind w:left="426" w:hanging="426"/>
        <w:jc w:val="both"/>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 xml:space="preserve"> </w:t>
      </w:r>
      <w:r w:rsidRPr="00705486">
        <w:rPr>
          <w:rFonts w:ascii="Times New Roman" w:eastAsia="Times New Roman" w:hAnsi="Times New Roman" w:cs="Times New Roman"/>
          <w:color w:val="000000" w:themeColor="text1"/>
          <w:lang w:eastAsia="ar-SA"/>
        </w:rPr>
        <w:tab/>
        <w:t xml:space="preserve">Wynagrodzenie za całość wykonania przedmiotu umowy strony ustalają zgodnie z ofertą          </w:t>
      </w:r>
      <w:r w:rsidRPr="00705486">
        <w:rPr>
          <w:rFonts w:ascii="Times New Roman" w:eastAsia="Times New Roman" w:hAnsi="Times New Roman" w:cs="Times New Roman"/>
          <w:b/>
          <w:bCs/>
          <w:color w:val="000000" w:themeColor="text1"/>
          <w:lang w:eastAsia="ar-SA"/>
        </w:rPr>
        <w:t>Wykonawcy</w:t>
      </w:r>
      <w:r w:rsidRPr="00705486">
        <w:rPr>
          <w:rFonts w:ascii="Times New Roman" w:eastAsia="Times New Roman" w:hAnsi="Times New Roman" w:cs="Times New Roman"/>
          <w:color w:val="000000" w:themeColor="text1"/>
          <w:lang w:eastAsia="ar-SA"/>
        </w:rPr>
        <w:t xml:space="preserve"> na maksymalną kwotę:</w:t>
      </w:r>
    </w:p>
    <w:p w14:paraId="0A457F5C" w14:textId="77777777" w:rsidR="007358F6" w:rsidRPr="00705486" w:rsidRDefault="00C653F7" w:rsidP="002C753E">
      <w:pPr>
        <w:pStyle w:val="Akapitzlist"/>
        <w:numPr>
          <w:ilvl w:val="0"/>
          <w:numId w:val="37"/>
        </w:numPr>
        <w:spacing w:after="0" w:line="288" w:lineRule="auto"/>
        <w:ind w:left="851" w:hanging="425"/>
        <w:rPr>
          <w:rFonts w:ascii="Times New Roman" w:eastAsia="Times New Roman" w:hAnsi="Times New Roman" w:cs="Times New Roman"/>
          <w:color w:val="000000" w:themeColor="text1"/>
          <w:u w:val="single"/>
          <w:lang w:eastAsia="ar-SA"/>
        </w:rPr>
      </w:pPr>
      <w:r w:rsidRPr="00705486">
        <w:rPr>
          <w:rFonts w:ascii="Times New Roman" w:eastAsia="Times New Roman" w:hAnsi="Times New Roman" w:cs="Times New Roman"/>
          <w:color w:val="000000" w:themeColor="text1"/>
          <w:u w:val="single"/>
          <w:lang w:eastAsia="ar-SA"/>
        </w:rPr>
        <w:t>Zakres podstawowy:</w:t>
      </w:r>
    </w:p>
    <w:p w14:paraId="27339542" w14:textId="77777777" w:rsidR="007358F6" w:rsidRPr="00705486" w:rsidRDefault="00C653F7" w:rsidP="002C753E">
      <w:pPr>
        <w:pStyle w:val="Akapitzlist"/>
        <w:spacing w:after="0" w:line="288" w:lineRule="auto"/>
        <w:ind w:left="851"/>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Cena umowna netto : …...................... zł</w:t>
      </w:r>
    </w:p>
    <w:p w14:paraId="00F1DE98" w14:textId="77777777" w:rsidR="007358F6" w:rsidRPr="00705486" w:rsidRDefault="00C653F7" w:rsidP="002C753E">
      <w:pPr>
        <w:tabs>
          <w:tab w:val="left" w:pos="709"/>
        </w:tabs>
        <w:spacing w:after="0" w:line="288" w:lineRule="auto"/>
        <w:ind w:left="851"/>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podatek VAT 23 % tj. : …..................... zł</w:t>
      </w:r>
    </w:p>
    <w:p w14:paraId="59F529FC" w14:textId="77777777" w:rsidR="007358F6" w:rsidRPr="00705486" w:rsidRDefault="00C653F7" w:rsidP="002C753E">
      <w:pPr>
        <w:tabs>
          <w:tab w:val="left" w:pos="709"/>
        </w:tabs>
        <w:spacing w:after="0" w:line="288" w:lineRule="auto"/>
        <w:ind w:left="851"/>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b/>
          <w:bCs/>
          <w:color w:val="000000" w:themeColor="text1"/>
          <w:lang w:eastAsia="ar-SA"/>
        </w:rPr>
        <w:t>cena umowna brutto : …................... zł</w:t>
      </w:r>
    </w:p>
    <w:p w14:paraId="2D588E4D" w14:textId="77777777" w:rsidR="007358F6" w:rsidRPr="00705486" w:rsidRDefault="00C653F7" w:rsidP="002C753E">
      <w:pPr>
        <w:tabs>
          <w:tab w:val="left" w:pos="709"/>
        </w:tabs>
        <w:spacing w:after="0" w:line="288" w:lineRule="auto"/>
        <w:ind w:left="851"/>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(cena umowna brutto słownie: .................................................................................... zł)</w:t>
      </w:r>
    </w:p>
    <w:p w14:paraId="3957F88A" w14:textId="77777777" w:rsidR="007358F6" w:rsidRPr="00705486" w:rsidRDefault="00C653F7" w:rsidP="002C753E">
      <w:pPr>
        <w:pStyle w:val="Akapitzlist"/>
        <w:numPr>
          <w:ilvl w:val="0"/>
          <w:numId w:val="37"/>
        </w:numPr>
        <w:tabs>
          <w:tab w:val="left" w:pos="851"/>
        </w:tabs>
        <w:spacing w:after="0" w:line="288" w:lineRule="auto"/>
        <w:ind w:left="851" w:hanging="425"/>
        <w:rPr>
          <w:rFonts w:ascii="Times New Roman" w:eastAsia="Times New Roman" w:hAnsi="Times New Roman" w:cs="Times New Roman"/>
          <w:color w:val="000000" w:themeColor="text1"/>
          <w:u w:val="single"/>
          <w:lang w:eastAsia="ar-SA"/>
        </w:rPr>
      </w:pPr>
      <w:r w:rsidRPr="00705486">
        <w:rPr>
          <w:rFonts w:ascii="Times New Roman" w:eastAsia="Times New Roman" w:hAnsi="Times New Roman" w:cs="Times New Roman"/>
          <w:color w:val="000000" w:themeColor="text1"/>
          <w:u w:val="single"/>
          <w:lang w:eastAsia="ar-SA"/>
        </w:rPr>
        <w:t>Zakres objęty „prawem opcji”:</w:t>
      </w:r>
    </w:p>
    <w:p w14:paraId="7EE6946E" w14:textId="77777777" w:rsidR="007358F6" w:rsidRPr="00705486" w:rsidRDefault="00C653F7" w:rsidP="002C753E">
      <w:pPr>
        <w:tabs>
          <w:tab w:val="left" w:pos="851"/>
        </w:tabs>
        <w:spacing w:after="0" w:line="288" w:lineRule="auto"/>
        <w:ind w:left="851"/>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Cena umowna netto : …...................... zł</w:t>
      </w:r>
    </w:p>
    <w:p w14:paraId="6ED9390B" w14:textId="77777777" w:rsidR="007358F6" w:rsidRPr="00705486" w:rsidRDefault="00C653F7" w:rsidP="002C753E">
      <w:pPr>
        <w:tabs>
          <w:tab w:val="left" w:pos="851"/>
        </w:tabs>
        <w:spacing w:after="0" w:line="288" w:lineRule="auto"/>
        <w:ind w:left="851"/>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podatek VAT 23 % tj. : …..................... zł</w:t>
      </w:r>
    </w:p>
    <w:p w14:paraId="1E6E4938" w14:textId="77777777" w:rsidR="007358F6" w:rsidRPr="00705486" w:rsidRDefault="00C653F7" w:rsidP="002C753E">
      <w:pPr>
        <w:tabs>
          <w:tab w:val="left" w:pos="851"/>
        </w:tabs>
        <w:spacing w:after="0" w:line="288" w:lineRule="auto"/>
        <w:ind w:left="851"/>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cena umowna brutto : …................... zł</w:t>
      </w:r>
    </w:p>
    <w:p w14:paraId="07FBA451" w14:textId="77777777" w:rsidR="007358F6" w:rsidRPr="00705486" w:rsidRDefault="00C653F7" w:rsidP="002C753E">
      <w:pPr>
        <w:tabs>
          <w:tab w:val="left" w:pos="851"/>
        </w:tabs>
        <w:spacing w:after="0" w:line="288" w:lineRule="auto"/>
        <w:ind w:left="851"/>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(cena umowna brutto słownie: .................................................................................... zł)</w:t>
      </w:r>
    </w:p>
    <w:p w14:paraId="5BDB6907" w14:textId="77777777" w:rsidR="007358F6" w:rsidRPr="00705486" w:rsidRDefault="00C653F7" w:rsidP="002C753E">
      <w:pPr>
        <w:pStyle w:val="Akapitzlist"/>
        <w:numPr>
          <w:ilvl w:val="0"/>
          <w:numId w:val="37"/>
        </w:numPr>
        <w:tabs>
          <w:tab w:val="left" w:pos="851"/>
        </w:tabs>
        <w:spacing w:after="0" w:line="288" w:lineRule="auto"/>
        <w:ind w:left="851" w:hanging="425"/>
        <w:rPr>
          <w:rFonts w:ascii="Times New Roman" w:eastAsia="Times New Roman" w:hAnsi="Times New Roman" w:cs="Times New Roman"/>
          <w:color w:val="000000" w:themeColor="text1"/>
          <w:u w:val="single"/>
          <w:lang w:eastAsia="ar-SA"/>
        </w:rPr>
      </w:pPr>
      <w:r w:rsidRPr="00705486">
        <w:rPr>
          <w:rFonts w:ascii="Times New Roman" w:eastAsia="Times New Roman" w:hAnsi="Times New Roman" w:cs="Times New Roman"/>
          <w:color w:val="000000" w:themeColor="text1"/>
          <w:u w:val="single"/>
          <w:lang w:eastAsia="ar-SA"/>
        </w:rPr>
        <w:t>Łącznie:</w:t>
      </w:r>
    </w:p>
    <w:p w14:paraId="0B5914D4" w14:textId="77777777" w:rsidR="007358F6" w:rsidRPr="00705486" w:rsidRDefault="00C653F7" w:rsidP="002C753E">
      <w:pPr>
        <w:pStyle w:val="Akapitzlist"/>
        <w:spacing w:after="0" w:line="288" w:lineRule="auto"/>
        <w:ind w:left="1134" w:hanging="283"/>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Cena umowna netto : …...................... zł</w:t>
      </w:r>
    </w:p>
    <w:p w14:paraId="7380AFFA" w14:textId="77777777" w:rsidR="007358F6" w:rsidRPr="00705486" w:rsidRDefault="00C653F7" w:rsidP="002C753E">
      <w:pPr>
        <w:pStyle w:val="Akapitzlist"/>
        <w:spacing w:after="0" w:line="288" w:lineRule="auto"/>
        <w:ind w:left="1134" w:hanging="283"/>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podatek VAT 23 % tj. : …..................... zł</w:t>
      </w:r>
    </w:p>
    <w:p w14:paraId="2AEBF50B" w14:textId="77777777" w:rsidR="007358F6" w:rsidRPr="00705486" w:rsidRDefault="00C653F7" w:rsidP="002C753E">
      <w:pPr>
        <w:pStyle w:val="Akapitzlist"/>
        <w:spacing w:after="0" w:line="288" w:lineRule="auto"/>
        <w:ind w:left="1134" w:hanging="283"/>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cena umowna brutto : …................... zł</w:t>
      </w:r>
    </w:p>
    <w:p w14:paraId="39247E23" w14:textId="77777777" w:rsidR="007358F6" w:rsidRPr="00705486" w:rsidRDefault="00C653F7" w:rsidP="002C753E">
      <w:pPr>
        <w:pStyle w:val="Akapitzlist"/>
        <w:spacing w:after="0" w:line="288" w:lineRule="auto"/>
        <w:ind w:left="1134" w:hanging="283"/>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(cena umowna brutto słownie: .................................................................................... zł)</w:t>
      </w:r>
    </w:p>
    <w:p w14:paraId="4807E812" w14:textId="638DFE18" w:rsidR="007358F6" w:rsidRPr="002C753E" w:rsidRDefault="00C653F7" w:rsidP="002C753E">
      <w:pPr>
        <w:pStyle w:val="Akapitzlist"/>
        <w:numPr>
          <w:ilvl w:val="0"/>
          <w:numId w:val="4"/>
        </w:numPr>
        <w:spacing w:after="0" w:line="288" w:lineRule="auto"/>
        <w:ind w:left="426" w:hanging="426"/>
        <w:jc w:val="both"/>
        <w:rPr>
          <w:rFonts w:ascii="Times New Roman" w:eastAsia="Times New Roman" w:hAnsi="Times New Roman" w:cs="Times New Roman"/>
          <w:i/>
          <w:iCs/>
          <w:color w:val="000000" w:themeColor="text1"/>
          <w:highlight w:val="yellow"/>
          <w:lang w:eastAsia="ar-SA"/>
        </w:rPr>
      </w:pPr>
      <w:r w:rsidRPr="00705486">
        <w:rPr>
          <w:rFonts w:ascii="Times New Roman" w:eastAsia="Times New Roman" w:hAnsi="Times New Roman" w:cs="Times New Roman"/>
          <w:color w:val="000000" w:themeColor="text1"/>
          <w:lang w:eastAsia="ar-SA"/>
        </w:rPr>
        <w:t xml:space="preserve"> </w:t>
      </w:r>
      <w:r w:rsidRPr="00705486">
        <w:rPr>
          <w:rFonts w:ascii="Times New Roman" w:eastAsia="Times New Roman" w:hAnsi="Times New Roman" w:cs="Times New Roman"/>
          <w:color w:val="000000" w:themeColor="text1"/>
          <w:lang w:eastAsia="ar-SA"/>
        </w:rPr>
        <w:tab/>
      </w:r>
      <w:r w:rsidRPr="002C753E">
        <w:rPr>
          <w:rFonts w:ascii="Times New Roman" w:eastAsia="Times New Roman" w:hAnsi="Times New Roman" w:cs="Times New Roman"/>
          <w:i/>
          <w:iCs/>
          <w:color w:val="000000" w:themeColor="text1"/>
          <w:highlight w:val="yellow"/>
          <w:lang w:eastAsia="ar-SA"/>
        </w:rPr>
        <w:t xml:space="preserve">Wynagrodzenie za wykonanie remontów cząstkowych nawierzchni bitumicznej mieszankami </w:t>
      </w:r>
      <w:proofErr w:type="spellStart"/>
      <w:r w:rsidRPr="002C753E">
        <w:rPr>
          <w:rFonts w:ascii="Times New Roman" w:eastAsia="Times New Roman" w:hAnsi="Times New Roman" w:cs="Times New Roman"/>
          <w:i/>
          <w:iCs/>
          <w:color w:val="000000" w:themeColor="text1"/>
          <w:highlight w:val="yellow"/>
          <w:lang w:eastAsia="ar-SA"/>
        </w:rPr>
        <w:t>mineralno</w:t>
      </w:r>
      <w:proofErr w:type="spellEnd"/>
      <w:r w:rsidRPr="002C753E">
        <w:rPr>
          <w:rFonts w:ascii="Times New Roman" w:eastAsia="Times New Roman" w:hAnsi="Times New Roman" w:cs="Times New Roman"/>
          <w:i/>
          <w:iCs/>
          <w:color w:val="000000" w:themeColor="text1"/>
          <w:highlight w:val="yellow"/>
          <w:lang w:eastAsia="ar-SA"/>
        </w:rPr>
        <w:t>–asfaltowymi na gorąco przy średniej głębokości ubytków i wybojów 4 cm, w pełnym zakresie technologicznym z frezowaniem, wynosi:</w:t>
      </w:r>
      <w:r w:rsidR="002612BC" w:rsidRPr="002C753E">
        <w:rPr>
          <w:rFonts w:ascii="Times New Roman" w:eastAsia="Times New Roman" w:hAnsi="Times New Roman" w:cs="Times New Roman"/>
          <w:i/>
          <w:iCs/>
          <w:color w:val="000000" w:themeColor="text1"/>
          <w:highlight w:val="yellow"/>
          <w:lang w:eastAsia="ar-SA"/>
        </w:rPr>
        <w:t>**</w:t>
      </w:r>
    </w:p>
    <w:p w14:paraId="725ECED5" w14:textId="77777777" w:rsidR="007358F6" w:rsidRPr="002C753E" w:rsidRDefault="00C653F7" w:rsidP="002C753E">
      <w:pPr>
        <w:pStyle w:val="Akapitzlist"/>
        <w:numPr>
          <w:ilvl w:val="0"/>
          <w:numId w:val="33"/>
        </w:numPr>
        <w:spacing w:after="0" w:line="288" w:lineRule="auto"/>
        <w:ind w:left="851" w:hanging="425"/>
        <w:jc w:val="both"/>
        <w:rPr>
          <w:rFonts w:ascii="Times New Roman" w:eastAsia="Times New Roman" w:hAnsi="Times New Roman" w:cs="Times New Roman"/>
          <w:i/>
          <w:iCs/>
          <w:color w:val="000000" w:themeColor="text1"/>
          <w:highlight w:val="yellow"/>
          <w:u w:val="single"/>
          <w:lang w:eastAsia="ar-SA"/>
        </w:rPr>
      </w:pPr>
      <w:r w:rsidRPr="002C753E">
        <w:rPr>
          <w:rFonts w:ascii="Times New Roman" w:eastAsia="Times New Roman" w:hAnsi="Times New Roman" w:cs="Times New Roman"/>
          <w:i/>
          <w:iCs/>
          <w:color w:val="000000" w:themeColor="text1"/>
          <w:highlight w:val="yellow"/>
          <w:u w:val="single"/>
          <w:lang w:eastAsia="ar-SA"/>
        </w:rPr>
        <w:t>Zakres podstawowy:</w:t>
      </w:r>
    </w:p>
    <w:p w14:paraId="3A31A87B" w14:textId="77777777" w:rsidR="007358F6" w:rsidRPr="002C753E" w:rsidRDefault="00C653F7" w:rsidP="002C753E">
      <w:pPr>
        <w:pStyle w:val="Akapitzlist"/>
        <w:spacing w:after="0" w:line="288" w:lineRule="auto"/>
        <w:ind w:left="1276" w:hanging="425"/>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 xml:space="preserve">netto …………………. zł </w:t>
      </w:r>
    </w:p>
    <w:p w14:paraId="1E194E21" w14:textId="77777777" w:rsidR="007358F6" w:rsidRPr="002C753E" w:rsidRDefault="00C653F7" w:rsidP="002C753E">
      <w:pPr>
        <w:pStyle w:val="Akapitzlist"/>
        <w:spacing w:after="0" w:line="288" w:lineRule="auto"/>
        <w:ind w:left="1276" w:hanging="425"/>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podatek VAT 23% tj.: …………………. zł</w:t>
      </w:r>
    </w:p>
    <w:p w14:paraId="4BD6FA7D" w14:textId="77777777" w:rsidR="007358F6" w:rsidRPr="002C753E" w:rsidRDefault="00C653F7" w:rsidP="002C753E">
      <w:pPr>
        <w:pStyle w:val="Akapitzlist"/>
        <w:spacing w:after="0" w:line="288" w:lineRule="auto"/>
        <w:ind w:left="1276" w:hanging="425"/>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brutto …………………. zł</w:t>
      </w:r>
    </w:p>
    <w:p w14:paraId="11547796" w14:textId="77777777" w:rsidR="007358F6" w:rsidRPr="002C753E" w:rsidRDefault="00C653F7" w:rsidP="002C753E">
      <w:pPr>
        <w:pStyle w:val="Akapitzlist"/>
        <w:spacing w:after="0" w:line="288" w:lineRule="auto"/>
        <w:ind w:left="1276" w:hanging="425"/>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(cena brutto słownie: ..................................................................................................... zł)</w:t>
      </w:r>
    </w:p>
    <w:p w14:paraId="707C77BA" w14:textId="77777777" w:rsidR="007358F6" w:rsidRPr="002C753E" w:rsidRDefault="00C653F7" w:rsidP="002C753E">
      <w:pPr>
        <w:pStyle w:val="Akapitzlist"/>
        <w:numPr>
          <w:ilvl w:val="0"/>
          <w:numId w:val="33"/>
        </w:numPr>
        <w:spacing w:after="0" w:line="288" w:lineRule="auto"/>
        <w:ind w:left="851" w:hanging="425"/>
        <w:jc w:val="both"/>
        <w:rPr>
          <w:rFonts w:ascii="Times New Roman" w:eastAsia="Times New Roman" w:hAnsi="Times New Roman" w:cs="Times New Roman"/>
          <w:i/>
          <w:iCs/>
          <w:color w:val="000000" w:themeColor="text1"/>
          <w:highlight w:val="yellow"/>
          <w:u w:val="single"/>
          <w:lang w:eastAsia="ar-SA"/>
        </w:rPr>
      </w:pPr>
      <w:bookmarkStart w:id="2" w:name="_Hlk162245039"/>
      <w:r w:rsidRPr="002C753E">
        <w:rPr>
          <w:rFonts w:ascii="Times New Roman" w:eastAsia="Times New Roman" w:hAnsi="Times New Roman" w:cs="Times New Roman"/>
          <w:i/>
          <w:iCs/>
          <w:color w:val="000000" w:themeColor="text1"/>
          <w:highlight w:val="yellow"/>
          <w:u w:val="single"/>
          <w:lang w:eastAsia="ar-SA"/>
        </w:rPr>
        <w:t>Zakres objęty „prawem opcji”:</w:t>
      </w:r>
    </w:p>
    <w:p w14:paraId="720A0A49" w14:textId="77777777" w:rsidR="007358F6" w:rsidRPr="002C753E" w:rsidRDefault="00C653F7" w:rsidP="002C753E">
      <w:pPr>
        <w:pStyle w:val="Akapitzlist"/>
        <w:spacing w:after="0" w:line="288" w:lineRule="auto"/>
        <w:ind w:left="851"/>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 xml:space="preserve">netto …………………. zł </w:t>
      </w:r>
    </w:p>
    <w:p w14:paraId="06398C22" w14:textId="77777777" w:rsidR="007358F6" w:rsidRPr="002C753E" w:rsidRDefault="00C653F7" w:rsidP="002C753E">
      <w:pPr>
        <w:pStyle w:val="Akapitzlist"/>
        <w:spacing w:after="0" w:line="288" w:lineRule="auto"/>
        <w:ind w:left="851"/>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podatek VAT 23% tj.: …………………. zł</w:t>
      </w:r>
    </w:p>
    <w:p w14:paraId="68C1A055" w14:textId="77777777" w:rsidR="007358F6" w:rsidRPr="002C753E" w:rsidRDefault="00C653F7" w:rsidP="002C753E">
      <w:pPr>
        <w:pStyle w:val="Akapitzlist"/>
        <w:spacing w:after="0" w:line="288" w:lineRule="auto"/>
        <w:ind w:left="851"/>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brutto …………………. zł</w:t>
      </w:r>
    </w:p>
    <w:p w14:paraId="6730CE9E" w14:textId="77777777" w:rsidR="007358F6" w:rsidRPr="002C753E" w:rsidRDefault="00C653F7" w:rsidP="002C753E">
      <w:pPr>
        <w:pStyle w:val="Akapitzlist"/>
        <w:spacing w:after="0" w:line="288" w:lineRule="auto"/>
        <w:ind w:left="851"/>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(cena brutto słownie: ..................................................................................................... zł)</w:t>
      </w:r>
    </w:p>
    <w:p w14:paraId="56737942" w14:textId="77777777" w:rsidR="007358F6" w:rsidRPr="002C753E" w:rsidRDefault="00C653F7" w:rsidP="002C753E">
      <w:pPr>
        <w:pStyle w:val="Akapitzlist"/>
        <w:numPr>
          <w:ilvl w:val="0"/>
          <w:numId w:val="33"/>
        </w:numPr>
        <w:spacing w:after="0" w:line="288" w:lineRule="auto"/>
        <w:ind w:left="851" w:hanging="425"/>
        <w:jc w:val="both"/>
        <w:rPr>
          <w:rFonts w:ascii="Times New Roman" w:eastAsia="Times New Roman" w:hAnsi="Times New Roman" w:cs="Times New Roman"/>
          <w:i/>
          <w:iCs/>
          <w:color w:val="000000" w:themeColor="text1"/>
          <w:highlight w:val="yellow"/>
          <w:u w:val="single"/>
          <w:lang w:eastAsia="ar-SA"/>
        </w:rPr>
      </w:pPr>
      <w:r w:rsidRPr="002C753E">
        <w:rPr>
          <w:rFonts w:ascii="Times New Roman" w:eastAsia="Times New Roman" w:hAnsi="Times New Roman" w:cs="Times New Roman"/>
          <w:i/>
          <w:iCs/>
          <w:color w:val="000000" w:themeColor="text1"/>
          <w:highlight w:val="yellow"/>
          <w:u w:val="single"/>
          <w:lang w:eastAsia="ar-SA"/>
        </w:rPr>
        <w:t>Cena jednostkowa:</w:t>
      </w:r>
    </w:p>
    <w:p w14:paraId="26FFCE77" w14:textId="77777777" w:rsidR="007358F6" w:rsidRPr="002C753E" w:rsidRDefault="00C653F7" w:rsidP="002C753E">
      <w:pPr>
        <w:pStyle w:val="Akapitzlist"/>
        <w:spacing w:after="0" w:line="288" w:lineRule="auto"/>
        <w:ind w:left="851"/>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 xml:space="preserve">netto …………………. zł </w:t>
      </w:r>
    </w:p>
    <w:p w14:paraId="3EA07DE0" w14:textId="77777777" w:rsidR="007358F6" w:rsidRPr="002C753E" w:rsidRDefault="00C653F7" w:rsidP="002C753E">
      <w:pPr>
        <w:pStyle w:val="Akapitzlist"/>
        <w:spacing w:after="0" w:line="288" w:lineRule="auto"/>
        <w:ind w:left="851"/>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podatek VAT 23% tj.: …………………. zł</w:t>
      </w:r>
    </w:p>
    <w:p w14:paraId="2E09E1A1" w14:textId="77777777" w:rsidR="007358F6" w:rsidRPr="002C753E" w:rsidRDefault="00C653F7" w:rsidP="002C753E">
      <w:pPr>
        <w:pStyle w:val="Akapitzlist"/>
        <w:spacing w:after="0" w:line="288" w:lineRule="auto"/>
        <w:ind w:left="851"/>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brutto …………………. zł</w:t>
      </w:r>
    </w:p>
    <w:p w14:paraId="4C219C81" w14:textId="77777777" w:rsidR="007358F6" w:rsidRPr="002C753E" w:rsidRDefault="00C653F7" w:rsidP="002C753E">
      <w:pPr>
        <w:pStyle w:val="Akapitzlist"/>
        <w:spacing w:after="0" w:line="288" w:lineRule="auto"/>
        <w:ind w:left="851"/>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(cena brutto słownie: ..................................................................................................... zł)</w:t>
      </w:r>
      <w:bookmarkEnd w:id="2"/>
    </w:p>
    <w:p w14:paraId="407DD17D" w14:textId="1F08B0BD" w:rsidR="007358F6" w:rsidRPr="002C753E" w:rsidRDefault="00C653F7" w:rsidP="002C753E">
      <w:pPr>
        <w:pStyle w:val="Akapitzlist"/>
        <w:numPr>
          <w:ilvl w:val="0"/>
          <w:numId w:val="4"/>
        </w:numPr>
        <w:spacing w:after="0" w:line="288" w:lineRule="auto"/>
        <w:ind w:left="426" w:hanging="426"/>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 xml:space="preserve"> </w:t>
      </w:r>
      <w:r w:rsidRPr="002C753E">
        <w:rPr>
          <w:rFonts w:ascii="Times New Roman" w:eastAsia="Times New Roman" w:hAnsi="Times New Roman" w:cs="Times New Roman"/>
          <w:i/>
          <w:iCs/>
          <w:color w:val="000000" w:themeColor="text1"/>
          <w:highlight w:val="yellow"/>
          <w:lang w:eastAsia="ar-SA"/>
        </w:rPr>
        <w:tab/>
        <w:t xml:space="preserve">Wynagrodzenie za wykonanie remontów cząstkowych nawierzchni bitumicznej mieszankami </w:t>
      </w:r>
      <w:proofErr w:type="spellStart"/>
      <w:r w:rsidRPr="002C753E">
        <w:rPr>
          <w:rFonts w:ascii="Times New Roman" w:eastAsia="Times New Roman" w:hAnsi="Times New Roman" w:cs="Times New Roman"/>
          <w:i/>
          <w:iCs/>
          <w:color w:val="000000" w:themeColor="text1"/>
          <w:highlight w:val="yellow"/>
          <w:lang w:eastAsia="ar-SA"/>
        </w:rPr>
        <w:t>mineralno</w:t>
      </w:r>
      <w:proofErr w:type="spellEnd"/>
      <w:r w:rsidRPr="002C753E">
        <w:rPr>
          <w:rFonts w:ascii="Times New Roman" w:eastAsia="Times New Roman" w:hAnsi="Times New Roman" w:cs="Times New Roman"/>
          <w:i/>
          <w:iCs/>
          <w:color w:val="000000" w:themeColor="text1"/>
          <w:highlight w:val="yellow"/>
          <w:lang w:eastAsia="ar-SA"/>
        </w:rPr>
        <w:t>–asfaltowymi na gorąco, przy średniej głębokości ubytków i wybojów 5 cm, w niepełnym zakresie technologicznym, wynosi:</w:t>
      </w:r>
      <w:r w:rsidR="002612BC" w:rsidRPr="002C753E">
        <w:rPr>
          <w:rFonts w:ascii="Times New Roman" w:eastAsia="Times New Roman" w:hAnsi="Times New Roman" w:cs="Times New Roman"/>
          <w:i/>
          <w:iCs/>
          <w:color w:val="000000" w:themeColor="text1"/>
          <w:highlight w:val="yellow"/>
          <w:lang w:eastAsia="ar-SA"/>
        </w:rPr>
        <w:t>**</w:t>
      </w:r>
    </w:p>
    <w:p w14:paraId="35DA6CF8" w14:textId="77777777" w:rsidR="007358F6" w:rsidRPr="002C753E" w:rsidRDefault="00C653F7" w:rsidP="002C753E">
      <w:pPr>
        <w:pStyle w:val="Akapitzlist"/>
        <w:numPr>
          <w:ilvl w:val="0"/>
          <w:numId w:val="34"/>
        </w:numPr>
        <w:spacing w:after="0" w:line="288" w:lineRule="auto"/>
        <w:ind w:left="851" w:hanging="425"/>
        <w:jc w:val="both"/>
        <w:rPr>
          <w:rFonts w:ascii="Times New Roman" w:eastAsia="Times New Roman" w:hAnsi="Times New Roman" w:cs="Times New Roman"/>
          <w:i/>
          <w:iCs/>
          <w:color w:val="000000" w:themeColor="text1"/>
          <w:highlight w:val="yellow"/>
          <w:u w:val="single"/>
          <w:lang w:eastAsia="ar-SA"/>
        </w:rPr>
      </w:pPr>
      <w:r w:rsidRPr="002C753E">
        <w:rPr>
          <w:rFonts w:ascii="Times New Roman" w:eastAsia="Times New Roman" w:hAnsi="Times New Roman" w:cs="Times New Roman"/>
          <w:i/>
          <w:iCs/>
          <w:color w:val="000000" w:themeColor="text1"/>
          <w:highlight w:val="yellow"/>
          <w:u w:val="single"/>
          <w:lang w:eastAsia="ar-SA"/>
        </w:rPr>
        <w:t>Zakres podstawowy:</w:t>
      </w:r>
    </w:p>
    <w:p w14:paraId="179347A7" w14:textId="77777777" w:rsidR="007358F6" w:rsidRPr="002C753E" w:rsidRDefault="00C653F7" w:rsidP="002C753E">
      <w:pPr>
        <w:pStyle w:val="Akapitzlist"/>
        <w:spacing w:after="0" w:line="288" w:lineRule="auto"/>
        <w:ind w:left="851"/>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 xml:space="preserve">netto …………………. zł </w:t>
      </w:r>
    </w:p>
    <w:p w14:paraId="0830982E" w14:textId="77777777" w:rsidR="007358F6" w:rsidRPr="002C753E" w:rsidRDefault="00C653F7" w:rsidP="002C753E">
      <w:pPr>
        <w:pStyle w:val="Akapitzlist"/>
        <w:spacing w:after="0" w:line="288" w:lineRule="auto"/>
        <w:ind w:left="851"/>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podatek VAT 23% tj.: …………………. zł</w:t>
      </w:r>
    </w:p>
    <w:p w14:paraId="4B4ACD44" w14:textId="77777777" w:rsidR="007358F6" w:rsidRPr="002C753E" w:rsidRDefault="00C653F7" w:rsidP="002C753E">
      <w:pPr>
        <w:pStyle w:val="Akapitzlist"/>
        <w:spacing w:after="0" w:line="288" w:lineRule="auto"/>
        <w:ind w:left="851"/>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brutto …………………. zł</w:t>
      </w:r>
    </w:p>
    <w:p w14:paraId="0FB17828" w14:textId="77777777" w:rsidR="007358F6" w:rsidRPr="002C753E" w:rsidRDefault="00C653F7" w:rsidP="002C753E">
      <w:pPr>
        <w:pStyle w:val="Akapitzlist"/>
        <w:spacing w:after="0" w:line="288" w:lineRule="auto"/>
        <w:ind w:left="851"/>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(cena brutto słownie: ..................................................................................................... zł)</w:t>
      </w:r>
    </w:p>
    <w:p w14:paraId="265B50D4" w14:textId="77777777" w:rsidR="007358F6" w:rsidRPr="002C753E" w:rsidRDefault="00C653F7" w:rsidP="002C753E">
      <w:pPr>
        <w:pStyle w:val="Akapitzlist"/>
        <w:numPr>
          <w:ilvl w:val="0"/>
          <w:numId w:val="34"/>
        </w:numPr>
        <w:spacing w:after="0" w:line="288" w:lineRule="auto"/>
        <w:ind w:left="851" w:hanging="425"/>
        <w:jc w:val="both"/>
        <w:rPr>
          <w:rFonts w:ascii="Times New Roman" w:eastAsia="Times New Roman" w:hAnsi="Times New Roman" w:cs="Times New Roman"/>
          <w:i/>
          <w:iCs/>
          <w:color w:val="000000" w:themeColor="text1"/>
          <w:highlight w:val="yellow"/>
          <w:u w:val="single"/>
          <w:lang w:eastAsia="ar-SA"/>
        </w:rPr>
      </w:pPr>
      <w:r w:rsidRPr="002C753E">
        <w:rPr>
          <w:rFonts w:ascii="Times New Roman" w:eastAsia="Times New Roman" w:hAnsi="Times New Roman" w:cs="Times New Roman"/>
          <w:i/>
          <w:iCs/>
          <w:color w:val="000000" w:themeColor="text1"/>
          <w:highlight w:val="yellow"/>
          <w:u w:val="single"/>
          <w:lang w:eastAsia="ar-SA"/>
        </w:rPr>
        <w:t>Zakres objęty „prawem opcji”:</w:t>
      </w:r>
    </w:p>
    <w:p w14:paraId="183894A2" w14:textId="77777777" w:rsidR="007358F6" w:rsidRPr="002C753E" w:rsidRDefault="00C653F7" w:rsidP="002C753E">
      <w:pPr>
        <w:pStyle w:val="Akapitzlist"/>
        <w:spacing w:after="0" w:line="288" w:lineRule="auto"/>
        <w:ind w:left="851"/>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 xml:space="preserve">netto …………………. zł </w:t>
      </w:r>
    </w:p>
    <w:p w14:paraId="4DAAC67E" w14:textId="77777777" w:rsidR="007358F6" w:rsidRPr="002C753E" w:rsidRDefault="00C653F7" w:rsidP="002C753E">
      <w:pPr>
        <w:pStyle w:val="Akapitzlist"/>
        <w:spacing w:after="0" w:line="288" w:lineRule="auto"/>
        <w:ind w:left="851"/>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podatek VAT 23% tj.: …………………. zł</w:t>
      </w:r>
    </w:p>
    <w:p w14:paraId="2B8DC018" w14:textId="77777777" w:rsidR="007358F6" w:rsidRPr="002C753E" w:rsidRDefault="00C653F7" w:rsidP="002C753E">
      <w:pPr>
        <w:pStyle w:val="Akapitzlist"/>
        <w:spacing w:after="0" w:line="288" w:lineRule="auto"/>
        <w:ind w:left="851"/>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brutto …………………. zł</w:t>
      </w:r>
    </w:p>
    <w:p w14:paraId="780F16E8" w14:textId="77777777" w:rsidR="007358F6" w:rsidRPr="002C753E" w:rsidRDefault="00C653F7" w:rsidP="002C753E">
      <w:pPr>
        <w:pStyle w:val="Akapitzlist"/>
        <w:spacing w:after="0" w:line="288" w:lineRule="auto"/>
        <w:ind w:left="851"/>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(cena brutto słownie: ..................................................................................................... zł)</w:t>
      </w:r>
    </w:p>
    <w:p w14:paraId="75EEB957" w14:textId="77777777" w:rsidR="007358F6" w:rsidRPr="002C753E" w:rsidRDefault="00C653F7" w:rsidP="002C753E">
      <w:pPr>
        <w:pStyle w:val="Akapitzlist"/>
        <w:numPr>
          <w:ilvl w:val="0"/>
          <w:numId w:val="34"/>
        </w:numPr>
        <w:spacing w:after="0" w:line="288" w:lineRule="auto"/>
        <w:ind w:left="851" w:hanging="425"/>
        <w:jc w:val="both"/>
        <w:rPr>
          <w:rFonts w:ascii="Times New Roman" w:eastAsia="Times New Roman" w:hAnsi="Times New Roman" w:cs="Times New Roman"/>
          <w:i/>
          <w:iCs/>
          <w:color w:val="000000" w:themeColor="text1"/>
          <w:highlight w:val="yellow"/>
          <w:u w:val="single"/>
          <w:lang w:eastAsia="ar-SA"/>
        </w:rPr>
      </w:pPr>
      <w:r w:rsidRPr="002C753E">
        <w:rPr>
          <w:rFonts w:ascii="Times New Roman" w:eastAsia="Times New Roman" w:hAnsi="Times New Roman" w:cs="Times New Roman"/>
          <w:i/>
          <w:iCs/>
          <w:color w:val="000000" w:themeColor="text1"/>
          <w:highlight w:val="yellow"/>
          <w:u w:val="single"/>
          <w:lang w:eastAsia="ar-SA"/>
        </w:rPr>
        <w:t>Cena jednostkowa:</w:t>
      </w:r>
    </w:p>
    <w:p w14:paraId="62493092" w14:textId="77777777" w:rsidR="007358F6" w:rsidRPr="002C753E" w:rsidRDefault="00C653F7" w:rsidP="002C753E">
      <w:pPr>
        <w:pStyle w:val="Akapitzlist"/>
        <w:spacing w:after="0" w:line="288" w:lineRule="auto"/>
        <w:ind w:left="851"/>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 xml:space="preserve">netto …………………. zł </w:t>
      </w:r>
    </w:p>
    <w:p w14:paraId="2CD93585" w14:textId="77777777" w:rsidR="007358F6" w:rsidRPr="002C753E" w:rsidRDefault="00C653F7" w:rsidP="002C753E">
      <w:pPr>
        <w:pStyle w:val="Akapitzlist"/>
        <w:spacing w:after="0" w:line="288" w:lineRule="auto"/>
        <w:ind w:left="851"/>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podatek VAT 23% tj.: …………………. zł</w:t>
      </w:r>
    </w:p>
    <w:p w14:paraId="23E6F90C" w14:textId="77777777" w:rsidR="007358F6" w:rsidRPr="002C753E" w:rsidRDefault="00C653F7" w:rsidP="002C753E">
      <w:pPr>
        <w:pStyle w:val="Akapitzlist"/>
        <w:spacing w:after="0" w:line="288" w:lineRule="auto"/>
        <w:ind w:left="851"/>
        <w:jc w:val="both"/>
        <w:rPr>
          <w:rFonts w:ascii="Times New Roman" w:eastAsia="Times New Roman" w:hAnsi="Times New Roman" w:cs="Times New Roman"/>
          <w:i/>
          <w:iCs/>
          <w:color w:val="000000" w:themeColor="text1"/>
          <w:highlight w:val="yellow"/>
          <w:lang w:eastAsia="ar-SA"/>
        </w:rPr>
      </w:pPr>
      <w:r w:rsidRPr="002C753E">
        <w:rPr>
          <w:rFonts w:ascii="Times New Roman" w:eastAsia="Times New Roman" w:hAnsi="Times New Roman" w:cs="Times New Roman"/>
          <w:i/>
          <w:iCs/>
          <w:color w:val="000000" w:themeColor="text1"/>
          <w:highlight w:val="yellow"/>
          <w:lang w:eastAsia="ar-SA"/>
        </w:rPr>
        <w:t>brutto …………………. zł</w:t>
      </w:r>
    </w:p>
    <w:p w14:paraId="6EED1101" w14:textId="77777777" w:rsidR="007358F6" w:rsidRPr="002C753E" w:rsidRDefault="00C653F7" w:rsidP="002C753E">
      <w:pPr>
        <w:pStyle w:val="Akapitzlist"/>
        <w:spacing w:after="0" w:line="288" w:lineRule="auto"/>
        <w:ind w:left="851"/>
        <w:jc w:val="both"/>
        <w:rPr>
          <w:rFonts w:ascii="Times New Roman" w:eastAsia="Times New Roman" w:hAnsi="Times New Roman" w:cs="Times New Roman"/>
          <w:i/>
          <w:iCs/>
          <w:color w:val="000000" w:themeColor="text1"/>
          <w:lang w:eastAsia="ar-SA"/>
        </w:rPr>
      </w:pPr>
      <w:r w:rsidRPr="002C753E">
        <w:rPr>
          <w:rFonts w:ascii="Times New Roman" w:eastAsia="Times New Roman" w:hAnsi="Times New Roman" w:cs="Times New Roman"/>
          <w:i/>
          <w:iCs/>
          <w:color w:val="000000" w:themeColor="text1"/>
          <w:highlight w:val="yellow"/>
          <w:lang w:eastAsia="ar-SA"/>
        </w:rPr>
        <w:t>(cena brutto słownie: ..................................................................................................... zł)</w:t>
      </w:r>
    </w:p>
    <w:p w14:paraId="17B256CA" w14:textId="77777777" w:rsidR="007358F6" w:rsidRPr="00705486" w:rsidRDefault="007358F6" w:rsidP="002C753E">
      <w:pPr>
        <w:spacing w:after="0" w:line="288" w:lineRule="auto"/>
        <w:jc w:val="center"/>
        <w:rPr>
          <w:rFonts w:ascii="Times New Roman" w:eastAsia="Times New Roman" w:hAnsi="Times New Roman" w:cs="Times New Roman"/>
          <w:b/>
          <w:color w:val="000000" w:themeColor="text1"/>
          <w:lang w:eastAsia="ar-SA"/>
        </w:rPr>
      </w:pPr>
    </w:p>
    <w:p w14:paraId="2FB84DF0" w14:textId="77777777" w:rsidR="007358F6" w:rsidRPr="00705486" w:rsidRDefault="00C653F7" w:rsidP="002C753E">
      <w:pPr>
        <w:spacing w:after="0" w:line="288" w:lineRule="auto"/>
        <w:jc w:val="center"/>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 xml:space="preserve">§ 5 </w:t>
      </w:r>
    </w:p>
    <w:p w14:paraId="4C92BFC3" w14:textId="77777777" w:rsidR="007358F6" w:rsidRPr="00705486" w:rsidRDefault="00C653F7" w:rsidP="002C753E">
      <w:pPr>
        <w:spacing w:after="0" w:line="288" w:lineRule="auto"/>
        <w:jc w:val="center"/>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Rozliczenia i warunki płatności</w:t>
      </w:r>
    </w:p>
    <w:p w14:paraId="34D371EF" w14:textId="77777777" w:rsidR="007358F6" w:rsidRPr="00705486" w:rsidRDefault="00C653F7" w:rsidP="002C753E">
      <w:pPr>
        <w:pStyle w:val="Akapitzlist"/>
        <w:numPr>
          <w:ilvl w:val="1"/>
          <w:numId w:val="3"/>
        </w:numPr>
        <w:tabs>
          <w:tab w:val="clear" w:pos="1440"/>
        </w:tabs>
        <w:spacing w:after="0" w:line="288" w:lineRule="auto"/>
        <w:ind w:left="426" w:hanging="426"/>
        <w:jc w:val="both"/>
        <w:rPr>
          <w:rFonts w:ascii="Times New Roman" w:eastAsia="Times New Roman" w:hAnsi="Times New Roman" w:cs="Times New Roman"/>
          <w:color w:val="000000" w:themeColor="text1"/>
          <w:lang w:eastAsia="pl-PL"/>
        </w:rPr>
      </w:pPr>
      <w:r w:rsidRPr="00705486">
        <w:rPr>
          <w:rFonts w:ascii="Times New Roman" w:eastAsia="Times New Roman" w:hAnsi="Times New Roman" w:cs="Times New Roman"/>
          <w:color w:val="000000" w:themeColor="text1"/>
          <w:lang w:eastAsia="pl-PL"/>
        </w:rPr>
        <w:t>Dopuszcza się częściowe rozliczanie i fakturowanie za faktycznie wykonane roboty</w:t>
      </w:r>
      <w:r w:rsidRPr="00B05FEE">
        <w:rPr>
          <w:rFonts w:ascii="Times New Roman" w:eastAsia="Times New Roman" w:hAnsi="Times New Roman" w:cs="Times New Roman"/>
          <w:color w:val="000000" w:themeColor="text1"/>
          <w:lang w:eastAsia="pl-PL"/>
        </w:rPr>
        <w:t xml:space="preserve"> w </w:t>
      </w:r>
      <w:r w:rsidRPr="00705486">
        <w:rPr>
          <w:rFonts w:ascii="Times New Roman" w:eastAsia="Times New Roman" w:hAnsi="Times New Roman" w:cs="Times New Roman"/>
          <w:color w:val="000000" w:themeColor="text1"/>
          <w:lang w:eastAsia="pl-PL"/>
        </w:rPr>
        <w:t>danym okresie, pod warunkiem protokolarnego potwierdzenia odbioru robót bez zastrzeżeń, podpisanego przez obie Strony.</w:t>
      </w:r>
    </w:p>
    <w:p w14:paraId="2EC6AC5A" w14:textId="0E6000DE" w:rsidR="007358F6" w:rsidRPr="00705486" w:rsidRDefault="00C653F7" w:rsidP="002C753E">
      <w:pPr>
        <w:pStyle w:val="Akapitzlist"/>
        <w:numPr>
          <w:ilvl w:val="1"/>
          <w:numId w:val="3"/>
        </w:numPr>
        <w:tabs>
          <w:tab w:val="clear" w:pos="1440"/>
        </w:tabs>
        <w:spacing w:after="0" w:line="288" w:lineRule="auto"/>
        <w:ind w:left="426" w:hanging="426"/>
        <w:jc w:val="both"/>
        <w:rPr>
          <w:rFonts w:ascii="Times New Roman" w:eastAsia="Times New Roman" w:hAnsi="Times New Roman" w:cs="Times New Roman"/>
          <w:color w:val="000000" w:themeColor="text1"/>
          <w:lang w:eastAsia="pl-PL"/>
        </w:rPr>
      </w:pPr>
      <w:r w:rsidRPr="00705486">
        <w:rPr>
          <w:rFonts w:ascii="Times New Roman" w:eastAsia="Times New Roman" w:hAnsi="Times New Roman" w:cs="Times New Roman"/>
          <w:color w:val="000000" w:themeColor="text1"/>
          <w:lang w:eastAsia="pl-PL"/>
        </w:rPr>
        <w:t>Każdorazowe rozliczenie przedmiotu umowy nastąpi w oparciu o zestawienie ilości wykonanych robót na podstawie cen jednostkowych przedstawionych w kosztorysie ofertowym.</w:t>
      </w:r>
    </w:p>
    <w:p w14:paraId="16CEB9F6" w14:textId="5280587F" w:rsidR="007358F6" w:rsidRPr="00705486" w:rsidRDefault="00C653F7" w:rsidP="002C753E">
      <w:pPr>
        <w:pStyle w:val="Akapitzlist"/>
        <w:numPr>
          <w:ilvl w:val="1"/>
          <w:numId w:val="3"/>
        </w:numPr>
        <w:tabs>
          <w:tab w:val="clear" w:pos="1440"/>
        </w:tabs>
        <w:spacing w:after="0" w:line="288" w:lineRule="auto"/>
        <w:ind w:left="426" w:hanging="426"/>
        <w:jc w:val="both"/>
        <w:rPr>
          <w:rFonts w:ascii="Times New Roman" w:eastAsia="Times New Roman" w:hAnsi="Times New Roman" w:cs="Times New Roman"/>
          <w:color w:val="000000" w:themeColor="text1"/>
          <w:lang w:eastAsia="pl-PL"/>
        </w:rPr>
      </w:pPr>
      <w:r w:rsidRPr="00705486">
        <w:rPr>
          <w:rFonts w:ascii="Times New Roman" w:eastAsia="Times New Roman" w:hAnsi="Times New Roman" w:cs="Times New Roman"/>
          <w:color w:val="000000" w:themeColor="text1"/>
          <w:lang w:eastAsia="ar-SA"/>
        </w:rPr>
        <w:t xml:space="preserve">Zamawiający dokona zapłaty faktur w terminie </w:t>
      </w:r>
      <w:r w:rsidR="00032F12">
        <w:rPr>
          <w:rFonts w:ascii="Times New Roman" w:eastAsia="Times New Roman" w:hAnsi="Times New Roman" w:cs="Times New Roman"/>
          <w:color w:val="000000" w:themeColor="text1"/>
          <w:lang w:eastAsia="ar-SA"/>
        </w:rPr>
        <w:t>30</w:t>
      </w:r>
      <w:r w:rsidRPr="00705486">
        <w:rPr>
          <w:rFonts w:ascii="Times New Roman" w:eastAsia="Times New Roman" w:hAnsi="Times New Roman" w:cs="Times New Roman"/>
          <w:color w:val="000000" w:themeColor="text1"/>
          <w:lang w:eastAsia="ar-SA"/>
        </w:rPr>
        <w:t xml:space="preserve"> dni, licząc od daty ich doręczenia wraz z</w:t>
      </w:r>
      <w:r w:rsidR="00223690">
        <w:rPr>
          <w:rFonts w:ascii="Times New Roman" w:eastAsia="Times New Roman" w:hAnsi="Times New Roman" w:cs="Times New Roman"/>
          <w:color w:val="000000" w:themeColor="text1"/>
          <w:lang w:eastAsia="ar-SA"/>
        </w:rPr>
        <w:t> </w:t>
      </w:r>
      <w:r w:rsidRPr="00705486">
        <w:rPr>
          <w:rFonts w:ascii="Times New Roman" w:eastAsia="Times New Roman" w:hAnsi="Times New Roman" w:cs="Times New Roman"/>
          <w:color w:val="000000" w:themeColor="text1"/>
          <w:lang w:eastAsia="ar-SA"/>
        </w:rPr>
        <w:t>wymaganymi dokumentami</w:t>
      </w:r>
      <w:r w:rsidRPr="00705486">
        <w:rPr>
          <w:rFonts w:ascii="Times New Roman" w:eastAsia="Times New Roman" w:hAnsi="Times New Roman" w:cs="Times New Roman"/>
          <w:lang w:eastAsia="ar-SA"/>
        </w:rPr>
        <w:t xml:space="preserve"> oraz protokołem odbioru do siedziby</w:t>
      </w:r>
      <w:r w:rsidR="00032F12">
        <w:rPr>
          <w:rFonts w:ascii="Times New Roman" w:eastAsia="Times New Roman" w:hAnsi="Times New Roman" w:cs="Times New Roman"/>
          <w:lang w:eastAsia="ar-SA"/>
        </w:rPr>
        <w:t xml:space="preserve"> </w:t>
      </w:r>
      <w:r w:rsidRPr="00705486">
        <w:rPr>
          <w:rFonts w:ascii="Times New Roman" w:eastAsia="Times New Roman" w:hAnsi="Times New Roman" w:cs="Times New Roman"/>
          <w:color w:val="000000" w:themeColor="text1"/>
          <w:lang w:eastAsia="ar-SA"/>
        </w:rPr>
        <w:t xml:space="preserve">Zamawiającego. </w:t>
      </w:r>
    </w:p>
    <w:p w14:paraId="13C0CDDD" w14:textId="77777777" w:rsidR="007358F6" w:rsidRPr="00705486" w:rsidRDefault="00C653F7" w:rsidP="002C753E">
      <w:pPr>
        <w:pStyle w:val="Akapitzlist"/>
        <w:numPr>
          <w:ilvl w:val="1"/>
          <w:numId w:val="3"/>
        </w:numPr>
        <w:tabs>
          <w:tab w:val="clear" w:pos="1440"/>
        </w:tabs>
        <w:spacing w:after="0" w:line="288" w:lineRule="auto"/>
        <w:ind w:left="426" w:hanging="426"/>
        <w:jc w:val="both"/>
        <w:rPr>
          <w:rFonts w:ascii="Times New Roman" w:eastAsia="Times New Roman" w:hAnsi="Times New Roman" w:cs="Times New Roman"/>
          <w:color w:val="000000" w:themeColor="text1"/>
          <w:lang w:eastAsia="pl-PL"/>
        </w:rPr>
      </w:pPr>
      <w:r w:rsidRPr="00705486">
        <w:rPr>
          <w:rFonts w:ascii="Times New Roman" w:eastAsia="Times New Roman" w:hAnsi="Times New Roman" w:cs="Times New Roman"/>
          <w:color w:val="000000" w:themeColor="text1"/>
          <w:lang w:eastAsia="pl-PL"/>
        </w:rPr>
        <w:t>Do czasu przedłożenia kompletu dokumentów, o których mowa w ust. 3, termin zapłaty faktury nie biegnie. Wstrzymanie przez Zamawiającego zapłaty do czasu wypełnienia przez Wykonawcę wymagań, o których mowa w ust. 3, nie stanowi opóźnienia po stronie Zamawiającego i nie uprawnia Wykonawcy do żądania odsetek z tego tytułu.</w:t>
      </w:r>
    </w:p>
    <w:p w14:paraId="32D90870" w14:textId="77777777" w:rsidR="00032F12" w:rsidRDefault="00C653F7" w:rsidP="00032F12">
      <w:pPr>
        <w:pStyle w:val="Spistreci5"/>
        <w:numPr>
          <w:ilvl w:val="1"/>
          <w:numId w:val="3"/>
        </w:numPr>
        <w:tabs>
          <w:tab w:val="clear" w:pos="1440"/>
        </w:tabs>
        <w:spacing w:after="0" w:line="288" w:lineRule="auto"/>
        <w:ind w:left="426" w:hanging="426"/>
        <w:contextualSpacing/>
        <w:jc w:val="both"/>
        <w:rPr>
          <w:rFonts w:ascii="Times New Roman" w:eastAsia="Times New Roman" w:hAnsi="Times New Roman" w:cs="Times New Roman"/>
          <w:color w:val="000000" w:themeColor="text1"/>
          <w:lang w:eastAsia="pl-PL"/>
        </w:rPr>
      </w:pPr>
      <w:r w:rsidRPr="00705486">
        <w:rPr>
          <w:rFonts w:ascii="Times New Roman" w:eastAsia="Times New Roman" w:hAnsi="Times New Roman" w:cs="Times New Roman"/>
          <w:color w:val="000000" w:themeColor="text1"/>
          <w:lang w:eastAsia="ar-SA"/>
        </w:rPr>
        <w:t>Zamawiający dopuszcza złożenie faktury elektronicznej za pośrednictwem Platformy Elektronicznego Fakturowania, adres: 5871475424.</w:t>
      </w:r>
    </w:p>
    <w:p w14:paraId="0F377081" w14:textId="4F596087" w:rsidR="00032F12" w:rsidRPr="002C753E" w:rsidRDefault="00032F12" w:rsidP="002C753E">
      <w:pPr>
        <w:pStyle w:val="Spistreci5"/>
        <w:numPr>
          <w:ilvl w:val="1"/>
          <w:numId w:val="3"/>
        </w:numPr>
        <w:tabs>
          <w:tab w:val="clear" w:pos="1440"/>
        </w:tabs>
        <w:spacing w:after="0" w:line="288" w:lineRule="auto"/>
        <w:ind w:left="426" w:hanging="426"/>
        <w:contextualSpacing/>
        <w:jc w:val="both"/>
        <w:rPr>
          <w:rFonts w:ascii="Times New Roman" w:eastAsia="Times New Roman" w:hAnsi="Times New Roman" w:cs="Times New Roman"/>
          <w:color w:val="000000" w:themeColor="text1"/>
          <w:lang w:eastAsia="pl-PL"/>
        </w:rPr>
      </w:pPr>
      <w:r w:rsidRPr="002C753E">
        <w:rPr>
          <w:rFonts w:ascii="Times New Roman" w:hAnsi="Times New Roman"/>
        </w:rPr>
        <w:t>W fakturze należy wskazać następujące dane:</w:t>
      </w:r>
    </w:p>
    <w:p w14:paraId="5CE3D0D7" w14:textId="77777777" w:rsidR="00032F12" w:rsidRPr="002C753E" w:rsidRDefault="00032F12" w:rsidP="002C753E">
      <w:pPr>
        <w:tabs>
          <w:tab w:val="left" w:pos="567"/>
        </w:tabs>
        <w:spacing w:after="0" w:line="288" w:lineRule="auto"/>
        <w:ind w:left="426"/>
        <w:jc w:val="both"/>
        <w:rPr>
          <w:rFonts w:ascii="Times New Roman" w:hAnsi="Times New Roman"/>
          <w:b/>
          <w:bCs/>
        </w:rPr>
      </w:pPr>
      <w:r w:rsidRPr="002C753E">
        <w:rPr>
          <w:rFonts w:ascii="Times New Roman" w:hAnsi="Times New Roman"/>
          <w:b/>
          <w:bCs/>
          <w:u w:val="single"/>
        </w:rPr>
        <w:t>Nabywca</w:t>
      </w:r>
      <w:r w:rsidRPr="002C753E">
        <w:rPr>
          <w:rFonts w:ascii="Times New Roman" w:hAnsi="Times New Roman"/>
          <w:b/>
          <w:bCs/>
        </w:rPr>
        <w:t>: Powiat Wejherowski, ul. 3 Maja 4, 84-200 Wejherowo, NIP 5882417933</w:t>
      </w:r>
    </w:p>
    <w:p w14:paraId="767AF019" w14:textId="2ACFA8FD" w:rsidR="00032F12" w:rsidRPr="002C753E" w:rsidRDefault="00032F12" w:rsidP="002C753E">
      <w:pPr>
        <w:tabs>
          <w:tab w:val="left" w:pos="720"/>
          <w:tab w:val="left" w:pos="1440"/>
        </w:tabs>
        <w:spacing w:after="0" w:line="288" w:lineRule="auto"/>
        <w:ind w:left="426"/>
        <w:jc w:val="both"/>
        <w:rPr>
          <w:rFonts w:ascii="Times New Roman" w:eastAsia="Times New Roman" w:hAnsi="Times New Roman" w:cs="Times New Roman"/>
          <w:color w:val="000000" w:themeColor="text1"/>
          <w:lang w:eastAsia="pl-PL"/>
        </w:rPr>
      </w:pPr>
      <w:r w:rsidRPr="002C753E">
        <w:rPr>
          <w:rFonts w:ascii="Times New Roman" w:hAnsi="Times New Roman"/>
          <w:b/>
          <w:bCs/>
          <w:u w:val="single"/>
        </w:rPr>
        <w:t>Odbiorca</w:t>
      </w:r>
      <w:r w:rsidRPr="002C753E">
        <w:rPr>
          <w:rFonts w:ascii="Times New Roman" w:hAnsi="Times New Roman"/>
          <w:b/>
          <w:bCs/>
        </w:rPr>
        <w:t>: Zarząd Dróg Powiatowych, ul. Pucka 11, 84-200 Wejherowo</w:t>
      </w:r>
    </w:p>
    <w:p w14:paraId="15D69DC5" w14:textId="77777777" w:rsidR="007358F6" w:rsidRPr="00705486" w:rsidRDefault="00C653F7" w:rsidP="002C753E">
      <w:pPr>
        <w:pStyle w:val="Akapitzlist"/>
        <w:numPr>
          <w:ilvl w:val="1"/>
          <w:numId w:val="3"/>
        </w:numPr>
        <w:tabs>
          <w:tab w:val="clear" w:pos="1440"/>
        </w:tabs>
        <w:spacing w:after="0" w:line="288" w:lineRule="auto"/>
        <w:ind w:left="426" w:hanging="426"/>
        <w:jc w:val="both"/>
        <w:rPr>
          <w:rFonts w:ascii="Times New Roman" w:eastAsia="Times New Roman" w:hAnsi="Times New Roman" w:cs="Times New Roman"/>
          <w:color w:val="000000" w:themeColor="text1"/>
          <w:lang w:eastAsia="pl-PL"/>
        </w:rPr>
      </w:pPr>
      <w:r w:rsidRPr="00705486">
        <w:rPr>
          <w:rFonts w:ascii="Times New Roman" w:eastAsia="Times New Roman" w:hAnsi="Times New Roman" w:cs="Times New Roman"/>
          <w:color w:val="000000" w:themeColor="text1"/>
          <w:lang w:eastAsia="pl-PL"/>
        </w:rPr>
        <w:t>Zapłata prawidłowo wystawionej faktury będzie dokonywana przez Zamawiającego przelewem na rachunek bankowy Wykonawcy wskazany na fakturze</w:t>
      </w:r>
      <w:r w:rsidRPr="00705486">
        <w:rPr>
          <w:rFonts w:ascii="Times New Roman" w:eastAsia="Times New Roman" w:hAnsi="Times New Roman" w:cs="Times New Roman"/>
          <w:color w:val="000000" w:themeColor="text1"/>
          <w:lang w:eastAsia="ar-SA"/>
        </w:rPr>
        <w:t>.</w:t>
      </w:r>
    </w:p>
    <w:p w14:paraId="656F5E83" w14:textId="77777777" w:rsidR="007358F6" w:rsidRPr="00705486" w:rsidRDefault="00C653F7" w:rsidP="002C753E">
      <w:pPr>
        <w:pStyle w:val="Akapitzlist"/>
        <w:numPr>
          <w:ilvl w:val="1"/>
          <w:numId w:val="3"/>
        </w:numPr>
        <w:tabs>
          <w:tab w:val="clear" w:pos="1440"/>
        </w:tabs>
        <w:spacing w:after="0" w:line="288" w:lineRule="auto"/>
        <w:ind w:left="426" w:hanging="426"/>
        <w:jc w:val="both"/>
        <w:rPr>
          <w:rFonts w:ascii="Times New Roman" w:eastAsia="Times New Roman" w:hAnsi="Times New Roman" w:cs="Times New Roman"/>
          <w:color w:val="000000" w:themeColor="text1"/>
          <w:lang w:eastAsia="pl-PL"/>
        </w:rPr>
      </w:pPr>
      <w:r w:rsidRPr="00705486">
        <w:rPr>
          <w:rFonts w:ascii="Times New Roman" w:eastAsia="Times New Roman" w:hAnsi="Times New Roman" w:cs="Times New Roman"/>
          <w:color w:val="000000" w:themeColor="text1"/>
          <w:lang w:eastAsia="pl-PL"/>
        </w:rPr>
        <w:t>Za datę zapłaty należności uważać się będzie datę obciążenia rachunku Zamawiającego.</w:t>
      </w:r>
    </w:p>
    <w:p w14:paraId="7C89C085" w14:textId="77777777" w:rsidR="007358F6" w:rsidRPr="00705486" w:rsidRDefault="00C653F7" w:rsidP="002C753E">
      <w:pPr>
        <w:pStyle w:val="Akapitzlist"/>
        <w:numPr>
          <w:ilvl w:val="1"/>
          <w:numId w:val="3"/>
        </w:numPr>
        <w:tabs>
          <w:tab w:val="clear" w:pos="1440"/>
        </w:tabs>
        <w:spacing w:after="0" w:line="288" w:lineRule="auto"/>
        <w:ind w:left="426" w:hanging="426"/>
        <w:jc w:val="both"/>
        <w:rPr>
          <w:rFonts w:ascii="Times New Roman" w:eastAsia="Times New Roman" w:hAnsi="Times New Roman" w:cs="Times New Roman"/>
          <w:color w:val="000000" w:themeColor="text1"/>
          <w:lang w:eastAsia="pl-PL"/>
        </w:rPr>
      </w:pPr>
      <w:r w:rsidRPr="00705486">
        <w:rPr>
          <w:rFonts w:ascii="Times New Roman" w:eastAsia="Times New Roman" w:hAnsi="Times New Roman" w:cs="Times New Roman"/>
          <w:lang w:eastAsia="pl-PL"/>
        </w:rPr>
        <w:t>Wykonawca oświadcza, że jest zarejestrowanym czynnym podatnikiem VAT i posiada rachunek bankowy zgłoszony do wykazu podmiotów będących podatnikami VAT (biała lista), który będzie wskazywany na fakturze, na który będzie przekazywana płatność za wykonanie Przedmiotu Umowy przy zastosowaniu mechanizmu podzielonej płatności.</w:t>
      </w:r>
    </w:p>
    <w:p w14:paraId="4BABB4F6" w14:textId="77777777" w:rsidR="007358F6" w:rsidRDefault="007358F6" w:rsidP="002C753E">
      <w:pPr>
        <w:spacing w:after="0" w:line="288" w:lineRule="auto"/>
        <w:jc w:val="center"/>
        <w:rPr>
          <w:rFonts w:ascii="Times New Roman" w:eastAsia="Times New Roman" w:hAnsi="Times New Roman" w:cs="Times New Roman"/>
          <w:b/>
          <w:color w:val="000000" w:themeColor="text1"/>
          <w:lang w:eastAsia="ar-SA"/>
        </w:rPr>
      </w:pPr>
    </w:p>
    <w:p w14:paraId="61E1525E" w14:textId="77777777" w:rsidR="00223690" w:rsidRDefault="00223690" w:rsidP="002C753E">
      <w:pPr>
        <w:spacing w:after="0" w:line="288" w:lineRule="auto"/>
        <w:jc w:val="center"/>
        <w:rPr>
          <w:rFonts w:ascii="Times New Roman" w:eastAsia="Times New Roman" w:hAnsi="Times New Roman" w:cs="Times New Roman"/>
          <w:b/>
          <w:color w:val="000000" w:themeColor="text1"/>
          <w:lang w:eastAsia="ar-SA"/>
        </w:rPr>
      </w:pPr>
    </w:p>
    <w:p w14:paraId="5938BEEB" w14:textId="77777777" w:rsidR="00223690" w:rsidRPr="00705486" w:rsidRDefault="00223690" w:rsidP="002C753E">
      <w:pPr>
        <w:spacing w:after="0" w:line="288" w:lineRule="auto"/>
        <w:jc w:val="center"/>
        <w:rPr>
          <w:rFonts w:ascii="Times New Roman" w:eastAsia="Times New Roman" w:hAnsi="Times New Roman" w:cs="Times New Roman"/>
          <w:b/>
          <w:color w:val="000000" w:themeColor="text1"/>
          <w:lang w:eastAsia="ar-SA"/>
        </w:rPr>
      </w:pPr>
    </w:p>
    <w:p w14:paraId="154A2AF2" w14:textId="77777777" w:rsidR="007358F6" w:rsidRPr="00705486" w:rsidRDefault="00C653F7" w:rsidP="002C753E">
      <w:pPr>
        <w:spacing w:after="0" w:line="288" w:lineRule="auto"/>
        <w:jc w:val="center"/>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 xml:space="preserve">§ 6 </w:t>
      </w:r>
    </w:p>
    <w:p w14:paraId="595E36C4" w14:textId="77777777" w:rsidR="007358F6" w:rsidRPr="00705486" w:rsidRDefault="00C653F7" w:rsidP="002C753E">
      <w:pPr>
        <w:spacing w:after="0" w:line="288" w:lineRule="auto"/>
        <w:jc w:val="center"/>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Obowiązki stron</w:t>
      </w:r>
    </w:p>
    <w:p w14:paraId="0E67E788" w14:textId="77777777" w:rsidR="007358F6" w:rsidRPr="00705486" w:rsidRDefault="00C653F7" w:rsidP="002C753E">
      <w:pPr>
        <w:pStyle w:val="Akapitzlist"/>
        <w:numPr>
          <w:ilvl w:val="0"/>
          <w:numId w:val="5"/>
        </w:numPr>
        <w:tabs>
          <w:tab w:val="clear" w:pos="360"/>
        </w:tabs>
        <w:spacing w:after="0" w:line="288" w:lineRule="auto"/>
        <w:ind w:left="426" w:hanging="426"/>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Obowiązki Zamawiającego:</w:t>
      </w:r>
    </w:p>
    <w:p w14:paraId="067D98F3" w14:textId="07DFD990" w:rsidR="00704ECE" w:rsidRDefault="00704ECE" w:rsidP="002C753E">
      <w:pPr>
        <w:pStyle w:val="Akapitzlist"/>
        <w:numPr>
          <w:ilvl w:val="0"/>
          <w:numId w:val="48"/>
        </w:numPr>
        <w:spacing w:after="0" w:line="288" w:lineRule="auto"/>
        <w:ind w:left="851" w:hanging="425"/>
        <w:jc w:val="both"/>
        <w:rPr>
          <w:rFonts w:ascii="Times New Roman" w:eastAsia="Times New Roman" w:hAnsi="Times New Roman" w:cs="Times New Roman"/>
          <w:bCs/>
          <w:color w:val="000000" w:themeColor="text1"/>
          <w:lang w:eastAsia="ar-SA"/>
        </w:rPr>
      </w:pPr>
      <w:r w:rsidRPr="00704ECE">
        <w:rPr>
          <w:rFonts w:ascii="Times New Roman" w:eastAsia="Times New Roman" w:hAnsi="Times New Roman" w:cs="Times New Roman"/>
          <w:bCs/>
          <w:color w:val="000000" w:themeColor="text1"/>
          <w:lang w:eastAsia="ar-SA"/>
        </w:rPr>
        <w:t>przekazanie pisemnego zlecenia Wykonawcy, w którym określi lokalizację z ewentualnym kilometrażem, termin i zakres prowadzonych robót oraz wyznaczy termin przekazania terenu robót;</w:t>
      </w:r>
    </w:p>
    <w:p w14:paraId="0E0A3786" w14:textId="3ABAE130" w:rsidR="00704ECE" w:rsidRDefault="00C653F7" w:rsidP="002C753E">
      <w:pPr>
        <w:pStyle w:val="Akapitzlist"/>
        <w:numPr>
          <w:ilvl w:val="0"/>
          <w:numId w:val="48"/>
        </w:numPr>
        <w:spacing w:after="0" w:line="288" w:lineRule="auto"/>
        <w:ind w:left="851" w:hanging="425"/>
        <w:jc w:val="both"/>
        <w:rPr>
          <w:rFonts w:ascii="Times New Roman" w:eastAsia="Times New Roman" w:hAnsi="Times New Roman" w:cs="Times New Roman"/>
          <w:bCs/>
          <w:color w:val="000000" w:themeColor="text1"/>
          <w:lang w:eastAsia="ar-SA"/>
        </w:rPr>
      </w:pPr>
      <w:r w:rsidRPr="002C753E">
        <w:rPr>
          <w:rFonts w:ascii="Times New Roman" w:eastAsia="Times New Roman" w:hAnsi="Times New Roman" w:cs="Times New Roman"/>
          <w:bCs/>
          <w:color w:val="000000" w:themeColor="text1"/>
          <w:lang w:eastAsia="ar-SA"/>
        </w:rPr>
        <w:t>przekaza</w:t>
      </w:r>
      <w:r w:rsidRPr="002C753E">
        <w:rPr>
          <w:rFonts w:ascii="Times New Roman" w:eastAsia="Times New Roman" w:hAnsi="Times New Roman" w:cs="Times New Roman"/>
          <w:bCs/>
          <w:lang w:eastAsia="ar-SA"/>
        </w:rPr>
        <w:t>nie terenu budowy</w:t>
      </w:r>
      <w:r w:rsidR="00704ECE" w:rsidRPr="002C753E">
        <w:rPr>
          <w:rFonts w:ascii="Times New Roman" w:eastAsia="Times New Roman" w:hAnsi="Times New Roman" w:cs="Times New Roman"/>
          <w:bCs/>
          <w:lang w:eastAsia="ar-SA"/>
        </w:rPr>
        <w:t>;</w:t>
      </w:r>
    </w:p>
    <w:p w14:paraId="4F66175A" w14:textId="2E5DB7A5" w:rsidR="00704ECE" w:rsidRPr="00704ECE" w:rsidRDefault="00C653F7" w:rsidP="002C753E">
      <w:pPr>
        <w:pStyle w:val="Akapitzlist"/>
        <w:numPr>
          <w:ilvl w:val="0"/>
          <w:numId w:val="48"/>
        </w:numPr>
        <w:spacing w:after="0" w:line="288" w:lineRule="auto"/>
        <w:ind w:left="851" w:hanging="425"/>
        <w:jc w:val="both"/>
        <w:rPr>
          <w:rFonts w:ascii="Times New Roman" w:eastAsia="Times New Roman" w:hAnsi="Times New Roman" w:cs="Times New Roman"/>
          <w:bCs/>
          <w:color w:val="000000" w:themeColor="text1"/>
          <w:lang w:eastAsia="ar-SA"/>
        </w:rPr>
      </w:pPr>
      <w:r w:rsidRPr="00704ECE">
        <w:rPr>
          <w:rFonts w:ascii="Times New Roman" w:eastAsia="Times New Roman" w:hAnsi="Times New Roman" w:cs="Times New Roman"/>
          <w:bCs/>
          <w:color w:val="000000" w:themeColor="text1"/>
          <w:lang w:eastAsia="ar-SA"/>
        </w:rPr>
        <w:t>przeprowadzenie odbioru robót;</w:t>
      </w:r>
    </w:p>
    <w:p w14:paraId="55DAF36C" w14:textId="5C5AFA2C" w:rsidR="007358F6" w:rsidRPr="00704ECE" w:rsidRDefault="00704ECE" w:rsidP="002C753E">
      <w:pPr>
        <w:pStyle w:val="Akapitzlist"/>
        <w:numPr>
          <w:ilvl w:val="0"/>
          <w:numId w:val="48"/>
        </w:numPr>
        <w:spacing w:after="0" w:line="288" w:lineRule="auto"/>
        <w:ind w:left="851" w:hanging="425"/>
        <w:jc w:val="both"/>
        <w:rPr>
          <w:rFonts w:ascii="Times New Roman" w:eastAsia="Times New Roman" w:hAnsi="Times New Roman" w:cs="Times New Roman"/>
          <w:bCs/>
          <w:color w:val="000000" w:themeColor="text1"/>
          <w:lang w:eastAsia="ar-SA"/>
        </w:rPr>
      </w:pPr>
      <w:r>
        <w:rPr>
          <w:rFonts w:ascii="Times New Roman" w:eastAsia="Times New Roman" w:hAnsi="Times New Roman" w:cs="Times New Roman"/>
          <w:bCs/>
          <w:color w:val="000000" w:themeColor="text1"/>
          <w:lang w:eastAsia="ar-SA"/>
        </w:rPr>
        <w:t>z</w:t>
      </w:r>
      <w:r w:rsidR="00C653F7" w:rsidRPr="00704ECE">
        <w:rPr>
          <w:rFonts w:ascii="Times New Roman" w:eastAsia="Times New Roman" w:hAnsi="Times New Roman" w:cs="Times New Roman"/>
          <w:bCs/>
          <w:color w:val="000000" w:themeColor="text1"/>
          <w:lang w:eastAsia="ar-SA"/>
        </w:rPr>
        <w:t>apłata za wykonane i odebrane roboty.</w:t>
      </w:r>
    </w:p>
    <w:p w14:paraId="4BB960DB" w14:textId="77777777" w:rsidR="007358F6" w:rsidRPr="00705486" w:rsidRDefault="00C653F7" w:rsidP="002C753E">
      <w:pPr>
        <w:pStyle w:val="Akapitzlist"/>
        <w:numPr>
          <w:ilvl w:val="0"/>
          <w:numId w:val="5"/>
        </w:numPr>
        <w:tabs>
          <w:tab w:val="clear" w:pos="360"/>
        </w:tabs>
        <w:spacing w:after="0" w:line="288" w:lineRule="auto"/>
        <w:ind w:left="426" w:hanging="426"/>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Obowiązki Wykonawcy:</w:t>
      </w:r>
    </w:p>
    <w:p w14:paraId="21C59D9B" w14:textId="77777777" w:rsidR="007358F6" w:rsidRPr="00705486" w:rsidRDefault="00C653F7" w:rsidP="002C753E">
      <w:pPr>
        <w:numPr>
          <w:ilvl w:val="0"/>
          <w:numId w:val="6"/>
        </w:numPr>
        <w:tabs>
          <w:tab w:val="clear" w:pos="360"/>
        </w:tabs>
        <w:spacing w:after="0" w:line="288" w:lineRule="auto"/>
        <w:ind w:left="851" w:hanging="425"/>
        <w:jc w:val="both"/>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Wykonawca ponosi wszelką odpowiedzialność za szkody powstałe w wyniku wykonywania prac związanych z zamówieniem;</w:t>
      </w:r>
      <w:r w:rsidRPr="00705486">
        <w:rPr>
          <w:rFonts w:ascii="Times New Roman" w:hAnsi="Times New Roman" w:cs="Times New Roman"/>
        </w:rPr>
        <w:t xml:space="preserve"> </w:t>
      </w:r>
    </w:p>
    <w:p w14:paraId="353C1A4D" w14:textId="77777777" w:rsidR="007358F6" w:rsidRDefault="00C653F7" w:rsidP="009A5CDC">
      <w:pPr>
        <w:numPr>
          <w:ilvl w:val="0"/>
          <w:numId w:val="6"/>
        </w:numPr>
        <w:tabs>
          <w:tab w:val="clear" w:pos="360"/>
        </w:tabs>
        <w:spacing w:after="0" w:line="288" w:lineRule="auto"/>
        <w:ind w:left="851" w:hanging="425"/>
        <w:jc w:val="both"/>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Wykonawca ponosi wszelką odpowiedzialność za właściwe zabezpieczenia i oznakowanie prowadzonych prac, bezpieczeństwo ruchu drogowego oraz utrudnienia w ruchu;</w:t>
      </w:r>
    </w:p>
    <w:p w14:paraId="536B5497" w14:textId="33A6D438" w:rsidR="009A5CDC" w:rsidRPr="002C753E" w:rsidRDefault="009A5CDC" w:rsidP="009A5CDC">
      <w:pPr>
        <w:numPr>
          <w:ilvl w:val="0"/>
          <w:numId w:val="6"/>
        </w:numPr>
        <w:tabs>
          <w:tab w:val="clear" w:pos="360"/>
        </w:tabs>
        <w:spacing w:after="0" w:line="288" w:lineRule="auto"/>
        <w:ind w:left="851" w:hanging="425"/>
        <w:jc w:val="both"/>
        <w:rPr>
          <w:rFonts w:ascii="Times New Roman" w:eastAsia="Times New Roman" w:hAnsi="Times New Roman" w:cs="Times New Roman"/>
          <w:color w:val="000000" w:themeColor="text1"/>
          <w:highlight w:val="yellow"/>
          <w:lang w:eastAsia="ar-SA"/>
        </w:rPr>
      </w:pPr>
      <w:r w:rsidRPr="002C753E">
        <w:rPr>
          <w:rFonts w:ascii="Times New Roman" w:eastAsia="Times New Roman" w:hAnsi="Times New Roman" w:cs="Times New Roman"/>
          <w:color w:val="000000" w:themeColor="text1"/>
          <w:highlight w:val="yellow"/>
          <w:lang w:eastAsia="ar-SA"/>
        </w:rPr>
        <w:t>Wykonawca własnym staraniem i na własny koszt wdroży tymczasową organizację ruchu w</w:t>
      </w:r>
      <w:r w:rsidR="00B4287C">
        <w:rPr>
          <w:rFonts w:ascii="Times New Roman" w:eastAsia="Times New Roman" w:hAnsi="Times New Roman" w:cs="Times New Roman"/>
          <w:color w:val="000000" w:themeColor="text1"/>
          <w:highlight w:val="yellow"/>
          <w:lang w:eastAsia="ar-SA"/>
        </w:rPr>
        <w:t> </w:t>
      </w:r>
      <w:r w:rsidRPr="002C753E">
        <w:rPr>
          <w:rFonts w:ascii="Times New Roman" w:eastAsia="Times New Roman" w:hAnsi="Times New Roman" w:cs="Times New Roman"/>
          <w:color w:val="000000" w:themeColor="text1"/>
          <w:highlight w:val="yellow"/>
          <w:lang w:eastAsia="ar-SA"/>
        </w:rPr>
        <w:t>oparciu o zatwierdzony projekt dostarczony przez Zamawiającego oraz pokryje wszelkie koszty związane z utrzymaniem ewentualnych objazdów w czasie prowadzenia robót budowlanych, na zasadach i w zakresie wynikającym z uzgodnień z właściwymi zarządcami dróg;</w:t>
      </w:r>
    </w:p>
    <w:p w14:paraId="5DC9D164" w14:textId="77777777" w:rsidR="007358F6" w:rsidRPr="00705486" w:rsidRDefault="00C653F7" w:rsidP="002C753E">
      <w:pPr>
        <w:numPr>
          <w:ilvl w:val="0"/>
          <w:numId w:val="6"/>
        </w:numPr>
        <w:tabs>
          <w:tab w:val="clear" w:pos="360"/>
        </w:tabs>
        <w:spacing w:after="0" w:line="288" w:lineRule="auto"/>
        <w:ind w:left="851" w:hanging="425"/>
        <w:jc w:val="both"/>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Wykonawca zobowiązany jest do zawarcia na własny koszt odpowiednich umów ubezpieczenia z tytułu szkód, które mogą zaistnieć w związku z określonymi zdarzeniami losowymi oraz od odpowiedzialności cywilnej na czas realizacji prac objętych umową;</w:t>
      </w:r>
    </w:p>
    <w:p w14:paraId="2272C5DE" w14:textId="77777777" w:rsidR="007358F6" w:rsidRPr="00705486" w:rsidRDefault="00C653F7" w:rsidP="002C753E">
      <w:pPr>
        <w:numPr>
          <w:ilvl w:val="0"/>
          <w:numId w:val="6"/>
        </w:numPr>
        <w:tabs>
          <w:tab w:val="clear" w:pos="360"/>
        </w:tabs>
        <w:spacing w:after="0" w:line="288" w:lineRule="auto"/>
        <w:ind w:left="851" w:hanging="425"/>
        <w:jc w:val="both"/>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 xml:space="preserve">Wykonawca zobowiązuje się do przestrzegania i stosowania obowiązujących na terenie prac przepisów bhp oraz p. </w:t>
      </w:r>
      <w:proofErr w:type="spellStart"/>
      <w:r w:rsidRPr="00705486">
        <w:rPr>
          <w:rFonts w:ascii="Times New Roman" w:eastAsia="Times New Roman" w:hAnsi="Times New Roman" w:cs="Times New Roman"/>
          <w:color w:val="000000" w:themeColor="text1"/>
          <w:lang w:eastAsia="ar-SA"/>
        </w:rPr>
        <w:t>poż</w:t>
      </w:r>
      <w:proofErr w:type="spellEnd"/>
      <w:r w:rsidRPr="00705486">
        <w:rPr>
          <w:rFonts w:ascii="Times New Roman" w:eastAsia="Times New Roman" w:hAnsi="Times New Roman" w:cs="Times New Roman"/>
          <w:color w:val="000000" w:themeColor="text1"/>
          <w:lang w:eastAsia="ar-SA"/>
        </w:rPr>
        <w:t>., a także obowiązujących przepisów w zakresie ochrony środowiska naturalnego (wszelkie konsekwencje finansowe wynikające z naruszenia powyższych przepisów ponosi Wykonawca);</w:t>
      </w:r>
    </w:p>
    <w:p w14:paraId="281D95A4" w14:textId="0CD10FFA" w:rsidR="007358F6" w:rsidRPr="00705486" w:rsidRDefault="00C653F7" w:rsidP="002C753E">
      <w:pPr>
        <w:pStyle w:val="Akapitzlist"/>
        <w:numPr>
          <w:ilvl w:val="0"/>
          <w:numId w:val="6"/>
        </w:numPr>
        <w:spacing w:after="0" w:line="288" w:lineRule="auto"/>
        <w:ind w:left="851" w:hanging="425"/>
        <w:jc w:val="both"/>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niedopuszczalne jest pozostawianie przygotowanych do naprawy miejsc przyciętych, wyfrezowanych, nie wypełnionych masą do niekontrolowanego ruchu pojazdów. Przygotowane do naprawy miejsca winny być wypełnione w ciągu tej samej zmiany roboczej;</w:t>
      </w:r>
    </w:p>
    <w:p w14:paraId="12026CB4" w14:textId="4B5E9DBF" w:rsidR="007358F6" w:rsidRPr="009A5CDC" w:rsidRDefault="00C653F7" w:rsidP="002C753E">
      <w:pPr>
        <w:numPr>
          <w:ilvl w:val="0"/>
          <w:numId w:val="6"/>
        </w:numPr>
        <w:tabs>
          <w:tab w:val="clear" w:pos="360"/>
        </w:tabs>
        <w:spacing w:after="0" w:line="288" w:lineRule="auto"/>
        <w:ind w:left="851" w:hanging="425"/>
        <w:jc w:val="both"/>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Wykonawca zapewnia we własnym zakresie i na własny koszt, organizację zaplecza budowy</w:t>
      </w:r>
      <w:r w:rsidRPr="009A5CDC">
        <w:rPr>
          <w:rFonts w:ascii="Times New Roman" w:eastAsia="Times New Roman" w:hAnsi="Times New Roman" w:cs="Times New Roman"/>
          <w:color w:val="000000" w:themeColor="text1"/>
          <w:lang w:eastAsia="ar-SA"/>
        </w:rPr>
        <w:t>;</w:t>
      </w:r>
    </w:p>
    <w:p w14:paraId="0210EABE" w14:textId="07D67D82" w:rsidR="007358F6" w:rsidRPr="00705486" w:rsidRDefault="009A5CDC" w:rsidP="002C753E">
      <w:pPr>
        <w:pStyle w:val="Akapitzlist"/>
        <w:numPr>
          <w:ilvl w:val="0"/>
          <w:numId w:val="6"/>
        </w:numPr>
        <w:tabs>
          <w:tab w:val="clear" w:pos="360"/>
        </w:tabs>
        <w:spacing w:after="0" w:line="288" w:lineRule="auto"/>
        <w:ind w:left="851" w:hanging="425"/>
        <w:jc w:val="both"/>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 xml:space="preserve">Wykonawca będzie realizować przedmiot umowy </w:t>
      </w:r>
      <w:r w:rsidR="00246CEC">
        <w:rPr>
          <w:rFonts w:ascii="Times New Roman" w:eastAsia="Times New Roman" w:hAnsi="Times New Roman" w:cs="Times New Roman"/>
          <w:color w:val="000000" w:themeColor="text1"/>
          <w:lang w:eastAsia="ar-SA"/>
        </w:rPr>
        <w:t>z wykorzystaniem</w:t>
      </w:r>
      <w:r>
        <w:rPr>
          <w:rFonts w:ascii="Times New Roman" w:eastAsia="Times New Roman" w:hAnsi="Times New Roman" w:cs="Times New Roman"/>
          <w:color w:val="000000" w:themeColor="text1"/>
          <w:lang w:eastAsia="ar-SA"/>
        </w:rPr>
        <w:t xml:space="preserve"> termosu do masy bitumicznej</w:t>
      </w:r>
      <w:r w:rsidR="00C653F7" w:rsidRPr="00705486">
        <w:rPr>
          <w:rFonts w:ascii="Times New Roman" w:eastAsia="Times New Roman" w:hAnsi="Times New Roman" w:cs="Times New Roman"/>
          <w:color w:val="000000" w:themeColor="text1"/>
          <w:lang w:eastAsia="ar-SA"/>
        </w:rPr>
        <w:t>;</w:t>
      </w:r>
    </w:p>
    <w:p w14:paraId="5E0A3B16" w14:textId="7783C8E3" w:rsidR="007358F6" w:rsidRPr="00705486" w:rsidRDefault="00C653F7" w:rsidP="002C753E">
      <w:pPr>
        <w:numPr>
          <w:ilvl w:val="0"/>
          <w:numId w:val="6"/>
        </w:numPr>
        <w:tabs>
          <w:tab w:val="clear" w:pos="360"/>
        </w:tabs>
        <w:spacing w:after="0" w:line="288" w:lineRule="auto"/>
        <w:ind w:left="851" w:hanging="425"/>
        <w:jc w:val="both"/>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Wykonawca zapewni potrzebne oprzyrządowanie, potencjał ludzki oraz materiały wymagane do zbadania, na żądanie Zamawiającego, jakości wbudowanych materiałów i wykonywanych robót, a także do sprawdzenia ilości zużytych materiałów. Badania, o których mowa w zdaniu pierwszym, będą realizowane przez Wykonawcę na własny koszt</w:t>
      </w:r>
      <w:r w:rsidR="00285ADE">
        <w:rPr>
          <w:rFonts w:ascii="Times New Roman" w:eastAsia="Times New Roman" w:hAnsi="Times New Roman" w:cs="Times New Roman"/>
          <w:color w:val="000000" w:themeColor="text1"/>
          <w:lang w:eastAsia="ar-SA"/>
        </w:rPr>
        <w:t>.</w:t>
      </w:r>
    </w:p>
    <w:p w14:paraId="3FDD2402" w14:textId="77777777" w:rsidR="007358F6" w:rsidRPr="00705486" w:rsidRDefault="007358F6" w:rsidP="002C753E">
      <w:pPr>
        <w:pStyle w:val="Akapitzlist"/>
        <w:spacing w:after="0" w:line="288" w:lineRule="auto"/>
        <w:ind w:left="709"/>
        <w:jc w:val="both"/>
        <w:rPr>
          <w:rFonts w:ascii="Times New Roman" w:eastAsia="Times New Roman" w:hAnsi="Times New Roman" w:cs="Times New Roman"/>
          <w:color w:val="000000" w:themeColor="text1"/>
          <w:lang w:eastAsia="ar-SA"/>
        </w:rPr>
      </w:pPr>
    </w:p>
    <w:p w14:paraId="21BB3E77" w14:textId="77777777" w:rsidR="007358F6" w:rsidRPr="00705486" w:rsidRDefault="00C653F7" w:rsidP="002C753E">
      <w:pPr>
        <w:spacing w:after="0" w:line="288" w:lineRule="auto"/>
        <w:jc w:val="center"/>
        <w:rPr>
          <w:rFonts w:ascii="Times New Roman" w:eastAsia="Times New Roman" w:hAnsi="Times New Roman" w:cs="Times New Roman"/>
          <w:b/>
          <w:bCs/>
          <w:color w:val="000000" w:themeColor="text1"/>
          <w:lang w:eastAsia="ar-SA"/>
        </w:rPr>
      </w:pPr>
      <w:r w:rsidRPr="00705486">
        <w:rPr>
          <w:rFonts w:ascii="Times New Roman" w:eastAsia="Times New Roman" w:hAnsi="Times New Roman" w:cs="Times New Roman"/>
          <w:b/>
          <w:bCs/>
          <w:color w:val="000000" w:themeColor="text1"/>
          <w:lang w:eastAsia="ar-SA"/>
        </w:rPr>
        <w:t>§ 7</w:t>
      </w:r>
    </w:p>
    <w:p w14:paraId="275817A0" w14:textId="77777777" w:rsidR="007358F6" w:rsidRPr="00705486" w:rsidRDefault="00C653F7" w:rsidP="002C753E">
      <w:pPr>
        <w:spacing w:after="0" w:line="288" w:lineRule="auto"/>
        <w:jc w:val="center"/>
        <w:rPr>
          <w:rFonts w:ascii="Times New Roman" w:eastAsia="Times New Roman" w:hAnsi="Times New Roman" w:cs="Times New Roman"/>
          <w:b/>
          <w:bCs/>
          <w:lang w:eastAsia="ar-SA"/>
        </w:rPr>
      </w:pPr>
      <w:r w:rsidRPr="00705486">
        <w:rPr>
          <w:rFonts w:ascii="Times New Roman" w:eastAsia="Times New Roman" w:hAnsi="Times New Roman" w:cs="Times New Roman"/>
          <w:b/>
          <w:bCs/>
          <w:lang w:eastAsia="ar-SA"/>
        </w:rPr>
        <w:t xml:space="preserve"> Podwykonawstwo</w:t>
      </w:r>
    </w:p>
    <w:p w14:paraId="798F1808" w14:textId="77777777" w:rsidR="007358F6" w:rsidRPr="00705486" w:rsidRDefault="00C653F7" w:rsidP="002C753E">
      <w:pPr>
        <w:pStyle w:val="Default"/>
        <w:numPr>
          <w:ilvl w:val="0"/>
          <w:numId w:val="7"/>
        </w:numPr>
        <w:spacing w:line="288" w:lineRule="auto"/>
        <w:ind w:left="426" w:hanging="426"/>
        <w:jc w:val="both"/>
        <w:rPr>
          <w:rFonts w:eastAsia="Times New Roman"/>
          <w:color w:val="auto"/>
          <w:sz w:val="22"/>
          <w:szCs w:val="22"/>
        </w:rPr>
      </w:pPr>
      <w:r w:rsidRPr="00705486">
        <w:rPr>
          <w:rFonts w:eastAsia="Times New Roman"/>
          <w:color w:val="auto"/>
          <w:sz w:val="22"/>
          <w:szCs w:val="22"/>
        </w:rPr>
        <w:t xml:space="preserve">Wykonawca – zgodnie z oświadczeniem zawartym w ofercie wykona osobiście przedmiot umowy, z wyjątkiem robót w zakresie …, które zostaną wykonane przy udziale podwykonawcy. </w:t>
      </w:r>
    </w:p>
    <w:p w14:paraId="0199F2FB" w14:textId="74DDA304" w:rsidR="007358F6" w:rsidRPr="00705486" w:rsidRDefault="00C653F7" w:rsidP="002C753E">
      <w:pPr>
        <w:pStyle w:val="Default"/>
        <w:numPr>
          <w:ilvl w:val="0"/>
          <w:numId w:val="7"/>
        </w:numPr>
        <w:spacing w:line="288" w:lineRule="auto"/>
        <w:ind w:left="426" w:hanging="426"/>
        <w:jc w:val="both"/>
        <w:rPr>
          <w:rFonts w:eastAsia="Times New Roman"/>
          <w:color w:val="auto"/>
          <w:sz w:val="22"/>
          <w:szCs w:val="22"/>
        </w:rPr>
      </w:pPr>
      <w:r w:rsidRPr="00705486">
        <w:rPr>
          <w:rFonts w:eastAsia="Times New Roman"/>
          <w:color w:val="auto"/>
          <w:sz w:val="22"/>
          <w:szCs w:val="22"/>
        </w:rPr>
        <w:t>Wykonawca zobowiązuje się przedstawić (o ile są znani) Zamawiającemu przed przystąpieniem do wykonywania zamówienia listę zawierającą nazwy oraz imiona i nazwiska oraz dane kontaktowe podwykonawców i osób do kontaktu z nimi, zaangażowanych w realizację przedmiotu umowy. Wykonawca zobowiązuje się zawiadomić Zamawiającego o wszelkich zmianach danych, o których mowa w zdaniu pierwszym, w trakcie realizacji zamówienia oraz przekazywać informację na temat nowych podwykonawców, którym zamierza powierzyć realizację przedmiotu umowy w okresie późniejszym. Zawarcie przez Wykonawcę umowy o podwykonawstwo w</w:t>
      </w:r>
      <w:r w:rsidR="00B4287C">
        <w:rPr>
          <w:rFonts w:eastAsia="Times New Roman"/>
          <w:color w:val="auto"/>
          <w:sz w:val="22"/>
          <w:szCs w:val="22"/>
        </w:rPr>
        <w:t> </w:t>
      </w:r>
      <w:r w:rsidRPr="00705486">
        <w:rPr>
          <w:rFonts w:eastAsia="Times New Roman"/>
          <w:color w:val="auto"/>
          <w:sz w:val="22"/>
          <w:szCs w:val="22"/>
        </w:rPr>
        <w:t>zakresie nieprzewidzianym w ofercie wymaga zgody Zamawiającego, a jej udzielenie będzie możliwe wyłącznie w przypadku udokumentowania zaakceptowanymi przez Zamawiającego dowodami spełnienia przez podwykonawcę wymagań określonych przez Zamawiającego w</w:t>
      </w:r>
      <w:r w:rsidR="00B4287C">
        <w:rPr>
          <w:rFonts w:eastAsia="Times New Roman"/>
          <w:color w:val="auto"/>
          <w:sz w:val="22"/>
          <w:szCs w:val="22"/>
        </w:rPr>
        <w:t> </w:t>
      </w:r>
      <w:r w:rsidRPr="00705486">
        <w:rPr>
          <w:rFonts w:eastAsia="Times New Roman"/>
          <w:color w:val="auto"/>
          <w:sz w:val="22"/>
          <w:szCs w:val="22"/>
        </w:rPr>
        <w:t>Specyfikacji Warunków Zamówienia (jeśli takie warunki w SWZ przewidziano).</w:t>
      </w:r>
    </w:p>
    <w:p w14:paraId="0A0B3545" w14:textId="70209D21" w:rsidR="007358F6" w:rsidRPr="00705486" w:rsidRDefault="00C653F7" w:rsidP="002C753E">
      <w:pPr>
        <w:pStyle w:val="Default"/>
        <w:numPr>
          <w:ilvl w:val="0"/>
          <w:numId w:val="7"/>
        </w:numPr>
        <w:spacing w:line="288" w:lineRule="auto"/>
        <w:ind w:left="426" w:hanging="426"/>
        <w:jc w:val="both"/>
        <w:rPr>
          <w:rFonts w:eastAsia="Times New Roman"/>
          <w:color w:val="auto"/>
          <w:sz w:val="22"/>
          <w:szCs w:val="22"/>
        </w:rPr>
      </w:pPr>
      <w:r w:rsidRPr="00705486">
        <w:rPr>
          <w:rFonts w:eastAsia="Times New Roman"/>
          <w:color w:val="auto"/>
          <w:sz w:val="22"/>
          <w:szCs w:val="22"/>
        </w:rPr>
        <w:t>Jeżeli zmiana albo rezygnacja z Podwykonawcy dotyczy podmiotu, na którego zasoby Wykonawca powołał się na zasadach określonych w art.  118 ust. 1 ustawy PZP, w celu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w:t>
      </w:r>
      <w:r w:rsidR="00B4287C">
        <w:rPr>
          <w:rFonts w:eastAsia="Times New Roman"/>
          <w:color w:val="auto"/>
          <w:sz w:val="22"/>
          <w:szCs w:val="22"/>
        </w:rPr>
        <w:t> </w:t>
      </w:r>
      <w:r w:rsidRPr="00705486">
        <w:rPr>
          <w:rFonts w:eastAsia="Times New Roman"/>
          <w:color w:val="auto"/>
          <w:sz w:val="22"/>
          <w:szCs w:val="22"/>
        </w:rPr>
        <w:t>udzielenie zamówienia.</w:t>
      </w:r>
    </w:p>
    <w:p w14:paraId="6B074060" w14:textId="77777777" w:rsidR="007358F6" w:rsidRPr="00705486" w:rsidRDefault="00C653F7" w:rsidP="002C753E">
      <w:pPr>
        <w:pStyle w:val="Default"/>
        <w:numPr>
          <w:ilvl w:val="0"/>
          <w:numId w:val="7"/>
        </w:numPr>
        <w:spacing w:line="288" w:lineRule="auto"/>
        <w:ind w:left="426" w:hanging="426"/>
        <w:jc w:val="both"/>
        <w:rPr>
          <w:rFonts w:eastAsia="Times New Roman"/>
          <w:color w:val="auto"/>
          <w:sz w:val="22"/>
          <w:szCs w:val="22"/>
        </w:rPr>
      </w:pPr>
      <w:r w:rsidRPr="00705486">
        <w:rPr>
          <w:rFonts w:eastAsia="Times New Roman"/>
          <w:color w:val="auto"/>
          <w:sz w:val="22"/>
          <w:szCs w:val="22"/>
        </w:rPr>
        <w:t>Wykonawca jest odpowiedzialny za wszelkie działania lub zaniechania Podwykonawcy, jego przedstawicieli lub pracowników, a także dalszych Podwykonawców, jak za działania własne.</w:t>
      </w:r>
    </w:p>
    <w:p w14:paraId="103DA3F1" w14:textId="77777777" w:rsidR="007358F6" w:rsidRPr="00705486" w:rsidRDefault="00C653F7" w:rsidP="002C753E">
      <w:pPr>
        <w:pStyle w:val="Default"/>
        <w:numPr>
          <w:ilvl w:val="0"/>
          <w:numId w:val="7"/>
        </w:numPr>
        <w:spacing w:line="288" w:lineRule="auto"/>
        <w:ind w:left="426" w:hanging="426"/>
        <w:jc w:val="both"/>
        <w:rPr>
          <w:rFonts w:eastAsia="Times New Roman"/>
          <w:color w:val="auto"/>
          <w:sz w:val="22"/>
          <w:szCs w:val="22"/>
        </w:rPr>
      </w:pPr>
      <w:r w:rsidRPr="00705486">
        <w:rPr>
          <w:rFonts w:eastAsia="Times New Roman"/>
          <w:color w:val="auto"/>
          <w:sz w:val="22"/>
          <w:szCs w:val="22"/>
        </w:rPr>
        <w:t xml:space="preserve">Umowa z Podwykonawcą, a także umowa między Podwykonawcą a dalszym Podwykonawcą, wymaga formy pisemnej pod rygorem nieważności. </w:t>
      </w:r>
    </w:p>
    <w:p w14:paraId="27C71690" w14:textId="77777777" w:rsidR="007358F6" w:rsidRPr="00705486" w:rsidRDefault="00C653F7" w:rsidP="002C753E">
      <w:pPr>
        <w:pStyle w:val="Default"/>
        <w:numPr>
          <w:ilvl w:val="0"/>
          <w:numId w:val="7"/>
        </w:numPr>
        <w:spacing w:line="288" w:lineRule="auto"/>
        <w:ind w:left="426" w:hanging="426"/>
        <w:jc w:val="both"/>
        <w:rPr>
          <w:rFonts w:eastAsia="Times New Roman"/>
          <w:color w:val="auto"/>
          <w:sz w:val="22"/>
          <w:szCs w:val="22"/>
        </w:rPr>
      </w:pPr>
      <w:r w:rsidRPr="00705486">
        <w:rPr>
          <w:rFonts w:eastAsia="Times New Roman"/>
          <w:color w:val="auto"/>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 Podwykonawca lub dalszy Podwykonawca jest obowiązany dołączyć zgodę Wykonawcy na zawarcie umowy o podwykonawstwo o treści zgodnej z projektem tej umowy.</w:t>
      </w:r>
    </w:p>
    <w:p w14:paraId="1BB96D21" w14:textId="77777777" w:rsidR="007358F6" w:rsidRPr="00705486" w:rsidRDefault="00C653F7" w:rsidP="002C753E">
      <w:pPr>
        <w:pStyle w:val="Default"/>
        <w:numPr>
          <w:ilvl w:val="0"/>
          <w:numId w:val="7"/>
        </w:numPr>
        <w:spacing w:line="288" w:lineRule="auto"/>
        <w:ind w:left="426" w:hanging="426"/>
        <w:jc w:val="both"/>
        <w:rPr>
          <w:rFonts w:eastAsia="Times New Roman"/>
          <w:color w:val="auto"/>
          <w:sz w:val="22"/>
          <w:szCs w:val="22"/>
        </w:rPr>
      </w:pPr>
      <w:r w:rsidRPr="00705486">
        <w:rPr>
          <w:rFonts w:eastAsia="Times New Roman"/>
          <w:color w:val="auto"/>
          <w:sz w:val="22"/>
          <w:szCs w:val="22"/>
        </w:rPr>
        <w:t xml:space="preserve">Umowa o podwykonawstwo będzie zawierała w szczególności: </w:t>
      </w:r>
    </w:p>
    <w:p w14:paraId="339C4429" w14:textId="77777777" w:rsidR="007358F6" w:rsidRPr="00705486" w:rsidRDefault="00C653F7" w:rsidP="002C753E">
      <w:pPr>
        <w:pStyle w:val="Default"/>
        <w:numPr>
          <w:ilvl w:val="0"/>
          <w:numId w:val="35"/>
        </w:numPr>
        <w:spacing w:line="288" w:lineRule="auto"/>
        <w:ind w:left="709" w:hanging="283"/>
        <w:jc w:val="both"/>
        <w:rPr>
          <w:rFonts w:eastAsia="Times New Roman"/>
          <w:color w:val="auto"/>
          <w:sz w:val="22"/>
          <w:szCs w:val="22"/>
        </w:rPr>
      </w:pPr>
      <w:r w:rsidRPr="00705486">
        <w:rPr>
          <w:rFonts w:eastAsia="Times New Roman"/>
          <w:color w:val="auto"/>
          <w:sz w:val="22"/>
          <w:szCs w:val="22"/>
        </w:rPr>
        <w:t xml:space="preserve">termin zapłaty wynagrodzenia, który nie może być dłuższy niż 21 dni od dnia doręczenia Wykonawcy, Podwykonawcy lub dalszemu Podwykonawcy, faktury lub rachunku potwierdzających wykonanie zleconej Podwykonawcy lub dalszemu Podwykonawcy dostawy, usługi lub prac stanowiących roboty budowlane; </w:t>
      </w:r>
    </w:p>
    <w:p w14:paraId="0CEFA314" w14:textId="77777777" w:rsidR="007358F6" w:rsidRPr="00705486" w:rsidRDefault="00C653F7" w:rsidP="002C753E">
      <w:pPr>
        <w:pStyle w:val="Default"/>
        <w:numPr>
          <w:ilvl w:val="0"/>
          <w:numId w:val="35"/>
        </w:numPr>
        <w:spacing w:line="288" w:lineRule="auto"/>
        <w:ind w:left="709" w:hanging="283"/>
        <w:jc w:val="both"/>
        <w:rPr>
          <w:rFonts w:eastAsia="Times New Roman"/>
          <w:color w:val="auto"/>
          <w:sz w:val="22"/>
          <w:szCs w:val="22"/>
        </w:rPr>
      </w:pPr>
      <w:r w:rsidRPr="00705486">
        <w:rPr>
          <w:rFonts w:eastAsia="Times New Roman"/>
          <w:color w:val="auto"/>
          <w:sz w:val="22"/>
          <w:szCs w:val="22"/>
        </w:rPr>
        <w:t xml:space="preserve">zastrzeżenie, że w przypadku uchylania się przez Wykonawcę od zapłaty wynagrodzenia przysługującego Podwykonawcy, który zawarł zaakceptowaną przez Zamawiającego umowę, Zamawiający bezpośrednio zapłaci Podwykonawcy kwotę mu należnego wynagrodzenia, bez odsetek należnych Podwykonawcy, zgodnie z treścią umowy o podwykonawstwo. </w:t>
      </w:r>
    </w:p>
    <w:p w14:paraId="604FE2FF" w14:textId="5879F608" w:rsidR="007358F6" w:rsidRPr="00705486" w:rsidRDefault="00C653F7" w:rsidP="002C753E">
      <w:pPr>
        <w:pStyle w:val="Default"/>
        <w:numPr>
          <w:ilvl w:val="0"/>
          <w:numId w:val="7"/>
        </w:numPr>
        <w:spacing w:line="288" w:lineRule="auto"/>
        <w:ind w:left="426" w:hanging="426"/>
        <w:jc w:val="both"/>
        <w:rPr>
          <w:rFonts w:eastAsia="Times New Roman"/>
          <w:color w:val="auto"/>
          <w:sz w:val="22"/>
          <w:szCs w:val="22"/>
        </w:rPr>
      </w:pPr>
      <w:r w:rsidRPr="00705486">
        <w:rPr>
          <w:rFonts w:eastAsia="Times New Roman"/>
          <w:color w:val="auto"/>
          <w:sz w:val="22"/>
          <w:szCs w:val="22"/>
        </w:rPr>
        <w:t>Wykonawca, Podwykonawca lub dalszy Podwykonawca zobowiązani są do przedłożenia Zamawiającemu, za pośrednictwem Inspektora nadzoru robót, projektu umowy o podwykonawstwo, której przedmiotem są roboty budowlane, wraz z zestawieniem ilości robót i</w:t>
      </w:r>
      <w:r w:rsidR="00B4287C">
        <w:rPr>
          <w:rFonts w:eastAsia="Times New Roman"/>
          <w:color w:val="auto"/>
          <w:sz w:val="22"/>
          <w:szCs w:val="22"/>
        </w:rPr>
        <w:t> </w:t>
      </w:r>
      <w:r w:rsidRPr="00705486">
        <w:rPr>
          <w:rFonts w:eastAsia="Times New Roman"/>
          <w:color w:val="auto"/>
          <w:sz w:val="22"/>
          <w:szCs w:val="22"/>
        </w:rPr>
        <w:t xml:space="preserve">ich wyceną, oraz ze wskazaniem części dokumentacji dotyczącej wykonania robót, które mają być realizowane na podstawie umowy o podwykonawstwo, a w przypadku projektu umowy przedkładanego przez Podwykonawcę lub dalszego Podwykonawcę, wraz ze zgodą Wykonawcy na zawarcie umowy o podwykonawstwo o treści zgodnej z projektem umowy. </w:t>
      </w:r>
    </w:p>
    <w:p w14:paraId="73C43B55" w14:textId="153A6738" w:rsidR="007358F6" w:rsidRPr="00705486" w:rsidRDefault="00C653F7" w:rsidP="002C753E">
      <w:pPr>
        <w:pStyle w:val="Default"/>
        <w:numPr>
          <w:ilvl w:val="0"/>
          <w:numId w:val="7"/>
        </w:numPr>
        <w:spacing w:line="288" w:lineRule="auto"/>
        <w:ind w:left="426" w:hanging="426"/>
        <w:jc w:val="both"/>
        <w:rPr>
          <w:rFonts w:eastAsia="Times New Roman"/>
          <w:color w:val="auto"/>
          <w:sz w:val="22"/>
          <w:szCs w:val="22"/>
        </w:rPr>
      </w:pPr>
      <w:r w:rsidRPr="00705486">
        <w:rPr>
          <w:rFonts w:eastAsia="Times New Roman"/>
          <w:color w:val="auto"/>
          <w:sz w:val="22"/>
          <w:szCs w:val="22"/>
        </w:rPr>
        <w:t>Zamawiającemu w terminie 14 dni od momentu otrzymania projektu umowy, o którym mowa w</w:t>
      </w:r>
      <w:r w:rsidR="00B4287C">
        <w:rPr>
          <w:rFonts w:eastAsia="Times New Roman"/>
          <w:color w:val="auto"/>
          <w:sz w:val="22"/>
          <w:szCs w:val="22"/>
        </w:rPr>
        <w:t> </w:t>
      </w:r>
      <w:r w:rsidRPr="00705486">
        <w:rPr>
          <w:rFonts w:eastAsia="Times New Roman"/>
          <w:color w:val="auto"/>
          <w:sz w:val="22"/>
          <w:szCs w:val="22"/>
        </w:rPr>
        <w:t xml:space="preserve">ust. 5 niniejszego paragrafu, przysługuje prawo do zgłoszenia w formie pisemnej zastrzeżeń do projektu umowy o podwykonawstwo i do projektu jej zmiany, której przedmiotem są roboty budowlane, w szczególności w następujących przypadkach: </w:t>
      </w:r>
    </w:p>
    <w:p w14:paraId="4A251EE5" w14:textId="77777777" w:rsidR="007358F6" w:rsidRPr="00705486" w:rsidRDefault="00C653F7" w:rsidP="002C753E">
      <w:pPr>
        <w:pStyle w:val="Default"/>
        <w:numPr>
          <w:ilvl w:val="0"/>
          <w:numId w:val="36"/>
        </w:numPr>
        <w:spacing w:line="288" w:lineRule="auto"/>
        <w:ind w:left="709" w:hanging="283"/>
        <w:jc w:val="both"/>
        <w:rPr>
          <w:rFonts w:eastAsia="Times New Roman"/>
          <w:color w:val="auto"/>
          <w:sz w:val="22"/>
          <w:szCs w:val="22"/>
        </w:rPr>
      </w:pPr>
      <w:r w:rsidRPr="00705486">
        <w:rPr>
          <w:rFonts w:eastAsia="Times New Roman"/>
          <w:color w:val="auto"/>
          <w:sz w:val="22"/>
          <w:szCs w:val="22"/>
        </w:rPr>
        <w:t xml:space="preserve">określenia terminu zapłaty wynagrodzenia dłuższego niż 21 dni od doręczenia Wykonawcy, Podwykonawcy lub dalszemu Podwykonawcy faktury lub rachunku za wykonane prace stanowiące roboty budowlane; </w:t>
      </w:r>
    </w:p>
    <w:p w14:paraId="0D1F0A24" w14:textId="77777777" w:rsidR="007358F6" w:rsidRPr="00705486" w:rsidRDefault="00C653F7" w:rsidP="002C753E">
      <w:pPr>
        <w:pStyle w:val="Default"/>
        <w:numPr>
          <w:ilvl w:val="0"/>
          <w:numId w:val="36"/>
        </w:numPr>
        <w:spacing w:line="288" w:lineRule="auto"/>
        <w:ind w:left="709" w:hanging="283"/>
        <w:jc w:val="both"/>
        <w:rPr>
          <w:rFonts w:eastAsia="Times New Roman"/>
          <w:color w:val="auto"/>
          <w:sz w:val="22"/>
          <w:szCs w:val="22"/>
        </w:rPr>
      </w:pPr>
      <w:r w:rsidRPr="00705486">
        <w:rPr>
          <w:rFonts w:eastAsia="Times New Roman"/>
          <w:color w:val="auto"/>
          <w:sz w:val="22"/>
          <w:szCs w:val="22"/>
        </w:rPr>
        <w:t xml:space="preserve">gdy termin realizacji robót budowlanych określonych projektem jest dłuższy niż przewidywany umową; </w:t>
      </w:r>
    </w:p>
    <w:p w14:paraId="7AD4BD79" w14:textId="77777777" w:rsidR="007358F6" w:rsidRPr="00705486" w:rsidRDefault="00C653F7" w:rsidP="002C753E">
      <w:pPr>
        <w:pStyle w:val="Default"/>
        <w:numPr>
          <w:ilvl w:val="0"/>
          <w:numId w:val="36"/>
        </w:numPr>
        <w:spacing w:line="288" w:lineRule="auto"/>
        <w:ind w:left="709" w:hanging="283"/>
        <w:jc w:val="both"/>
        <w:rPr>
          <w:rFonts w:eastAsia="Times New Roman"/>
          <w:color w:val="auto"/>
          <w:sz w:val="22"/>
          <w:szCs w:val="22"/>
        </w:rPr>
      </w:pPr>
      <w:r w:rsidRPr="00705486">
        <w:rPr>
          <w:rFonts w:eastAsia="Times New Roman"/>
          <w:color w:val="auto"/>
          <w:sz w:val="22"/>
          <w:szCs w:val="22"/>
        </w:rPr>
        <w:t>niespełniającej wymagań określonych w specyfikacji warunków zamówienia lub ustawie PZP;</w:t>
      </w:r>
    </w:p>
    <w:p w14:paraId="4E75C637" w14:textId="77777777" w:rsidR="007358F6" w:rsidRPr="00705486" w:rsidRDefault="00C653F7" w:rsidP="002C753E">
      <w:pPr>
        <w:pStyle w:val="Default"/>
        <w:numPr>
          <w:ilvl w:val="0"/>
          <w:numId w:val="36"/>
        </w:numPr>
        <w:spacing w:line="288" w:lineRule="auto"/>
        <w:ind w:left="709" w:hanging="283"/>
        <w:jc w:val="both"/>
        <w:rPr>
          <w:rFonts w:eastAsia="Times New Roman"/>
          <w:color w:val="auto"/>
          <w:sz w:val="22"/>
          <w:szCs w:val="22"/>
        </w:rPr>
      </w:pPr>
      <w:r w:rsidRPr="00705486">
        <w:rPr>
          <w:rFonts w:eastAsia="Times New Roman"/>
          <w:color w:val="auto"/>
          <w:sz w:val="22"/>
          <w:szCs w:val="22"/>
        </w:rPr>
        <w:t>w przypadku, gdy wartość robót wykonywanych w ramach podwykonawstwa przekracza wartość udzielonego wykonawcy w tym zakresie zamówienia;</w:t>
      </w:r>
    </w:p>
    <w:p w14:paraId="1741FE2E" w14:textId="77777777" w:rsidR="007358F6" w:rsidRPr="00705486" w:rsidRDefault="00C653F7" w:rsidP="002C753E">
      <w:pPr>
        <w:pStyle w:val="Default"/>
        <w:numPr>
          <w:ilvl w:val="0"/>
          <w:numId w:val="36"/>
        </w:numPr>
        <w:spacing w:line="288" w:lineRule="auto"/>
        <w:ind w:left="709" w:hanging="283"/>
        <w:jc w:val="both"/>
        <w:rPr>
          <w:rFonts w:eastAsia="Times New Roman"/>
          <w:color w:val="auto"/>
          <w:sz w:val="22"/>
          <w:szCs w:val="22"/>
        </w:rPr>
      </w:pPr>
      <w:r w:rsidRPr="00705486">
        <w:rPr>
          <w:rFonts w:eastAsia="Times New Roman"/>
          <w:color w:val="auto"/>
          <w:sz w:val="22"/>
          <w:szCs w:val="22"/>
        </w:rPr>
        <w:t>w przypadku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9C0E827" w14:textId="386FBE12" w:rsidR="007358F6" w:rsidRPr="00705486" w:rsidRDefault="00C653F7" w:rsidP="002C753E">
      <w:pPr>
        <w:pStyle w:val="Default"/>
        <w:numPr>
          <w:ilvl w:val="0"/>
          <w:numId w:val="7"/>
        </w:numPr>
        <w:spacing w:line="288" w:lineRule="auto"/>
        <w:ind w:left="426" w:hanging="426"/>
        <w:jc w:val="both"/>
        <w:rPr>
          <w:rFonts w:eastAsia="Times New Roman"/>
          <w:color w:val="auto"/>
          <w:sz w:val="22"/>
          <w:szCs w:val="22"/>
        </w:rPr>
      </w:pPr>
      <w:r w:rsidRPr="00705486">
        <w:rPr>
          <w:rFonts w:eastAsia="Times New Roman"/>
          <w:color w:val="auto"/>
          <w:sz w:val="22"/>
          <w:szCs w:val="22"/>
        </w:rPr>
        <w:t>Niezgłoszenie w terminie określonym w ust. 9 zastrzeżeń do przedłożonego projektu umowy o</w:t>
      </w:r>
      <w:r w:rsidR="00B4287C">
        <w:rPr>
          <w:rFonts w:eastAsia="Times New Roman"/>
          <w:color w:val="auto"/>
          <w:sz w:val="22"/>
          <w:szCs w:val="22"/>
        </w:rPr>
        <w:t> </w:t>
      </w:r>
      <w:r w:rsidRPr="00705486">
        <w:rPr>
          <w:rFonts w:eastAsia="Times New Roman"/>
          <w:color w:val="auto"/>
          <w:sz w:val="22"/>
          <w:szCs w:val="22"/>
        </w:rPr>
        <w:t>podwykonawstwo uważa się za akceptację projektu umowy przez Zamawiającego.</w:t>
      </w:r>
    </w:p>
    <w:p w14:paraId="5896F7E8" w14:textId="4CC284FC" w:rsidR="007358F6" w:rsidRPr="00705486" w:rsidRDefault="00C653F7" w:rsidP="002C753E">
      <w:pPr>
        <w:pStyle w:val="Default"/>
        <w:numPr>
          <w:ilvl w:val="0"/>
          <w:numId w:val="7"/>
        </w:numPr>
        <w:spacing w:line="288" w:lineRule="auto"/>
        <w:ind w:left="426" w:hanging="426"/>
        <w:jc w:val="both"/>
        <w:rPr>
          <w:rFonts w:eastAsia="Times New Roman"/>
          <w:color w:val="auto"/>
          <w:sz w:val="22"/>
          <w:szCs w:val="22"/>
        </w:rPr>
      </w:pPr>
      <w:r w:rsidRPr="00705486">
        <w:rPr>
          <w:rFonts w:eastAsia="Times New Roman"/>
          <w:color w:val="auto"/>
          <w:sz w:val="22"/>
          <w:szCs w:val="22"/>
        </w:rPr>
        <w:t>Wykonawca, Podwykonawca lub dalszy Podwykonawca zamówienia na roboty budowlane przedkłada Zamawiającemu poświadczoną za zgodność z oryginałem kopię zawartej umowy o</w:t>
      </w:r>
      <w:r w:rsidR="00B4287C">
        <w:rPr>
          <w:rFonts w:eastAsia="Times New Roman"/>
          <w:color w:val="auto"/>
          <w:sz w:val="22"/>
          <w:szCs w:val="22"/>
        </w:rPr>
        <w:t> </w:t>
      </w:r>
      <w:r w:rsidRPr="00705486">
        <w:rPr>
          <w:rFonts w:eastAsia="Times New Roman"/>
          <w:color w:val="auto"/>
          <w:sz w:val="22"/>
          <w:szCs w:val="22"/>
        </w:rPr>
        <w:t xml:space="preserve">podwykonawstwo, której przedmiotem są dostawy lub usługi, w terminie 7 dni od dnia jej zawarcia, z wyłączeniem umów o Podwykonawstwo o wartości mniejszej niż 0,5% wartości umowy netto. </w:t>
      </w:r>
    </w:p>
    <w:p w14:paraId="32B17405" w14:textId="77777777" w:rsidR="007358F6" w:rsidRPr="00705486" w:rsidRDefault="00C653F7" w:rsidP="002C753E">
      <w:pPr>
        <w:pStyle w:val="Default"/>
        <w:numPr>
          <w:ilvl w:val="0"/>
          <w:numId w:val="7"/>
        </w:numPr>
        <w:spacing w:line="288" w:lineRule="auto"/>
        <w:ind w:left="426" w:hanging="426"/>
        <w:jc w:val="both"/>
        <w:rPr>
          <w:rFonts w:eastAsia="Times New Roman"/>
          <w:color w:val="auto"/>
          <w:sz w:val="22"/>
          <w:szCs w:val="22"/>
        </w:rPr>
      </w:pPr>
      <w:r w:rsidRPr="00705486">
        <w:rPr>
          <w:rFonts w:eastAsia="Times New Roman"/>
          <w:color w:val="auto"/>
          <w:sz w:val="22"/>
          <w:szCs w:val="22"/>
        </w:rPr>
        <w:t>W przypadku, o którym mowa w ust. 11, jeżeli termin zapłaty wynagrodzenia jest dłuższy niż określony w ust. 9 pkt 1, Zamawiający informuje o tym Wykonawcę i wzywa go do doprowadzenia do zmiany tej umowy pod rygorem wystąpienia o zapłatę kary umownej.</w:t>
      </w:r>
    </w:p>
    <w:p w14:paraId="5CBCBD81" w14:textId="77777777" w:rsidR="007358F6" w:rsidRPr="00705486" w:rsidRDefault="00C653F7" w:rsidP="002C753E">
      <w:pPr>
        <w:pStyle w:val="Default"/>
        <w:numPr>
          <w:ilvl w:val="0"/>
          <w:numId w:val="7"/>
        </w:numPr>
        <w:spacing w:line="288" w:lineRule="auto"/>
        <w:ind w:left="426" w:hanging="426"/>
        <w:jc w:val="both"/>
        <w:rPr>
          <w:rFonts w:eastAsia="Times New Roman"/>
          <w:color w:val="auto"/>
          <w:sz w:val="22"/>
          <w:szCs w:val="22"/>
        </w:rPr>
      </w:pPr>
      <w:r w:rsidRPr="00705486">
        <w:rPr>
          <w:rFonts w:eastAsia="Times New Roman"/>
          <w:color w:val="auto"/>
          <w:sz w:val="22"/>
          <w:szCs w:val="22"/>
        </w:rPr>
        <w:t>Zapisy ust. 6-12 mają odpowiednie zastosowanie do zmiany umowy o podwykonawstwo.</w:t>
      </w:r>
    </w:p>
    <w:p w14:paraId="4FBEE7F6" w14:textId="77777777" w:rsidR="007358F6" w:rsidRPr="00705486" w:rsidRDefault="00C653F7" w:rsidP="002C753E">
      <w:pPr>
        <w:pStyle w:val="Default"/>
        <w:numPr>
          <w:ilvl w:val="0"/>
          <w:numId w:val="7"/>
        </w:numPr>
        <w:spacing w:line="288" w:lineRule="auto"/>
        <w:ind w:left="426" w:hanging="426"/>
        <w:jc w:val="both"/>
        <w:rPr>
          <w:rFonts w:eastAsia="Times New Roman"/>
          <w:color w:val="auto"/>
          <w:sz w:val="22"/>
          <w:szCs w:val="22"/>
        </w:rPr>
      </w:pPr>
      <w:r w:rsidRPr="00705486">
        <w:rPr>
          <w:rFonts w:eastAsia="Times New Roman"/>
          <w:color w:val="auto"/>
          <w:sz w:val="22"/>
          <w:szCs w:val="22"/>
        </w:rPr>
        <w:t>Przystąpienie do realizacji robót budowlanych przez Podwykonawcę lub dalszego Podwykonawcę może nastąpić wyłącznie po akceptacji umowy o podwykonawstwo przez Zamawiającego.</w:t>
      </w:r>
    </w:p>
    <w:p w14:paraId="69D5A9FF" w14:textId="77777777" w:rsidR="007358F6" w:rsidRPr="00705486" w:rsidRDefault="007358F6" w:rsidP="002C753E">
      <w:pPr>
        <w:spacing w:after="0" w:line="288" w:lineRule="auto"/>
        <w:jc w:val="both"/>
        <w:rPr>
          <w:rFonts w:ascii="Times New Roman" w:eastAsia="Times New Roman" w:hAnsi="Times New Roman" w:cs="Times New Roman"/>
          <w:color w:val="000000" w:themeColor="text1"/>
          <w:lang w:eastAsia="pl-PL"/>
        </w:rPr>
      </w:pPr>
    </w:p>
    <w:p w14:paraId="44E78F7A" w14:textId="77777777" w:rsidR="007358F6" w:rsidRPr="00705486" w:rsidRDefault="00C653F7" w:rsidP="002C753E">
      <w:pPr>
        <w:spacing w:after="0" w:line="288" w:lineRule="auto"/>
        <w:jc w:val="center"/>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 xml:space="preserve">§ 8 </w:t>
      </w:r>
    </w:p>
    <w:p w14:paraId="02780E1F" w14:textId="77777777" w:rsidR="007358F6" w:rsidRPr="00705486" w:rsidRDefault="00C653F7" w:rsidP="002C753E">
      <w:pPr>
        <w:spacing w:after="0" w:line="288" w:lineRule="auto"/>
        <w:jc w:val="center"/>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Personel Wykonawcy</w:t>
      </w:r>
    </w:p>
    <w:p w14:paraId="52C263B9" w14:textId="77777777" w:rsidR="007358F6" w:rsidRPr="00705486" w:rsidRDefault="00C653F7" w:rsidP="002C753E">
      <w:pPr>
        <w:pStyle w:val="Akapitzlist"/>
        <w:numPr>
          <w:ilvl w:val="0"/>
          <w:numId w:val="9"/>
        </w:numPr>
        <w:spacing w:after="0" w:line="288" w:lineRule="auto"/>
        <w:ind w:left="426" w:hanging="426"/>
        <w:jc w:val="both"/>
        <w:rPr>
          <w:rFonts w:ascii="Times New Roman" w:eastAsia="Calibri" w:hAnsi="Times New Roman" w:cs="Times New Roman"/>
          <w:color w:val="000000" w:themeColor="text1"/>
          <w:lang w:eastAsia="pl-PL"/>
        </w:rPr>
      </w:pPr>
      <w:r w:rsidRPr="00705486">
        <w:rPr>
          <w:rFonts w:ascii="Times New Roman" w:eastAsia="Calibri" w:hAnsi="Times New Roman" w:cs="Times New Roman"/>
          <w:color w:val="000000" w:themeColor="text1"/>
          <w:lang w:eastAsia="pl-PL"/>
        </w:rPr>
        <w:t>Wykonawca zobowiązany jest zapewnić wykonanie i kierowanie robotami objętymi umową przez osoby posiadające stosowne i wymagane kwalifikacje zawodowe i uprawnienia budowlane.</w:t>
      </w:r>
    </w:p>
    <w:p w14:paraId="06788D59" w14:textId="59D82D35" w:rsidR="007358F6" w:rsidRPr="00705486" w:rsidRDefault="00C653F7" w:rsidP="002C753E">
      <w:pPr>
        <w:pStyle w:val="Akapitzlist"/>
        <w:numPr>
          <w:ilvl w:val="0"/>
          <w:numId w:val="9"/>
        </w:numPr>
        <w:spacing w:after="0" w:line="288" w:lineRule="auto"/>
        <w:ind w:left="426" w:hanging="426"/>
        <w:jc w:val="both"/>
        <w:rPr>
          <w:rFonts w:ascii="Times New Roman" w:eastAsia="Calibri" w:hAnsi="Times New Roman" w:cs="Times New Roman"/>
          <w:lang w:eastAsia="pl-PL"/>
        </w:rPr>
      </w:pPr>
      <w:r w:rsidRPr="00705486">
        <w:rPr>
          <w:rFonts w:ascii="Times New Roman" w:eastAsia="Calibri" w:hAnsi="Times New Roman" w:cs="Times New Roman"/>
          <w:lang w:eastAsia="pl-PL"/>
        </w:rPr>
        <w:t>Wykonawca przed przystąpieniem do realizacji umowy przedłoży Zamawiającemu kopie uprawnień budowlanych do sprawowania samodzielnych funkcji technicznych w budownictwie i</w:t>
      </w:r>
      <w:r w:rsidR="00B4287C">
        <w:rPr>
          <w:rFonts w:ascii="Times New Roman" w:eastAsia="Calibri" w:hAnsi="Times New Roman" w:cs="Times New Roman"/>
          <w:lang w:eastAsia="pl-PL"/>
        </w:rPr>
        <w:t> </w:t>
      </w:r>
      <w:r w:rsidRPr="00705486">
        <w:rPr>
          <w:rFonts w:ascii="Times New Roman" w:eastAsia="Calibri" w:hAnsi="Times New Roman" w:cs="Times New Roman"/>
          <w:lang w:eastAsia="pl-PL"/>
        </w:rPr>
        <w:t>kopie dokumentów potwierdzających przynależność do właściwej okręgowej Izby Inżynierów Budownictwa lub inne równoważne dokumenty, wraz z oświadczeniami o podjęciu obowiązków KIEROWNIKA BUDOWY</w:t>
      </w:r>
      <w:r w:rsidRPr="00B05FEE">
        <w:rPr>
          <w:rFonts w:ascii="Times New Roman" w:eastAsia="Calibri" w:hAnsi="Times New Roman" w:cs="Times New Roman"/>
          <w:lang w:eastAsia="pl-PL"/>
        </w:rPr>
        <w:t xml:space="preserve"> </w:t>
      </w:r>
      <w:r w:rsidRPr="00705486">
        <w:rPr>
          <w:rFonts w:ascii="Times New Roman" w:eastAsia="Calibri" w:hAnsi="Times New Roman" w:cs="Times New Roman"/>
          <w:lang w:eastAsia="pl-PL"/>
        </w:rPr>
        <w:t>/</w:t>
      </w:r>
      <w:r w:rsidRPr="00B05FEE">
        <w:rPr>
          <w:rFonts w:ascii="Times New Roman" w:eastAsia="Calibri" w:hAnsi="Times New Roman" w:cs="Times New Roman"/>
          <w:lang w:eastAsia="pl-PL"/>
        </w:rPr>
        <w:t xml:space="preserve"> </w:t>
      </w:r>
      <w:r w:rsidRPr="00705486">
        <w:rPr>
          <w:rFonts w:ascii="Times New Roman" w:eastAsia="Calibri" w:hAnsi="Times New Roman" w:cs="Times New Roman"/>
          <w:lang w:eastAsia="pl-PL"/>
        </w:rPr>
        <w:t xml:space="preserve">KIEROWNIKA ROBÓT. </w:t>
      </w:r>
    </w:p>
    <w:p w14:paraId="59D35158" w14:textId="77777777" w:rsidR="007358F6" w:rsidRPr="00705486" w:rsidRDefault="00C653F7" w:rsidP="002C753E">
      <w:pPr>
        <w:pStyle w:val="Akapitzlist"/>
        <w:numPr>
          <w:ilvl w:val="0"/>
          <w:numId w:val="9"/>
        </w:numPr>
        <w:spacing w:after="0" w:line="288" w:lineRule="auto"/>
        <w:ind w:left="426" w:hanging="426"/>
        <w:jc w:val="both"/>
        <w:rPr>
          <w:rFonts w:ascii="Times New Roman" w:eastAsia="Calibri" w:hAnsi="Times New Roman" w:cs="Times New Roman"/>
          <w:color w:val="000000" w:themeColor="text1"/>
          <w:lang w:eastAsia="pl-PL"/>
        </w:rPr>
      </w:pPr>
      <w:r w:rsidRPr="00705486">
        <w:rPr>
          <w:rFonts w:ascii="Times New Roman" w:eastAsia="Calibri" w:hAnsi="Times New Roman" w:cs="Times New Roman"/>
          <w:color w:val="000000" w:themeColor="text1"/>
          <w:lang w:eastAsia="pl-PL"/>
        </w:rPr>
        <w:t xml:space="preserve">Zmiana którejkolwiek ze wskazanych osób w trakcie realizacji przedmiotu niniejszej umowy, musi być uzasadniona przez Wykonawcę na piśmie i zaakceptowana przez Zamawiającego. Zamawiający zaakceptuje taką zmianę w terminie do 5 dni roboczych od dnia jej zgłoszenia, ale wyłącznie wtedy, gdy kwalifikacje i doświadczenie wskazanych osób będą takie same lub wyższe od kwalifikacji i doświadczenia wymaganych w SWZ.  Osoby te mają obowiązek złożenia dokumentów, o których </w:t>
      </w:r>
      <w:r w:rsidRPr="00705486">
        <w:rPr>
          <w:rFonts w:ascii="Times New Roman" w:eastAsia="Calibri" w:hAnsi="Times New Roman" w:cs="Times New Roman"/>
          <w:lang w:eastAsia="pl-PL"/>
        </w:rPr>
        <w:t xml:space="preserve">mowa w ust. 2. </w:t>
      </w:r>
    </w:p>
    <w:p w14:paraId="1AE477C9" w14:textId="77777777" w:rsidR="007358F6" w:rsidRPr="00705486" w:rsidRDefault="00C653F7" w:rsidP="002C753E">
      <w:pPr>
        <w:pStyle w:val="Akapitzlist"/>
        <w:numPr>
          <w:ilvl w:val="0"/>
          <w:numId w:val="9"/>
        </w:numPr>
        <w:spacing w:after="0" w:line="288" w:lineRule="auto"/>
        <w:ind w:left="426" w:hanging="426"/>
        <w:jc w:val="both"/>
        <w:rPr>
          <w:rFonts w:ascii="Times New Roman" w:eastAsia="Calibri" w:hAnsi="Times New Roman" w:cs="Times New Roman"/>
          <w:color w:val="000000" w:themeColor="text1"/>
          <w:lang w:eastAsia="pl-PL"/>
        </w:rPr>
      </w:pPr>
      <w:r w:rsidRPr="00705486">
        <w:rPr>
          <w:rFonts w:ascii="Times New Roman" w:eastAsia="Calibri" w:hAnsi="Times New Roman" w:cs="Times New Roman"/>
          <w:lang w:eastAsia="pl-PL"/>
        </w:rPr>
        <w:t xml:space="preserve">Wykonawca powinien przedłożyć Zamawiającemu propozycję zmiany, o której mowa w ust. 3, nie później niż 7 dni roboczych przed planowaną zmianą. Każda przerwa w realizacji przedmiotu </w:t>
      </w:r>
      <w:r w:rsidRPr="00705486">
        <w:rPr>
          <w:rFonts w:ascii="Times New Roman" w:eastAsia="Calibri" w:hAnsi="Times New Roman" w:cs="Times New Roman"/>
          <w:color w:val="000000" w:themeColor="text1"/>
          <w:lang w:eastAsia="pl-PL"/>
        </w:rPr>
        <w:t xml:space="preserve">umowy wynikająca z braku kierownictwa budowy lub robót i braku narzędzi i urządzeń bez względu na czas jej trwania będzie traktowana jako przerwa powstała z winy Wykonawcy i nie może stanowić podstawy do zmiany terminu zakończenia robót. </w:t>
      </w:r>
    </w:p>
    <w:p w14:paraId="124A8225" w14:textId="77777777" w:rsidR="000E730A" w:rsidRDefault="000E730A" w:rsidP="000E730A">
      <w:pPr>
        <w:shd w:val="clear" w:color="auto" w:fill="FFFFFF"/>
        <w:spacing w:after="0" w:line="288" w:lineRule="auto"/>
        <w:ind w:left="6" w:hanging="6"/>
        <w:jc w:val="center"/>
        <w:rPr>
          <w:rFonts w:ascii="Times New Roman" w:hAnsi="Times New Roman" w:cs="Times New Roman"/>
          <w:b/>
          <w:bCs/>
        </w:rPr>
      </w:pPr>
    </w:p>
    <w:p w14:paraId="3D1AD335" w14:textId="555E009E" w:rsidR="00D66C09" w:rsidRDefault="00D66C09" w:rsidP="002C753E">
      <w:pPr>
        <w:shd w:val="clear" w:color="auto" w:fill="FFFFFF"/>
        <w:spacing w:after="0" w:line="288" w:lineRule="auto"/>
        <w:ind w:left="6" w:hanging="6"/>
        <w:jc w:val="center"/>
      </w:pPr>
      <w:r>
        <w:rPr>
          <w:rFonts w:ascii="Times New Roman" w:hAnsi="Times New Roman" w:cs="Times New Roman"/>
          <w:b/>
          <w:bCs/>
        </w:rPr>
        <w:t>§ 9</w:t>
      </w:r>
    </w:p>
    <w:p w14:paraId="49257FCE" w14:textId="77777777" w:rsidR="00D66C09" w:rsidRDefault="00D66C09" w:rsidP="002C753E">
      <w:pPr>
        <w:shd w:val="clear" w:color="auto" w:fill="FFFFFF"/>
        <w:spacing w:after="0" w:line="288" w:lineRule="auto"/>
        <w:ind w:left="6" w:hanging="6"/>
        <w:jc w:val="center"/>
      </w:pPr>
      <w:r>
        <w:rPr>
          <w:rFonts w:ascii="Times New Roman" w:hAnsi="Times New Roman" w:cs="Times New Roman"/>
          <w:b/>
          <w:bCs/>
        </w:rPr>
        <w:t>Komunikacja</w:t>
      </w:r>
    </w:p>
    <w:p w14:paraId="3EA4DCB9" w14:textId="77777777" w:rsidR="00D66C09" w:rsidRDefault="00D66C09" w:rsidP="000E730A">
      <w:pPr>
        <w:numPr>
          <w:ilvl w:val="0"/>
          <w:numId w:val="51"/>
        </w:numPr>
        <w:shd w:val="clear" w:color="auto" w:fill="FFFFFF"/>
        <w:tabs>
          <w:tab w:val="left" w:pos="360"/>
          <w:tab w:val="left" w:pos="720"/>
        </w:tabs>
        <w:spacing w:after="0" w:line="288" w:lineRule="auto"/>
        <w:ind w:left="360"/>
        <w:jc w:val="both"/>
      </w:pPr>
      <w:r>
        <w:rPr>
          <w:rFonts w:ascii="Times New Roman" w:hAnsi="Times New Roman" w:cs="Times New Roman"/>
        </w:rPr>
        <w:t>Istotne dla realizacji umowy zgody i decyzje Zamawiającego wobec Wykonawcy będą dokonywane w formie pisemnej – skan dokumentu przesłany na adres email wskazany w ust. 2.</w:t>
      </w:r>
    </w:p>
    <w:p w14:paraId="55B48BB5" w14:textId="2367C8F8" w:rsidR="00D66C09" w:rsidRDefault="00D66C09" w:rsidP="000E730A">
      <w:pPr>
        <w:numPr>
          <w:ilvl w:val="0"/>
          <w:numId w:val="51"/>
        </w:numPr>
        <w:shd w:val="clear" w:color="auto" w:fill="FFFFFF"/>
        <w:tabs>
          <w:tab w:val="left" w:pos="360"/>
          <w:tab w:val="left" w:pos="720"/>
        </w:tabs>
        <w:spacing w:after="0" w:line="288" w:lineRule="auto"/>
        <w:ind w:left="360"/>
        <w:jc w:val="both"/>
      </w:pPr>
      <w:r>
        <w:rPr>
          <w:rFonts w:ascii="Times New Roman" w:hAnsi="Times New Roman" w:cs="Times New Roman"/>
        </w:rPr>
        <w:t xml:space="preserve">Wszelka korespondencja tj.: wezwania, zawiadomienia itp. dla swojej skuteczności, sporządzane będą w języku polskim i w formie skanu przesyłane </w:t>
      </w:r>
      <w:r w:rsidR="00131066">
        <w:rPr>
          <w:rFonts w:ascii="Times New Roman" w:hAnsi="Times New Roman" w:cs="Times New Roman"/>
        </w:rPr>
        <w:t>będą</w:t>
      </w:r>
      <w:r>
        <w:rPr>
          <w:rFonts w:ascii="Times New Roman" w:hAnsi="Times New Roman" w:cs="Times New Roman"/>
        </w:rPr>
        <w:t xml:space="preserve"> pocztą elektroniczną na następujące adresy:</w:t>
      </w:r>
    </w:p>
    <w:p w14:paraId="0A608B2E" w14:textId="32C432D2" w:rsidR="00D66C09" w:rsidRDefault="00D66C09" w:rsidP="002C753E">
      <w:pPr>
        <w:shd w:val="clear" w:color="auto" w:fill="FFFFFF"/>
        <w:tabs>
          <w:tab w:val="left" w:pos="360"/>
        </w:tabs>
        <w:spacing w:after="0" w:line="288" w:lineRule="auto"/>
        <w:ind w:left="360" w:firstLine="354"/>
        <w:jc w:val="both"/>
      </w:pPr>
      <w:r>
        <w:rPr>
          <w:rFonts w:ascii="Times New Roman" w:hAnsi="Times New Roman" w:cs="Times New Roman"/>
          <w:u w:val="single"/>
        </w:rPr>
        <w:t>Przedstawiciel Zamawiającego:</w:t>
      </w:r>
      <w:r>
        <w:rPr>
          <w:rFonts w:ascii="Times New Roman" w:hAnsi="Times New Roman" w:cs="Times New Roman"/>
        </w:rPr>
        <w:t xml:space="preserve"> Pan/i…….. tel. ……, e-mail:………</w:t>
      </w:r>
    </w:p>
    <w:p w14:paraId="34C810D2" w14:textId="1F454262" w:rsidR="00D66C09" w:rsidRDefault="00D66C09" w:rsidP="002C753E">
      <w:pPr>
        <w:shd w:val="clear" w:color="auto" w:fill="FFFFFF"/>
        <w:tabs>
          <w:tab w:val="left" w:pos="360"/>
        </w:tabs>
        <w:spacing w:after="0" w:line="288" w:lineRule="auto"/>
        <w:ind w:left="360" w:firstLine="354"/>
        <w:jc w:val="both"/>
      </w:pPr>
      <w:r>
        <w:rPr>
          <w:rFonts w:ascii="Times New Roman" w:hAnsi="Times New Roman" w:cs="Times New Roman"/>
          <w:u w:val="single"/>
        </w:rPr>
        <w:t>Przedstawiciel Wykonawcy:</w:t>
      </w:r>
      <w:r>
        <w:rPr>
          <w:rFonts w:ascii="Times New Roman" w:hAnsi="Times New Roman" w:cs="Times New Roman"/>
        </w:rPr>
        <w:t xml:space="preserve"> Pan/i…….. tel. ……, e-mail:………</w:t>
      </w:r>
    </w:p>
    <w:p w14:paraId="1F7C08DB" w14:textId="77777777" w:rsidR="00D66C09" w:rsidRDefault="00D66C09" w:rsidP="000E730A">
      <w:pPr>
        <w:numPr>
          <w:ilvl w:val="0"/>
          <w:numId w:val="51"/>
        </w:numPr>
        <w:shd w:val="clear" w:color="auto" w:fill="FFFFFF"/>
        <w:tabs>
          <w:tab w:val="left" w:pos="360"/>
          <w:tab w:val="left" w:pos="720"/>
        </w:tabs>
        <w:spacing w:after="0" w:line="288" w:lineRule="auto"/>
        <w:ind w:left="360"/>
        <w:jc w:val="both"/>
      </w:pPr>
      <w:r>
        <w:rPr>
          <w:rFonts w:ascii="Times New Roman" w:hAnsi="Times New Roman" w:cs="Times New Roman"/>
        </w:rPr>
        <w:t xml:space="preserve">Doręczenie jest skuteczne, jeżeli zostało dokonane na adresy email oraz numery telefonów wskazane powyżej, z zastrzeżeniem ust. 4 poniżej. </w:t>
      </w:r>
    </w:p>
    <w:p w14:paraId="746C8E4D" w14:textId="77777777" w:rsidR="00D66C09" w:rsidRDefault="00D66C09" w:rsidP="000E730A">
      <w:pPr>
        <w:numPr>
          <w:ilvl w:val="0"/>
          <w:numId w:val="51"/>
        </w:numPr>
        <w:shd w:val="clear" w:color="auto" w:fill="FFFFFF"/>
        <w:tabs>
          <w:tab w:val="left" w:pos="360"/>
          <w:tab w:val="left" w:pos="720"/>
        </w:tabs>
        <w:spacing w:after="0" w:line="288" w:lineRule="auto"/>
        <w:ind w:left="360"/>
        <w:jc w:val="both"/>
      </w:pPr>
      <w:r>
        <w:rPr>
          <w:rFonts w:ascii="Times New Roman" w:hAnsi="Times New Roman" w:cs="Times New Roman"/>
        </w:rPr>
        <w:t>Strony zobowiązują się do powiadamiania o zmianach nazw własnych, osób reprezentujących Strony, adresów, numerów telefonów, e-maila, a niewykonanie tego obowiązku powoduje, że doręczenia dokonane na adresy lub numery podane w ust. 2 są skuteczne.</w:t>
      </w:r>
    </w:p>
    <w:p w14:paraId="49D41331" w14:textId="77777777" w:rsidR="007358F6" w:rsidRPr="00705486" w:rsidRDefault="007358F6" w:rsidP="002C753E">
      <w:pPr>
        <w:spacing w:after="0" w:line="288" w:lineRule="auto"/>
        <w:jc w:val="center"/>
        <w:rPr>
          <w:rFonts w:ascii="Times New Roman" w:eastAsia="Times New Roman" w:hAnsi="Times New Roman" w:cs="Times New Roman"/>
          <w:b/>
          <w:color w:val="000000" w:themeColor="text1"/>
          <w:lang w:eastAsia="ar-SA"/>
        </w:rPr>
      </w:pPr>
    </w:p>
    <w:p w14:paraId="67F108FA" w14:textId="4A99A4E4" w:rsidR="007358F6" w:rsidRPr="00705486" w:rsidRDefault="00C653F7" w:rsidP="002C753E">
      <w:pPr>
        <w:spacing w:after="0" w:line="288" w:lineRule="auto"/>
        <w:jc w:val="center"/>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 xml:space="preserve">§ </w:t>
      </w:r>
      <w:r w:rsidR="00D66C09">
        <w:rPr>
          <w:rFonts w:ascii="Times New Roman" w:eastAsia="Times New Roman" w:hAnsi="Times New Roman" w:cs="Times New Roman"/>
          <w:b/>
          <w:color w:val="000000" w:themeColor="text1"/>
          <w:lang w:eastAsia="ar-SA"/>
        </w:rPr>
        <w:t>10</w:t>
      </w:r>
    </w:p>
    <w:p w14:paraId="24F25848" w14:textId="77777777" w:rsidR="007358F6" w:rsidRPr="00705486" w:rsidRDefault="00C653F7" w:rsidP="002C753E">
      <w:pPr>
        <w:spacing w:after="0" w:line="288" w:lineRule="auto"/>
        <w:jc w:val="center"/>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Klauzula społeczna</w:t>
      </w:r>
    </w:p>
    <w:p w14:paraId="0031867F" w14:textId="6BE0D92C" w:rsidR="007358F6" w:rsidRPr="00705486" w:rsidRDefault="00C653F7" w:rsidP="002C753E">
      <w:pPr>
        <w:pStyle w:val="Akapitzlist"/>
        <w:numPr>
          <w:ilvl w:val="1"/>
          <w:numId w:val="10"/>
        </w:numPr>
        <w:spacing w:after="0" w:line="288" w:lineRule="auto"/>
        <w:ind w:left="426" w:hanging="426"/>
        <w:jc w:val="both"/>
        <w:rPr>
          <w:rFonts w:ascii="Times New Roman" w:eastAsia="Times New Roman" w:hAnsi="Times New Roman" w:cs="Times New Roman"/>
          <w:b/>
          <w:color w:val="000000" w:themeColor="text1"/>
          <w:lang w:eastAsia="ar-SA"/>
        </w:rPr>
      </w:pPr>
      <w:r w:rsidRPr="00705486">
        <w:rPr>
          <w:rFonts w:ascii="Times New Roman" w:hAnsi="Times New Roman" w:cs="Times New Roman"/>
        </w:rPr>
        <w:t>Wykonawca, jest zobowiązany do zatrudnienia na podstawie stosunku pracy osób wykonujących czynności w trakcie realizacji zamówienia w zakresie bezpośredniego wykonania robót budowlanych przy remoncie cząstkowym dróg tj. roboty przygotowawcze, ziemne, nawierzchniowe, wykończeniowe, jeżeli wykonanie tych czynności polega na wykonywaniu pracy w sposób określony w art. 22 § 1 ustawy z dnia 26 czerwca 1974 r. Kodeks pracy (</w:t>
      </w:r>
      <w:proofErr w:type="spellStart"/>
      <w:r w:rsidRPr="00705486">
        <w:rPr>
          <w:rFonts w:ascii="Times New Roman" w:hAnsi="Times New Roman" w:cs="Times New Roman"/>
        </w:rPr>
        <w:t>t.j</w:t>
      </w:r>
      <w:proofErr w:type="spellEnd"/>
      <w:r w:rsidRPr="00705486">
        <w:rPr>
          <w:rFonts w:ascii="Times New Roman" w:hAnsi="Times New Roman" w:cs="Times New Roman"/>
        </w:rPr>
        <w:t>. Dz.U. z</w:t>
      </w:r>
      <w:r w:rsidR="00144A02">
        <w:rPr>
          <w:rFonts w:ascii="Times New Roman" w:hAnsi="Times New Roman" w:cs="Times New Roman"/>
        </w:rPr>
        <w:t> </w:t>
      </w:r>
      <w:r w:rsidR="000E730A" w:rsidRPr="00705486">
        <w:rPr>
          <w:rFonts w:ascii="Times New Roman" w:hAnsi="Times New Roman" w:cs="Times New Roman"/>
        </w:rPr>
        <w:t>202</w:t>
      </w:r>
      <w:r w:rsidR="000E730A">
        <w:rPr>
          <w:rFonts w:ascii="Times New Roman" w:hAnsi="Times New Roman" w:cs="Times New Roman"/>
        </w:rPr>
        <w:t>3</w:t>
      </w:r>
      <w:r w:rsidR="00144A02">
        <w:rPr>
          <w:rFonts w:ascii="Times New Roman" w:hAnsi="Times New Roman" w:cs="Times New Roman"/>
        </w:rPr>
        <w:t> </w:t>
      </w:r>
      <w:r w:rsidRPr="00705486">
        <w:rPr>
          <w:rFonts w:ascii="Times New Roman" w:hAnsi="Times New Roman" w:cs="Times New Roman"/>
        </w:rPr>
        <w:t xml:space="preserve">r., poz. </w:t>
      </w:r>
      <w:r w:rsidR="000E730A" w:rsidRPr="00705486">
        <w:rPr>
          <w:rFonts w:ascii="Times New Roman" w:hAnsi="Times New Roman" w:cs="Times New Roman"/>
        </w:rPr>
        <w:t>1</w:t>
      </w:r>
      <w:r w:rsidR="000E730A">
        <w:rPr>
          <w:rFonts w:ascii="Times New Roman" w:hAnsi="Times New Roman" w:cs="Times New Roman"/>
        </w:rPr>
        <w:t>465</w:t>
      </w:r>
      <w:r w:rsidR="000E730A" w:rsidRPr="00705486">
        <w:rPr>
          <w:rFonts w:ascii="Times New Roman" w:hAnsi="Times New Roman" w:cs="Times New Roman"/>
        </w:rPr>
        <w:t xml:space="preserve"> </w:t>
      </w:r>
      <w:r w:rsidRPr="00705486">
        <w:rPr>
          <w:rFonts w:ascii="Times New Roman" w:hAnsi="Times New Roman" w:cs="Times New Roman"/>
        </w:rPr>
        <w:t xml:space="preserve">z </w:t>
      </w:r>
      <w:proofErr w:type="spellStart"/>
      <w:r w:rsidRPr="00705486">
        <w:rPr>
          <w:rFonts w:ascii="Times New Roman" w:hAnsi="Times New Roman" w:cs="Times New Roman"/>
        </w:rPr>
        <w:t>późn</w:t>
      </w:r>
      <w:proofErr w:type="spellEnd"/>
      <w:r w:rsidRPr="00705486">
        <w:rPr>
          <w:rFonts w:ascii="Times New Roman" w:hAnsi="Times New Roman" w:cs="Times New Roman"/>
        </w:rPr>
        <w:t xml:space="preserve">. zm.). Ustalenie wymiaru zatrudnienia leży po stronie Wykonawcy. Termin i okres zatrudnienia – w stosunku do osób wykonujących czynności w trakcie realizacji prac nastąpi nie później niż w dacie rozpoczęcia rodzajów robót i powinna trwać do momentu ich ukończenia na obiekcie. </w:t>
      </w:r>
    </w:p>
    <w:p w14:paraId="07015C6E" w14:textId="77777777" w:rsidR="007358F6" w:rsidRPr="00705486" w:rsidRDefault="00C653F7" w:rsidP="002C753E">
      <w:pPr>
        <w:pStyle w:val="Akapitzlist"/>
        <w:numPr>
          <w:ilvl w:val="1"/>
          <w:numId w:val="10"/>
        </w:numPr>
        <w:spacing w:after="0" w:line="288" w:lineRule="auto"/>
        <w:ind w:left="426" w:hanging="426"/>
        <w:jc w:val="both"/>
        <w:rPr>
          <w:rFonts w:ascii="Times New Roman" w:eastAsia="Times New Roman" w:hAnsi="Times New Roman" w:cs="Times New Roman"/>
          <w:b/>
          <w:color w:val="000000" w:themeColor="text1"/>
          <w:lang w:eastAsia="ar-SA"/>
        </w:rPr>
      </w:pPr>
      <w:r w:rsidRPr="00705486">
        <w:rPr>
          <w:rFonts w:ascii="Times New Roman" w:hAnsi="Times New Roman" w:cs="Times New Roman"/>
          <w:color w:val="000000" w:themeColor="text1"/>
        </w:rPr>
        <w:t>W trakcie realizacji zamówienia Zamawiający uprawniony jest do wykonywania czynności kontrolnych wobec Wykonawcy odnośnie spełniania przez Wykonawcę lub podwykonawcę wymogu zatrudnienia na podstawie stosunku pracy osób wykonujących czynności wskazane w ust. 1. W celu weryfikacji spełniania tych wymagań zamawiający uprawniony jest w szczególności do żądania:</w:t>
      </w:r>
    </w:p>
    <w:p w14:paraId="5A439478" w14:textId="77777777" w:rsidR="007358F6" w:rsidRPr="00705486" w:rsidRDefault="00C653F7" w:rsidP="002C753E">
      <w:pPr>
        <w:pStyle w:val="Akapitzlist"/>
        <w:numPr>
          <w:ilvl w:val="2"/>
          <w:numId w:val="11"/>
        </w:numPr>
        <w:spacing w:after="0" w:line="288" w:lineRule="auto"/>
        <w:ind w:left="709" w:hanging="283"/>
        <w:jc w:val="both"/>
        <w:rPr>
          <w:rFonts w:ascii="Times New Roman" w:eastAsia="SimSun" w:hAnsi="Times New Roman" w:cs="Times New Roman"/>
          <w:color w:val="000000" w:themeColor="text1"/>
        </w:rPr>
      </w:pPr>
      <w:r w:rsidRPr="00705486">
        <w:rPr>
          <w:rFonts w:ascii="Times New Roman" w:eastAsia="SimSun" w:hAnsi="Times New Roman" w:cs="Times New Roman"/>
          <w:color w:val="000000" w:themeColor="text1"/>
        </w:rPr>
        <w:t>oświadczenia zatrudnionego pracownika,</w:t>
      </w:r>
    </w:p>
    <w:p w14:paraId="6DA3A3C3" w14:textId="77777777" w:rsidR="007358F6" w:rsidRPr="00705486" w:rsidRDefault="00C653F7" w:rsidP="002C753E">
      <w:pPr>
        <w:pStyle w:val="Akapitzlist"/>
        <w:numPr>
          <w:ilvl w:val="2"/>
          <w:numId w:val="11"/>
        </w:numPr>
        <w:spacing w:after="0" w:line="288" w:lineRule="auto"/>
        <w:ind w:left="709" w:hanging="283"/>
        <w:jc w:val="both"/>
        <w:rPr>
          <w:rFonts w:ascii="Times New Roman" w:eastAsia="SimSun" w:hAnsi="Times New Roman" w:cs="Times New Roman"/>
          <w:color w:val="000000" w:themeColor="text1"/>
        </w:rPr>
      </w:pPr>
      <w:r w:rsidRPr="00705486">
        <w:rPr>
          <w:rFonts w:ascii="Times New Roman" w:eastAsia="SimSun" w:hAnsi="Times New Roman" w:cs="Times New Roman"/>
          <w:color w:val="000000" w:themeColor="text1"/>
        </w:rPr>
        <w:t>oświadczenia Wykonawcy lub podwykonawcy o zatrudnieniu pracownika na podstawie umowy o pracę,</w:t>
      </w:r>
    </w:p>
    <w:p w14:paraId="39CE5B23" w14:textId="77777777" w:rsidR="007358F6" w:rsidRPr="00705486" w:rsidRDefault="00C653F7" w:rsidP="002C753E">
      <w:pPr>
        <w:pStyle w:val="Akapitzlist"/>
        <w:numPr>
          <w:ilvl w:val="2"/>
          <w:numId w:val="11"/>
        </w:numPr>
        <w:spacing w:after="0" w:line="288" w:lineRule="auto"/>
        <w:ind w:left="709" w:hanging="283"/>
        <w:jc w:val="both"/>
        <w:rPr>
          <w:rFonts w:ascii="Times New Roman" w:eastAsia="SimSun" w:hAnsi="Times New Roman" w:cs="Times New Roman"/>
          <w:color w:val="000000" w:themeColor="text1"/>
        </w:rPr>
      </w:pPr>
      <w:r w:rsidRPr="00705486">
        <w:rPr>
          <w:rFonts w:ascii="Times New Roman" w:eastAsia="SimSun" w:hAnsi="Times New Roman" w:cs="Times New Roman"/>
          <w:color w:val="000000" w:themeColor="text1"/>
        </w:rPr>
        <w:t>poświadczonej za zgodność z oryginałem kopii umowy o pracę zatrudnionego pracownika,</w:t>
      </w:r>
    </w:p>
    <w:p w14:paraId="3C8B2BC0" w14:textId="77777777" w:rsidR="007358F6" w:rsidRPr="00705486" w:rsidRDefault="00C653F7" w:rsidP="002C753E">
      <w:pPr>
        <w:pStyle w:val="Akapitzlist"/>
        <w:numPr>
          <w:ilvl w:val="2"/>
          <w:numId w:val="11"/>
        </w:numPr>
        <w:spacing w:after="0" w:line="288" w:lineRule="auto"/>
        <w:ind w:left="709" w:hanging="283"/>
        <w:jc w:val="both"/>
        <w:rPr>
          <w:rFonts w:ascii="Times New Roman" w:eastAsia="SimSun" w:hAnsi="Times New Roman" w:cs="Times New Roman"/>
          <w:color w:val="000000" w:themeColor="text1"/>
        </w:rPr>
      </w:pPr>
      <w:r w:rsidRPr="00705486">
        <w:rPr>
          <w:rFonts w:ascii="Times New Roman" w:eastAsia="SimSun" w:hAnsi="Times New Roman" w:cs="Times New Roman"/>
          <w:color w:val="000000" w:themeColor="text1"/>
        </w:rPr>
        <w:t>innych dokumentów</w:t>
      </w:r>
    </w:p>
    <w:p w14:paraId="421A3D04" w14:textId="77777777" w:rsidR="007358F6" w:rsidRPr="00705486" w:rsidRDefault="00C653F7" w:rsidP="002C753E">
      <w:pPr>
        <w:pStyle w:val="Akapitzlist"/>
        <w:spacing w:after="0" w:line="288" w:lineRule="auto"/>
        <w:ind w:left="709"/>
        <w:jc w:val="both"/>
        <w:rPr>
          <w:rFonts w:ascii="Times New Roman" w:eastAsia="SimSun" w:hAnsi="Times New Roman" w:cs="Times New Roman"/>
          <w:color w:val="000000" w:themeColor="text1"/>
        </w:rPr>
      </w:pPr>
      <w:r w:rsidRPr="00705486">
        <w:rPr>
          <w:rFonts w:ascii="Times New Roman" w:eastAsia="SimSun" w:hAnsi="Times New Roman" w:cs="Times New Roman"/>
          <w:color w:val="000000" w:themeColor="text1"/>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3A39B3F" w14:textId="77777777" w:rsidR="007358F6" w:rsidRPr="00705486" w:rsidRDefault="00C653F7" w:rsidP="002C753E">
      <w:pPr>
        <w:pStyle w:val="Akapitzlist"/>
        <w:numPr>
          <w:ilvl w:val="0"/>
          <w:numId w:val="12"/>
        </w:numPr>
        <w:spacing w:after="0" w:line="288" w:lineRule="auto"/>
        <w:ind w:left="426" w:hanging="426"/>
        <w:jc w:val="both"/>
        <w:rPr>
          <w:rFonts w:ascii="Times New Roman" w:eastAsia="SimSun" w:hAnsi="Times New Roman" w:cs="Times New Roman"/>
          <w:color w:val="000000" w:themeColor="text1"/>
        </w:rPr>
      </w:pPr>
      <w:r w:rsidRPr="00705486">
        <w:rPr>
          <w:rFonts w:ascii="Times New Roman" w:eastAsia="SimSun" w:hAnsi="Times New Roman" w:cs="Times New Roman"/>
          <w:color w:val="000000" w:themeColor="text1"/>
        </w:rPr>
        <w:t>Na każde wezwanie Zamawiającego w wyznaczonym w tym wezwaniu terminie przedłoży Zamawiającemu dowody w celu potwierdzenia spełnienia wymogu zatrudnienia na podstawie stosunku pracy przez Wykonawcę lub podwykonawcę osób wykonujących czynności wymienione w ust. 1.</w:t>
      </w:r>
    </w:p>
    <w:p w14:paraId="36877CBB" w14:textId="77777777" w:rsidR="007358F6" w:rsidRPr="00705486" w:rsidRDefault="00C653F7" w:rsidP="002C753E">
      <w:pPr>
        <w:pStyle w:val="Akapitzlist"/>
        <w:numPr>
          <w:ilvl w:val="0"/>
          <w:numId w:val="12"/>
        </w:numPr>
        <w:spacing w:after="0" w:line="288" w:lineRule="auto"/>
        <w:ind w:left="426" w:hanging="426"/>
        <w:jc w:val="both"/>
        <w:rPr>
          <w:rFonts w:ascii="Times New Roman" w:eastAsia="SimSun" w:hAnsi="Times New Roman" w:cs="Times New Roman"/>
          <w:color w:val="000000" w:themeColor="text1"/>
        </w:rPr>
      </w:pPr>
      <w:r w:rsidRPr="00705486">
        <w:rPr>
          <w:rFonts w:ascii="Times New Roman" w:eastAsia="SimSun" w:hAnsi="Times New Roman" w:cs="Times New Roman"/>
          <w:color w:val="000000" w:themeColor="text1"/>
        </w:rPr>
        <w:t>W przypadku uzasadnionych wątpliwości co do przestrzegania prawa pracy przez Wykonawcę lub podwykonawcę, Zamawiający może zwrócić się o przeprowadzenie kontroli przez Państwową Inspekcję Pracy.</w:t>
      </w:r>
    </w:p>
    <w:p w14:paraId="06C8D84C" w14:textId="0784F5CE" w:rsidR="007358F6" w:rsidRPr="00705486" w:rsidRDefault="00C653F7" w:rsidP="002C753E">
      <w:pPr>
        <w:pStyle w:val="Akapitzlist"/>
        <w:numPr>
          <w:ilvl w:val="0"/>
          <w:numId w:val="12"/>
        </w:numPr>
        <w:spacing w:after="0" w:line="288" w:lineRule="auto"/>
        <w:ind w:left="426" w:hanging="426"/>
        <w:jc w:val="both"/>
        <w:rPr>
          <w:rFonts w:ascii="Times New Roman" w:eastAsia="SimSun" w:hAnsi="Times New Roman" w:cs="Times New Roman"/>
          <w:color w:val="000000" w:themeColor="text1"/>
        </w:rPr>
      </w:pPr>
      <w:r w:rsidRPr="00705486">
        <w:rPr>
          <w:rFonts w:ascii="Times New Roman" w:eastAsia="SimSun" w:hAnsi="Times New Roman" w:cs="Times New Roman"/>
          <w:color w:val="000000" w:themeColor="text1"/>
        </w:rPr>
        <w:t xml:space="preserve">Niezłożenie przez Wykonawcę w wyznaczonym przez Zamawiającego terminie żądanych dowodów potwierdzających spełnianie przez Wykonawcę lub podwykonawcę wymogu zatrudnienia na podstawie umowy o pracę, traktowane będzie jako niespełnienie przez Wykonawcę lub podwykonawcę wymogu zatrudnienia na podstawie umowy o pracę osób wykonujących czynności, określone w ust. 1 i skutkować będzie naliczeniem kary umownej </w:t>
      </w:r>
      <w:r w:rsidRPr="00705486">
        <w:rPr>
          <w:rFonts w:ascii="Times New Roman" w:eastAsia="SimSun" w:hAnsi="Times New Roman" w:cs="Times New Roman"/>
        </w:rPr>
        <w:t>określonej w § 1</w:t>
      </w:r>
      <w:r w:rsidR="000E730A">
        <w:rPr>
          <w:rFonts w:ascii="Times New Roman" w:eastAsia="SimSun" w:hAnsi="Times New Roman" w:cs="Times New Roman"/>
        </w:rPr>
        <w:t>3</w:t>
      </w:r>
      <w:r w:rsidRPr="00705486">
        <w:rPr>
          <w:rFonts w:ascii="Times New Roman" w:eastAsia="SimSun" w:hAnsi="Times New Roman" w:cs="Times New Roman"/>
        </w:rPr>
        <w:t xml:space="preserve"> ust. 3 pkt 7 umowy.</w:t>
      </w:r>
    </w:p>
    <w:p w14:paraId="621E7E39" w14:textId="77777777" w:rsidR="007358F6" w:rsidRPr="00705486" w:rsidRDefault="00C653F7" w:rsidP="002C753E">
      <w:pPr>
        <w:pStyle w:val="Akapitzlist"/>
        <w:numPr>
          <w:ilvl w:val="0"/>
          <w:numId w:val="12"/>
        </w:numPr>
        <w:spacing w:after="0" w:line="288" w:lineRule="auto"/>
        <w:ind w:left="426" w:hanging="426"/>
        <w:jc w:val="both"/>
        <w:rPr>
          <w:rFonts w:ascii="Times New Roman" w:eastAsia="SimSun" w:hAnsi="Times New Roman" w:cs="Times New Roman"/>
          <w:color w:val="000000" w:themeColor="text1"/>
        </w:rPr>
      </w:pPr>
      <w:r w:rsidRPr="00705486">
        <w:rPr>
          <w:rFonts w:ascii="Times New Roman" w:eastAsia="SimSun" w:hAnsi="Times New Roman" w:cs="Times New Roman"/>
          <w:color w:val="000000" w:themeColor="text1"/>
        </w:rPr>
        <w:t>Zapisy ust. 1-5 stosuje się również do podwykonawców.</w:t>
      </w:r>
    </w:p>
    <w:p w14:paraId="46DD4DC3" w14:textId="77777777" w:rsidR="007358F6" w:rsidRPr="00705486" w:rsidRDefault="007358F6" w:rsidP="002C753E">
      <w:pPr>
        <w:pStyle w:val="Akapitzlist"/>
        <w:spacing w:after="0" w:line="288" w:lineRule="auto"/>
        <w:ind w:left="426"/>
        <w:jc w:val="both"/>
        <w:rPr>
          <w:rFonts w:ascii="Times New Roman" w:eastAsia="SimSun" w:hAnsi="Times New Roman" w:cs="Times New Roman"/>
          <w:color w:val="000000" w:themeColor="text1"/>
        </w:rPr>
      </w:pPr>
    </w:p>
    <w:p w14:paraId="32FD11C0" w14:textId="12D6A599" w:rsidR="007358F6" w:rsidRPr="00705486" w:rsidRDefault="00C653F7" w:rsidP="002C753E">
      <w:pPr>
        <w:spacing w:after="0" w:line="288" w:lineRule="auto"/>
        <w:jc w:val="center"/>
        <w:rPr>
          <w:rFonts w:ascii="Times New Roman" w:eastAsia="Calibri" w:hAnsi="Times New Roman" w:cs="Times New Roman"/>
          <w:color w:val="000000" w:themeColor="text1"/>
          <w:lang w:eastAsia="pl-PL"/>
        </w:rPr>
      </w:pPr>
      <w:r w:rsidRPr="00705486">
        <w:rPr>
          <w:rFonts w:ascii="Times New Roman" w:eastAsia="Times New Roman" w:hAnsi="Times New Roman" w:cs="Times New Roman"/>
          <w:b/>
          <w:color w:val="000000" w:themeColor="text1"/>
          <w:lang w:eastAsia="ar-SA"/>
        </w:rPr>
        <w:t>§ 1</w:t>
      </w:r>
      <w:r w:rsidR="000E730A">
        <w:rPr>
          <w:rFonts w:ascii="Times New Roman" w:eastAsia="Times New Roman" w:hAnsi="Times New Roman" w:cs="Times New Roman"/>
          <w:b/>
          <w:color w:val="000000" w:themeColor="text1"/>
          <w:lang w:eastAsia="ar-SA"/>
        </w:rPr>
        <w:t>1</w:t>
      </w:r>
      <w:r w:rsidRPr="00705486">
        <w:rPr>
          <w:rFonts w:ascii="Times New Roman" w:eastAsia="Times New Roman" w:hAnsi="Times New Roman" w:cs="Times New Roman"/>
          <w:b/>
          <w:color w:val="000000" w:themeColor="text1"/>
          <w:lang w:eastAsia="ar-SA"/>
        </w:rPr>
        <w:t xml:space="preserve"> </w:t>
      </w:r>
    </w:p>
    <w:p w14:paraId="319EB969" w14:textId="77777777" w:rsidR="007358F6" w:rsidRPr="00705486" w:rsidRDefault="00C653F7" w:rsidP="002C753E">
      <w:pPr>
        <w:spacing w:after="0" w:line="288" w:lineRule="auto"/>
        <w:contextualSpacing/>
        <w:jc w:val="center"/>
        <w:rPr>
          <w:rFonts w:ascii="Times New Roman" w:eastAsia="Times New Roman" w:hAnsi="Times New Roman" w:cs="Times New Roman"/>
          <w:b/>
        </w:rPr>
      </w:pPr>
      <w:r w:rsidRPr="00705486">
        <w:rPr>
          <w:rFonts w:ascii="Times New Roman" w:eastAsia="Times New Roman" w:hAnsi="Times New Roman" w:cs="Times New Roman"/>
          <w:b/>
        </w:rPr>
        <w:t>Odbiory robót</w:t>
      </w:r>
    </w:p>
    <w:p w14:paraId="313BAFA3" w14:textId="77777777" w:rsidR="007358F6" w:rsidRPr="00705486" w:rsidRDefault="00C653F7" w:rsidP="002C753E">
      <w:pPr>
        <w:numPr>
          <w:ilvl w:val="0"/>
          <w:numId w:val="13"/>
        </w:numPr>
        <w:spacing w:after="0" w:line="288" w:lineRule="auto"/>
        <w:ind w:left="426" w:hanging="426"/>
        <w:contextualSpacing/>
        <w:jc w:val="both"/>
        <w:rPr>
          <w:rFonts w:ascii="Times New Roman" w:eastAsia="Times New Roman" w:hAnsi="Times New Roman" w:cs="Times New Roman"/>
        </w:rPr>
      </w:pPr>
      <w:r w:rsidRPr="00705486">
        <w:rPr>
          <w:rFonts w:ascii="Times New Roman" w:eastAsia="Times New Roman" w:hAnsi="Times New Roman" w:cs="Times New Roman"/>
        </w:rPr>
        <w:t>Przedmiot umowy podlegać będzie odbiorom częściowym.</w:t>
      </w:r>
      <w:r w:rsidRPr="00705486">
        <w:rPr>
          <w:rFonts w:ascii="Times New Roman" w:hAnsi="Times New Roman" w:cs="Times New Roman"/>
        </w:rPr>
        <w:t xml:space="preserve"> </w:t>
      </w:r>
    </w:p>
    <w:p w14:paraId="59CDC66C" w14:textId="77777777" w:rsidR="007358F6" w:rsidRPr="00705486" w:rsidRDefault="00C653F7" w:rsidP="002C753E">
      <w:pPr>
        <w:numPr>
          <w:ilvl w:val="0"/>
          <w:numId w:val="13"/>
        </w:numPr>
        <w:spacing w:after="0" w:line="288" w:lineRule="auto"/>
        <w:ind w:left="426" w:right="20" w:hanging="426"/>
        <w:contextualSpacing/>
        <w:jc w:val="both"/>
        <w:rPr>
          <w:rFonts w:ascii="Times New Roman" w:eastAsia="Times New Roman" w:hAnsi="Times New Roman" w:cs="Times New Roman"/>
        </w:rPr>
      </w:pPr>
      <w:r w:rsidRPr="00705486">
        <w:rPr>
          <w:rFonts w:ascii="Times New Roman" w:eastAsia="Times New Roman" w:hAnsi="Times New Roman" w:cs="Times New Roman"/>
        </w:rPr>
        <w:t>Odbiory dokonywane będą komisyjnie z udziałem przedstawicieli Wykonawcy i Zamawiającego. Zamawiający powiadomi Wykonawcę pisemnie o terminie odbioru, a Wykonawca w terminie wyznaczonym przez Zamawiającego będzie uczestniczył w pracach komisji.</w:t>
      </w:r>
    </w:p>
    <w:p w14:paraId="4641FEA4" w14:textId="77777777" w:rsidR="007358F6" w:rsidRPr="00705486" w:rsidRDefault="00C653F7" w:rsidP="002C753E">
      <w:pPr>
        <w:numPr>
          <w:ilvl w:val="0"/>
          <w:numId w:val="13"/>
        </w:numPr>
        <w:spacing w:after="0" w:line="288" w:lineRule="auto"/>
        <w:ind w:left="426" w:hanging="426"/>
        <w:contextualSpacing/>
        <w:jc w:val="both"/>
        <w:rPr>
          <w:rFonts w:ascii="Times New Roman" w:eastAsia="Times New Roman" w:hAnsi="Times New Roman" w:cs="Times New Roman"/>
        </w:rPr>
      </w:pPr>
      <w:r w:rsidRPr="00705486">
        <w:rPr>
          <w:rFonts w:ascii="Times New Roman" w:eastAsia="Times New Roman" w:hAnsi="Times New Roman" w:cs="Times New Roman"/>
        </w:rPr>
        <w:t xml:space="preserve">Wykonawca zawiadamia Zamawiającego w formie pisemnej o zakończeniu robót i gotowości do odbioru. Za dzień zawiadomienia uznaje się dzień wpływu pisma Wykonawcy do Zamawiającego. </w:t>
      </w:r>
    </w:p>
    <w:p w14:paraId="6CD2B883" w14:textId="77777777" w:rsidR="007358F6" w:rsidRPr="00705486" w:rsidRDefault="00C653F7" w:rsidP="002C753E">
      <w:pPr>
        <w:numPr>
          <w:ilvl w:val="0"/>
          <w:numId w:val="13"/>
        </w:numPr>
        <w:spacing w:after="0" w:line="288" w:lineRule="auto"/>
        <w:ind w:left="426" w:right="20" w:hanging="426"/>
        <w:contextualSpacing/>
        <w:jc w:val="both"/>
        <w:rPr>
          <w:rFonts w:ascii="Times New Roman" w:eastAsia="Times New Roman" w:hAnsi="Times New Roman" w:cs="Times New Roman"/>
        </w:rPr>
      </w:pPr>
      <w:r w:rsidRPr="00705486">
        <w:rPr>
          <w:rFonts w:ascii="Times New Roman" w:eastAsia="Times New Roman" w:hAnsi="Times New Roman" w:cs="Times New Roman"/>
        </w:rPr>
        <w:t>Zamawiający wyznaczy termin i rozpocznie odbiór robót w ciągu 14 dni roboczych od daty zawiadomienia, o którym mowa w ust. 3.</w:t>
      </w:r>
    </w:p>
    <w:p w14:paraId="6AFD58BF" w14:textId="77777777" w:rsidR="007358F6" w:rsidRPr="00705486" w:rsidRDefault="00C653F7" w:rsidP="002C753E">
      <w:pPr>
        <w:numPr>
          <w:ilvl w:val="0"/>
          <w:numId w:val="13"/>
        </w:numPr>
        <w:spacing w:after="0" w:line="288" w:lineRule="auto"/>
        <w:ind w:left="426" w:hanging="426"/>
        <w:contextualSpacing/>
        <w:jc w:val="both"/>
        <w:rPr>
          <w:rFonts w:ascii="Times New Roman" w:eastAsia="Times New Roman" w:hAnsi="Times New Roman" w:cs="Times New Roman"/>
        </w:rPr>
      </w:pPr>
      <w:r w:rsidRPr="00705486">
        <w:rPr>
          <w:rFonts w:ascii="Times New Roman" w:eastAsia="Times New Roman" w:hAnsi="Times New Roman" w:cs="Times New Roman"/>
        </w:rPr>
        <w:t>Zamawiający może nie uznać skuteczności zgłoszenia zakończenia robót i gotowości do odbioru, o którym mowa w ust. 3, jeżeli Wykonawca nie wykonał w całości robót budowlanych będących przedmiotem odbioru.</w:t>
      </w:r>
    </w:p>
    <w:p w14:paraId="14428B9A" w14:textId="77777777" w:rsidR="007358F6" w:rsidRPr="00705486" w:rsidRDefault="00C653F7" w:rsidP="002C753E">
      <w:pPr>
        <w:numPr>
          <w:ilvl w:val="0"/>
          <w:numId w:val="13"/>
        </w:numPr>
        <w:spacing w:after="0" w:line="288" w:lineRule="auto"/>
        <w:ind w:left="426" w:hanging="426"/>
        <w:contextualSpacing/>
        <w:jc w:val="both"/>
        <w:rPr>
          <w:rFonts w:ascii="Times New Roman" w:eastAsia="Times New Roman" w:hAnsi="Times New Roman" w:cs="Times New Roman"/>
        </w:rPr>
      </w:pPr>
      <w:r w:rsidRPr="00705486">
        <w:rPr>
          <w:rFonts w:ascii="Times New Roman" w:eastAsia="Times New Roman" w:hAnsi="Times New Roman" w:cs="Times New Roman"/>
        </w:rPr>
        <w:t>W przypadku wstrzymania przez Zamawiającego czynności odbioru za termin zakończenia robót uważać się będzie datę wznowienia czynności odbioru, po których zakończeniu zostanie podpisany protokół odbioru.</w:t>
      </w:r>
    </w:p>
    <w:p w14:paraId="57F2624B" w14:textId="77777777" w:rsidR="007358F6" w:rsidRPr="00705486" w:rsidRDefault="00C653F7" w:rsidP="002C753E">
      <w:pPr>
        <w:numPr>
          <w:ilvl w:val="0"/>
          <w:numId w:val="13"/>
        </w:numPr>
        <w:spacing w:after="0" w:line="288" w:lineRule="auto"/>
        <w:ind w:left="426" w:hanging="426"/>
        <w:contextualSpacing/>
        <w:jc w:val="both"/>
        <w:rPr>
          <w:rFonts w:ascii="Times New Roman" w:eastAsia="Times New Roman" w:hAnsi="Times New Roman" w:cs="Times New Roman"/>
        </w:rPr>
      </w:pPr>
      <w:r w:rsidRPr="00705486">
        <w:rPr>
          <w:rFonts w:ascii="Times New Roman" w:eastAsia="Times New Roman" w:hAnsi="Times New Roman" w:cs="Times New Roman"/>
        </w:rPr>
        <w:t>Jeżeli w trakcie odbioru robót zostaną stwierdzone wady lub usterki:</w:t>
      </w:r>
    </w:p>
    <w:p w14:paraId="08B1BECD" w14:textId="77777777" w:rsidR="007358F6" w:rsidRPr="00705486" w:rsidRDefault="00C653F7" w:rsidP="002C753E">
      <w:pPr>
        <w:numPr>
          <w:ilvl w:val="1"/>
          <w:numId w:val="14"/>
        </w:numPr>
        <w:spacing w:after="0" w:line="288" w:lineRule="auto"/>
        <w:ind w:left="709" w:hanging="284"/>
        <w:contextualSpacing/>
        <w:jc w:val="both"/>
        <w:rPr>
          <w:rFonts w:ascii="Times New Roman" w:eastAsia="Times New Roman" w:hAnsi="Times New Roman" w:cs="Times New Roman"/>
        </w:rPr>
      </w:pPr>
      <w:r w:rsidRPr="00705486">
        <w:rPr>
          <w:rFonts w:ascii="Times New Roman" w:eastAsia="Times New Roman" w:hAnsi="Times New Roman" w:cs="Times New Roman"/>
        </w:rPr>
        <w:t>nadające się do usunięcia i umożliwiające użytkowanie obiektu budowlanego lub jego części, to Zamawiający dokona odbioru robót i wyznaczy termin do usunięcia tych wad lub usterek,</w:t>
      </w:r>
    </w:p>
    <w:p w14:paraId="25F17300" w14:textId="77777777" w:rsidR="007358F6" w:rsidRPr="00705486" w:rsidRDefault="00C653F7" w:rsidP="002C753E">
      <w:pPr>
        <w:numPr>
          <w:ilvl w:val="2"/>
          <w:numId w:val="14"/>
        </w:numPr>
        <w:spacing w:after="0" w:line="288" w:lineRule="auto"/>
        <w:ind w:left="709" w:hanging="284"/>
        <w:contextualSpacing/>
        <w:jc w:val="both"/>
        <w:rPr>
          <w:rFonts w:ascii="Times New Roman" w:eastAsia="Times New Roman" w:hAnsi="Times New Roman" w:cs="Times New Roman"/>
        </w:rPr>
      </w:pPr>
      <w:r w:rsidRPr="00705486">
        <w:rPr>
          <w:rFonts w:ascii="Times New Roman" w:eastAsia="Times New Roman" w:hAnsi="Times New Roman" w:cs="Times New Roman"/>
        </w:rPr>
        <w:t>nienadające się do usunięcia (wady trwałe):</w:t>
      </w:r>
    </w:p>
    <w:p w14:paraId="3AD58724" w14:textId="77777777" w:rsidR="007358F6" w:rsidRPr="00705486" w:rsidRDefault="00C653F7" w:rsidP="002C753E">
      <w:pPr>
        <w:numPr>
          <w:ilvl w:val="3"/>
          <w:numId w:val="14"/>
        </w:numPr>
        <w:tabs>
          <w:tab w:val="left" w:pos="994"/>
        </w:tabs>
        <w:spacing w:after="0" w:line="288" w:lineRule="auto"/>
        <w:ind w:left="993" w:hanging="284"/>
        <w:contextualSpacing/>
        <w:jc w:val="both"/>
        <w:rPr>
          <w:rFonts w:ascii="Times New Roman" w:eastAsia="Times New Roman" w:hAnsi="Times New Roman" w:cs="Times New Roman"/>
        </w:rPr>
      </w:pPr>
      <w:r w:rsidRPr="00705486">
        <w:rPr>
          <w:rFonts w:ascii="Times New Roman" w:eastAsia="Times New Roman" w:hAnsi="Times New Roman" w:cs="Times New Roman"/>
        </w:rPr>
        <w:t>jeżeli wady umożliwiają użytkowanie obiektu budowlanego lub jego części, zgodnie z jego przeznaczeniem, wówczas Zamawiający dokona odbioru robót, obniżając jednocześnie wynagrodzenie Wykonawcy odpowiednio do utraconej wartości użytkowej, estetycznej lub technicznej,</w:t>
      </w:r>
    </w:p>
    <w:p w14:paraId="2CAE3623" w14:textId="70FB1BB8" w:rsidR="007358F6" w:rsidRPr="00705486" w:rsidRDefault="00C653F7" w:rsidP="002C753E">
      <w:pPr>
        <w:numPr>
          <w:ilvl w:val="3"/>
          <w:numId w:val="14"/>
        </w:numPr>
        <w:tabs>
          <w:tab w:val="left" w:pos="994"/>
        </w:tabs>
        <w:spacing w:after="0" w:line="288" w:lineRule="auto"/>
        <w:ind w:left="993" w:hanging="284"/>
        <w:contextualSpacing/>
        <w:jc w:val="both"/>
        <w:rPr>
          <w:rFonts w:ascii="Times New Roman" w:eastAsia="Times New Roman" w:hAnsi="Times New Roman" w:cs="Times New Roman"/>
        </w:rPr>
      </w:pPr>
      <w:r w:rsidRPr="00705486">
        <w:rPr>
          <w:rFonts w:ascii="Times New Roman" w:eastAsia="Times New Roman" w:hAnsi="Times New Roman" w:cs="Times New Roman"/>
        </w:rPr>
        <w:t>jeżeli wady uniemożliwiają użytkowanie obiektu budowlanego lub jego części, zgodnie z</w:t>
      </w:r>
      <w:r w:rsidR="00144A02">
        <w:rPr>
          <w:rFonts w:ascii="Times New Roman" w:eastAsia="Times New Roman" w:hAnsi="Times New Roman" w:cs="Times New Roman"/>
        </w:rPr>
        <w:t> </w:t>
      </w:r>
      <w:r w:rsidRPr="00705486">
        <w:rPr>
          <w:rFonts w:ascii="Times New Roman" w:eastAsia="Times New Roman" w:hAnsi="Times New Roman" w:cs="Times New Roman"/>
        </w:rPr>
        <w:t>jego przeznaczeniem, wówczas Zamawiający przerywa czynności odbioru robót i żąda wykonania całości robót budowlanych lub ich części po raz drugi w wyznaczonym terminie - w tym przypadku terminem zakończenia robót będzie data ponownego zgłoszenia zakończenia robót.</w:t>
      </w:r>
    </w:p>
    <w:p w14:paraId="325FB030" w14:textId="77777777" w:rsidR="007358F6" w:rsidRPr="00705486" w:rsidRDefault="00C653F7" w:rsidP="002C753E">
      <w:pPr>
        <w:numPr>
          <w:ilvl w:val="0"/>
          <w:numId w:val="13"/>
        </w:numPr>
        <w:spacing w:after="0" w:line="288" w:lineRule="auto"/>
        <w:ind w:left="426" w:hanging="426"/>
        <w:contextualSpacing/>
        <w:jc w:val="both"/>
        <w:rPr>
          <w:rFonts w:ascii="Times New Roman" w:eastAsia="Times New Roman" w:hAnsi="Times New Roman" w:cs="Times New Roman"/>
        </w:rPr>
      </w:pPr>
      <w:r w:rsidRPr="00705486">
        <w:rPr>
          <w:rFonts w:ascii="Times New Roman" w:eastAsia="Times New Roman" w:hAnsi="Times New Roman" w:cs="Times New Roman"/>
        </w:rPr>
        <w:t>Wykonawca zobowiązany jest do zawiadomienia na piśmie Zamawiającego o usunięciu wad lub usterek oraz do żądania wyznaczenia terminu odbioru zakwestionowanych uprzednio robót jako wadliwych. W takim przypadku stosuje się odpowiednio postanowienia powyższe.</w:t>
      </w:r>
    </w:p>
    <w:p w14:paraId="1BF6E241" w14:textId="77777777" w:rsidR="007358F6" w:rsidRPr="00705486" w:rsidRDefault="00C653F7" w:rsidP="002C753E">
      <w:pPr>
        <w:numPr>
          <w:ilvl w:val="0"/>
          <w:numId w:val="13"/>
        </w:numPr>
        <w:spacing w:after="0" w:line="288" w:lineRule="auto"/>
        <w:ind w:left="426" w:hanging="426"/>
        <w:contextualSpacing/>
        <w:jc w:val="both"/>
        <w:rPr>
          <w:rFonts w:ascii="Times New Roman" w:eastAsia="Times New Roman" w:hAnsi="Times New Roman" w:cs="Times New Roman"/>
        </w:rPr>
      </w:pPr>
      <w:r w:rsidRPr="00705486">
        <w:rPr>
          <w:rFonts w:ascii="Times New Roman" w:eastAsia="Times New Roman" w:hAnsi="Times New Roman" w:cs="Times New Roman"/>
        </w:rPr>
        <w:t>Z czynności odbioru robót oraz potwierdzającego usunięcie wad będzie spisany protokół zawierający wszelkie ustalenia dokonane w toku odbioru.</w:t>
      </w:r>
    </w:p>
    <w:p w14:paraId="69528FA8" w14:textId="77777777" w:rsidR="007358F6" w:rsidRPr="00705486" w:rsidRDefault="007358F6" w:rsidP="002C753E">
      <w:pPr>
        <w:spacing w:after="0" w:line="288" w:lineRule="auto"/>
        <w:ind w:left="426"/>
        <w:contextualSpacing/>
        <w:jc w:val="both"/>
        <w:rPr>
          <w:rFonts w:ascii="Times New Roman" w:eastAsia="Times New Roman" w:hAnsi="Times New Roman" w:cs="Times New Roman"/>
        </w:rPr>
      </w:pPr>
    </w:p>
    <w:p w14:paraId="1F5E1B24" w14:textId="4F9B962E" w:rsidR="007358F6" w:rsidRPr="00705486" w:rsidRDefault="00C653F7" w:rsidP="002C753E">
      <w:pPr>
        <w:spacing w:after="0" w:line="288" w:lineRule="auto"/>
        <w:jc w:val="center"/>
        <w:rPr>
          <w:rFonts w:ascii="Times New Roman" w:eastAsia="Times New Roman" w:hAnsi="Times New Roman" w:cs="Times New Roman"/>
          <w:b/>
          <w:bCs/>
        </w:rPr>
      </w:pPr>
      <w:r w:rsidRPr="00705486">
        <w:rPr>
          <w:rFonts w:ascii="Times New Roman" w:eastAsia="Times New Roman" w:hAnsi="Times New Roman" w:cs="Times New Roman"/>
          <w:b/>
          <w:bCs/>
        </w:rPr>
        <w:t>§ 1</w:t>
      </w:r>
      <w:r w:rsidR="000E730A">
        <w:rPr>
          <w:rFonts w:ascii="Times New Roman" w:eastAsia="Times New Roman" w:hAnsi="Times New Roman" w:cs="Times New Roman"/>
          <w:b/>
          <w:bCs/>
        </w:rPr>
        <w:t>2</w:t>
      </w:r>
      <w:r w:rsidRPr="00705486">
        <w:rPr>
          <w:rFonts w:ascii="Times New Roman" w:eastAsia="Times New Roman" w:hAnsi="Times New Roman" w:cs="Times New Roman"/>
          <w:b/>
          <w:bCs/>
        </w:rPr>
        <w:t xml:space="preserve"> </w:t>
      </w:r>
    </w:p>
    <w:p w14:paraId="7843F842" w14:textId="77777777" w:rsidR="007358F6" w:rsidRPr="00705486" w:rsidRDefault="00C653F7" w:rsidP="002C753E">
      <w:pPr>
        <w:spacing w:after="0" w:line="288" w:lineRule="auto"/>
        <w:jc w:val="center"/>
        <w:rPr>
          <w:rFonts w:ascii="Times New Roman" w:eastAsia="Times New Roman" w:hAnsi="Times New Roman" w:cs="Times New Roman"/>
          <w:b/>
          <w:bCs/>
          <w:lang w:eastAsia="ar-SA"/>
        </w:rPr>
      </w:pPr>
      <w:r w:rsidRPr="00705486">
        <w:rPr>
          <w:rFonts w:ascii="Times New Roman" w:eastAsia="Times New Roman" w:hAnsi="Times New Roman" w:cs="Times New Roman"/>
          <w:b/>
          <w:bCs/>
        </w:rPr>
        <w:t>Gwarancja</w:t>
      </w:r>
    </w:p>
    <w:p w14:paraId="6298076B" w14:textId="1EDD3403" w:rsidR="007358F6" w:rsidRPr="00705486" w:rsidRDefault="00C653F7" w:rsidP="002C753E">
      <w:pPr>
        <w:pStyle w:val="Akapitzlist"/>
        <w:numPr>
          <w:ilvl w:val="0"/>
          <w:numId w:val="15"/>
        </w:numPr>
        <w:spacing w:after="0" w:line="288" w:lineRule="auto"/>
        <w:ind w:left="426" w:hanging="426"/>
        <w:jc w:val="both"/>
        <w:rPr>
          <w:rFonts w:ascii="Times New Roman" w:eastAsia="Times New Roman" w:hAnsi="Times New Roman" w:cs="Times New Roman"/>
          <w:lang w:eastAsia="pl-PL"/>
        </w:rPr>
      </w:pPr>
      <w:r w:rsidRPr="00705486">
        <w:rPr>
          <w:rFonts w:ascii="Times New Roman" w:eastAsia="Times New Roman" w:hAnsi="Times New Roman" w:cs="Times New Roman"/>
          <w:bCs/>
          <w:color w:val="000000"/>
          <w:lang w:eastAsia="pl-PL"/>
        </w:rPr>
        <w:t>Wykonawca</w:t>
      </w:r>
      <w:r w:rsidRPr="00705486">
        <w:rPr>
          <w:rFonts w:ascii="Times New Roman" w:eastAsia="Times New Roman" w:hAnsi="Times New Roman" w:cs="Times New Roman"/>
          <w:color w:val="000000"/>
          <w:lang w:eastAsia="pl-PL"/>
        </w:rPr>
        <w:t xml:space="preserve"> udziela </w:t>
      </w:r>
      <w:r w:rsidRPr="00705486">
        <w:rPr>
          <w:rFonts w:ascii="Times New Roman" w:eastAsia="Times New Roman" w:hAnsi="Times New Roman" w:cs="Times New Roman"/>
          <w:bCs/>
          <w:color w:val="000000"/>
          <w:lang w:eastAsia="pl-PL"/>
        </w:rPr>
        <w:t>Zamawiającemu</w:t>
      </w:r>
      <w:r w:rsidRPr="00705486">
        <w:rPr>
          <w:rFonts w:ascii="Times New Roman" w:eastAsia="Times New Roman" w:hAnsi="Times New Roman" w:cs="Times New Roman"/>
          <w:color w:val="000000"/>
          <w:lang w:eastAsia="pl-PL"/>
        </w:rPr>
        <w:t xml:space="preserve"> gwarancji jakości na roboty budowlane wykonane w ramach realizacji przedmiotu umowy na okres </w:t>
      </w:r>
      <w:r w:rsidR="000E730A" w:rsidRPr="002C753E">
        <w:rPr>
          <w:rFonts w:ascii="Times New Roman" w:eastAsia="Times New Roman" w:hAnsi="Times New Roman" w:cs="Times New Roman"/>
          <w:b/>
          <w:color w:val="000000"/>
          <w:lang w:eastAsia="pl-PL"/>
        </w:rPr>
        <w:t>12</w:t>
      </w:r>
      <w:r w:rsidR="000E730A" w:rsidRPr="00705486">
        <w:rPr>
          <w:rFonts w:ascii="Times New Roman" w:eastAsia="Times New Roman" w:hAnsi="Times New Roman" w:cs="Times New Roman"/>
          <w:bCs/>
          <w:color w:val="000000"/>
          <w:lang w:eastAsia="pl-PL"/>
        </w:rPr>
        <w:t xml:space="preserve"> </w:t>
      </w:r>
      <w:r w:rsidRPr="00705486">
        <w:rPr>
          <w:rFonts w:ascii="Times New Roman" w:eastAsia="Times New Roman" w:hAnsi="Times New Roman" w:cs="Times New Roman"/>
          <w:bCs/>
          <w:color w:val="000000"/>
          <w:lang w:eastAsia="pl-PL"/>
        </w:rPr>
        <w:t xml:space="preserve">miesięcy.  </w:t>
      </w:r>
    </w:p>
    <w:p w14:paraId="7D616F0E" w14:textId="77777777" w:rsidR="007358F6" w:rsidRPr="00705486" w:rsidRDefault="00C653F7" w:rsidP="002C753E">
      <w:pPr>
        <w:pStyle w:val="Akapitzlist"/>
        <w:numPr>
          <w:ilvl w:val="0"/>
          <w:numId w:val="15"/>
        </w:numPr>
        <w:spacing w:after="0" w:line="288" w:lineRule="auto"/>
        <w:ind w:left="426" w:hanging="426"/>
        <w:jc w:val="both"/>
        <w:rPr>
          <w:rFonts w:ascii="Times New Roman" w:hAnsi="Times New Roman" w:cs="Times New Roman"/>
        </w:rPr>
      </w:pPr>
      <w:r w:rsidRPr="00705486">
        <w:rPr>
          <w:rFonts w:ascii="Times New Roman" w:hAnsi="Times New Roman" w:cs="Times New Roman"/>
        </w:rPr>
        <w:t>Wykonawca niezależnie od udzielonej gwarancji jakości, ponosi odpowiedzialność z tytułu rękojmi za wady robót budowlanych. Jeżeli okres rękojmi jest krótszy aniżeli okres udzielonej gwarancji, okres rękojmi ulega wydłużeniu i jest równy okresowi gwarancji.</w:t>
      </w:r>
    </w:p>
    <w:p w14:paraId="1DEE6E77" w14:textId="77777777" w:rsidR="007358F6" w:rsidRPr="00705486" w:rsidRDefault="00C653F7" w:rsidP="002C753E">
      <w:pPr>
        <w:pStyle w:val="Akapitzlist"/>
        <w:numPr>
          <w:ilvl w:val="0"/>
          <w:numId w:val="15"/>
        </w:numPr>
        <w:spacing w:after="0" w:line="288" w:lineRule="auto"/>
        <w:ind w:left="426" w:hanging="426"/>
        <w:jc w:val="both"/>
        <w:rPr>
          <w:rFonts w:ascii="Times New Roman" w:eastAsia="Times New Roman" w:hAnsi="Times New Roman" w:cs="Times New Roman"/>
          <w:bCs/>
          <w:lang w:eastAsia="pl-PL"/>
        </w:rPr>
      </w:pPr>
      <w:r w:rsidRPr="00705486">
        <w:rPr>
          <w:rFonts w:ascii="Times New Roman" w:eastAsia="Times New Roman" w:hAnsi="Times New Roman" w:cs="Times New Roman"/>
          <w:color w:val="000000"/>
          <w:lang w:eastAsia="pl-PL"/>
        </w:rPr>
        <w:t>Zamawiający może realizować uprawnienia z tytułu rękojmi niezależnie od uprawnień z tytułu gwarancji jakości.</w:t>
      </w:r>
    </w:p>
    <w:p w14:paraId="5F1080CD" w14:textId="77777777" w:rsidR="007358F6" w:rsidRPr="00705486" w:rsidRDefault="00C653F7" w:rsidP="002C753E">
      <w:pPr>
        <w:pStyle w:val="Akapitzlist"/>
        <w:numPr>
          <w:ilvl w:val="0"/>
          <w:numId w:val="15"/>
        </w:numPr>
        <w:spacing w:after="0" w:line="288" w:lineRule="auto"/>
        <w:ind w:left="426" w:hanging="426"/>
        <w:jc w:val="both"/>
        <w:rPr>
          <w:rFonts w:ascii="Times New Roman" w:eastAsia="Times New Roman" w:hAnsi="Times New Roman" w:cs="Times New Roman"/>
          <w:bCs/>
          <w:lang w:eastAsia="pl-PL"/>
        </w:rPr>
      </w:pPr>
      <w:r w:rsidRPr="00705486">
        <w:rPr>
          <w:rFonts w:ascii="Times New Roman" w:eastAsia="Times New Roman" w:hAnsi="Times New Roman" w:cs="Times New Roman"/>
          <w:bCs/>
          <w:lang w:eastAsia="pl-PL"/>
        </w:rPr>
        <w:t>Ogólne warunki gwarancji jakości:</w:t>
      </w:r>
    </w:p>
    <w:p w14:paraId="172A33CF" w14:textId="77777777" w:rsidR="007358F6" w:rsidRPr="00705486" w:rsidRDefault="00C653F7" w:rsidP="002C753E">
      <w:pPr>
        <w:pStyle w:val="Akapitzlist"/>
        <w:numPr>
          <w:ilvl w:val="0"/>
          <w:numId w:val="16"/>
        </w:numPr>
        <w:spacing w:after="0" w:line="288" w:lineRule="auto"/>
        <w:ind w:left="851" w:hanging="425"/>
        <w:jc w:val="both"/>
        <w:rPr>
          <w:rFonts w:ascii="Times New Roman" w:eastAsia="Times New Roman" w:hAnsi="Times New Roman" w:cs="Times New Roman"/>
          <w:lang w:eastAsia="pl-PL"/>
        </w:rPr>
      </w:pPr>
      <w:r w:rsidRPr="00705486">
        <w:rPr>
          <w:rFonts w:ascii="Times New Roman" w:eastAsia="Times New Roman" w:hAnsi="Times New Roman" w:cs="Times New Roman"/>
          <w:lang w:eastAsia="pl-PL"/>
        </w:rPr>
        <w:t>Wykonawca oświadcza, że przedmiot gwarancji zostanie wykonany zgodnie z umową, dokumentacją kosztorysową, zasadami wiedzy technicznej i obowiązującymi przepisami techniczno-budowlanymi.</w:t>
      </w:r>
    </w:p>
    <w:p w14:paraId="49123EED" w14:textId="77777777" w:rsidR="007358F6" w:rsidRPr="00705486" w:rsidRDefault="00C653F7" w:rsidP="002C753E">
      <w:pPr>
        <w:pStyle w:val="Akapitzlist"/>
        <w:numPr>
          <w:ilvl w:val="0"/>
          <w:numId w:val="16"/>
        </w:numPr>
        <w:spacing w:after="0" w:line="288" w:lineRule="auto"/>
        <w:ind w:left="851" w:hanging="425"/>
        <w:jc w:val="both"/>
        <w:rPr>
          <w:rFonts w:ascii="Times New Roman" w:eastAsia="Times New Roman" w:hAnsi="Times New Roman" w:cs="Times New Roman"/>
          <w:lang w:eastAsia="pl-PL"/>
        </w:rPr>
      </w:pPr>
      <w:r w:rsidRPr="00705486">
        <w:rPr>
          <w:rFonts w:ascii="Times New Roman" w:eastAsia="Times New Roman" w:hAnsi="Times New Roman" w:cs="Times New Roman"/>
          <w:lang w:eastAsia="pl-PL"/>
        </w:rPr>
        <w:t>Wykonawca zobowiązuje się do przeprowadzenia niezbędnych przeglądów w okresie gwarancji – co najmniej jeden przed upływem okresu gwarancji, w tym na każde wezwanie Zamawiającego.</w:t>
      </w:r>
    </w:p>
    <w:p w14:paraId="5C04E2D0" w14:textId="77777777" w:rsidR="007358F6" w:rsidRPr="00705486" w:rsidRDefault="00C653F7" w:rsidP="002C753E">
      <w:pPr>
        <w:pStyle w:val="Akapitzlist"/>
        <w:numPr>
          <w:ilvl w:val="0"/>
          <w:numId w:val="16"/>
        </w:numPr>
        <w:spacing w:after="0" w:line="288" w:lineRule="auto"/>
        <w:ind w:left="851" w:hanging="425"/>
        <w:jc w:val="both"/>
        <w:rPr>
          <w:rFonts w:ascii="Times New Roman" w:eastAsia="Times New Roman" w:hAnsi="Times New Roman" w:cs="Times New Roman"/>
          <w:lang w:eastAsia="pl-PL"/>
        </w:rPr>
      </w:pPr>
      <w:r w:rsidRPr="00705486">
        <w:rPr>
          <w:rFonts w:ascii="Times New Roman" w:eastAsia="Times New Roman" w:hAnsi="Times New Roman" w:cs="Times New Roman"/>
          <w:lang w:eastAsia="pl-PL"/>
        </w:rPr>
        <w:t>Wykonawca ponosi odpowiedzialność z tytułu gwarancji jakości za wady fizyczne zmniejszające wartość użytkową, techniczną i estetyczną wykonanych robót.</w:t>
      </w:r>
    </w:p>
    <w:p w14:paraId="427E21CD" w14:textId="77777777" w:rsidR="007358F6" w:rsidRPr="00705486" w:rsidRDefault="00C653F7" w:rsidP="002C753E">
      <w:pPr>
        <w:pStyle w:val="Akapitzlist"/>
        <w:numPr>
          <w:ilvl w:val="0"/>
          <w:numId w:val="16"/>
        </w:numPr>
        <w:spacing w:after="0" w:line="288" w:lineRule="auto"/>
        <w:ind w:left="851" w:hanging="425"/>
        <w:jc w:val="both"/>
        <w:rPr>
          <w:rFonts w:ascii="Times New Roman" w:eastAsia="Times New Roman" w:hAnsi="Times New Roman" w:cs="Times New Roman"/>
          <w:lang w:eastAsia="pl-PL"/>
        </w:rPr>
      </w:pPr>
      <w:r w:rsidRPr="00705486">
        <w:rPr>
          <w:rFonts w:ascii="Times New Roman" w:eastAsia="Times New Roman" w:hAnsi="Times New Roman" w:cs="Times New Roman"/>
          <w:lang w:eastAsia="pl-PL"/>
        </w:rPr>
        <w:t>Okres gwarancji obowiązuje od dnia spisania protokołu odbioru robót</w:t>
      </w:r>
      <w:r w:rsidRPr="00705486">
        <w:rPr>
          <w:rFonts w:ascii="Times New Roman" w:eastAsia="Times New Roman" w:hAnsi="Times New Roman" w:cs="Times New Roman"/>
          <w:iCs/>
          <w:lang w:eastAsia="pl-PL"/>
        </w:rPr>
        <w:t>.</w:t>
      </w:r>
    </w:p>
    <w:p w14:paraId="7BE37FF3" w14:textId="77777777" w:rsidR="007358F6" w:rsidRPr="00705486" w:rsidRDefault="00C653F7" w:rsidP="002C753E">
      <w:pPr>
        <w:pStyle w:val="Akapitzlist"/>
        <w:numPr>
          <w:ilvl w:val="0"/>
          <w:numId w:val="16"/>
        </w:numPr>
        <w:spacing w:after="0" w:line="288" w:lineRule="auto"/>
        <w:ind w:left="851" w:hanging="425"/>
        <w:jc w:val="both"/>
        <w:rPr>
          <w:rFonts w:ascii="Times New Roman" w:eastAsia="Times New Roman" w:hAnsi="Times New Roman" w:cs="Times New Roman"/>
          <w:lang w:eastAsia="pl-PL"/>
        </w:rPr>
      </w:pPr>
      <w:r w:rsidRPr="00705486">
        <w:rPr>
          <w:rFonts w:ascii="Times New Roman" w:eastAsia="Times New Roman" w:hAnsi="Times New Roman" w:cs="Times New Roman"/>
          <w:lang w:eastAsia="pl-PL"/>
        </w:rPr>
        <w:t>W okresie gwarancji Wykonawca zobowiązany jest do nieodpłatnego usuwania wad ujawnionych po odbiorze.</w:t>
      </w:r>
    </w:p>
    <w:p w14:paraId="61B07C3F" w14:textId="77777777" w:rsidR="007358F6" w:rsidRPr="00705486" w:rsidRDefault="00C653F7" w:rsidP="002C753E">
      <w:pPr>
        <w:pStyle w:val="Akapitzlist"/>
        <w:numPr>
          <w:ilvl w:val="0"/>
          <w:numId w:val="16"/>
        </w:numPr>
        <w:spacing w:after="0" w:line="288" w:lineRule="auto"/>
        <w:ind w:left="851" w:hanging="425"/>
        <w:jc w:val="both"/>
        <w:rPr>
          <w:rFonts w:ascii="Times New Roman" w:eastAsia="Times New Roman" w:hAnsi="Times New Roman" w:cs="Times New Roman"/>
          <w:lang w:eastAsia="pl-PL"/>
        </w:rPr>
      </w:pPr>
      <w:r w:rsidRPr="00705486">
        <w:rPr>
          <w:rFonts w:ascii="Times New Roman" w:eastAsia="Times New Roman" w:hAnsi="Times New Roman" w:cs="Times New Roman"/>
          <w:lang w:eastAsia="pl-PL"/>
        </w:rPr>
        <w:t>Ustala się poniższe terminy usunięcia wad:</w:t>
      </w:r>
    </w:p>
    <w:p w14:paraId="4A9B572D" w14:textId="77777777" w:rsidR="007358F6" w:rsidRPr="00705486" w:rsidRDefault="00C653F7" w:rsidP="002C753E">
      <w:pPr>
        <w:pStyle w:val="Akapitzlist"/>
        <w:numPr>
          <w:ilvl w:val="0"/>
          <w:numId w:val="17"/>
        </w:numPr>
        <w:spacing w:after="0" w:line="288" w:lineRule="auto"/>
        <w:ind w:left="1276" w:hanging="425"/>
        <w:jc w:val="both"/>
        <w:rPr>
          <w:rFonts w:ascii="Times New Roman" w:eastAsia="Times New Roman" w:hAnsi="Times New Roman" w:cs="Times New Roman"/>
          <w:lang w:eastAsia="pl-PL"/>
        </w:rPr>
      </w:pPr>
      <w:r w:rsidRPr="00705486">
        <w:rPr>
          <w:rFonts w:ascii="Times New Roman" w:eastAsia="Times New Roman" w:hAnsi="Times New Roman" w:cs="Times New Roman"/>
          <w:lang w:eastAsia="pl-PL"/>
        </w:rPr>
        <w:t>jeśli wada uniemożliwia zgodne z obowiązującymi przepisami użytkowanie obiektu – natychmiast,</w:t>
      </w:r>
    </w:p>
    <w:p w14:paraId="446C2E77" w14:textId="77777777" w:rsidR="007358F6" w:rsidRPr="00705486" w:rsidRDefault="00C653F7" w:rsidP="002C753E">
      <w:pPr>
        <w:pStyle w:val="Akapitzlist"/>
        <w:numPr>
          <w:ilvl w:val="0"/>
          <w:numId w:val="17"/>
        </w:numPr>
        <w:spacing w:after="0" w:line="288" w:lineRule="auto"/>
        <w:ind w:left="1276" w:hanging="425"/>
        <w:jc w:val="both"/>
        <w:rPr>
          <w:rFonts w:ascii="Times New Roman" w:eastAsia="Times New Roman" w:hAnsi="Times New Roman" w:cs="Times New Roman"/>
          <w:lang w:eastAsia="pl-PL"/>
        </w:rPr>
      </w:pPr>
      <w:r w:rsidRPr="00705486">
        <w:rPr>
          <w:rFonts w:ascii="Times New Roman" w:eastAsia="Times New Roman" w:hAnsi="Times New Roman" w:cs="Times New Roman"/>
          <w:lang w:eastAsia="pl-PL"/>
        </w:rPr>
        <w:t xml:space="preserve">w pozostałych przypadkach 14 dni lub w terminie uzgodnionym </w:t>
      </w:r>
      <w:r w:rsidRPr="00705486">
        <w:rPr>
          <w:rFonts w:ascii="Times New Roman" w:eastAsia="Times New Roman" w:hAnsi="Times New Roman" w:cs="Times New Roman"/>
          <w:i/>
          <w:iCs/>
          <w:lang w:eastAsia="pl-PL"/>
        </w:rPr>
        <w:t xml:space="preserve">w </w:t>
      </w:r>
      <w:r w:rsidRPr="00705486">
        <w:rPr>
          <w:rFonts w:ascii="Times New Roman" w:eastAsia="Times New Roman" w:hAnsi="Times New Roman" w:cs="Times New Roman"/>
          <w:lang w:eastAsia="pl-PL"/>
        </w:rPr>
        <w:t>protokole spisanym przy udziale obu stron,</w:t>
      </w:r>
    </w:p>
    <w:p w14:paraId="053F7243" w14:textId="77777777" w:rsidR="007358F6" w:rsidRPr="00705486" w:rsidRDefault="00C653F7" w:rsidP="002C753E">
      <w:pPr>
        <w:pStyle w:val="Akapitzlist"/>
        <w:numPr>
          <w:ilvl w:val="0"/>
          <w:numId w:val="17"/>
        </w:numPr>
        <w:spacing w:after="0" w:line="288" w:lineRule="auto"/>
        <w:ind w:left="1276" w:hanging="425"/>
        <w:jc w:val="both"/>
        <w:rPr>
          <w:rFonts w:ascii="Times New Roman" w:eastAsia="Times New Roman" w:hAnsi="Times New Roman" w:cs="Times New Roman"/>
          <w:lang w:eastAsia="pl-PL"/>
        </w:rPr>
      </w:pPr>
      <w:r w:rsidRPr="00705486">
        <w:rPr>
          <w:rFonts w:ascii="Times New Roman" w:eastAsia="Times New Roman" w:hAnsi="Times New Roman" w:cs="Times New Roman"/>
          <w:lang w:eastAsia="pl-PL"/>
        </w:rPr>
        <w:t>usunięcie wad powinno być stwierdzone protokolarnie.</w:t>
      </w:r>
    </w:p>
    <w:p w14:paraId="6E0F1E72" w14:textId="77777777" w:rsidR="007358F6" w:rsidRPr="00705486" w:rsidRDefault="00C653F7" w:rsidP="002C753E">
      <w:pPr>
        <w:pStyle w:val="Akapitzlist"/>
        <w:numPr>
          <w:ilvl w:val="0"/>
          <w:numId w:val="16"/>
        </w:numPr>
        <w:tabs>
          <w:tab w:val="left" w:pos="1134"/>
        </w:tabs>
        <w:spacing w:after="0" w:line="288" w:lineRule="auto"/>
        <w:ind w:left="851" w:hanging="425"/>
        <w:jc w:val="both"/>
        <w:rPr>
          <w:rFonts w:ascii="Times New Roman" w:eastAsia="Times New Roman" w:hAnsi="Times New Roman" w:cs="Times New Roman"/>
          <w:lang w:eastAsia="pl-PL"/>
        </w:rPr>
      </w:pPr>
      <w:r w:rsidRPr="00705486">
        <w:rPr>
          <w:rFonts w:ascii="Times New Roman" w:eastAsia="Times New Roman" w:hAnsi="Times New Roman" w:cs="Times New Roman"/>
          <w:lang w:eastAsia="pl-PL"/>
        </w:rPr>
        <w:t>Jeżeli wada fizyczna elementu obiektu o dłuższym okresie gwarancji, spowodowała uszkodzenie elementu, dla którego okres gwarancji już upłynął, Wykonawca zobowiązuje się do nieodpłatnego usunięcia wad w obu elementach.</w:t>
      </w:r>
    </w:p>
    <w:p w14:paraId="550FFEC3" w14:textId="77777777" w:rsidR="007358F6" w:rsidRPr="00705486" w:rsidRDefault="00C653F7" w:rsidP="002C753E">
      <w:pPr>
        <w:pStyle w:val="Akapitzlist"/>
        <w:numPr>
          <w:ilvl w:val="0"/>
          <w:numId w:val="16"/>
        </w:numPr>
        <w:tabs>
          <w:tab w:val="left" w:pos="1134"/>
        </w:tabs>
        <w:spacing w:after="0" w:line="288" w:lineRule="auto"/>
        <w:ind w:left="851" w:hanging="425"/>
        <w:jc w:val="both"/>
        <w:rPr>
          <w:rFonts w:ascii="Times New Roman" w:eastAsia="Times New Roman" w:hAnsi="Times New Roman" w:cs="Times New Roman"/>
          <w:lang w:eastAsia="pl-PL"/>
        </w:rPr>
      </w:pPr>
      <w:r w:rsidRPr="00705486">
        <w:rPr>
          <w:rFonts w:ascii="Times New Roman" w:eastAsia="Times New Roman" w:hAnsi="Times New Roman" w:cs="Times New Roman"/>
          <w:lang w:eastAsia="pl-PL"/>
        </w:rPr>
        <w:t>W przypadku usunięcia przez Wykonawcę istotnej wady lub wykonania wadliwej części robót budowlanych na nowo, termin gwarancji dla tej części biegnie na nowo od chwili wykonania robót budowlanych lub usunięcia wad.</w:t>
      </w:r>
    </w:p>
    <w:p w14:paraId="61AD68B6" w14:textId="77777777" w:rsidR="007358F6" w:rsidRPr="00705486" w:rsidRDefault="00C653F7" w:rsidP="002C753E">
      <w:pPr>
        <w:pStyle w:val="Akapitzlist"/>
        <w:numPr>
          <w:ilvl w:val="0"/>
          <w:numId w:val="16"/>
        </w:numPr>
        <w:tabs>
          <w:tab w:val="left" w:pos="1134"/>
        </w:tabs>
        <w:spacing w:after="0" w:line="288" w:lineRule="auto"/>
        <w:ind w:left="851" w:hanging="425"/>
        <w:jc w:val="both"/>
        <w:rPr>
          <w:rFonts w:ascii="Times New Roman" w:eastAsia="Times New Roman" w:hAnsi="Times New Roman" w:cs="Times New Roman"/>
          <w:lang w:eastAsia="pl-PL"/>
        </w:rPr>
      </w:pPr>
      <w:r w:rsidRPr="00705486">
        <w:rPr>
          <w:rFonts w:ascii="Times New Roman" w:eastAsia="Times New Roman" w:hAnsi="Times New Roman" w:cs="Times New Roman"/>
          <w:lang w:eastAsia="pl-PL"/>
        </w:rPr>
        <w:t>W innych przypadkach termin gwarancji ulega przedłużeniu o czas, w ciągu którego wskutek wady przedmiotu objętego gwarancją Zamawiający z gwarancji nie mógł korzystać.</w:t>
      </w:r>
    </w:p>
    <w:p w14:paraId="54970135" w14:textId="77777777" w:rsidR="007358F6" w:rsidRPr="00705486" w:rsidRDefault="00C653F7" w:rsidP="002C753E">
      <w:pPr>
        <w:pStyle w:val="Akapitzlist"/>
        <w:numPr>
          <w:ilvl w:val="0"/>
          <w:numId w:val="16"/>
        </w:numPr>
        <w:tabs>
          <w:tab w:val="left" w:pos="1134"/>
        </w:tabs>
        <w:spacing w:after="0" w:line="288" w:lineRule="auto"/>
        <w:ind w:left="851" w:hanging="425"/>
        <w:jc w:val="both"/>
        <w:rPr>
          <w:rFonts w:ascii="Times New Roman" w:eastAsia="Times New Roman" w:hAnsi="Times New Roman" w:cs="Times New Roman"/>
          <w:lang w:eastAsia="pl-PL"/>
        </w:rPr>
      </w:pPr>
      <w:r w:rsidRPr="00705486">
        <w:rPr>
          <w:rFonts w:ascii="Times New Roman" w:eastAsia="Times New Roman" w:hAnsi="Times New Roman" w:cs="Times New Roman"/>
          <w:lang w:eastAsia="pl-PL"/>
        </w:rPr>
        <w:t>Nie podlegają uprawnieniom z tytułu gwarancji wady powstałe na skutek:</w:t>
      </w:r>
    </w:p>
    <w:p w14:paraId="40162818" w14:textId="77777777" w:rsidR="007358F6" w:rsidRPr="00705486" w:rsidRDefault="00C653F7" w:rsidP="002C753E">
      <w:pPr>
        <w:pStyle w:val="Akapitzlist"/>
        <w:numPr>
          <w:ilvl w:val="0"/>
          <w:numId w:val="18"/>
        </w:numPr>
        <w:tabs>
          <w:tab w:val="left" w:pos="1276"/>
        </w:tabs>
        <w:spacing w:after="0" w:line="288" w:lineRule="auto"/>
        <w:ind w:left="1276" w:hanging="425"/>
        <w:jc w:val="both"/>
        <w:rPr>
          <w:rFonts w:ascii="Times New Roman" w:eastAsia="Times New Roman" w:hAnsi="Times New Roman" w:cs="Times New Roman"/>
          <w:lang w:eastAsia="pl-PL"/>
        </w:rPr>
      </w:pPr>
      <w:r w:rsidRPr="00705486">
        <w:rPr>
          <w:rFonts w:ascii="Times New Roman" w:eastAsia="Times New Roman" w:hAnsi="Times New Roman" w:cs="Times New Roman"/>
          <w:lang w:eastAsia="pl-PL"/>
        </w:rPr>
        <w:t xml:space="preserve">siły wyższej, pod pojęciem których strony uznają: stan wojny, stan klęski żywiołowej itp. </w:t>
      </w:r>
    </w:p>
    <w:p w14:paraId="2D0CF264" w14:textId="77777777" w:rsidR="007358F6" w:rsidRPr="00705486" w:rsidRDefault="00C653F7" w:rsidP="002C753E">
      <w:pPr>
        <w:pStyle w:val="Akapitzlist"/>
        <w:numPr>
          <w:ilvl w:val="0"/>
          <w:numId w:val="18"/>
        </w:numPr>
        <w:tabs>
          <w:tab w:val="left" w:pos="1276"/>
        </w:tabs>
        <w:spacing w:after="0" w:line="288" w:lineRule="auto"/>
        <w:ind w:left="1276" w:hanging="425"/>
        <w:jc w:val="both"/>
        <w:rPr>
          <w:rFonts w:ascii="Times New Roman" w:eastAsia="Times New Roman" w:hAnsi="Times New Roman" w:cs="Times New Roman"/>
          <w:lang w:eastAsia="pl-PL"/>
        </w:rPr>
      </w:pPr>
      <w:r w:rsidRPr="00705486">
        <w:rPr>
          <w:rFonts w:ascii="Times New Roman" w:eastAsia="Times New Roman" w:hAnsi="Times New Roman" w:cs="Times New Roman"/>
          <w:lang w:eastAsia="pl-PL"/>
        </w:rPr>
        <w:t>normalnego zużycia obiektu lub jego części.</w:t>
      </w:r>
    </w:p>
    <w:p w14:paraId="64BBBFB7" w14:textId="77777777" w:rsidR="007358F6" w:rsidRPr="00705486" w:rsidRDefault="00C653F7" w:rsidP="002C753E">
      <w:pPr>
        <w:pStyle w:val="Akapitzlist"/>
        <w:numPr>
          <w:ilvl w:val="0"/>
          <w:numId w:val="16"/>
        </w:numPr>
        <w:tabs>
          <w:tab w:val="left" w:pos="1134"/>
        </w:tabs>
        <w:spacing w:after="0" w:line="288" w:lineRule="auto"/>
        <w:ind w:left="851" w:hanging="425"/>
        <w:jc w:val="both"/>
        <w:rPr>
          <w:rFonts w:ascii="Times New Roman" w:eastAsia="Times New Roman" w:hAnsi="Times New Roman" w:cs="Times New Roman"/>
          <w:lang w:eastAsia="pl-PL"/>
        </w:rPr>
      </w:pPr>
      <w:r w:rsidRPr="00705486">
        <w:rPr>
          <w:rFonts w:ascii="Times New Roman" w:eastAsia="Times New Roman" w:hAnsi="Times New Roman" w:cs="Times New Roman"/>
          <w:lang w:eastAsia="pl-PL"/>
        </w:rPr>
        <w:t>Wykonawca jest odpowiedzialny za wszelkie szkody i straty, które spowodował w czasie prac nad usuwaniem wad.</w:t>
      </w:r>
    </w:p>
    <w:p w14:paraId="11B6C412" w14:textId="77777777" w:rsidR="007358F6" w:rsidRPr="00705486" w:rsidRDefault="00C653F7" w:rsidP="002C753E">
      <w:pPr>
        <w:spacing w:after="0" w:line="288" w:lineRule="auto"/>
        <w:ind w:left="360"/>
        <w:jc w:val="both"/>
        <w:rPr>
          <w:rFonts w:ascii="Times New Roman" w:eastAsia="Times New Roman" w:hAnsi="Times New Roman" w:cs="Times New Roman"/>
          <w:lang w:eastAsia="ar-SA"/>
        </w:rPr>
      </w:pPr>
      <w:r w:rsidRPr="00705486">
        <w:rPr>
          <w:rFonts w:ascii="Times New Roman" w:eastAsia="Times New Roman" w:hAnsi="Times New Roman" w:cs="Times New Roman"/>
          <w:lang w:eastAsia="ar-SA"/>
        </w:rPr>
        <w:t xml:space="preserve"> </w:t>
      </w:r>
    </w:p>
    <w:p w14:paraId="2B8CB24B" w14:textId="27210DA4" w:rsidR="007358F6" w:rsidRPr="00705486" w:rsidRDefault="00C653F7" w:rsidP="002C753E">
      <w:pPr>
        <w:spacing w:after="0" w:line="288" w:lineRule="auto"/>
        <w:jc w:val="center"/>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 1</w:t>
      </w:r>
      <w:r w:rsidR="000E730A">
        <w:rPr>
          <w:rFonts w:ascii="Times New Roman" w:eastAsia="Times New Roman" w:hAnsi="Times New Roman" w:cs="Times New Roman"/>
          <w:b/>
          <w:color w:val="000000" w:themeColor="text1"/>
          <w:lang w:eastAsia="ar-SA"/>
        </w:rPr>
        <w:t>3</w:t>
      </w:r>
      <w:r w:rsidRPr="00705486">
        <w:rPr>
          <w:rFonts w:ascii="Times New Roman" w:eastAsia="Times New Roman" w:hAnsi="Times New Roman" w:cs="Times New Roman"/>
          <w:b/>
          <w:color w:val="000000" w:themeColor="text1"/>
          <w:lang w:eastAsia="ar-SA"/>
        </w:rPr>
        <w:t xml:space="preserve"> </w:t>
      </w:r>
    </w:p>
    <w:p w14:paraId="4FA0B339" w14:textId="77777777" w:rsidR="007358F6" w:rsidRPr="00705486" w:rsidRDefault="00C653F7" w:rsidP="002C753E">
      <w:pPr>
        <w:spacing w:after="0" w:line="288" w:lineRule="auto"/>
        <w:jc w:val="center"/>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Kary umowne</w:t>
      </w:r>
    </w:p>
    <w:p w14:paraId="63087296" w14:textId="77777777" w:rsidR="007358F6" w:rsidRPr="00705486" w:rsidRDefault="00C653F7" w:rsidP="002C753E">
      <w:pPr>
        <w:pStyle w:val="Akapitzlist"/>
        <w:numPr>
          <w:ilvl w:val="0"/>
          <w:numId w:val="19"/>
        </w:numPr>
        <w:tabs>
          <w:tab w:val="left" w:pos="426"/>
          <w:tab w:val="left" w:pos="720"/>
          <w:tab w:val="left" w:pos="1440"/>
        </w:tabs>
        <w:spacing w:after="0" w:line="288" w:lineRule="auto"/>
        <w:ind w:left="426" w:hanging="426"/>
        <w:jc w:val="both"/>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Strony ustalają niżej wymienione kary umowne w przypadku niewykonania lub nienależytego wykonania umowy.</w:t>
      </w:r>
    </w:p>
    <w:p w14:paraId="5620DF60" w14:textId="77777777" w:rsidR="007358F6" w:rsidRPr="00705486" w:rsidRDefault="00C653F7" w:rsidP="002C753E">
      <w:pPr>
        <w:pStyle w:val="Akapitzlist"/>
        <w:numPr>
          <w:ilvl w:val="0"/>
          <w:numId w:val="19"/>
        </w:numPr>
        <w:tabs>
          <w:tab w:val="left" w:pos="426"/>
          <w:tab w:val="left" w:pos="720"/>
          <w:tab w:val="left" w:pos="1440"/>
        </w:tabs>
        <w:spacing w:after="0" w:line="288" w:lineRule="auto"/>
        <w:ind w:left="426" w:hanging="426"/>
        <w:jc w:val="both"/>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Wykonawca zapłaci Zamawiającemu kary umowne:</w:t>
      </w:r>
    </w:p>
    <w:p w14:paraId="46263B85" w14:textId="5408DB3D" w:rsidR="007358F6" w:rsidRPr="00705486" w:rsidRDefault="00C653F7" w:rsidP="002C753E">
      <w:pPr>
        <w:numPr>
          <w:ilvl w:val="1"/>
          <w:numId w:val="20"/>
        </w:numPr>
        <w:spacing w:after="0" w:line="288" w:lineRule="auto"/>
        <w:ind w:left="851" w:hanging="425"/>
        <w:jc w:val="both"/>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za</w:t>
      </w:r>
      <w:r w:rsidRPr="00705486">
        <w:rPr>
          <w:rFonts w:ascii="Times New Roman" w:eastAsia="Times New Roman" w:hAnsi="Times New Roman" w:cs="Times New Roman"/>
          <w:lang w:eastAsia="ar-SA"/>
        </w:rPr>
        <w:t xml:space="preserve"> zwłokę </w:t>
      </w:r>
      <w:r w:rsidRPr="00705486">
        <w:rPr>
          <w:rFonts w:ascii="Times New Roman" w:eastAsia="Times New Roman" w:hAnsi="Times New Roman" w:cs="Times New Roman"/>
          <w:color w:val="000000" w:themeColor="text1"/>
          <w:lang w:eastAsia="ar-SA"/>
        </w:rPr>
        <w:t xml:space="preserve">w </w:t>
      </w:r>
      <w:r w:rsidR="000E730A">
        <w:rPr>
          <w:rFonts w:ascii="Times New Roman" w:eastAsia="Times New Roman" w:hAnsi="Times New Roman" w:cs="Times New Roman"/>
          <w:color w:val="000000" w:themeColor="text1"/>
          <w:lang w:eastAsia="ar-SA"/>
        </w:rPr>
        <w:t>rozpoczęciu realizacji robót</w:t>
      </w:r>
      <w:r w:rsidRPr="00705486">
        <w:rPr>
          <w:rFonts w:ascii="Times New Roman" w:eastAsia="Times New Roman" w:hAnsi="Times New Roman" w:cs="Times New Roman"/>
          <w:color w:val="000000" w:themeColor="text1"/>
          <w:lang w:eastAsia="ar-SA"/>
        </w:rPr>
        <w:t xml:space="preserve"> – w wysokości 1 000 zł za </w:t>
      </w:r>
      <w:r w:rsidRPr="00705486">
        <w:rPr>
          <w:rFonts w:ascii="Times New Roman" w:eastAsia="Times New Roman" w:hAnsi="Times New Roman" w:cs="Times New Roman"/>
          <w:lang w:eastAsia="ar-SA"/>
        </w:rPr>
        <w:t xml:space="preserve">każdy dzień zwłoki </w:t>
      </w:r>
      <w:r w:rsidRPr="00705486">
        <w:rPr>
          <w:rFonts w:ascii="Times New Roman" w:eastAsia="Times New Roman" w:hAnsi="Times New Roman" w:cs="Times New Roman"/>
          <w:color w:val="000000" w:themeColor="text1"/>
          <w:lang w:eastAsia="ar-SA"/>
        </w:rPr>
        <w:t xml:space="preserve">liczony od upływu terminu, o którym mowa w § 2 ust. </w:t>
      </w:r>
      <w:r w:rsidR="000E730A">
        <w:rPr>
          <w:rFonts w:ascii="Times New Roman" w:eastAsia="Times New Roman" w:hAnsi="Times New Roman" w:cs="Times New Roman"/>
          <w:color w:val="000000" w:themeColor="text1"/>
          <w:lang w:eastAsia="ar-SA"/>
        </w:rPr>
        <w:t>3</w:t>
      </w:r>
      <w:r w:rsidRPr="00705486">
        <w:rPr>
          <w:rFonts w:ascii="Times New Roman" w:eastAsia="Times New Roman" w:hAnsi="Times New Roman" w:cs="Times New Roman"/>
          <w:color w:val="000000" w:themeColor="text1"/>
          <w:lang w:eastAsia="ar-SA"/>
        </w:rPr>
        <w:t xml:space="preserve"> umowy;</w:t>
      </w:r>
    </w:p>
    <w:p w14:paraId="43C62865" w14:textId="77777777" w:rsidR="007358F6" w:rsidRPr="00705486" w:rsidRDefault="00C653F7" w:rsidP="002C753E">
      <w:pPr>
        <w:numPr>
          <w:ilvl w:val="1"/>
          <w:numId w:val="20"/>
        </w:numPr>
        <w:spacing w:after="0" w:line="288" w:lineRule="auto"/>
        <w:ind w:left="851" w:hanging="425"/>
        <w:jc w:val="both"/>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za zwłokę w usunięciu wad stwierdzonych przy odbiorze lub w okresie gwarancji – w wysokości 1 000 zł za każdy dzień zwłoki licząc od dnia wyznaczonego na usunięcie wad;</w:t>
      </w:r>
    </w:p>
    <w:p w14:paraId="75D6E6D1" w14:textId="48EB7C4C" w:rsidR="007358F6" w:rsidRPr="00705486" w:rsidRDefault="00C653F7" w:rsidP="002C753E">
      <w:pPr>
        <w:numPr>
          <w:ilvl w:val="1"/>
          <w:numId w:val="20"/>
        </w:numPr>
        <w:spacing w:after="0" w:line="288" w:lineRule="auto"/>
        <w:ind w:left="851" w:hanging="425"/>
        <w:jc w:val="both"/>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 xml:space="preserve">za odstąpienie od umowy z przyczyn leżących po stronie Wykonawcy – </w:t>
      </w:r>
      <w:bookmarkStart w:id="3" w:name="_Hlk189821338"/>
      <w:r w:rsidRPr="00705486">
        <w:rPr>
          <w:rFonts w:ascii="Times New Roman" w:eastAsia="Times New Roman" w:hAnsi="Times New Roman" w:cs="Times New Roman"/>
          <w:color w:val="000000" w:themeColor="text1"/>
          <w:lang w:eastAsia="ar-SA"/>
        </w:rPr>
        <w:t xml:space="preserve">w wysokości </w:t>
      </w:r>
      <w:r w:rsidR="009B2A7E">
        <w:rPr>
          <w:rFonts w:ascii="Times New Roman" w:eastAsia="Times New Roman" w:hAnsi="Times New Roman" w:cs="Times New Roman"/>
          <w:color w:val="000000" w:themeColor="text1"/>
          <w:lang w:eastAsia="ar-SA"/>
        </w:rPr>
        <w:t xml:space="preserve">10% </w:t>
      </w:r>
      <w:r w:rsidR="009B2A7E" w:rsidRPr="009B2A7E">
        <w:rPr>
          <w:rFonts w:ascii="Times New Roman" w:hAnsi="Times New Roman" w:cs="Times New Roman"/>
          <w:color w:val="000000"/>
          <w:lang w:eastAsia="ar-SA"/>
        </w:rPr>
        <w:t xml:space="preserve"> </w:t>
      </w:r>
      <w:r w:rsidR="009B2A7E">
        <w:rPr>
          <w:rFonts w:ascii="Times New Roman" w:hAnsi="Times New Roman" w:cs="Times New Roman"/>
          <w:color w:val="000000"/>
          <w:lang w:eastAsia="ar-SA"/>
        </w:rPr>
        <w:t xml:space="preserve">całkowitego wynagrodzenia ryczałtowego brutto, </w:t>
      </w:r>
      <w:r w:rsidR="009B2A7E">
        <w:rPr>
          <w:rFonts w:ascii="Times New Roman" w:hAnsi="Times New Roman" w:cs="Times New Roman"/>
          <w:lang w:eastAsia="ar-SA"/>
        </w:rPr>
        <w:t>o którym mowa w § 4 ust. 1 pkt 1 umowy.</w:t>
      </w:r>
    </w:p>
    <w:bookmarkEnd w:id="3"/>
    <w:p w14:paraId="5061D770" w14:textId="77777777" w:rsidR="007358F6" w:rsidRPr="00705486" w:rsidRDefault="00C653F7" w:rsidP="002C753E">
      <w:pPr>
        <w:pStyle w:val="Akapitzlist"/>
        <w:numPr>
          <w:ilvl w:val="0"/>
          <w:numId w:val="19"/>
        </w:numPr>
        <w:spacing w:after="0" w:line="288" w:lineRule="auto"/>
        <w:ind w:left="426" w:hanging="426"/>
        <w:jc w:val="both"/>
        <w:rPr>
          <w:rFonts w:ascii="Times New Roman" w:eastAsia="Times New Roman" w:hAnsi="Times New Roman" w:cs="Times New Roman"/>
          <w:lang w:eastAsia="ar-SA"/>
        </w:rPr>
      </w:pPr>
      <w:r w:rsidRPr="00705486">
        <w:rPr>
          <w:rFonts w:ascii="Times New Roman" w:eastAsia="Times New Roman" w:hAnsi="Times New Roman" w:cs="Times New Roman"/>
          <w:lang w:eastAsia="ar-SA"/>
        </w:rPr>
        <w:t xml:space="preserve">Wykonawca będzie również zobowiązany zapłacić Zamawiającemu kary umowne:  </w:t>
      </w:r>
    </w:p>
    <w:p w14:paraId="5492B2BC" w14:textId="77777777" w:rsidR="007358F6" w:rsidRPr="00705486" w:rsidRDefault="00C653F7" w:rsidP="002C753E">
      <w:pPr>
        <w:pStyle w:val="Akapitzlist"/>
        <w:numPr>
          <w:ilvl w:val="3"/>
          <w:numId w:val="21"/>
        </w:numPr>
        <w:spacing w:after="0" w:line="288" w:lineRule="auto"/>
        <w:ind w:left="851" w:hanging="425"/>
        <w:jc w:val="both"/>
        <w:rPr>
          <w:rFonts w:ascii="Times New Roman" w:eastAsia="Times New Roman" w:hAnsi="Times New Roman" w:cs="Times New Roman"/>
          <w:lang w:eastAsia="ar-SA"/>
        </w:rPr>
      </w:pPr>
      <w:r w:rsidRPr="00705486">
        <w:rPr>
          <w:rFonts w:ascii="Times New Roman" w:eastAsia="Times New Roman" w:hAnsi="Times New Roman" w:cs="Times New Roman"/>
          <w:lang w:eastAsia="ar-SA"/>
        </w:rPr>
        <w:t xml:space="preserve">z tytułu braku zapłaty lub nieterminowej zapłaty wynagrodzenia należnego podwykonawcom lub dalszym podwykonawcom – w wysokości 1 000 zł za każdy ujawniony przypadek; </w:t>
      </w:r>
    </w:p>
    <w:p w14:paraId="1ADFC857" w14:textId="38BB7A74" w:rsidR="007358F6" w:rsidRPr="00705486" w:rsidRDefault="00C653F7" w:rsidP="002C753E">
      <w:pPr>
        <w:pStyle w:val="Akapitzlist"/>
        <w:numPr>
          <w:ilvl w:val="3"/>
          <w:numId w:val="21"/>
        </w:numPr>
        <w:spacing w:after="0" w:line="288" w:lineRule="auto"/>
        <w:ind w:left="851" w:hanging="425"/>
        <w:jc w:val="both"/>
        <w:rPr>
          <w:rFonts w:ascii="Times New Roman" w:eastAsia="Times New Roman" w:hAnsi="Times New Roman" w:cs="Times New Roman"/>
          <w:lang w:eastAsia="ar-SA"/>
        </w:rPr>
      </w:pPr>
      <w:r w:rsidRPr="00705486">
        <w:rPr>
          <w:rFonts w:ascii="Times New Roman" w:eastAsia="Times New Roman" w:hAnsi="Times New Roman" w:cs="Times New Roman"/>
          <w:lang w:eastAsia="ar-SA"/>
        </w:rPr>
        <w:t>za niezgłoszenie któregokolwiek z podwykonawców lub członków personelu Wykonawcy, o</w:t>
      </w:r>
      <w:r w:rsidR="00144A02">
        <w:rPr>
          <w:rFonts w:ascii="Times New Roman" w:eastAsia="Times New Roman" w:hAnsi="Times New Roman" w:cs="Times New Roman"/>
          <w:lang w:eastAsia="ar-SA"/>
        </w:rPr>
        <w:t> </w:t>
      </w:r>
      <w:r w:rsidRPr="00705486">
        <w:rPr>
          <w:rFonts w:ascii="Times New Roman" w:eastAsia="Times New Roman" w:hAnsi="Times New Roman" w:cs="Times New Roman"/>
          <w:lang w:eastAsia="ar-SA"/>
        </w:rPr>
        <w:t xml:space="preserve">których mowa w § 8 – w wysokości 5 000 zł za każdego niezgłoszonego podwykonawcę lub członka personelu Wykonawcy; </w:t>
      </w:r>
    </w:p>
    <w:p w14:paraId="1615769E" w14:textId="77777777" w:rsidR="007358F6" w:rsidRPr="00705486" w:rsidRDefault="00C653F7" w:rsidP="002C753E">
      <w:pPr>
        <w:pStyle w:val="Akapitzlist"/>
        <w:numPr>
          <w:ilvl w:val="3"/>
          <w:numId w:val="21"/>
        </w:numPr>
        <w:spacing w:after="0" w:line="288" w:lineRule="auto"/>
        <w:ind w:left="851" w:hanging="425"/>
        <w:jc w:val="both"/>
        <w:rPr>
          <w:rFonts w:ascii="Times New Roman" w:eastAsia="Times New Roman" w:hAnsi="Times New Roman" w:cs="Times New Roman"/>
          <w:lang w:eastAsia="ar-SA"/>
        </w:rPr>
      </w:pPr>
      <w:r w:rsidRPr="00705486">
        <w:rPr>
          <w:rFonts w:ascii="Times New Roman" w:eastAsia="Times New Roman" w:hAnsi="Times New Roman" w:cs="Times New Roman"/>
          <w:lang w:eastAsia="ar-SA"/>
        </w:rPr>
        <w:t>za nieprzedłożenie do zaakceptowania projektu umowy o podwykonawstwo, której przedmiotem są roboty budowlane lub projektu jej zmiany – w wysokości 5 000 zł za każdy ujawniony przypadek;</w:t>
      </w:r>
    </w:p>
    <w:p w14:paraId="50744A0A" w14:textId="77777777" w:rsidR="007358F6" w:rsidRPr="00705486" w:rsidRDefault="00C653F7" w:rsidP="002C753E">
      <w:pPr>
        <w:pStyle w:val="Akapitzlist"/>
        <w:numPr>
          <w:ilvl w:val="3"/>
          <w:numId w:val="21"/>
        </w:numPr>
        <w:spacing w:after="0" w:line="288" w:lineRule="auto"/>
        <w:ind w:left="851" w:hanging="425"/>
        <w:jc w:val="both"/>
        <w:rPr>
          <w:rFonts w:ascii="Times New Roman" w:eastAsia="Times New Roman" w:hAnsi="Times New Roman" w:cs="Times New Roman"/>
          <w:lang w:eastAsia="ar-SA"/>
        </w:rPr>
      </w:pPr>
      <w:r w:rsidRPr="00705486">
        <w:rPr>
          <w:rFonts w:ascii="Times New Roman" w:eastAsia="Times New Roman" w:hAnsi="Times New Roman" w:cs="Times New Roman"/>
          <w:lang w:eastAsia="ar-SA"/>
        </w:rPr>
        <w:t xml:space="preserve">za nieprzedłożenie poświadczonej przez siebie za zgodność z oryginałem kopii umowy o podwykonawstwo lub jej zmiany w wysokości 5 000 zł; </w:t>
      </w:r>
    </w:p>
    <w:p w14:paraId="184935C8" w14:textId="77777777" w:rsidR="007358F6" w:rsidRPr="00705486" w:rsidRDefault="00C653F7" w:rsidP="002C753E">
      <w:pPr>
        <w:pStyle w:val="Akapitzlist"/>
        <w:numPr>
          <w:ilvl w:val="3"/>
          <w:numId w:val="21"/>
        </w:numPr>
        <w:spacing w:after="0" w:line="288" w:lineRule="auto"/>
        <w:ind w:left="851" w:hanging="425"/>
        <w:jc w:val="both"/>
        <w:rPr>
          <w:rFonts w:ascii="Times New Roman" w:eastAsia="Times New Roman" w:hAnsi="Times New Roman" w:cs="Times New Roman"/>
          <w:lang w:eastAsia="ar-SA"/>
        </w:rPr>
      </w:pPr>
      <w:r w:rsidRPr="00705486">
        <w:rPr>
          <w:rFonts w:ascii="Times New Roman" w:eastAsia="Times New Roman" w:hAnsi="Times New Roman" w:cs="Times New Roman"/>
          <w:lang w:eastAsia="ar-SA"/>
        </w:rPr>
        <w:t>za brak zmiany umowy o podwykonawstwo w zakresie terminu zapłaty – w wysokości 1 000 zł za każdy ujawniony przypadek;</w:t>
      </w:r>
    </w:p>
    <w:p w14:paraId="4BA0EC75" w14:textId="77777777" w:rsidR="007358F6" w:rsidRPr="00705486" w:rsidRDefault="00C653F7" w:rsidP="002C753E">
      <w:pPr>
        <w:pStyle w:val="Akapitzlist"/>
        <w:numPr>
          <w:ilvl w:val="3"/>
          <w:numId w:val="21"/>
        </w:numPr>
        <w:spacing w:after="0" w:line="288" w:lineRule="auto"/>
        <w:ind w:left="851" w:hanging="425"/>
        <w:jc w:val="both"/>
        <w:rPr>
          <w:rFonts w:ascii="Times New Roman" w:eastAsia="Times New Roman" w:hAnsi="Times New Roman" w:cs="Times New Roman"/>
          <w:lang w:eastAsia="ar-SA"/>
        </w:rPr>
      </w:pPr>
      <w:r w:rsidRPr="00705486">
        <w:rPr>
          <w:rFonts w:ascii="Times New Roman" w:eastAsia="Times New Roman" w:hAnsi="Times New Roman" w:cs="Times New Roman"/>
          <w:lang w:eastAsia="ar-SA"/>
        </w:rPr>
        <w:t>z tytułu niespełnienia przez Wykonawcę lub podwykonawcę wymogu zatrudnienia na podstawie umowy o pracę osób wykonujących czynności wskazane w § 9 ust. 1 – w wysokości 100 zł za każdy dzień niespełnienia wymogu w odniesieniu do jednej osoby;</w:t>
      </w:r>
    </w:p>
    <w:p w14:paraId="4B678789" w14:textId="77777777" w:rsidR="00246CEC" w:rsidRDefault="00C653F7" w:rsidP="009B2A7E">
      <w:pPr>
        <w:pStyle w:val="Akapitzlist"/>
        <w:numPr>
          <w:ilvl w:val="3"/>
          <w:numId w:val="21"/>
        </w:numPr>
        <w:spacing w:after="0" w:line="288" w:lineRule="auto"/>
        <w:ind w:left="851" w:hanging="425"/>
        <w:jc w:val="both"/>
        <w:rPr>
          <w:rFonts w:ascii="Times New Roman" w:eastAsia="Times New Roman" w:hAnsi="Times New Roman" w:cs="Times New Roman"/>
          <w:lang w:eastAsia="ar-SA"/>
        </w:rPr>
      </w:pPr>
      <w:r w:rsidRPr="00705486">
        <w:rPr>
          <w:rFonts w:ascii="Times New Roman" w:eastAsia="Times New Roman" w:hAnsi="Times New Roman" w:cs="Times New Roman"/>
          <w:lang w:eastAsia="ar-SA"/>
        </w:rPr>
        <w:t>za każdorazowe niewykonanie obowiązku przedłożenia dokumentów potwierdzających wykonywanie zamówienia przy użyciu pojazdów, z których co najmniej 10% jest elektrycznych lub napędzanych gazem ziemnym – w wysokości 1 000 zł za każdy ujawniony przypadek. Kara umowna może być z tego tytułu nakładana wielokrotnie, nie częściej niż raz na 7 dni</w:t>
      </w:r>
    </w:p>
    <w:p w14:paraId="779C242F" w14:textId="5F95A4BD" w:rsidR="007358F6" w:rsidRDefault="00246CEC" w:rsidP="009B2A7E">
      <w:pPr>
        <w:pStyle w:val="Akapitzlist"/>
        <w:numPr>
          <w:ilvl w:val="3"/>
          <w:numId w:val="21"/>
        </w:numPr>
        <w:spacing w:after="0" w:line="288" w:lineRule="auto"/>
        <w:ind w:left="851" w:hanging="425"/>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z tytułu realizacji przedmiotu umowy </w:t>
      </w:r>
      <w:r w:rsidR="00131066">
        <w:rPr>
          <w:rFonts w:ascii="Times New Roman" w:eastAsia="Times New Roman" w:hAnsi="Times New Roman" w:cs="Times New Roman"/>
          <w:lang w:eastAsia="ar-SA"/>
        </w:rPr>
        <w:t>niezgodnie</w:t>
      </w:r>
      <w:r>
        <w:rPr>
          <w:rFonts w:ascii="Times New Roman" w:eastAsia="Times New Roman" w:hAnsi="Times New Roman" w:cs="Times New Roman"/>
          <w:lang w:eastAsia="ar-SA"/>
        </w:rPr>
        <w:t xml:space="preserve"> z </w:t>
      </w:r>
      <w:r>
        <w:rPr>
          <w:rFonts w:ascii="Times New Roman" w:hAnsi="Times New Roman" w:cs="Times New Roman"/>
          <w:lang w:eastAsia="ar-SA"/>
        </w:rPr>
        <w:t>§ 6 ust. 2 pkt 8 umowy – w wysokości 1 000 zł za każdy ujawniony przypadek</w:t>
      </w:r>
      <w:r w:rsidR="00C653F7" w:rsidRPr="00705486">
        <w:rPr>
          <w:rFonts w:ascii="Times New Roman" w:eastAsia="Times New Roman" w:hAnsi="Times New Roman" w:cs="Times New Roman"/>
          <w:lang w:eastAsia="ar-SA"/>
        </w:rPr>
        <w:t xml:space="preserve">. </w:t>
      </w:r>
    </w:p>
    <w:p w14:paraId="3C251D8E" w14:textId="0D0C4F12" w:rsidR="007358F6" w:rsidRPr="00705486" w:rsidRDefault="00C653F7" w:rsidP="002C753E">
      <w:pPr>
        <w:pStyle w:val="Akapitzlist"/>
        <w:numPr>
          <w:ilvl w:val="0"/>
          <w:numId w:val="19"/>
        </w:numPr>
        <w:spacing w:after="0" w:line="288" w:lineRule="auto"/>
        <w:ind w:left="426" w:hanging="426"/>
        <w:jc w:val="both"/>
        <w:rPr>
          <w:rFonts w:ascii="Times New Roman" w:eastAsia="Times New Roman" w:hAnsi="Times New Roman" w:cs="Times New Roman"/>
          <w:b/>
          <w:lang w:eastAsia="ar-SA"/>
        </w:rPr>
      </w:pPr>
      <w:r w:rsidRPr="00705486">
        <w:rPr>
          <w:rFonts w:ascii="Times New Roman" w:eastAsia="Times New Roman" w:hAnsi="Times New Roman" w:cs="Times New Roman"/>
          <w:bCs/>
          <w:lang w:eastAsia="ar-SA"/>
        </w:rPr>
        <w:t xml:space="preserve">Zamawiający zapłaci Wykonawcy karę umowną z tytułu odstąpienia od umowy z przyczyn leżących wyłącznie po stronie Zamawiającego – w wysokości </w:t>
      </w:r>
      <w:r w:rsidR="009B2A7E">
        <w:rPr>
          <w:rFonts w:ascii="Times New Roman" w:eastAsia="Times New Roman" w:hAnsi="Times New Roman" w:cs="Times New Roman"/>
          <w:bCs/>
          <w:lang w:eastAsia="ar-SA"/>
        </w:rPr>
        <w:t xml:space="preserve">10% całkowitego wynagrodzenia brutt, o którym mowa w </w:t>
      </w:r>
      <w:r w:rsidR="009B2A7E">
        <w:rPr>
          <w:rFonts w:ascii="Times New Roman" w:hAnsi="Times New Roman" w:cs="Times New Roman"/>
          <w:lang w:eastAsia="ar-SA"/>
        </w:rPr>
        <w:t>§ 4 ust. 1 pkt 1 umowy</w:t>
      </w:r>
      <w:r w:rsidRPr="00705486">
        <w:rPr>
          <w:rFonts w:ascii="Times New Roman" w:eastAsia="Times New Roman" w:hAnsi="Times New Roman" w:cs="Times New Roman"/>
          <w:bCs/>
          <w:lang w:eastAsia="ar-SA"/>
        </w:rPr>
        <w:t>. Kara umowna nie ma zastosowania w przypadku odstąpienia od umowy przez Zamawiającego na podstawie art. 456 ustawy PZP.</w:t>
      </w:r>
    </w:p>
    <w:p w14:paraId="76EB9B70" w14:textId="77777777" w:rsidR="007358F6" w:rsidRPr="00705486" w:rsidRDefault="00C653F7" w:rsidP="002C753E">
      <w:pPr>
        <w:pStyle w:val="Akapitzlist"/>
        <w:numPr>
          <w:ilvl w:val="0"/>
          <w:numId w:val="19"/>
        </w:numPr>
        <w:spacing w:after="0" w:line="288" w:lineRule="auto"/>
        <w:ind w:left="426" w:hanging="426"/>
        <w:jc w:val="both"/>
        <w:rPr>
          <w:rFonts w:ascii="Times New Roman" w:eastAsia="Times New Roman" w:hAnsi="Times New Roman" w:cs="Times New Roman"/>
          <w:b/>
          <w:lang w:eastAsia="ar-SA"/>
        </w:rPr>
      </w:pPr>
      <w:r w:rsidRPr="00705486">
        <w:rPr>
          <w:rFonts w:ascii="Times New Roman" w:eastAsia="Times New Roman" w:hAnsi="Times New Roman" w:cs="Times New Roman"/>
          <w:bCs/>
          <w:lang w:eastAsia="ar-SA"/>
        </w:rPr>
        <w:t>Kary umowne, o których mowa w ust. 2 i 3 podlegają sumowaniu i mogą być przedmiotem potrącenia z wymagalnym wynagrodzeniem Wykonawcy.</w:t>
      </w:r>
    </w:p>
    <w:p w14:paraId="47B70322" w14:textId="2C4228C0" w:rsidR="007358F6" w:rsidRPr="00705486" w:rsidRDefault="00C653F7" w:rsidP="002C753E">
      <w:pPr>
        <w:pStyle w:val="Akapitzlist"/>
        <w:numPr>
          <w:ilvl w:val="0"/>
          <w:numId w:val="19"/>
        </w:numPr>
        <w:spacing w:after="0" w:line="288" w:lineRule="auto"/>
        <w:ind w:left="426" w:hanging="426"/>
        <w:jc w:val="both"/>
        <w:rPr>
          <w:rFonts w:ascii="Times New Roman" w:eastAsia="Times New Roman" w:hAnsi="Times New Roman" w:cs="Times New Roman"/>
          <w:b/>
          <w:lang w:eastAsia="ar-SA"/>
        </w:rPr>
      </w:pPr>
      <w:r w:rsidRPr="00705486">
        <w:rPr>
          <w:rFonts w:ascii="Times New Roman" w:eastAsia="SimSun" w:hAnsi="Times New Roman" w:cs="Times New Roman"/>
        </w:rPr>
        <w:t xml:space="preserve">Łączna suma naliczonych kar umownych nie przekroczy 20% wartości netto przedmiotu umowy określonego w </w:t>
      </w:r>
      <w:r w:rsidRPr="00705486">
        <w:rPr>
          <w:rFonts w:ascii="Times New Roman" w:eastAsia="Times New Roman" w:hAnsi="Times New Roman" w:cs="Times New Roman"/>
          <w:lang w:eastAsia="ar-SA"/>
        </w:rPr>
        <w:t xml:space="preserve">§ 4 ust. 1 pkt </w:t>
      </w:r>
      <w:r w:rsidR="009B2A7E">
        <w:rPr>
          <w:rFonts w:ascii="Times New Roman" w:eastAsia="Times New Roman" w:hAnsi="Times New Roman" w:cs="Times New Roman"/>
          <w:lang w:eastAsia="ar-SA"/>
        </w:rPr>
        <w:t>1</w:t>
      </w:r>
      <w:r w:rsidRPr="00705486">
        <w:rPr>
          <w:rFonts w:ascii="Times New Roman" w:eastAsia="Times New Roman" w:hAnsi="Times New Roman" w:cs="Times New Roman"/>
          <w:lang w:eastAsia="ar-SA"/>
        </w:rPr>
        <w:t xml:space="preserve"> umowy. </w:t>
      </w:r>
    </w:p>
    <w:p w14:paraId="53001B79" w14:textId="77777777" w:rsidR="007358F6" w:rsidRPr="00705486" w:rsidRDefault="00C653F7" w:rsidP="002C753E">
      <w:pPr>
        <w:pStyle w:val="Akapitzlist"/>
        <w:numPr>
          <w:ilvl w:val="0"/>
          <w:numId w:val="19"/>
        </w:numPr>
        <w:spacing w:after="0" w:line="288" w:lineRule="auto"/>
        <w:ind w:left="426" w:hanging="426"/>
        <w:jc w:val="both"/>
        <w:rPr>
          <w:rFonts w:ascii="Times New Roman" w:eastAsia="Times New Roman" w:hAnsi="Times New Roman" w:cs="Times New Roman"/>
          <w:b/>
          <w:lang w:eastAsia="ar-SA"/>
        </w:rPr>
      </w:pPr>
      <w:r w:rsidRPr="00705486">
        <w:rPr>
          <w:rFonts w:ascii="Times New Roman" w:eastAsia="Times New Roman" w:hAnsi="Times New Roman" w:cs="Times New Roman"/>
          <w:lang w:eastAsia="ar-SA"/>
        </w:rPr>
        <w:t xml:space="preserve">Strony uprawnione są do dochodzenia odszkodowania uzupełniającego przenoszącego wysokość zastrzeżonych kar umownych – do wysokości rzeczywiście poniesionej szkody, na zasadach ogólnych. </w:t>
      </w:r>
    </w:p>
    <w:p w14:paraId="462ACEEB" w14:textId="77777777" w:rsidR="007358F6" w:rsidRPr="00705486" w:rsidRDefault="007358F6" w:rsidP="002C753E">
      <w:pPr>
        <w:spacing w:after="0" w:line="288" w:lineRule="auto"/>
        <w:jc w:val="both"/>
        <w:rPr>
          <w:rFonts w:ascii="Times New Roman" w:eastAsia="Times New Roman" w:hAnsi="Times New Roman" w:cs="Times New Roman"/>
          <w:color w:val="000000" w:themeColor="text1"/>
          <w:lang w:eastAsia="ar-SA"/>
        </w:rPr>
      </w:pPr>
    </w:p>
    <w:p w14:paraId="7350DEAA" w14:textId="012224F8" w:rsidR="007358F6" w:rsidRPr="00705486" w:rsidRDefault="00C653F7" w:rsidP="002C753E">
      <w:pPr>
        <w:spacing w:after="0" w:line="288" w:lineRule="auto"/>
        <w:jc w:val="center"/>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 1</w:t>
      </w:r>
      <w:r w:rsidR="009B2A7E">
        <w:rPr>
          <w:rFonts w:ascii="Times New Roman" w:eastAsia="Times New Roman" w:hAnsi="Times New Roman" w:cs="Times New Roman"/>
          <w:b/>
          <w:color w:val="000000" w:themeColor="text1"/>
          <w:lang w:eastAsia="ar-SA"/>
        </w:rPr>
        <w:t>4</w:t>
      </w:r>
    </w:p>
    <w:p w14:paraId="007B2309" w14:textId="77777777" w:rsidR="007358F6" w:rsidRPr="00705486" w:rsidRDefault="00C653F7" w:rsidP="002C753E">
      <w:pPr>
        <w:spacing w:after="0" w:line="288" w:lineRule="auto"/>
        <w:jc w:val="center"/>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Zmiany umowy</w:t>
      </w:r>
    </w:p>
    <w:p w14:paraId="0EFBCCBD" w14:textId="6B2C33C0" w:rsidR="007358F6" w:rsidRPr="00705486" w:rsidRDefault="00C653F7" w:rsidP="002C753E">
      <w:pPr>
        <w:pStyle w:val="Akapitzlist"/>
        <w:numPr>
          <w:ilvl w:val="0"/>
          <w:numId w:val="22"/>
        </w:numPr>
        <w:spacing w:after="0" w:line="288" w:lineRule="auto"/>
        <w:ind w:right="20"/>
        <w:jc w:val="both"/>
        <w:rPr>
          <w:rFonts w:ascii="Times New Roman" w:eastAsia="Times New Roman" w:hAnsi="Times New Roman" w:cs="Times New Roman"/>
        </w:rPr>
      </w:pPr>
      <w:r w:rsidRPr="00705486">
        <w:rPr>
          <w:rFonts w:ascii="Times New Roman" w:eastAsia="Times New Roman" w:hAnsi="Times New Roman" w:cs="Times New Roman"/>
        </w:rPr>
        <w:t>Zmiana postanowień Umowy w stosunku do treści oferty Wykonawcy, możliwa jest wyłącznie w</w:t>
      </w:r>
      <w:r w:rsidR="00144A02">
        <w:rPr>
          <w:rFonts w:ascii="Times New Roman" w:eastAsia="Times New Roman" w:hAnsi="Times New Roman" w:cs="Times New Roman"/>
        </w:rPr>
        <w:t> </w:t>
      </w:r>
      <w:r w:rsidRPr="00705486">
        <w:rPr>
          <w:rFonts w:ascii="Times New Roman" w:eastAsia="Times New Roman" w:hAnsi="Times New Roman" w:cs="Times New Roman"/>
        </w:rPr>
        <w:t>przypadku zaistnienia jednej z okoliczności wskazanych w niniejszej umowie i we wskazanym zakresie.</w:t>
      </w:r>
    </w:p>
    <w:p w14:paraId="6CEA388A" w14:textId="77777777" w:rsidR="007358F6" w:rsidRPr="00705486" w:rsidRDefault="00C653F7" w:rsidP="002C753E">
      <w:pPr>
        <w:pStyle w:val="Akapitzlist"/>
        <w:numPr>
          <w:ilvl w:val="0"/>
          <w:numId w:val="22"/>
        </w:numPr>
        <w:spacing w:after="0" w:line="288" w:lineRule="auto"/>
        <w:ind w:right="20"/>
        <w:jc w:val="both"/>
        <w:rPr>
          <w:rFonts w:ascii="Times New Roman" w:eastAsia="Times New Roman" w:hAnsi="Times New Roman" w:cs="Times New Roman"/>
        </w:rPr>
      </w:pPr>
      <w:r w:rsidRPr="00705486">
        <w:rPr>
          <w:rFonts w:ascii="Times New Roman" w:eastAsia="Times New Roman" w:hAnsi="Times New Roman" w:cs="Times New Roman"/>
        </w:rPr>
        <w:t>W przypadku zmiany stawki podatku VAT nastąpi zmiana wysokości należnego Wykonawcy wynagrodzenia w stopniu odpowiadającym zmianie stawki podatku VAT.</w:t>
      </w:r>
    </w:p>
    <w:p w14:paraId="7087EF38" w14:textId="77777777" w:rsidR="007358F6" w:rsidRPr="00705486" w:rsidRDefault="00C653F7" w:rsidP="002C753E">
      <w:pPr>
        <w:pStyle w:val="Akapitzlist"/>
        <w:numPr>
          <w:ilvl w:val="0"/>
          <w:numId w:val="22"/>
        </w:numPr>
        <w:spacing w:after="0" w:line="288" w:lineRule="auto"/>
        <w:ind w:right="20"/>
        <w:jc w:val="both"/>
        <w:rPr>
          <w:rFonts w:ascii="Times New Roman" w:eastAsia="Times New Roman" w:hAnsi="Times New Roman" w:cs="Times New Roman"/>
        </w:rPr>
      </w:pPr>
      <w:r w:rsidRPr="00705486">
        <w:rPr>
          <w:rFonts w:ascii="Times New Roman" w:eastAsia="Times New Roman" w:hAnsi="Times New Roman" w:cs="Times New Roman"/>
        </w:rPr>
        <w:t>W przypadku wystąpienia poniższych okoliczności możliwa będzie zmiana terminu realizacji Umowy łącznie ze zmianą wynagrodzenia albo jedynie zmiana wynagrodzenia, albo jedynie zmiana terminu:</w:t>
      </w:r>
    </w:p>
    <w:p w14:paraId="29F11AED" w14:textId="77777777" w:rsidR="007358F6" w:rsidRPr="00705486" w:rsidRDefault="00C653F7" w:rsidP="002C753E">
      <w:pPr>
        <w:pStyle w:val="Akapitzlist"/>
        <w:numPr>
          <w:ilvl w:val="1"/>
          <w:numId w:val="22"/>
        </w:numPr>
        <w:spacing w:after="0" w:line="288" w:lineRule="auto"/>
        <w:ind w:left="851" w:right="20" w:hanging="425"/>
        <w:jc w:val="both"/>
        <w:rPr>
          <w:rFonts w:ascii="Times New Roman" w:eastAsia="Times New Roman" w:hAnsi="Times New Roman" w:cs="Times New Roman"/>
        </w:rPr>
      </w:pPr>
      <w:r w:rsidRPr="00705486">
        <w:rPr>
          <w:rFonts w:ascii="Times New Roman" w:eastAsia="Times New Roman" w:hAnsi="Times New Roman" w:cs="Times New Roman"/>
        </w:rPr>
        <w:t>konieczności zrealizowania Przedmiotu umowy przy zastosowaniu innych rozwiązań technicznych lub materiałów, zgodnych z postępem technologicznym, jak również ze względu na zmianę przepisów prawa,</w:t>
      </w:r>
    </w:p>
    <w:p w14:paraId="21A2B903" w14:textId="003946ED" w:rsidR="007358F6" w:rsidRPr="00705486" w:rsidRDefault="00C653F7" w:rsidP="002C753E">
      <w:pPr>
        <w:pStyle w:val="Akapitzlist"/>
        <w:numPr>
          <w:ilvl w:val="1"/>
          <w:numId w:val="22"/>
        </w:numPr>
        <w:spacing w:after="0" w:line="288" w:lineRule="auto"/>
        <w:ind w:left="851" w:right="20" w:hanging="425"/>
        <w:jc w:val="both"/>
        <w:rPr>
          <w:rFonts w:ascii="Times New Roman" w:eastAsia="Times New Roman" w:hAnsi="Times New Roman" w:cs="Times New Roman"/>
        </w:rPr>
      </w:pPr>
      <w:r w:rsidRPr="00705486">
        <w:rPr>
          <w:rFonts w:ascii="Times New Roman" w:eastAsia="Times New Roman" w:hAnsi="Times New Roman" w:cs="Times New Roman"/>
        </w:rPr>
        <w:t>wystąpienie siły wyższej uniemożliwiającej wykonanie Przedmiotu umowy zgodnie z SWZ, przez którą rozumie się zdarzenie zewnętrzne o charakterze niezależnym od Stron, którego Strony nie mogły przewidzieć przed zawarciem niniejszej umowy, oraz którego nie mogły uniknąć, ani któremu nie mogły zapobiec przy zachowaniu należytej staranności, w</w:t>
      </w:r>
      <w:r w:rsidR="00144A02">
        <w:rPr>
          <w:rFonts w:ascii="Times New Roman" w:eastAsia="Times New Roman" w:hAnsi="Times New Roman" w:cs="Times New Roman"/>
        </w:rPr>
        <w:t> </w:t>
      </w:r>
      <w:r w:rsidRPr="00705486">
        <w:rPr>
          <w:rFonts w:ascii="Times New Roman" w:eastAsia="Times New Roman" w:hAnsi="Times New Roman" w:cs="Times New Roman"/>
        </w:rPr>
        <w:t xml:space="preserve">szczególności: powódź, pożar i inne klęski żywiołowe, nagłe przerwy w dostawie energii elektrycznej, promieniowanie lub skażenia, wyjątkowo niesprzyjające warunki atmosferyczne, zamieszki, strajki lub inne formy protestu, akty nieposłuszeństwa obywatelskiego, demonstracje i rozruchy społeczne, ataki terrorystyczne, stan wojenny, stan wyjątkowy, działania wojenne, akty władz państwowych uniemożliwiające wykonanie zobowiązań umownych, </w:t>
      </w:r>
    </w:p>
    <w:p w14:paraId="7AA0636E" w14:textId="77777777" w:rsidR="007358F6" w:rsidRPr="00705486" w:rsidRDefault="00C653F7" w:rsidP="002C753E">
      <w:pPr>
        <w:pStyle w:val="Akapitzlist"/>
        <w:numPr>
          <w:ilvl w:val="1"/>
          <w:numId w:val="22"/>
        </w:numPr>
        <w:spacing w:after="0" w:line="288" w:lineRule="auto"/>
        <w:ind w:left="851" w:right="20" w:hanging="425"/>
        <w:jc w:val="both"/>
        <w:rPr>
          <w:rFonts w:ascii="Times New Roman" w:eastAsia="Times New Roman" w:hAnsi="Times New Roman" w:cs="Times New Roman"/>
        </w:rPr>
      </w:pPr>
      <w:r w:rsidRPr="00705486">
        <w:rPr>
          <w:rFonts w:ascii="Times New Roman" w:eastAsia="Times New Roman" w:hAnsi="Times New Roman" w:cs="Times New Roman"/>
        </w:rPr>
        <w:t>gdy zaistnieje inna, niemożliwa do przewidzenia w momencie zawarcia Umowy, okoliczność prawna, ekonomiczna lub techniczna, za którą żadna ze Stron nie ponosi odpowiedzialności, skutkująca brakiem możliwości należytego wykonania niniejszej umowy zgodnie z SWZ,</w:t>
      </w:r>
    </w:p>
    <w:p w14:paraId="76136DC4" w14:textId="77777777" w:rsidR="007358F6" w:rsidRPr="00705486" w:rsidRDefault="00C653F7" w:rsidP="002C753E">
      <w:pPr>
        <w:pStyle w:val="Akapitzlist"/>
        <w:numPr>
          <w:ilvl w:val="1"/>
          <w:numId w:val="22"/>
        </w:numPr>
        <w:spacing w:after="0" w:line="288" w:lineRule="auto"/>
        <w:ind w:left="851" w:right="20" w:hanging="425"/>
        <w:jc w:val="both"/>
        <w:rPr>
          <w:rFonts w:ascii="Times New Roman" w:eastAsia="Times New Roman" w:hAnsi="Times New Roman" w:cs="Times New Roman"/>
        </w:rPr>
      </w:pPr>
      <w:r w:rsidRPr="00705486">
        <w:rPr>
          <w:rFonts w:ascii="Times New Roman" w:eastAsia="Times New Roman" w:hAnsi="Times New Roman" w:cs="Times New Roman"/>
        </w:rPr>
        <w:t>zmiany powszechnie obowiązujących przepisów prawa w zakresie mającym wpływ na realizację przedmiotu umowy,</w:t>
      </w:r>
    </w:p>
    <w:p w14:paraId="6266ED50" w14:textId="77777777" w:rsidR="007358F6" w:rsidRPr="00705486" w:rsidRDefault="00C653F7" w:rsidP="002C753E">
      <w:pPr>
        <w:pStyle w:val="Akapitzlist"/>
        <w:numPr>
          <w:ilvl w:val="1"/>
          <w:numId w:val="22"/>
        </w:numPr>
        <w:spacing w:after="0" w:line="288" w:lineRule="auto"/>
        <w:ind w:left="851" w:right="20" w:hanging="425"/>
        <w:jc w:val="both"/>
        <w:rPr>
          <w:rFonts w:ascii="Times New Roman" w:eastAsia="Times New Roman" w:hAnsi="Times New Roman" w:cs="Times New Roman"/>
        </w:rPr>
      </w:pPr>
      <w:r w:rsidRPr="00705486">
        <w:rPr>
          <w:rFonts w:ascii="Times New Roman" w:eastAsia="Times New Roman" w:hAnsi="Times New Roman" w:cs="Times New Roman"/>
        </w:rPr>
        <w:t>w przypadku wykonania robót zamiennych lub dodatkowych, niezbędnych do wykonania przedmiotu umowy, o wartość robót zamiennych lub dodatkowych, ustalonych przy zastosowaniu cen jednostkowych, o których mowa w § 4 ust. 2 pkt 3 i ust. 3 pkt 3;</w:t>
      </w:r>
    </w:p>
    <w:p w14:paraId="21AB12AC" w14:textId="77777777" w:rsidR="007358F6" w:rsidRPr="00705486" w:rsidRDefault="00C653F7" w:rsidP="002C753E">
      <w:pPr>
        <w:pStyle w:val="Akapitzlist"/>
        <w:numPr>
          <w:ilvl w:val="1"/>
          <w:numId w:val="22"/>
        </w:numPr>
        <w:spacing w:after="0" w:line="288" w:lineRule="auto"/>
        <w:ind w:left="851" w:right="20" w:hanging="425"/>
        <w:jc w:val="both"/>
        <w:rPr>
          <w:rFonts w:ascii="Times New Roman" w:eastAsia="Times New Roman" w:hAnsi="Times New Roman" w:cs="Times New Roman"/>
        </w:rPr>
      </w:pPr>
      <w:r w:rsidRPr="00705486">
        <w:rPr>
          <w:rFonts w:ascii="Times New Roman" w:eastAsia="Arial" w:hAnsi="Times New Roman" w:cs="Times New Roman"/>
          <w:lang w:val="pl" w:eastAsia="pl-PL"/>
        </w:rPr>
        <w:t xml:space="preserve">w przypadku rezygnacji z części robót o wartość niewykonanych usług. Wynagrodzenie Wykonawcy ulegnie odpowiednio zmniejszeniu, przy czym Zamawiający zapłaci za wszystkie spełnione świadczenia oraz udokumentowane koszty, które Wykonawca poniósł w związku z realizacją umowy. </w:t>
      </w:r>
    </w:p>
    <w:p w14:paraId="3AF80695" w14:textId="77777777" w:rsidR="007358F6" w:rsidRPr="00705486" w:rsidRDefault="00C653F7" w:rsidP="002C753E">
      <w:pPr>
        <w:pStyle w:val="Akapitzlist"/>
        <w:spacing w:after="0" w:line="288" w:lineRule="auto"/>
        <w:ind w:left="851" w:right="20" w:hanging="425"/>
        <w:jc w:val="both"/>
        <w:rPr>
          <w:rFonts w:ascii="Times New Roman" w:eastAsia="Times New Roman" w:hAnsi="Times New Roman" w:cs="Times New Roman"/>
        </w:rPr>
      </w:pPr>
      <w:r w:rsidRPr="00705486">
        <w:rPr>
          <w:rFonts w:ascii="Times New Roman" w:eastAsia="Arial" w:hAnsi="Times New Roman" w:cs="Times New Roman"/>
          <w:lang w:val="pl" w:eastAsia="pl-PL"/>
        </w:rPr>
        <w:t>Zamawiający zapewnia o realizacji przedmiotu umowy w wysokości określonej w § 4 ust. 1 pkt 1  umowy – zakres podstawowy umowy.</w:t>
      </w:r>
    </w:p>
    <w:p w14:paraId="58216183" w14:textId="77777777" w:rsidR="007358F6" w:rsidRPr="00705486" w:rsidRDefault="00C653F7" w:rsidP="002C753E">
      <w:pPr>
        <w:pStyle w:val="Akapitzlist"/>
        <w:numPr>
          <w:ilvl w:val="1"/>
          <w:numId w:val="22"/>
        </w:numPr>
        <w:spacing w:after="0" w:line="288" w:lineRule="auto"/>
        <w:ind w:left="851" w:right="20" w:hanging="425"/>
        <w:jc w:val="both"/>
        <w:rPr>
          <w:rFonts w:ascii="Times New Roman" w:eastAsia="Times New Roman" w:hAnsi="Times New Roman" w:cs="Times New Roman"/>
        </w:rPr>
      </w:pPr>
      <w:r w:rsidRPr="00705486">
        <w:rPr>
          <w:rFonts w:ascii="Times New Roman" w:eastAsia="Times New Roman" w:hAnsi="Times New Roman" w:cs="Times New Roman"/>
        </w:rPr>
        <w:t>zmiana danych związanych z obsługą administracyjno-organizacyjną umowy (np. zmiana nr rachunku bankowego),</w:t>
      </w:r>
    </w:p>
    <w:p w14:paraId="13A6C133" w14:textId="77777777" w:rsidR="007358F6" w:rsidRPr="00705486" w:rsidRDefault="00C653F7" w:rsidP="002C753E">
      <w:pPr>
        <w:pStyle w:val="Akapitzlist"/>
        <w:numPr>
          <w:ilvl w:val="1"/>
          <w:numId w:val="22"/>
        </w:numPr>
        <w:spacing w:after="0" w:line="288" w:lineRule="auto"/>
        <w:ind w:left="709" w:right="20" w:hanging="283"/>
        <w:jc w:val="both"/>
        <w:rPr>
          <w:rFonts w:ascii="Times New Roman" w:eastAsia="Times New Roman" w:hAnsi="Times New Roman" w:cs="Times New Roman"/>
        </w:rPr>
      </w:pPr>
      <w:r w:rsidRPr="00705486">
        <w:rPr>
          <w:rFonts w:ascii="Times New Roman" w:eastAsia="Times New Roman" w:hAnsi="Times New Roman" w:cs="Times New Roman"/>
        </w:rPr>
        <w:t>zmiany danych teleadresowych.</w:t>
      </w:r>
    </w:p>
    <w:p w14:paraId="7F4E7680" w14:textId="77777777" w:rsidR="007358F6" w:rsidRPr="00705486" w:rsidRDefault="00C653F7" w:rsidP="002C753E">
      <w:pPr>
        <w:pStyle w:val="Akapitzlist"/>
        <w:numPr>
          <w:ilvl w:val="0"/>
          <w:numId w:val="22"/>
        </w:numPr>
        <w:spacing w:after="0" w:line="288" w:lineRule="auto"/>
        <w:ind w:right="20"/>
        <w:jc w:val="both"/>
        <w:rPr>
          <w:rFonts w:ascii="Times New Roman" w:eastAsia="Times New Roman" w:hAnsi="Times New Roman" w:cs="Times New Roman"/>
        </w:rPr>
      </w:pPr>
      <w:r w:rsidRPr="00705486">
        <w:rPr>
          <w:rFonts w:ascii="Times New Roman" w:eastAsia="Times New Roman" w:hAnsi="Times New Roman" w:cs="Times New Roman"/>
        </w:rPr>
        <w:t>W przypadku wystąpienia poniższych okoliczności możliwa będzie zmiana terminu realizacji przedmiotu umowy bez możliwości zmiany wynagrodzenia:</w:t>
      </w:r>
    </w:p>
    <w:p w14:paraId="0024F674" w14:textId="77777777" w:rsidR="007358F6" w:rsidRPr="00705486" w:rsidRDefault="00C653F7" w:rsidP="002C753E">
      <w:pPr>
        <w:pStyle w:val="Akapitzlist"/>
        <w:numPr>
          <w:ilvl w:val="1"/>
          <w:numId w:val="22"/>
        </w:numPr>
        <w:spacing w:after="0" w:line="288" w:lineRule="auto"/>
        <w:ind w:left="851" w:right="20" w:hanging="425"/>
        <w:jc w:val="both"/>
        <w:rPr>
          <w:rFonts w:ascii="Times New Roman" w:eastAsia="Times New Roman" w:hAnsi="Times New Roman" w:cs="Times New Roman"/>
        </w:rPr>
      </w:pPr>
      <w:r w:rsidRPr="00705486">
        <w:rPr>
          <w:rFonts w:ascii="Times New Roman" w:eastAsia="Times New Roman" w:hAnsi="Times New Roman" w:cs="Times New Roman"/>
        </w:rPr>
        <w:t>opóźnienia w przekazaniu terenu budowy przez Zamawiającego,</w:t>
      </w:r>
    </w:p>
    <w:p w14:paraId="250F6DA0" w14:textId="54F518E0" w:rsidR="007358F6" w:rsidRPr="00705486" w:rsidRDefault="00C653F7" w:rsidP="002C753E">
      <w:pPr>
        <w:pStyle w:val="Akapitzlist"/>
        <w:numPr>
          <w:ilvl w:val="1"/>
          <w:numId w:val="22"/>
        </w:numPr>
        <w:spacing w:after="0" w:line="288" w:lineRule="auto"/>
        <w:ind w:left="851" w:right="20" w:hanging="425"/>
        <w:jc w:val="both"/>
        <w:rPr>
          <w:rFonts w:ascii="Times New Roman" w:eastAsia="Times New Roman" w:hAnsi="Times New Roman" w:cs="Times New Roman"/>
        </w:rPr>
      </w:pPr>
      <w:r w:rsidRPr="00705486">
        <w:rPr>
          <w:rFonts w:ascii="Times New Roman" w:eastAsia="Times New Roman" w:hAnsi="Times New Roman" w:cs="Times New Roman"/>
        </w:rPr>
        <w:t>zaistnienie przyczyn niezależnych od działania Stron, których przy zachowaniu wszelkich należytych środków nie można było uniknąć ani im zapobiec, w szczególności protesty mieszkańców lub innych osób prawnych i fizycznych lub wystąpiły środki ochrony prawnej w postępowaniu o zamówienie publiczne uniemożliwiające wykonanie zamówienia w</w:t>
      </w:r>
      <w:r w:rsidR="00144A02">
        <w:rPr>
          <w:rFonts w:ascii="Times New Roman" w:eastAsia="Times New Roman" w:hAnsi="Times New Roman" w:cs="Times New Roman"/>
        </w:rPr>
        <w:t> </w:t>
      </w:r>
      <w:r w:rsidRPr="00705486">
        <w:rPr>
          <w:rFonts w:ascii="Times New Roman" w:eastAsia="Times New Roman" w:hAnsi="Times New Roman" w:cs="Times New Roman"/>
        </w:rPr>
        <w:t>terminie wskazanym w postępowaniu,</w:t>
      </w:r>
    </w:p>
    <w:p w14:paraId="5BED506B" w14:textId="77777777" w:rsidR="007358F6" w:rsidRPr="00705486" w:rsidRDefault="00C653F7" w:rsidP="002C753E">
      <w:pPr>
        <w:pStyle w:val="Akapitzlist"/>
        <w:numPr>
          <w:ilvl w:val="1"/>
          <w:numId w:val="22"/>
        </w:numPr>
        <w:spacing w:after="0" w:line="288" w:lineRule="auto"/>
        <w:ind w:left="851" w:right="20" w:hanging="425"/>
        <w:jc w:val="both"/>
        <w:rPr>
          <w:rFonts w:ascii="Times New Roman" w:eastAsia="Times New Roman" w:hAnsi="Times New Roman" w:cs="Times New Roman"/>
        </w:rPr>
      </w:pPr>
      <w:r w:rsidRPr="00705486">
        <w:rPr>
          <w:rFonts w:ascii="Times New Roman" w:eastAsia="Times New Roman" w:hAnsi="Times New Roman" w:cs="Times New Roman"/>
        </w:rPr>
        <w:t>zaistnienie braku frontu robót z przyczyn niezależnych od Wykonawcy,</w:t>
      </w:r>
    </w:p>
    <w:p w14:paraId="3A32F110" w14:textId="77777777" w:rsidR="007358F6" w:rsidRPr="00705486" w:rsidRDefault="00C653F7" w:rsidP="002C753E">
      <w:pPr>
        <w:pStyle w:val="Akapitzlist"/>
        <w:numPr>
          <w:ilvl w:val="1"/>
          <w:numId w:val="22"/>
        </w:numPr>
        <w:spacing w:after="0" w:line="288" w:lineRule="auto"/>
        <w:ind w:left="851" w:right="20" w:hanging="425"/>
        <w:jc w:val="both"/>
        <w:rPr>
          <w:rFonts w:ascii="Times New Roman" w:eastAsia="Times New Roman" w:hAnsi="Times New Roman" w:cs="Times New Roman"/>
        </w:rPr>
      </w:pPr>
      <w:r w:rsidRPr="00705486">
        <w:rPr>
          <w:rFonts w:ascii="Times New Roman" w:eastAsia="Times New Roman" w:hAnsi="Times New Roman" w:cs="Times New Roman"/>
        </w:rPr>
        <w:t>niesprzyjających warunków atmosferycznych uniemożliwiających prowadzenie robót.</w:t>
      </w:r>
    </w:p>
    <w:p w14:paraId="4F56C4A2" w14:textId="77777777" w:rsidR="007358F6" w:rsidRPr="00705486" w:rsidRDefault="00C653F7" w:rsidP="002C753E">
      <w:pPr>
        <w:pStyle w:val="Akapitzlist"/>
        <w:numPr>
          <w:ilvl w:val="0"/>
          <w:numId w:val="22"/>
        </w:numPr>
        <w:spacing w:after="0" w:line="288" w:lineRule="auto"/>
        <w:jc w:val="both"/>
        <w:rPr>
          <w:rFonts w:ascii="Times New Roman" w:eastAsia="Times New Roman" w:hAnsi="Times New Roman" w:cs="Times New Roman"/>
        </w:rPr>
      </w:pPr>
      <w:r w:rsidRPr="00705486">
        <w:rPr>
          <w:rFonts w:ascii="Times New Roman" w:eastAsia="Times New Roman" w:hAnsi="Times New Roman" w:cs="Times New Roman"/>
        </w:rPr>
        <w:t>Zamawiający przewiduje możliwość zmiany sposobu rozliczania i warunków płatności, o których mowa w § 5 umowy.</w:t>
      </w:r>
    </w:p>
    <w:p w14:paraId="4EC2622D" w14:textId="6E6BE19B" w:rsidR="007358F6" w:rsidRPr="00705486" w:rsidRDefault="00C653F7" w:rsidP="002C753E">
      <w:pPr>
        <w:pStyle w:val="Akapitzlist"/>
        <w:numPr>
          <w:ilvl w:val="0"/>
          <w:numId w:val="22"/>
        </w:numPr>
        <w:spacing w:after="0" w:line="288" w:lineRule="auto"/>
        <w:ind w:right="20"/>
        <w:jc w:val="both"/>
        <w:rPr>
          <w:rFonts w:ascii="Times New Roman" w:eastAsia="Times New Roman" w:hAnsi="Times New Roman" w:cs="Times New Roman"/>
        </w:rPr>
      </w:pPr>
      <w:r w:rsidRPr="00705486">
        <w:rPr>
          <w:rFonts w:ascii="Times New Roman" w:eastAsia="Times New Roman" w:hAnsi="Times New Roman" w:cs="Times New Roman"/>
        </w:rPr>
        <w:t>Strona występująca o zmianę postanowień niniejszej umowy zobowiązana jest do udokumentowania zaistnienia okoliczności, stanowiących przesłankę do zmiany. Wniosek o</w:t>
      </w:r>
      <w:r w:rsidR="00144A02">
        <w:rPr>
          <w:rFonts w:ascii="Times New Roman" w:eastAsia="Times New Roman" w:hAnsi="Times New Roman" w:cs="Times New Roman"/>
        </w:rPr>
        <w:t> </w:t>
      </w:r>
      <w:r w:rsidRPr="00705486">
        <w:rPr>
          <w:rFonts w:ascii="Times New Roman" w:eastAsia="Times New Roman" w:hAnsi="Times New Roman" w:cs="Times New Roman"/>
        </w:rPr>
        <w:t>zmianę postanowień umowy musi być złożony na piśmie.</w:t>
      </w:r>
    </w:p>
    <w:p w14:paraId="123D44B2" w14:textId="77777777" w:rsidR="007358F6" w:rsidRPr="00705486" w:rsidRDefault="007358F6" w:rsidP="002C753E">
      <w:pPr>
        <w:spacing w:after="0" w:line="288" w:lineRule="auto"/>
        <w:jc w:val="both"/>
        <w:rPr>
          <w:rFonts w:ascii="Times New Roman" w:eastAsia="Arial" w:hAnsi="Times New Roman" w:cs="Times New Roman"/>
          <w:lang w:val="pl" w:eastAsia="pl-PL"/>
        </w:rPr>
      </w:pPr>
    </w:p>
    <w:p w14:paraId="53812D2A" w14:textId="15F1020E" w:rsidR="007358F6" w:rsidRPr="00705486" w:rsidRDefault="00C653F7" w:rsidP="002C753E">
      <w:pPr>
        <w:spacing w:after="0" w:line="288" w:lineRule="auto"/>
        <w:contextualSpacing/>
        <w:jc w:val="center"/>
        <w:rPr>
          <w:rFonts w:ascii="Times New Roman" w:eastAsia="Times New Roman" w:hAnsi="Times New Roman" w:cs="Times New Roman"/>
          <w:b/>
          <w:bCs/>
          <w:color w:val="000000"/>
          <w:lang w:eastAsia="pl-PL"/>
        </w:rPr>
      </w:pPr>
      <w:r w:rsidRPr="00705486">
        <w:rPr>
          <w:rFonts w:ascii="Times New Roman" w:eastAsia="Times New Roman" w:hAnsi="Times New Roman" w:cs="Times New Roman"/>
          <w:b/>
          <w:bCs/>
          <w:color w:val="000000"/>
          <w:lang w:eastAsia="pl-PL"/>
        </w:rPr>
        <w:t>§ 1</w:t>
      </w:r>
      <w:r w:rsidR="009B2A7E">
        <w:rPr>
          <w:rFonts w:ascii="Times New Roman" w:eastAsia="Times New Roman" w:hAnsi="Times New Roman" w:cs="Times New Roman"/>
          <w:b/>
          <w:bCs/>
          <w:color w:val="000000"/>
          <w:lang w:eastAsia="pl-PL"/>
        </w:rPr>
        <w:t>5</w:t>
      </w:r>
    </w:p>
    <w:p w14:paraId="1DAE8F8F" w14:textId="77777777" w:rsidR="007358F6" w:rsidRPr="00705486" w:rsidRDefault="00C653F7" w:rsidP="002C753E">
      <w:pPr>
        <w:spacing w:after="0" w:line="288" w:lineRule="auto"/>
        <w:contextualSpacing/>
        <w:jc w:val="center"/>
        <w:rPr>
          <w:rFonts w:ascii="Times New Roman" w:eastAsia="Times New Roman" w:hAnsi="Times New Roman" w:cs="Times New Roman"/>
          <w:b/>
          <w:bCs/>
          <w:color w:val="000000"/>
          <w:lang w:eastAsia="pl-PL"/>
        </w:rPr>
      </w:pPr>
      <w:r w:rsidRPr="00705486">
        <w:rPr>
          <w:rFonts w:ascii="Times New Roman" w:eastAsia="Times New Roman" w:hAnsi="Times New Roman" w:cs="Times New Roman"/>
          <w:b/>
          <w:bCs/>
          <w:color w:val="000000"/>
          <w:lang w:eastAsia="pl-PL"/>
        </w:rPr>
        <w:t>Zmiana wynagrodzenia</w:t>
      </w:r>
    </w:p>
    <w:p w14:paraId="4CC6189F" w14:textId="77777777" w:rsidR="007358F6" w:rsidRPr="00705486" w:rsidRDefault="00C653F7" w:rsidP="002C753E">
      <w:pPr>
        <w:numPr>
          <w:ilvl w:val="0"/>
          <w:numId w:val="29"/>
        </w:numPr>
        <w:spacing w:after="0" w:line="288" w:lineRule="auto"/>
        <w:ind w:left="426" w:hanging="426"/>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Strony przewidują możliwość zmiany wysokości wynagrodzenia Wykonawcy w przypadku zmiany:</w:t>
      </w:r>
    </w:p>
    <w:p w14:paraId="66AB6406" w14:textId="77777777" w:rsidR="007358F6" w:rsidRPr="00705486" w:rsidRDefault="00C653F7" w:rsidP="002C753E">
      <w:pPr>
        <w:numPr>
          <w:ilvl w:val="1"/>
          <w:numId w:val="30"/>
        </w:numPr>
        <w:tabs>
          <w:tab w:val="left" w:pos="851"/>
        </w:tabs>
        <w:spacing w:after="0" w:line="288" w:lineRule="auto"/>
        <w:ind w:left="851" w:hanging="425"/>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stawki podatku od towarów i usług oraz podatku akcyzowego;</w:t>
      </w:r>
    </w:p>
    <w:p w14:paraId="58293955" w14:textId="0D8E1B96" w:rsidR="007358F6" w:rsidRPr="00705486" w:rsidRDefault="00C653F7" w:rsidP="002C753E">
      <w:pPr>
        <w:numPr>
          <w:ilvl w:val="1"/>
          <w:numId w:val="30"/>
        </w:numPr>
        <w:tabs>
          <w:tab w:val="left" w:pos="851"/>
        </w:tabs>
        <w:spacing w:after="0" w:line="288" w:lineRule="auto"/>
        <w:ind w:left="851" w:hanging="425"/>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 xml:space="preserve">wysokości minimalnego wynagrodzenia za pracę ustalonego na podstawie art. 2 ust. 3-5 </w:t>
      </w:r>
      <w:r w:rsidR="00131066">
        <w:rPr>
          <w:rFonts w:ascii="Times New Roman" w:eastAsia="Times New Roman" w:hAnsi="Times New Roman" w:cs="Times New Roman"/>
          <w:lang w:eastAsia="zh-CN"/>
        </w:rPr>
        <w:t>U</w:t>
      </w:r>
      <w:r w:rsidRPr="00705486">
        <w:rPr>
          <w:rFonts w:ascii="Times New Roman" w:eastAsia="Times New Roman" w:hAnsi="Times New Roman" w:cs="Times New Roman"/>
          <w:lang w:eastAsia="zh-CN"/>
        </w:rPr>
        <w:t>stawy z dnia 10 października 2002 r. o minimalnym wynagrodzeniu za pracę</w:t>
      </w:r>
      <w:r w:rsidR="00131066">
        <w:rPr>
          <w:rFonts w:ascii="Times New Roman" w:eastAsia="Times New Roman" w:hAnsi="Times New Roman" w:cs="Times New Roman"/>
          <w:lang w:eastAsia="zh-CN"/>
        </w:rPr>
        <w:t xml:space="preserve"> </w:t>
      </w:r>
      <w:r w:rsidR="00131066" w:rsidRPr="00131066">
        <w:rPr>
          <w:rFonts w:ascii="Times New Roman" w:eastAsia="Times New Roman" w:hAnsi="Times New Roman" w:cs="Times New Roman"/>
          <w:lang w:eastAsia="zh-CN"/>
        </w:rPr>
        <w:t>(</w:t>
      </w:r>
      <w:proofErr w:type="spellStart"/>
      <w:r w:rsidR="00131066" w:rsidRPr="00131066">
        <w:rPr>
          <w:rFonts w:ascii="Times New Roman" w:eastAsia="Times New Roman" w:hAnsi="Times New Roman" w:cs="Times New Roman"/>
          <w:lang w:eastAsia="zh-CN"/>
        </w:rPr>
        <w:t>t.j</w:t>
      </w:r>
      <w:proofErr w:type="spellEnd"/>
      <w:r w:rsidR="00131066" w:rsidRPr="00131066">
        <w:rPr>
          <w:rFonts w:ascii="Times New Roman" w:eastAsia="Times New Roman" w:hAnsi="Times New Roman" w:cs="Times New Roman"/>
          <w:lang w:eastAsia="zh-CN"/>
        </w:rPr>
        <w:t>. Dz. U. z</w:t>
      </w:r>
      <w:r w:rsidR="00144A02">
        <w:rPr>
          <w:rFonts w:ascii="Times New Roman" w:eastAsia="Times New Roman" w:hAnsi="Times New Roman" w:cs="Times New Roman"/>
          <w:lang w:eastAsia="zh-CN"/>
        </w:rPr>
        <w:t> </w:t>
      </w:r>
      <w:r w:rsidR="00131066" w:rsidRPr="00131066">
        <w:rPr>
          <w:rFonts w:ascii="Times New Roman" w:eastAsia="Times New Roman" w:hAnsi="Times New Roman" w:cs="Times New Roman"/>
          <w:lang w:eastAsia="zh-CN"/>
        </w:rPr>
        <w:t>2024 r. poz. 1773)</w:t>
      </w:r>
      <w:r w:rsidRPr="00705486">
        <w:rPr>
          <w:rFonts w:ascii="Times New Roman" w:eastAsia="Times New Roman" w:hAnsi="Times New Roman" w:cs="Times New Roman"/>
          <w:lang w:eastAsia="zh-CN"/>
        </w:rPr>
        <w:t>;</w:t>
      </w:r>
    </w:p>
    <w:p w14:paraId="40895516" w14:textId="77777777" w:rsidR="007358F6" w:rsidRPr="00705486" w:rsidRDefault="00C653F7" w:rsidP="002C753E">
      <w:pPr>
        <w:numPr>
          <w:ilvl w:val="0"/>
          <w:numId w:val="30"/>
        </w:numPr>
        <w:tabs>
          <w:tab w:val="clear" w:pos="720"/>
          <w:tab w:val="num" w:pos="851"/>
        </w:tabs>
        <w:spacing w:after="0" w:line="288" w:lineRule="auto"/>
        <w:ind w:left="851" w:hanging="425"/>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zasad podlegania ubezpieczeniom społecznym lub ubezpieczeniu zdrowotnemu lub wysokości stawki składki na ubezpieczenia społeczne lub zdrowotne;</w:t>
      </w:r>
    </w:p>
    <w:p w14:paraId="6F91F359" w14:textId="32DEF78F" w:rsidR="007358F6" w:rsidRPr="00705486" w:rsidRDefault="00C653F7" w:rsidP="002C753E">
      <w:pPr>
        <w:numPr>
          <w:ilvl w:val="0"/>
          <w:numId w:val="30"/>
        </w:numPr>
        <w:tabs>
          <w:tab w:val="clear" w:pos="720"/>
          <w:tab w:val="num" w:pos="851"/>
        </w:tabs>
        <w:spacing w:after="0" w:line="288" w:lineRule="auto"/>
        <w:ind w:left="851" w:hanging="425"/>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 xml:space="preserve">zasad gromadzenia i wysokości wpłat do pracowniczych planów kapitałowych, o których mowa w </w:t>
      </w:r>
      <w:r w:rsidR="00131066">
        <w:rPr>
          <w:rFonts w:ascii="Times New Roman" w:eastAsia="Times New Roman" w:hAnsi="Times New Roman" w:cs="Times New Roman"/>
          <w:lang w:eastAsia="zh-CN"/>
        </w:rPr>
        <w:t>U</w:t>
      </w:r>
      <w:r w:rsidRPr="00705486">
        <w:rPr>
          <w:rFonts w:ascii="Times New Roman" w:eastAsia="Times New Roman" w:hAnsi="Times New Roman" w:cs="Times New Roman"/>
          <w:lang w:eastAsia="zh-CN"/>
        </w:rPr>
        <w:t>stawie z dnia 4 października 2018 r. o pracowniczych planach kapitałowych</w:t>
      </w:r>
      <w:r w:rsidR="00131066">
        <w:rPr>
          <w:rFonts w:ascii="Times New Roman" w:eastAsia="Times New Roman" w:hAnsi="Times New Roman" w:cs="Times New Roman"/>
          <w:lang w:eastAsia="zh-CN"/>
        </w:rPr>
        <w:t xml:space="preserve"> </w:t>
      </w:r>
      <w:r w:rsidR="00131066" w:rsidRPr="00131066">
        <w:rPr>
          <w:rFonts w:ascii="Times New Roman" w:eastAsia="Times New Roman" w:hAnsi="Times New Roman" w:cs="Times New Roman"/>
          <w:lang w:eastAsia="zh-CN"/>
        </w:rPr>
        <w:t>(</w:t>
      </w:r>
      <w:proofErr w:type="spellStart"/>
      <w:r w:rsidR="00131066" w:rsidRPr="00131066">
        <w:rPr>
          <w:rFonts w:ascii="Times New Roman" w:eastAsia="Times New Roman" w:hAnsi="Times New Roman" w:cs="Times New Roman"/>
          <w:lang w:eastAsia="zh-CN"/>
        </w:rPr>
        <w:t>t.j</w:t>
      </w:r>
      <w:proofErr w:type="spellEnd"/>
      <w:r w:rsidR="00131066" w:rsidRPr="00131066">
        <w:rPr>
          <w:rFonts w:ascii="Times New Roman" w:eastAsia="Times New Roman" w:hAnsi="Times New Roman" w:cs="Times New Roman"/>
          <w:lang w:eastAsia="zh-CN"/>
        </w:rPr>
        <w:t>.</w:t>
      </w:r>
      <w:r w:rsidR="00F549AA">
        <w:rPr>
          <w:rFonts w:ascii="Times New Roman" w:eastAsia="Times New Roman" w:hAnsi="Times New Roman" w:cs="Times New Roman"/>
          <w:lang w:eastAsia="zh-CN"/>
        </w:rPr>
        <w:t> </w:t>
      </w:r>
      <w:r w:rsidR="00131066" w:rsidRPr="00131066">
        <w:rPr>
          <w:rFonts w:ascii="Times New Roman" w:eastAsia="Times New Roman" w:hAnsi="Times New Roman" w:cs="Times New Roman"/>
          <w:lang w:eastAsia="zh-CN"/>
        </w:rPr>
        <w:t>Dz.</w:t>
      </w:r>
      <w:r w:rsidR="00F549AA">
        <w:rPr>
          <w:rFonts w:ascii="Times New Roman" w:eastAsia="Times New Roman" w:hAnsi="Times New Roman" w:cs="Times New Roman"/>
          <w:lang w:eastAsia="zh-CN"/>
        </w:rPr>
        <w:t> </w:t>
      </w:r>
      <w:r w:rsidR="00131066" w:rsidRPr="00131066">
        <w:rPr>
          <w:rFonts w:ascii="Times New Roman" w:eastAsia="Times New Roman" w:hAnsi="Times New Roman" w:cs="Times New Roman"/>
          <w:lang w:eastAsia="zh-CN"/>
        </w:rPr>
        <w:t>U. z 2024 r. poz. 427)</w:t>
      </w:r>
      <w:r w:rsidRPr="00705486">
        <w:rPr>
          <w:rFonts w:ascii="Times New Roman" w:eastAsia="Times New Roman" w:hAnsi="Times New Roman" w:cs="Times New Roman"/>
          <w:lang w:eastAsia="zh-CN"/>
        </w:rPr>
        <w:t>.</w:t>
      </w:r>
    </w:p>
    <w:p w14:paraId="4D318CAD" w14:textId="77777777" w:rsidR="007358F6" w:rsidRPr="00705486" w:rsidRDefault="00C653F7" w:rsidP="002C753E">
      <w:pPr>
        <w:spacing w:after="0" w:line="288" w:lineRule="auto"/>
        <w:ind w:left="567"/>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 jeżeli zmiany te będą miały wpływ na koszty wykonania zamówienia przez Wykonawcę.</w:t>
      </w:r>
    </w:p>
    <w:p w14:paraId="00EE9FB2" w14:textId="77777777" w:rsidR="007358F6" w:rsidRPr="00705486" w:rsidRDefault="00C653F7" w:rsidP="002C753E">
      <w:pPr>
        <w:numPr>
          <w:ilvl w:val="0"/>
          <w:numId w:val="29"/>
        </w:numPr>
        <w:spacing w:after="0" w:line="288" w:lineRule="auto"/>
        <w:ind w:left="426" w:hanging="426"/>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W sytuacji wystąpienia okoliczności wskazanych w ust. 1 pkt 1 Wykonawca składa pisemny wniosek o zmianę umowy w zakresie zmiany wysokości wynagrodzenia odpowiednio w zakresie zmiany stawki podatku od towarów i usług lub podatku akcyzowego. Wniosek powinien zawierać wyczerpujące uzasadnienie faktyczne i prawne oraz dokładne wyliczenie kwoty wynagrodzenia Wykonawcy po zmianie umowy, przy czym wysokość wynagrodzenia netto pozostaje bez zmian, natomiast zmianie w drodze aneksu podlegać będzie wysokość wynagrodzenia brutto w ten sposób, że zostanie ona odpowiednio dostosowana do zmienionej stawki podatku VAT lub podatku akcyzowego.</w:t>
      </w:r>
    </w:p>
    <w:p w14:paraId="5D7110C8" w14:textId="63772446" w:rsidR="007358F6" w:rsidRPr="00705486" w:rsidRDefault="00C653F7" w:rsidP="002C753E">
      <w:pPr>
        <w:numPr>
          <w:ilvl w:val="0"/>
          <w:numId w:val="29"/>
        </w:numPr>
        <w:spacing w:after="0" w:line="288" w:lineRule="auto"/>
        <w:ind w:left="426" w:hanging="426"/>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W sytuacji wystąpienia okoliczności wskazanych w ust. 1 pkt 2 Wykonawca składa pisemny wniosek o zmianę umowy w zakresie zmiany wysokości wynagrodzenia odpowiednio do zmiany wysokości minimalnego wynagrodzenia za pracę. Wniosek powinien zawierać wyczerpujące uzasadnienie faktyczne i prawne oraz dokładne wyliczenie kwoty, o którą wzrosły koszty wykonania zamówienia, w szczególności Wykonawca będzie zobowiązany wykazać wpływ zmiany minimalnego wynagrodzenia za prace na podwyższenie kosztów wykonania zamówienia w stosunku do kalkulacji ceny ofertowej. Wniosek powinien obejmować jedynie te dodatkowe koszty realizacji przedmiotu umowy, które Wykonawca zobowiązany będzie ponieść w związku z podwyższeniem wysokości płacy minimalnej. Nie będą akceptowane koszty wynikające z</w:t>
      </w:r>
      <w:r w:rsidR="00144A02">
        <w:rPr>
          <w:rFonts w:ascii="Times New Roman" w:eastAsia="Times New Roman" w:hAnsi="Times New Roman" w:cs="Times New Roman"/>
          <w:lang w:eastAsia="zh-CN"/>
        </w:rPr>
        <w:t> </w:t>
      </w:r>
      <w:r w:rsidRPr="00705486">
        <w:rPr>
          <w:rFonts w:ascii="Times New Roman" w:eastAsia="Times New Roman" w:hAnsi="Times New Roman" w:cs="Times New Roman"/>
          <w:lang w:eastAsia="zh-CN"/>
        </w:rPr>
        <w:t>podwyższenia wynagrodzeń pracownikom Wykonawcy, które nie są konieczne w celu ich dostosowania do wysokości minimalnego wynagrodzenia za pracę. Wynagrodzenie Wykonawcy zostanie zmienione odpowiednio o różnice pomiędzy wynagrodzeniem minimalnym z dnia zawarcia umowy, a wynagrodzeniem minimalnym wynikającym z nowo wydanych przepisów.</w:t>
      </w:r>
    </w:p>
    <w:p w14:paraId="559DAD6F" w14:textId="77777777" w:rsidR="007358F6" w:rsidRPr="00705486" w:rsidRDefault="00C653F7" w:rsidP="002C753E">
      <w:pPr>
        <w:numPr>
          <w:ilvl w:val="0"/>
          <w:numId w:val="29"/>
        </w:numPr>
        <w:spacing w:after="0" w:line="288" w:lineRule="auto"/>
        <w:ind w:left="426" w:hanging="426"/>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W sytuacji wystąpienia okoliczności wskazanych w ust. 1 pkt 3 Wykonawca składa pisemny wniosek o zmianę umowy w zakresie zmiany wysokości wynagrodzenia odpowiednio w zakresie dokonanych zmian zasad podlegania ubezpieczeniom społecznym lub ubezpieczeniu zdrowotnemu lub wysokości stawki składki na ubezpieczenia społeczne lub zdrowotne. Wniosek powinien zawierać wyczerpujące uzasadnienie faktyczne i prawne oraz dokładne wyliczenie kwoty, o którą wzrosły koszty związane z realizacją postanowień umowy, w szczególności Wykonawca będzie zobowiązany wykazać wpływ zmiany zasad podlegania ubezpieczeniom społecznym lub ubezpieczeniu zdrowotnemu lub wysokości stawki składki na ubezpieczenia społeczne lub zdrowotne na podwyższenie kosztów wykonania przedmiotu umowy w stosunku do kalkulacji ceny ofertowej. Wniosek powinien obejmować jedynie te dodatkowe koszty realizacji przedmiotu umowy, które Wykonawca obowiązkowo ponosi w związku ze zmianą zasad podlegania obowiązkowym ubezpieczeniom społecznym lub ubezpieczeniu zdrowotnemu lub wysokości stawki składki na ubezpieczenia społeczne lub zdrowotne.</w:t>
      </w:r>
    </w:p>
    <w:p w14:paraId="1D136C65" w14:textId="5A6F494E" w:rsidR="007358F6" w:rsidRPr="00705486" w:rsidRDefault="00C653F7" w:rsidP="002C753E">
      <w:pPr>
        <w:numPr>
          <w:ilvl w:val="0"/>
          <w:numId w:val="29"/>
        </w:numPr>
        <w:spacing w:after="0" w:line="288" w:lineRule="auto"/>
        <w:ind w:left="426" w:hanging="426"/>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W sytuacji wystąpienia okoliczności wskazanych w ust. 1 pkt 4 Wykonawca składa pisemny wniosek o zmianę umowy w zakresie zmiany wysokości wynagrodzenia odpowiednio w zakresie dokonanych zmian zasad gromadzenia i wysokości wpłat do pracowniczych planów kapitałowych. Wniosek powinien zawierać wyczerpujące uzasadnienie faktyczne i prawne oraz dokładne wyliczenie kwoty, o którą wzrosły koszty związane z realizacją postanowień umowy, w</w:t>
      </w:r>
      <w:r w:rsidR="00F549AA">
        <w:rPr>
          <w:rFonts w:ascii="Times New Roman" w:eastAsia="Times New Roman" w:hAnsi="Times New Roman" w:cs="Times New Roman"/>
          <w:lang w:eastAsia="zh-CN"/>
        </w:rPr>
        <w:t> </w:t>
      </w:r>
      <w:r w:rsidRPr="00705486">
        <w:rPr>
          <w:rFonts w:ascii="Times New Roman" w:eastAsia="Times New Roman" w:hAnsi="Times New Roman" w:cs="Times New Roman"/>
          <w:lang w:eastAsia="zh-CN"/>
        </w:rPr>
        <w:t>szczególności Wykonawca będzie zobowiązany wykazać wpływ zmiany zasad gromadzenia i</w:t>
      </w:r>
      <w:r w:rsidR="00F549AA">
        <w:rPr>
          <w:rFonts w:ascii="Times New Roman" w:eastAsia="Times New Roman" w:hAnsi="Times New Roman" w:cs="Times New Roman"/>
          <w:lang w:eastAsia="zh-CN"/>
        </w:rPr>
        <w:t> </w:t>
      </w:r>
      <w:r w:rsidRPr="00705486">
        <w:rPr>
          <w:rFonts w:ascii="Times New Roman" w:eastAsia="Times New Roman" w:hAnsi="Times New Roman" w:cs="Times New Roman"/>
          <w:lang w:eastAsia="zh-CN"/>
        </w:rPr>
        <w:t>wysokości wpłat do pracowniczych planów kapitałowych na podwyższenie kosztów wykonania przedmiotu umowy, w stosunku do kalkulacji ceny ofertowej. Wniosek powinien obejmować jedynie te dodatkowe koszty realizacji przedmiotu umowy, które Wykonawca obowiązkowo ponosi w związku ze zmianą zasad gromadzenia i wysokości wpłat do pracowniczych planów kapitałowych.</w:t>
      </w:r>
    </w:p>
    <w:p w14:paraId="0D3215D8" w14:textId="77777777" w:rsidR="007358F6" w:rsidRPr="00705486" w:rsidRDefault="00C653F7" w:rsidP="002C753E">
      <w:pPr>
        <w:numPr>
          <w:ilvl w:val="0"/>
          <w:numId w:val="29"/>
        </w:numPr>
        <w:spacing w:after="0" w:line="288" w:lineRule="auto"/>
        <w:ind w:left="426" w:hanging="426"/>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Zamawiający po dokonaniu analizy wniosków, o których mowa w ust. 2-5, wyznacza datę negocjacji, w celu ustalenia ostatecznej wysokości zmiany wynagrodzenia.</w:t>
      </w:r>
    </w:p>
    <w:p w14:paraId="557CA6F4" w14:textId="77777777" w:rsidR="007358F6" w:rsidRPr="00705486" w:rsidRDefault="00C653F7" w:rsidP="002C753E">
      <w:pPr>
        <w:numPr>
          <w:ilvl w:val="0"/>
          <w:numId w:val="29"/>
        </w:numPr>
        <w:spacing w:after="0" w:line="288" w:lineRule="auto"/>
        <w:ind w:left="426" w:hanging="426"/>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W przypadku zmiany ceny materiałów lub kosztów mających wpływ na realizację przedmiotu umowy, Strony są uprawnione do dokonania zmiany wynagrodzenia umownego brutto, o którym mowa w § 4 ust. 1.</w:t>
      </w:r>
    </w:p>
    <w:p w14:paraId="2A1DD448" w14:textId="3A0F53E4" w:rsidR="007358F6" w:rsidRPr="00705486" w:rsidRDefault="00C653F7" w:rsidP="002C753E">
      <w:pPr>
        <w:numPr>
          <w:ilvl w:val="0"/>
          <w:numId w:val="29"/>
        </w:numPr>
        <w:spacing w:after="0" w:line="288" w:lineRule="auto"/>
        <w:ind w:left="426" w:hanging="426"/>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Waloryzacja będzie się odbywać na wniosek  Stron, w oparciu o wskaźnik, obliczony narastająco dla kolejnych miesięcy poprzedzających miesiąc, w którym Wykonawca wystąpi z wnioskiem o</w:t>
      </w:r>
      <w:r w:rsidR="00F549AA">
        <w:rPr>
          <w:rFonts w:ascii="Times New Roman" w:eastAsia="Times New Roman" w:hAnsi="Times New Roman" w:cs="Times New Roman"/>
          <w:lang w:eastAsia="zh-CN"/>
        </w:rPr>
        <w:t> </w:t>
      </w:r>
      <w:r w:rsidRPr="00705486">
        <w:rPr>
          <w:rFonts w:ascii="Times New Roman" w:eastAsia="Times New Roman" w:hAnsi="Times New Roman" w:cs="Times New Roman"/>
          <w:lang w:eastAsia="zh-CN"/>
        </w:rPr>
        <w:t>waloryzację, dla których miesiąc poprzedni = 100, na podstawie miesięcznych wskaźników cen produkcji budowlano – montażowej, pozycja ogółem, publikowany przez Główny Urząd Statystyczny (GUS), dostępny w Dziedzinowej Bazie Wiedzy pod linkiem (</w:t>
      </w:r>
      <w:hyperlink r:id="rId8" w:tooltip="https://stat.gov.pl/obszary-tematyczne/ceny-handel/wskazniki-cen/" w:history="1">
        <w:r w:rsidRPr="00705486">
          <w:rPr>
            <w:rFonts w:ascii="Times New Roman" w:eastAsia="Times New Roman" w:hAnsi="Times New Roman" w:cs="Times New Roman"/>
            <w:color w:val="0563C1"/>
            <w:u w:val="single"/>
            <w:lang w:eastAsia="zh-CN"/>
          </w:rPr>
          <w:t>https://stat.gov.pl/obszary-tematyczne/ceny-handel/wskazniki-cen/</w:t>
        </w:r>
      </w:hyperlink>
      <w:r w:rsidRPr="00705486">
        <w:rPr>
          <w:rFonts w:ascii="Times New Roman" w:eastAsia="Times New Roman" w:hAnsi="Times New Roman" w:cs="Times New Roman"/>
          <w:lang w:eastAsia="zh-CN"/>
        </w:rPr>
        <w:t xml:space="preserve"> w zakładce „Wskaźniki cen produkcji budowlano – montażowej).</w:t>
      </w:r>
    </w:p>
    <w:p w14:paraId="55658860" w14:textId="77777777" w:rsidR="007358F6" w:rsidRPr="00705486" w:rsidRDefault="00C653F7" w:rsidP="002C753E">
      <w:pPr>
        <w:spacing w:after="0" w:line="288" w:lineRule="auto"/>
        <w:ind w:left="426"/>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W przypadku, gdyby te wskaźniki przestały być dostępne, zastosowanie będą inne, najbardziej zbliżone, wskaźniki publikowane przez Prezesa GUS.</w:t>
      </w:r>
    </w:p>
    <w:p w14:paraId="332DA9E3" w14:textId="77777777" w:rsidR="007358F6" w:rsidRPr="00705486" w:rsidRDefault="00C653F7" w:rsidP="002C753E">
      <w:pPr>
        <w:numPr>
          <w:ilvl w:val="0"/>
          <w:numId w:val="29"/>
        </w:numPr>
        <w:spacing w:after="0" w:line="288" w:lineRule="auto"/>
        <w:ind w:left="426" w:hanging="426"/>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Strony mogą żądać wynagrodzenia, wyłącznie w przypadku, gdy wskaźnik o jakim mowa w ust. 8 wzrośnie lub zmaleje o, co najmniej 3% - począwszy od miesiąca, w którym nastąpiło otwarcie ofert lub nastąpiła poprzednia waloryzacja.</w:t>
      </w:r>
    </w:p>
    <w:p w14:paraId="79DB293A" w14:textId="77777777" w:rsidR="007358F6" w:rsidRPr="00705486" w:rsidRDefault="00C653F7" w:rsidP="002C753E">
      <w:pPr>
        <w:spacing w:after="0" w:line="288" w:lineRule="auto"/>
        <w:ind w:left="426"/>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Przy czym pierwszy wniosek o zmianę wynagrodzenia, o której mowa w ust. 7 Strony mogą złożyć po upływie 6 miesięcy od dnia podpisania umowy. Kolejne waloryzacje będą mogły następować nie częściej niż po upływie 3 miesięcy, licząc od wprowadzenia poprzedniej zmiany.</w:t>
      </w:r>
    </w:p>
    <w:p w14:paraId="67C98603" w14:textId="77777777" w:rsidR="007358F6" w:rsidRPr="00705486" w:rsidRDefault="00C653F7" w:rsidP="002C753E">
      <w:pPr>
        <w:numPr>
          <w:ilvl w:val="0"/>
          <w:numId w:val="29"/>
        </w:numPr>
        <w:spacing w:after="0" w:line="288" w:lineRule="auto"/>
        <w:ind w:left="426" w:hanging="426"/>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Obliczenie wysokości kwot do zapłaty Wykonawcy z tytułu waloryzacji wynagrodzenia nastąpi wg wzoru:</w:t>
      </w:r>
    </w:p>
    <w:p w14:paraId="39270951" w14:textId="77777777" w:rsidR="007358F6" w:rsidRPr="00705486" w:rsidRDefault="007358F6" w:rsidP="002C753E">
      <w:pPr>
        <w:spacing w:after="0" w:line="288" w:lineRule="auto"/>
        <w:ind w:left="66"/>
        <w:jc w:val="both"/>
        <w:rPr>
          <w:rFonts w:ascii="Times New Roman" w:eastAsia="Times New Roman" w:hAnsi="Times New Roman" w:cs="Times New Roman"/>
          <w:lang w:eastAsia="zh-CN"/>
        </w:rPr>
      </w:pPr>
    </w:p>
    <w:p w14:paraId="299D354E" w14:textId="77777777" w:rsidR="007358F6" w:rsidRPr="00705486" w:rsidRDefault="00C653F7" w:rsidP="002C753E">
      <w:pPr>
        <w:spacing w:after="0" w:line="288" w:lineRule="auto"/>
        <w:ind w:left="426"/>
        <w:jc w:val="both"/>
        <w:rPr>
          <w:rFonts w:ascii="Times New Roman" w:eastAsia="Times New Roman" w:hAnsi="Times New Roman" w:cs="Times New Roman"/>
          <w:lang w:eastAsia="zh-CN"/>
        </w:rPr>
      </w:pPr>
      <w:proofErr w:type="spellStart"/>
      <w:r w:rsidRPr="00705486">
        <w:rPr>
          <w:rFonts w:ascii="Times New Roman" w:eastAsia="Times New Roman" w:hAnsi="Times New Roman" w:cs="Times New Roman"/>
          <w:lang w:eastAsia="zh-CN"/>
        </w:rPr>
        <w:t>Kz</w:t>
      </w:r>
      <w:proofErr w:type="spellEnd"/>
      <w:r w:rsidRPr="00705486">
        <w:rPr>
          <w:rFonts w:ascii="Times New Roman" w:eastAsia="Times New Roman" w:hAnsi="Times New Roman" w:cs="Times New Roman"/>
          <w:lang w:eastAsia="zh-CN"/>
        </w:rPr>
        <w:t xml:space="preserve"> = </w:t>
      </w:r>
      <w:proofErr w:type="spellStart"/>
      <w:r w:rsidRPr="00705486">
        <w:rPr>
          <w:rFonts w:ascii="Times New Roman" w:eastAsia="Times New Roman" w:hAnsi="Times New Roman" w:cs="Times New Roman"/>
          <w:lang w:eastAsia="zh-CN"/>
        </w:rPr>
        <w:t>Kp</w:t>
      </w:r>
      <w:proofErr w:type="spellEnd"/>
      <w:r w:rsidRPr="00705486">
        <w:rPr>
          <w:rFonts w:ascii="Times New Roman" w:eastAsia="Times New Roman" w:hAnsi="Times New Roman" w:cs="Times New Roman"/>
          <w:lang w:eastAsia="zh-CN"/>
        </w:rPr>
        <w:t>*W/100</w:t>
      </w:r>
    </w:p>
    <w:p w14:paraId="0F12B2C0" w14:textId="77777777" w:rsidR="007358F6" w:rsidRPr="00705486" w:rsidRDefault="007358F6" w:rsidP="002C753E">
      <w:pPr>
        <w:spacing w:after="0" w:line="288" w:lineRule="auto"/>
        <w:ind w:left="426"/>
        <w:jc w:val="both"/>
        <w:rPr>
          <w:rFonts w:ascii="Times New Roman" w:eastAsia="Times New Roman" w:hAnsi="Times New Roman" w:cs="Times New Roman"/>
          <w:lang w:eastAsia="zh-CN"/>
        </w:rPr>
      </w:pPr>
    </w:p>
    <w:p w14:paraId="5B60392E" w14:textId="77777777" w:rsidR="007358F6" w:rsidRPr="00705486" w:rsidRDefault="00C653F7" w:rsidP="002C753E">
      <w:pPr>
        <w:spacing w:after="0" w:line="288" w:lineRule="auto"/>
        <w:ind w:left="426"/>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gdzie:</w:t>
      </w:r>
    </w:p>
    <w:p w14:paraId="157E73DA" w14:textId="77777777" w:rsidR="007358F6" w:rsidRPr="00705486" w:rsidRDefault="00C653F7" w:rsidP="002C753E">
      <w:pPr>
        <w:spacing w:after="0" w:line="288" w:lineRule="auto"/>
        <w:ind w:left="426"/>
        <w:jc w:val="both"/>
        <w:rPr>
          <w:rFonts w:ascii="Times New Roman" w:eastAsia="Times New Roman" w:hAnsi="Times New Roman" w:cs="Times New Roman"/>
          <w:lang w:eastAsia="zh-CN"/>
        </w:rPr>
      </w:pPr>
      <w:proofErr w:type="spellStart"/>
      <w:r w:rsidRPr="00705486">
        <w:rPr>
          <w:rFonts w:ascii="Times New Roman" w:eastAsia="Times New Roman" w:hAnsi="Times New Roman" w:cs="Times New Roman"/>
          <w:lang w:eastAsia="zh-CN"/>
        </w:rPr>
        <w:t>Kz</w:t>
      </w:r>
      <w:proofErr w:type="spellEnd"/>
      <w:r w:rsidRPr="00705486">
        <w:rPr>
          <w:rFonts w:ascii="Times New Roman" w:eastAsia="Times New Roman" w:hAnsi="Times New Roman" w:cs="Times New Roman"/>
          <w:lang w:eastAsia="zh-CN"/>
        </w:rPr>
        <w:t xml:space="preserve"> – kwota waloryzacji</w:t>
      </w:r>
    </w:p>
    <w:p w14:paraId="2F2F3961" w14:textId="77777777" w:rsidR="007358F6" w:rsidRPr="00705486" w:rsidRDefault="00C653F7" w:rsidP="002C753E">
      <w:pPr>
        <w:spacing w:after="0" w:line="288" w:lineRule="auto"/>
        <w:ind w:left="426"/>
        <w:jc w:val="both"/>
        <w:rPr>
          <w:rFonts w:ascii="Times New Roman" w:eastAsia="Times New Roman" w:hAnsi="Times New Roman" w:cs="Times New Roman"/>
          <w:lang w:eastAsia="zh-CN"/>
        </w:rPr>
      </w:pPr>
      <w:proofErr w:type="spellStart"/>
      <w:r w:rsidRPr="00705486">
        <w:rPr>
          <w:rFonts w:ascii="Times New Roman" w:eastAsia="Times New Roman" w:hAnsi="Times New Roman" w:cs="Times New Roman"/>
          <w:lang w:eastAsia="zh-CN"/>
        </w:rPr>
        <w:t>Kp</w:t>
      </w:r>
      <w:proofErr w:type="spellEnd"/>
      <w:r w:rsidRPr="00705486">
        <w:rPr>
          <w:rFonts w:ascii="Times New Roman" w:eastAsia="Times New Roman" w:hAnsi="Times New Roman" w:cs="Times New Roman"/>
          <w:lang w:eastAsia="zh-CN"/>
        </w:rPr>
        <w:t xml:space="preserve"> – kwota do zwaloryzowania</w:t>
      </w:r>
    </w:p>
    <w:p w14:paraId="41B90725" w14:textId="77777777" w:rsidR="007358F6" w:rsidRPr="00705486" w:rsidRDefault="00C653F7" w:rsidP="002C753E">
      <w:pPr>
        <w:spacing w:after="0" w:line="288" w:lineRule="auto"/>
        <w:ind w:left="426"/>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W – wskaźniki cen produkcji budowlano – montażowej (Tablica nr 1) OGÓŁEM dla miesięcy poprzedzających złożenie wniosku o waloryzację</w:t>
      </w:r>
    </w:p>
    <w:p w14:paraId="7253E62A" w14:textId="77777777" w:rsidR="007358F6" w:rsidRPr="00705486" w:rsidRDefault="007358F6" w:rsidP="002C753E">
      <w:pPr>
        <w:spacing w:after="0" w:line="288" w:lineRule="auto"/>
        <w:ind w:left="66"/>
        <w:jc w:val="both"/>
        <w:rPr>
          <w:rFonts w:ascii="Times New Roman" w:eastAsia="Times New Roman" w:hAnsi="Times New Roman" w:cs="Times New Roman"/>
          <w:lang w:eastAsia="zh-CN"/>
        </w:rPr>
      </w:pPr>
    </w:p>
    <w:p w14:paraId="17B1BD4A" w14:textId="77777777" w:rsidR="007358F6" w:rsidRPr="00705486" w:rsidRDefault="00C653F7" w:rsidP="002C753E">
      <w:pPr>
        <w:numPr>
          <w:ilvl w:val="0"/>
          <w:numId w:val="29"/>
        </w:numPr>
        <w:spacing w:after="0" w:line="288" w:lineRule="auto"/>
        <w:ind w:left="426" w:hanging="426"/>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Waloryzacji podlegać będzie wyłącznie wynagrodzenie Wykonawcy za roboty budowlane pozostałe do wykonania.</w:t>
      </w:r>
    </w:p>
    <w:p w14:paraId="18B7863E" w14:textId="77777777" w:rsidR="007358F6" w:rsidRPr="00705486" w:rsidRDefault="00C653F7" w:rsidP="002C753E">
      <w:pPr>
        <w:numPr>
          <w:ilvl w:val="0"/>
          <w:numId w:val="29"/>
        </w:numPr>
        <w:spacing w:after="0" w:line="288" w:lineRule="auto"/>
        <w:ind w:left="426" w:hanging="426"/>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Waloryzacji nie będzie podlegać wynagrodzenie Wykonawcy za roboty związane ze zmianą sposobu świadczenia.</w:t>
      </w:r>
    </w:p>
    <w:p w14:paraId="53A5C181" w14:textId="45CF3713" w:rsidR="007358F6" w:rsidRPr="00705486" w:rsidRDefault="00C653F7" w:rsidP="002C753E">
      <w:pPr>
        <w:numPr>
          <w:ilvl w:val="0"/>
          <w:numId w:val="29"/>
        </w:numPr>
        <w:spacing w:after="0" w:line="288" w:lineRule="auto"/>
        <w:ind w:left="426" w:hanging="426"/>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Waloryzacji podlegać będzie wyłącznie wynagrodzenie Wykonawcy, za roboty wykonane w</w:t>
      </w:r>
      <w:r w:rsidR="00F549AA">
        <w:rPr>
          <w:rFonts w:ascii="Times New Roman" w:eastAsia="Times New Roman" w:hAnsi="Times New Roman" w:cs="Times New Roman"/>
          <w:lang w:eastAsia="zh-CN"/>
        </w:rPr>
        <w:t> </w:t>
      </w:r>
      <w:r w:rsidRPr="00705486">
        <w:rPr>
          <w:rFonts w:ascii="Times New Roman" w:eastAsia="Times New Roman" w:hAnsi="Times New Roman" w:cs="Times New Roman"/>
          <w:lang w:eastAsia="zh-CN"/>
        </w:rPr>
        <w:t>terminie zakończenia robót, a po upływie tego terminu wynagrodzenie nie będzie ulegało dalszym zmianom.</w:t>
      </w:r>
    </w:p>
    <w:p w14:paraId="18FD488F" w14:textId="77777777" w:rsidR="007358F6" w:rsidRPr="00705486" w:rsidRDefault="00C653F7" w:rsidP="002C753E">
      <w:pPr>
        <w:numPr>
          <w:ilvl w:val="0"/>
          <w:numId w:val="29"/>
        </w:numPr>
        <w:spacing w:after="0" w:line="288" w:lineRule="auto"/>
        <w:ind w:left="426" w:hanging="426"/>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Łączna zmiana wynagrodzenia Wykonawcy wynikająca z waloryzacji, o której mowa w ust. 7, nie może przekroczyć, w okresie obowiązywania umowy wartości 10% ceny, o której mowa w § 4 ust. 1 pkt 3, ustalonej pierwotnie.</w:t>
      </w:r>
    </w:p>
    <w:p w14:paraId="47D54F7E" w14:textId="175FB1AA" w:rsidR="007358F6" w:rsidRPr="00705486" w:rsidRDefault="00C653F7" w:rsidP="002C753E">
      <w:pPr>
        <w:numPr>
          <w:ilvl w:val="0"/>
          <w:numId w:val="29"/>
        </w:numPr>
        <w:spacing w:after="0" w:line="288" w:lineRule="auto"/>
        <w:ind w:left="426" w:hanging="426"/>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Wykonawca, którego wynagrodzenie zostało zmienione zgodnie z ust. 7 – 14 zobowiązany jest do zmiany wynagrodzenia przysługującego podwykonawcy, z którym zawarł umowę, której przedmiotem są roboty budowlane, dostawy lub usługi oraz, gdy umowa ta została zawarta na okres dłuższy niż 6 miesięcy, w zakresie odpowiadającym zmianom cen materiałów, o których mowa w</w:t>
      </w:r>
      <w:r w:rsidR="00F549AA">
        <w:rPr>
          <w:rFonts w:ascii="Times New Roman" w:eastAsia="Times New Roman" w:hAnsi="Times New Roman" w:cs="Times New Roman"/>
          <w:lang w:eastAsia="zh-CN"/>
        </w:rPr>
        <w:t> </w:t>
      </w:r>
      <w:r w:rsidRPr="00705486">
        <w:rPr>
          <w:rFonts w:ascii="Times New Roman" w:eastAsia="Times New Roman" w:hAnsi="Times New Roman" w:cs="Times New Roman"/>
          <w:lang w:eastAsia="zh-CN"/>
        </w:rPr>
        <w:t>ust. 7, dotyczących zobowiązania podwykonawcy.</w:t>
      </w:r>
    </w:p>
    <w:p w14:paraId="5D5781CB" w14:textId="77777777" w:rsidR="007358F6" w:rsidRPr="00705486" w:rsidRDefault="00C653F7" w:rsidP="002C753E">
      <w:pPr>
        <w:numPr>
          <w:ilvl w:val="0"/>
          <w:numId w:val="29"/>
        </w:numPr>
        <w:spacing w:after="0" w:line="288" w:lineRule="auto"/>
        <w:ind w:left="426" w:hanging="426"/>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Zmiana umowy dotyczy zmiany wynagrodzenia jedynie w zakresie płatności realizowanych po dacie zawarcia aneksu do umowy, chyba że przepisy prawa będą stanowić inaczej.</w:t>
      </w:r>
    </w:p>
    <w:p w14:paraId="011B2D9B" w14:textId="77777777" w:rsidR="007358F6" w:rsidRPr="00705486" w:rsidRDefault="00C653F7" w:rsidP="002C753E">
      <w:pPr>
        <w:numPr>
          <w:ilvl w:val="0"/>
          <w:numId w:val="29"/>
        </w:numPr>
        <w:spacing w:after="0" w:line="288" w:lineRule="auto"/>
        <w:ind w:left="426" w:hanging="426"/>
        <w:jc w:val="both"/>
        <w:rPr>
          <w:rFonts w:ascii="Times New Roman" w:eastAsia="Times New Roman" w:hAnsi="Times New Roman" w:cs="Times New Roman"/>
          <w:lang w:eastAsia="zh-CN"/>
        </w:rPr>
      </w:pPr>
      <w:r w:rsidRPr="00705486">
        <w:rPr>
          <w:rFonts w:ascii="Times New Roman" w:eastAsia="Times New Roman" w:hAnsi="Times New Roman" w:cs="Times New Roman"/>
          <w:lang w:eastAsia="zh-CN"/>
        </w:rPr>
        <w:t xml:space="preserve">Wszelkie zmiany do niniejszej umowy wymagają, pod rygorem nieważności, aneksu podpisanego przez strony. </w:t>
      </w:r>
    </w:p>
    <w:p w14:paraId="0AB13328" w14:textId="77777777" w:rsidR="007358F6" w:rsidRPr="00705486" w:rsidRDefault="007358F6" w:rsidP="002C753E">
      <w:pPr>
        <w:spacing w:after="0" w:line="288" w:lineRule="auto"/>
        <w:contextualSpacing/>
        <w:jc w:val="center"/>
        <w:rPr>
          <w:rFonts w:ascii="Times New Roman" w:eastAsia="Times New Roman" w:hAnsi="Times New Roman" w:cs="Times New Roman"/>
          <w:b/>
          <w:bCs/>
          <w:color w:val="000000"/>
          <w:lang w:eastAsia="pl-PL"/>
        </w:rPr>
      </w:pPr>
    </w:p>
    <w:p w14:paraId="4B044093" w14:textId="59E8A342" w:rsidR="007358F6" w:rsidRPr="00705486" w:rsidRDefault="00C653F7" w:rsidP="002C753E">
      <w:pPr>
        <w:spacing w:after="0" w:line="288" w:lineRule="auto"/>
        <w:contextualSpacing/>
        <w:jc w:val="center"/>
        <w:rPr>
          <w:rFonts w:ascii="Times New Roman" w:eastAsia="Times New Roman" w:hAnsi="Times New Roman" w:cs="Times New Roman"/>
          <w:b/>
          <w:bCs/>
          <w:color w:val="000000"/>
          <w:lang w:eastAsia="pl-PL"/>
        </w:rPr>
      </w:pPr>
      <w:r w:rsidRPr="00705486">
        <w:rPr>
          <w:rFonts w:ascii="Times New Roman" w:eastAsia="Times New Roman" w:hAnsi="Times New Roman" w:cs="Times New Roman"/>
          <w:b/>
          <w:bCs/>
          <w:color w:val="000000"/>
          <w:lang w:eastAsia="pl-PL"/>
        </w:rPr>
        <w:t>§ 1</w:t>
      </w:r>
      <w:r w:rsidR="009B2A7E">
        <w:rPr>
          <w:rFonts w:ascii="Times New Roman" w:eastAsia="Times New Roman" w:hAnsi="Times New Roman" w:cs="Times New Roman"/>
          <w:b/>
          <w:bCs/>
          <w:color w:val="000000"/>
          <w:lang w:eastAsia="pl-PL"/>
        </w:rPr>
        <w:t>6</w:t>
      </w:r>
    </w:p>
    <w:p w14:paraId="7D2E31D6" w14:textId="77777777" w:rsidR="007358F6" w:rsidRPr="00705486" w:rsidRDefault="00C653F7" w:rsidP="002C753E">
      <w:pPr>
        <w:spacing w:after="0" w:line="288" w:lineRule="auto"/>
        <w:contextualSpacing/>
        <w:jc w:val="center"/>
        <w:rPr>
          <w:rFonts w:ascii="Times New Roman" w:eastAsia="Times New Roman" w:hAnsi="Times New Roman" w:cs="Times New Roman"/>
          <w:b/>
          <w:bCs/>
          <w:color w:val="000000"/>
          <w:lang w:eastAsia="pl-PL"/>
        </w:rPr>
      </w:pPr>
      <w:r w:rsidRPr="00705486">
        <w:rPr>
          <w:rFonts w:ascii="Times New Roman" w:eastAsia="Times New Roman" w:hAnsi="Times New Roman" w:cs="Times New Roman"/>
          <w:b/>
          <w:bCs/>
          <w:color w:val="000000"/>
          <w:lang w:eastAsia="pl-PL"/>
        </w:rPr>
        <w:t>Odstąpienie od umowy</w:t>
      </w:r>
    </w:p>
    <w:p w14:paraId="703ACC96" w14:textId="77777777" w:rsidR="007358F6" w:rsidRPr="00705486" w:rsidRDefault="00C653F7" w:rsidP="002C753E">
      <w:pPr>
        <w:numPr>
          <w:ilvl w:val="0"/>
          <w:numId w:val="23"/>
        </w:numPr>
        <w:spacing w:after="0" w:line="288" w:lineRule="auto"/>
        <w:ind w:left="426" w:right="141" w:hanging="426"/>
        <w:contextualSpacing/>
        <w:jc w:val="both"/>
        <w:rPr>
          <w:rFonts w:ascii="Times New Roman" w:eastAsia="Times New Roman" w:hAnsi="Times New Roman" w:cs="Times New Roman"/>
          <w:color w:val="000000"/>
          <w:lang w:eastAsia="pl-PL"/>
        </w:rPr>
      </w:pPr>
      <w:r w:rsidRPr="00705486">
        <w:rPr>
          <w:rFonts w:ascii="Times New Roman" w:eastAsia="Times New Roman" w:hAnsi="Times New Roman" w:cs="Times New Roman"/>
          <w:bCs/>
          <w:color w:val="000000"/>
          <w:lang w:eastAsia="pl-PL"/>
        </w:rPr>
        <w:t>Zamawiającemu</w:t>
      </w:r>
      <w:r w:rsidRPr="00705486">
        <w:rPr>
          <w:rFonts w:ascii="Times New Roman" w:eastAsia="Times New Roman" w:hAnsi="Times New Roman" w:cs="Times New Roman"/>
          <w:color w:val="000000"/>
          <w:lang w:eastAsia="pl-PL"/>
        </w:rPr>
        <w:t xml:space="preserve"> przysługuje prawo do odstąpienia od umowy, jeżeli:</w:t>
      </w:r>
    </w:p>
    <w:p w14:paraId="1AC77B6C" w14:textId="4B402C3F" w:rsidR="007358F6" w:rsidRPr="00705486" w:rsidRDefault="00C653F7" w:rsidP="002C753E">
      <w:pPr>
        <w:numPr>
          <w:ilvl w:val="0"/>
          <w:numId w:val="24"/>
        </w:numPr>
        <w:tabs>
          <w:tab w:val="left" w:pos="0"/>
        </w:tabs>
        <w:spacing w:after="0" w:line="288" w:lineRule="auto"/>
        <w:ind w:left="851" w:right="141" w:hanging="425"/>
        <w:contextualSpacing/>
        <w:jc w:val="both"/>
        <w:rPr>
          <w:rFonts w:ascii="Times New Roman" w:eastAsia="Times New Roman" w:hAnsi="Times New Roman" w:cs="Times New Roman"/>
          <w:color w:val="000000"/>
          <w:lang w:eastAsia="pl-PL"/>
        </w:rPr>
      </w:pPr>
      <w:r w:rsidRPr="00705486">
        <w:rPr>
          <w:rFonts w:ascii="Times New Roman" w:eastAsia="Times New Roman" w:hAnsi="Times New Roman" w:cs="Times New Roman"/>
          <w:bCs/>
          <w:color w:val="000000"/>
          <w:lang w:eastAsia="pl-PL"/>
        </w:rPr>
        <w:t>Wykonawca</w:t>
      </w:r>
      <w:r w:rsidRPr="00705486">
        <w:rPr>
          <w:rFonts w:ascii="Times New Roman" w:eastAsia="Times New Roman" w:hAnsi="Times New Roman" w:cs="Times New Roman"/>
          <w:color w:val="000000"/>
          <w:lang w:eastAsia="pl-PL"/>
        </w:rPr>
        <w:t xml:space="preserve"> nie </w:t>
      </w:r>
      <w:r w:rsidRPr="00705486">
        <w:rPr>
          <w:rFonts w:ascii="Times New Roman" w:eastAsia="Times New Roman" w:hAnsi="Times New Roman" w:cs="Times New Roman"/>
          <w:lang w:eastAsia="pl-PL"/>
        </w:rPr>
        <w:t xml:space="preserve">rozpoczął robót w terminie </w:t>
      </w:r>
      <w:r w:rsidRPr="00705486">
        <w:rPr>
          <w:rFonts w:ascii="Times New Roman" w:eastAsia="Times New Roman" w:hAnsi="Times New Roman" w:cs="Times New Roman"/>
          <w:bCs/>
          <w:lang w:eastAsia="pl-PL"/>
        </w:rPr>
        <w:t>14 dni</w:t>
      </w:r>
      <w:r w:rsidRPr="00705486">
        <w:rPr>
          <w:rFonts w:ascii="Times New Roman" w:eastAsia="Times New Roman" w:hAnsi="Times New Roman" w:cs="Times New Roman"/>
          <w:lang w:eastAsia="pl-PL"/>
        </w:rPr>
        <w:t xml:space="preserve"> od daty przekazania zlecenia, o którym mowa w § </w:t>
      </w:r>
      <w:r w:rsidR="00D1493D">
        <w:rPr>
          <w:rFonts w:ascii="Times New Roman" w:eastAsia="Times New Roman" w:hAnsi="Times New Roman" w:cs="Times New Roman"/>
          <w:lang w:eastAsia="pl-PL"/>
        </w:rPr>
        <w:t>6</w:t>
      </w:r>
      <w:r w:rsidRPr="00705486">
        <w:rPr>
          <w:rFonts w:ascii="Times New Roman" w:eastAsia="Times New Roman" w:hAnsi="Times New Roman" w:cs="Times New Roman"/>
          <w:lang w:eastAsia="pl-PL"/>
        </w:rPr>
        <w:t xml:space="preserve"> ust. </w:t>
      </w:r>
      <w:r w:rsidR="00D1493D">
        <w:rPr>
          <w:rFonts w:ascii="Times New Roman" w:eastAsia="Times New Roman" w:hAnsi="Times New Roman" w:cs="Times New Roman"/>
          <w:lang w:eastAsia="pl-PL"/>
        </w:rPr>
        <w:t>1 pkt 1</w:t>
      </w:r>
      <w:r w:rsidRPr="00705486">
        <w:rPr>
          <w:rFonts w:ascii="Times New Roman" w:eastAsia="Times New Roman" w:hAnsi="Times New Roman" w:cs="Times New Roman"/>
          <w:lang w:eastAsia="pl-PL"/>
        </w:rPr>
        <w:t xml:space="preserve"> umowy</w:t>
      </w:r>
      <w:r w:rsidRPr="00705486">
        <w:rPr>
          <w:rFonts w:ascii="Times New Roman" w:eastAsia="Times New Roman" w:hAnsi="Times New Roman" w:cs="Times New Roman"/>
          <w:bCs/>
          <w:lang w:eastAsia="pl-PL"/>
        </w:rPr>
        <w:t xml:space="preserve">, z przyczyn </w:t>
      </w:r>
      <w:r w:rsidRPr="00705486">
        <w:rPr>
          <w:rFonts w:ascii="Times New Roman" w:eastAsia="Times New Roman" w:hAnsi="Times New Roman" w:cs="Times New Roman"/>
          <w:bCs/>
          <w:color w:val="000000"/>
          <w:lang w:eastAsia="pl-PL"/>
        </w:rPr>
        <w:t>leżących po stronie Wykonawcy;</w:t>
      </w:r>
    </w:p>
    <w:p w14:paraId="71D6AB7C" w14:textId="77777777" w:rsidR="007358F6" w:rsidRPr="00705486" w:rsidRDefault="00C653F7" w:rsidP="002C753E">
      <w:pPr>
        <w:numPr>
          <w:ilvl w:val="0"/>
          <w:numId w:val="24"/>
        </w:numPr>
        <w:tabs>
          <w:tab w:val="left" w:pos="0"/>
        </w:tabs>
        <w:spacing w:after="0" w:line="288" w:lineRule="auto"/>
        <w:ind w:left="851" w:right="141" w:hanging="425"/>
        <w:contextualSpacing/>
        <w:jc w:val="both"/>
        <w:rPr>
          <w:rFonts w:ascii="Times New Roman" w:eastAsia="Times New Roman" w:hAnsi="Times New Roman" w:cs="Times New Roman"/>
          <w:color w:val="000000"/>
          <w:lang w:eastAsia="pl-PL"/>
        </w:rPr>
      </w:pPr>
      <w:r w:rsidRPr="00705486">
        <w:rPr>
          <w:rFonts w:ascii="Times New Roman" w:eastAsia="Times New Roman" w:hAnsi="Times New Roman" w:cs="Times New Roman"/>
          <w:bCs/>
          <w:color w:val="000000"/>
          <w:lang w:eastAsia="pl-PL"/>
        </w:rPr>
        <w:t>Wykonawca</w:t>
      </w:r>
      <w:r w:rsidRPr="00705486">
        <w:rPr>
          <w:rFonts w:ascii="Times New Roman" w:eastAsia="Times New Roman" w:hAnsi="Times New Roman" w:cs="Times New Roman"/>
          <w:color w:val="000000"/>
          <w:lang w:eastAsia="pl-PL"/>
        </w:rPr>
        <w:t xml:space="preserve"> przerwał z przyczyn leżących po stronie </w:t>
      </w:r>
      <w:r w:rsidRPr="00705486">
        <w:rPr>
          <w:rFonts w:ascii="Times New Roman" w:eastAsia="Times New Roman" w:hAnsi="Times New Roman" w:cs="Times New Roman"/>
          <w:bCs/>
          <w:color w:val="000000"/>
          <w:lang w:eastAsia="pl-PL"/>
        </w:rPr>
        <w:t>Wykonawcy</w:t>
      </w:r>
      <w:r w:rsidRPr="00705486">
        <w:rPr>
          <w:rFonts w:ascii="Times New Roman" w:eastAsia="Times New Roman" w:hAnsi="Times New Roman" w:cs="Times New Roman"/>
          <w:color w:val="000000"/>
          <w:lang w:eastAsia="pl-PL"/>
        </w:rPr>
        <w:t xml:space="preserve"> realizację zleconych robót i przerwa trwa dłużej niż </w:t>
      </w:r>
      <w:r w:rsidRPr="00705486">
        <w:rPr>
          <w:rFonts w:ascii="Times New Roman" w:eastAsia="Times New Roman" w:hAnsi="Times New Roman" w:cs="Times New Roman"/>
          <w:bCs/>
          <w:color w:val="000000"/>
          <w:lang w:eastAsia="pl-PL"/>
        </w:rPr>
        <w:t>14 dni</w:t>
      </w:r>
      <w:r w:rsidRPr="00705486">
        <w:rPr>
          <w:rFonts w:ascii="Times New Roman" w:eastAsia="Times New Roman" w:hAnsi="Times New Roman" w:cs="Times New Roman"/>
          <w:color w:val="000000"/>
          <w:lang w:eastAsia="pl-PL"/>
        </w:rPr>
        <w:t>;</w:t>
      </w:r>
    </w:p>
    <w:p w14:paraId="537D984D" w14:textId="77EE4839" w:rsidR="007358F6" w:rsidRPr="00705486" w:rsidRDefault="00C653F7" w:rsidP="002C753E">
      <w:pPr>
        <w:numPr>
          <w:ilvl w:val="0"/>
          <w:numId w:val="24"/>
        </w:numPr>
        <w:tabs>
          <w:tab w:val="left" w:pos="0"/>
        </w:tabs>
        <w:spacing w:after="0" w:line="288" w:lineRule="auto"/>
        <w:ind w:left="851" w:right="141" w:hanging="425"/>
        <w:contextualSpacing/>
        <w:jc w:val="both"/>
        <w:rPr>
          <w:rFonts w:ascii="Times New Roman" w:eastAsia="Times New Roman" w:hAnsi="Times New Roman" w:cs="Times New Roman"/>
          <w:color w:val="000000"/>
          <w:lang w:eastAsia="pl-PL"/>
        </w:rPr>
      </w:pPr>
      <w:r w:rsidRPr="00705486">
        <w:rPr>
          <w:rFonts w:ascii="Times New Roman" w:eastAsia="Times New Roman" w:hAnsi="Times New Roman" w:cs="Times New Roman"/>
          <w:color w:val="000000"/>
          <w:lang w:eastAsia="pl-PL"/>
        </w:rPr>
        <w:t xml:space="preserve">czynności objęte niniejszą umową wykonuje bez zgody </w:t>
      </w:r>
      <w:r w:rsidRPr="00705486">
        <w:rPr>
          <w:rFonts w:ascii="Times New Roman" w:eastAsia="Times New Roman" w:hAnsi="Times New Roman" w:cs="Times New Roman"/>
          <w:bCs/>
          <w:color w:val="000000"/>
          <w:lang w:eastAsia="pl-PL"/>
        </w:rPr>
        <w:t>Zamawiającego</w:t>
      </w:r>
      <w:r w:rsidRPr="00705486">
        <w:rPr>
          <w:rFonts w:ascii="Times New Roman" w:eastAsia="Times New Roman" w:hAnsi="Times New Roman" w:cs="Times New Roman"/>
          <w:color w:val="000000"/>
          <w:lang w:eastAsia="pl-PL"/>
        </w:rPr>
        <w:t xml:space="preserve"> podmiot lub osoba inna niż wskazana w ofercie </w:t>
      </w:r>
      <w:r w:rsidRPr="00705486">
        <w:rPr>
          <w:rFonts w:ascii="Times New Roman" w:eastAsia="Times New Roman" w:hAnsi="Times New Roman" w:cs="Times New Roman"/>
          <w:bCs/>
          <w:color w:val="000000"/>
          <w:lang w:eastAsia="pl-PL"/>
        </w:rPr>
        <w:t>Wykonawcy</w:t>
      </w:r>
      <w:r w:rsidRPr="00705486">
        <w:rPr>
          <w:rFonts w:ascii="Times New Roman" w:eastAsia="Times New Roman" w:hAnsi="Times New Roman" w:cs="Times New Roman"/>
          <w:color w:val="000000"/>
          <w:lang w:eastAsia="pl-PL"/>
        </w:rPr>
        <w:t xml:space="preserve"> lub na podstawie przedłożonej Zamawiającemu umowy;</w:t>
      </w:r>
    </w:p>
    <w:p w14:paraId="14489D50" w14:textId="77777777" w:rsidR="007358F6" w:rsidRPr="00705486" w:rsidRDefault="00C653F7" w:rsidP="002C753E">
      <w:pPr>
        <w:numPr>
          <w:ilvl w:val="0"/>
          <w:numId w:val="24"/>
        </w:numPr>
        <w:tabs>
          <w:tab w:val="left" w:pos="0"/>
        </w:tabs>
        <w:spacing w:after="0" w:line="288" w:lineRule="auto"/>
        <w:ind w:left="851" w:right="141" w:hanging="425"/>
        <w:contextualSpacing/>
        <w:jc w:val="both"/>
        <w:rPr>
          <w:rFonts w:ascii="Times New Roman" w:eastAsia="Times New Roman" w:hAnsi="Times New Roman" w:cs="Times New Roman"/>
          <w:color w:val="000000"/>
          <w:lang w:eastAsia="pl-PL"/>
        </w:rPr>
      </w:pPr>
      <w:r w:rsidRPr="00705486">
        <w:rPr>
          <w:rFonts w:ascii="Times New Roman" w:eastAsia="Times New Roman" w:hAnsi="Times New Roman" w:cs="Times New Roman"/>
          <w:color w:val="000000"/>
          <w:lang w:eastAsia="pl-PL"/>
        </w:rPr>
        <w:t xml:space="preserve">wystąpi istotna zmiana okoliczności powodująca, że wykonanie umowy nie leży w interesie publicznym, czego nie można było przewidzieć w chwili zawarcia umowy – odstąpienie od umowy w tym przypadku może nastąpić w terminie </w:t>
      </w:r>
      <w:r w:rsidRPr="00705486">
        <w:rPr>
          <w:rFonts w:ascii="Times New Roman" w:eastAsia="Times New Roman" w:hAnsi="Times New Roman" w:cs="Times New Roman"/>
          <w:bCs/>
          <w:color w:val="000000"/>
          <w:lang w:eastAsia="pl-PL"/>
        </w:rPr>
        <w:t>30 dni</w:t>
      </w:r>
      <w:r w:rsidRPr="00705486">
        <w:rPr>
          <w:rFonts w:ascii="Times New Roman" w:eastAsia="Times New Roman" w:hAnsi="Times New Roman" w:cs="Times New Roman"/>
          <w:color w:val="000000"/>
          <w:lang w:eastAsia="pl-PL"/>
        </w:rPr>
        <w:t xml:space="preserve"> od powzięcia wiadomości o powyższych okolicznościach. W takim wypadku </w:t>
      </w:r>
      <w:r w:rsidRPr="00705486">
        <w:rPr>
          <w:rFonts w:ascii="Times New Roman" w:eastAsia="Times New Roman" w:hAnsi="Times New Roman" w:cs="Times New Roman"/>
          <w:bCs/>
          <w:color w:val="000000"/>
          <w:lang w:eastAsia="pl-PL"/>
        </w:rPr>
        <w:t>Wykonawca</w:t>
      </w:r>
      <w:r w:rsidRPr="00705486">
        <w:rPr>
          <w:rFonts w:ascii="Times New Roman" w:eastAsia="Times New Roman" w:hAnsi="Times New Roman" w:cs="Times New Roman"/>
          <w:color w:val="000000"/>
          <w:lang w:eastAsia="pl-PL"/>
        </w:rPr>
        <w:t xml:space="preserve"> może jedynie żądać wynagrodzenia należnego mu z tytułu rzeczywiści wykonanej części umowy;</w:t>
      </w:r>
    </w:p>
    <w:p w14:paraId="40C7C9A6" w14:textId="77777777" w:rsidR="007358F6" w:rsidRPr="00705486" w:rsidRDefault="00C653F7" w:rsidP="002C753E">
      <w:pPr>
        <w:numPr>
          <w:ilvl w:val="0"/>
          <w:numId w:val="24"/>
        </w:numPr>
        <w:tabs>
          <w:tab w:val="left" w:pos="0"/>
        </w:tabs>
        <w:spacing w:after="0" w:line="288" w:lineRule="auto"/>
        <w:ind w:left="851" w:right="141" w:hanging="425"/>
        <w:contextualSpacing/>
        <w:jc w:val="both"/>
        <w:rPr>
          <w:rFonts w:ascii="Times New Roman" w:eastAsia="Times New Roman" w:hAnsi="Times New Roman" w:cs="Times New Roman"/>
          <w:color w:val="000000"/>
          <w:lang w:eastAsia="pl-PL"/>
        </w:rPr>
      </w:pPr>
      <w:r w:rsidRPr="00705486">
        <w:rPr>
          <w:rFonts w:ascii="Times New Roman" w:eastAsia="Times New Roman" w:hAnsi="Times New Roman" w:cs="Times New Roman"/>
          <w:bCs/>
          <w:color w:val="000000"/>
          <w:lang w:eastAsia="pl-PL"/>
        </w:rPr>
        <w:t>Wykonawca</w:t>
      </w:r>
      <w:r w:rsidRPr="00705486">
        <w:rPr>
          <w:rFonts w:ascii="Times New Roman" w:eastAsia="Times New Roman" w:hAnsi="Times New Roman" w:cs="Times New Roman"/>
          <w:color w:val="000000"/>
          <w:lang w:eastAsia="pl-PL"/>
        </w:rPr>
        <w:t xml:space="preserve"> realizuje roboty przewidziane niniejszą umową w sposób niezgodny z opisem przedmiotu zamówienia i SST, wskazaniami </w:t>
      </w:r>
      <w:r w:rsidRPr="00705486">
        <w:rPr>
          <w:rFonts w:ascii="Times New Roman" w:eastAsia="Times New Roman" w:hAnsi="Times New Roman" w:cs="Times New Roman"/>
          <w:bCs/>
          <w:color w:val="000000"/>
          <w:lang w:eastAsia="pl-PL"/>
        </w:rPr>
        <w:t>Zamawiającego</w:t>
      </w:r>
      <w:r w:rsidRPr="00705486">
        <w:rPr>
          <w:rFonts w:ascii="Times New Roman" w:eastAsia="Times New Roman" w:hAnsi="Times New Roman" w:cs="Times New Roman"/>
          <w:color w:val="000000"/>
          <w:lang w:eastAsia="pl-PL"/>
        </w:rPr>
        <w:t>, niniejszą umową, przepisami prawa lub wiedzą techniczno-budowlaną;</w:t>
      </w:r>
    </w:p>
    <w:p w14:paraId="4B8FB900" w14:textId="77777777" w:rsidR="007358F6" w:rsidRPr="00705486" w:rsidRDefault="00C653F7" w:rsidP="002C753E">
      <w:pPr>
        <w:numPr>
          <w:ilvl w:val="0"/>
          <w:numId w:val="24"/>
        </w:numPr>
        <w:tabs>
          <w:tab w:val="left" w:pos="0"/>
        </w:tabs>
        <w:spacing w:after="0" w:line="288" w:lineRule="auto"/>
        <w:ind w:left="851" w:right="141" w:hanging="425"/>
        <w:contextualSpacing/>
        <w:jc w:val="both"/>
        <w:rPr>
          <w:rFonts w:ascii="Times New Roman" w:eastAsia="Times New Roman" w:hAnsi="Times New Roman" w:cs="Times New Roman"/>
          <w:color w:val="000000"/>
          <w:lang w:eastAsia="pl-PL"/>
        </w:rPr>
      </w:pPr>
      <w:r w:rsidRPr="00705486">
        <w:rPr>
          <w:rFonts w:ascii="Times New Roman" w:eastAsia="Times New Roman" w:hAnsi="Times New Roman" w:cs="Times New Roman"/>
          <w:color w:val="000000"/>
          <w:lang w:eastAsia="pl-PL"/>
        </w:rPr>
        <w:t xml:space="preserve">w wyniku wszczętego postępowania egzekucyjnego nastąpi zajęcie majątku </w:t>
      </w:r>
      <w:r w:rsidRPr="00705486">
        <w:rPr>
          <w:rFonts w:ascii="Times New Roman" w:eastAsia="Times New Roman" w:hAnsi="Times New Roman" w:cs="Times New Roman"/>
          <w:bCs/>
          <w:color w:val="000000"/>
          <w:lang w:eastAsia="pl-PL"/>
        </w:rPr>
        <w:t>Wykonawcy</w:t>
      </w:r>
      <w:r w:rsidRPr="00705486">
        <w:rPr>
          <w:rFonts w:ascii="Times New Roman" w:eastAsia="Times New Roman" w:hAnsi="Times New Roman" w:cs="Times New Roman"/>
          <w:color w:val="000000"/>
          <w:lang w:eastAsia="pl-PL"/>
        </w:rPr>
        <w:t xml:space="preserve"> lub jego znacznej części.</w:t>
      </w:r>
    </w:p>
    <w:p w14:paraId="63B90AB7" w14:textId="77777777" w:rsidR="007358F6" w:rsidRPr="00705486" w:rsidRDefault="00C653F7" w:rsidP="002C753E">
      <w:pPr>
        <w:numPr>
          <w:ilvl w:val="0"/>
          <w:numId w:val="25"/>
        </w:numPr>
        <w:spacing w:after="0" w:line="288" w:lineRule="auto"/>
        <w:ind w:left="426" w:right="141" w:hanging="426"/>
        <w:contextualSpacing/>
        <w:jc w:val="both"/>
        <w:rPr>
          <w:rFonts w:ascii="Times New Roman" w:eastAsia="Times New Roman" w:hAnsi="Times New Roman" w:cs="Times New Roman"/>
          <w:color w:val="000000"/>
          <w:lang w:eastAsia="pl-PL"/>
        </w:rPr>
      </w:pPr>
      <w:r w:rsidRPr="00705486">
        <w:rPr>
          <w:rFonts w:ascii="Times New Roman" w:eastAsia="Times New Roman" w:hAnsi="Times New Roman" w:cs="Times New Roman"/>
          <w:bCs/>
          <w:color w:val="000000"/>
          <w:lang w:eastAsia="pl-PL"/>
        </w:rPr>
        <w:t>Wykonawcy</w:t>
      </w:r>
      <w:r w:rsidRPr="00705486">
        <w:rPr>
          <w:rFonts w:ascii="Times New Roman" w:eastAsia="Times New Roman" w:hAnsi="Times New Roman" w:cs="Times New Roman"/>
          <w:color w:val="000000"/>
          <w:lang w:eastAsia="pl-PL"/>
        </w:rPr>
        <w:t xml:space="preserve"> przysługuje prawo odstąpienia od umowy, jeżeli </w:t>
      </w:r>
      <w:r w:rsidRPr="00705486">
        <w:rPr>
          <w:rFonts w:ascii="Times New Roman" w:eastAsia="Times New Roman" w:hAnsi="Times New Roman" w:cs="Times New Roman"/>
          <w:bCs/>
          <w:color w:val="000000"/>
          <w:lang w:eastAsia="pl-PL"/>
        </w:rPr>
        <w:t>Zamawiający</w:t>
      </w:r>
      <w:r w:rsidRPr="00705486">
        <w:rPr>
          <w:rFonts w:ascii="Times New Roman" w:eastAsia="Times New Roman" w:hAnsi="Times New Roman" w:cs="Times New Roman"/>
          <w:color w:val="000000"/>
          <w:lang w:eastAsia="pl-PL"/>
        </w:rPr>
        <w:t xml:space="preserve"> zawiadomi </w:t>
      </w:r>
      <w:r w:rsidRPr="00705486">
        <w:rPr>
          <w:rFonts w:ascii="Times New Roman" w:eastAsia="Times New Roman" w:hAnsi="Times New Roman" w:cs="Times New Roman"/>
          <w:bCs/>
          <w:color w:val="000000"/>
          <w:lang w:eastAsia="pl-PL"/>
        </w:rPr>
        <w:t>Wykonawcę</w:t>
      </w:r>
      <w:r w:rsidRPr="00705486">
        <w:rPr>
          <w:rFonts w:ascii="Times New Roman" w:eastAsia="Times New Roman" w:hAnsi="Times New Roman" w:cs="Times New Roman"/>
          <w:color w:val="000000"/>
          <w:lang w:eastAsia="pl-PL"/>
        </w:rPr>
        <w:t xml:space="preserve">, że wobec zaistnienia uprzednio nieprzewidzianych okoliczności nie będzie mógł spełnić swoich zobowiązań umownych wobec </w:t>
      </w:r>
      <w:r w:rsidRPr="00705486">
        <w:rPr>
          <w:rFonts w:ascii="Times New Roman" w:eastAsia="Times New Roman" w:hAnsi="Times New Roman" w:cs="Times New Roman"/>
          <w:bCs/>
          <w:color w:val="000000"/>
          <w:lang w:eastAsia="pl-PL"/>
        </w:rPr>
        <w:t>Wykonawcy</w:t>
      </w:r>
      <w:r w:rsidRPr="00705486">
        <w:rPr>
          <w:rFonts w:ascii="Times New Roman" w:eastAsia="Times New Roman" w:hAnsi="Times New Roman" w:cs="Times New Roman"/>
          <w:color w:val="000000"/>
          <w:lang w:eastAsia="pl-PL"/>
        </w:rPr>
        <w:t>.</w:t>
      </w:r>
    </w:p>
    <w:p w14:paraId="4CDD06E4" w14:textId="77777777" w:rsidR="007358F6" w:rsidRPr="00705486" w:rsidRDefault="00C653F7" w:rsidP="002C753E">
      <w:pPr>
        <w:numPr>
          <w:ilvl w:val="0"/>
          <w:numId w:val="25"/>
        </w:numPr>
        <w:spacing w:after="0" w:line="288" w:lineRule="auto"/>
        <w:ind w:left="426" w:right="141" w:hanging="426"/>
        <w:contextualSpacing/>
        <w:jc w:val="both"/>
        <w:rPr>
          <w:rFonts w:ascii="Times New Roman" w:eastAsia="Times New Roman" w:hAnsi="Times New Roman" w:cs="Times New Roman"/>
          <w:color w:val="000000"/>
          <w:lang w:eastAsia="pl-PL"/>
        </w:rPr>
      </w:pPr>
      <w:r w:rsidRPr="00705486">
        <w:rPr>
          <w:rFonts w:ascii="Times New Roman" w:eastAsia="Times New Roman" w:hAnsi="Times New Roman" w:cs="Times New Roman"/>
          <w:color w:val="000000"/>
          <w:lang w:eastAsia="pl-PL"/>
        </w:rPr>
        <w:t xml:space="preserve">Odstąpienie od umowy powinno nastąpić w formie pisemnej w terminie </w:t>
      </w:r>
      <w:r w:rsidRPr="00705486">
        <w:rPr>
          <w:rFonts w:ascii="Times New Roman" w:eastAsia="Times New Roman" w:hAnsi="Times New Roman" w:cs="Times New Roman"/>
          <w:bCs/>
          <w:color w:val="000000"/>
          <w:lang w:eastAsia="pl-PL"/>
        </w:rPr>
        <w:t>30 dni</w:t>
      </w:r>
      <w:r w:rsidRPr="00705486">
        <w:rPr>
          <w:rFonts w:ascii="Times New Roman" w:eastAsia="Times New Roman" w:hAnsi="Times New Roman" w:cs="Times New Roman"/>
          <w:color w:val="000000"/>
          <w:lang w:eastAsia="pl-PL"/>
        </w:rPr>
        <w:t xml:space="preserve"> od daty powzięcia wiadomości o zaistnieniu okoliczności określonych w ust. 1 i 2 i musi zawierać uzasadnienie. </w:t>
      </w:r>
    </w:p>
    <w:p w14:paraId="565E2EB2" w14:textId="77777777" w:rsidR="007358F6" w:rsidRPr="00705486" w:rsidRDefault="00C653F7" w:rsidP="002C753E">
      <w:pPr>
        <w:numPr>
          <w:ilvl w:val="0"/>
          <w:numId w:val="25"/>
        </w:numPr>
        <w:spacing w:after="0" w:line="288" w:lineRule="auto"/>
        <w:ind w:left="426" w:right="141" w:hanging="426"/>
        <w:contextualSpacing/>
        <w:jc w:val="both"/>
        <w:rPr>
          <w:rFonts w:ascii="Times New Roman" w:eastAsia="Times New Roman" w:hAnsi="Times New Roman" w:cs="Times New Roman"/>
          <w:color w:val="000000"/>
          <w:lang w:eastAsia="pl-PL"/>
        </w:rPr>
      </w:pPr>
      <w:r w:rsidRPr="00705486">
        <w:rPr>
          <w:rFonts w:ascii="Times New Roman" w:eastAsia="Times New Roman" w:hAnsi="Times New Roman" w:cs="Times New Roman"/>
          <w:color w:val="000000"/>
          <w:lang w:eastAsia="pl-PL"/>
        </w:rPr>
        <w:t xml:space="preserve">W przypadku odstąpienia od umowy </w:t>
      </w:r>
      <w:r w:rsidRPr="00705486">
        <w:rPr>
          <w:rFonts w:ascii="Times New Roman" w:eastAsia="Times New Roman" w:hAnsi="Times New Roman" w:cs="Times New Roman"/>
          <w:bCs/>
          <w:color w:val="000000"/>
          <w:lang w:eastAsia="pl-PL"/>
        </w:rPr>
        <w:t>Wykonawcę</w:t>
      </w:r>
      <w:r w:rsidRPr="00705486">
        <w:rPr>
          <w:rFonts w:ascii="Times New Roman" w:eastAsia="Times New Roman" w:hAnsi="Times New Roman" w:cs="Times New Roman"/>
          <w:color w:val="000000"/>
          <w:lang w:eastAsia="pl-PL"/>
        </w:rPr>
        <w:t xml:space="preserve"> oraz </w:t>
      </w:r>
      <w:r w:rsidRPr="00705486">
        <w:rPr>
          <w:rFonts w:ascii="Times New Roman" w:eastAsia="Times New Roman" w:hAnsi="Times New Roman" w:cs="Times New Roman"/>
          <w:bCs/>
          <w:color w:val="000000"/>
          <w:lang w:eastAsia="pl-PL"/>
        </w:rPr>
        <w:t>Zamawiającego</w:t>
      </w:r>
      <w:r w:rsidRPr="00705486">
        <w:rPr>
          <w:rFonts w:ascii="Times New Roman" w:eastAsia="Times New Roman" w:hAnsi="Times New Roman" w:cs="Times New Roman"/>
          <w:color w:val="000000"/>
          <w:lang w:eastAsia="pl-PL"/>
        </w:rPr>
        <w:t xml:space="preserve"> obciążają następujące obowiązki szczegółowe:</w:t>
      </w:r>
    </w:p>
    <w:p w14:paraId="763242A5" w14:textId="77777777" w:rsidR="007358F6" w:rsidRPr="00705486" w:rsidRDefault="00C653F7" w:rsidP="002C753E">
      <w:pPr>
        <w:numPr>
          <w:ilvl w:val="1"/>
          <w:numId w:val="25"/>
        </w:numPr>
        <w:spacing w:after="0" w:line="288" w:lineRule="auto"/>
        <w:ind w:left="851" w:right="141" w:hanging="425"/>
        <w:contextualSpacing/>
        <w:jc w:val="both"/>
        <w:rPr>
          <w:rFonts w:ascii="Times New Roman" w:eastAsia="Times New Roman" w:hAnsi="Times New Roman" w:cs="Times New Roman"/>
          <w:color w:val="000000"/>
          <w:lang w:eastAsia="pl-PL"/>
        </w:rPr>
      </w:pPr>
      <w:r w:rsidRPr="00705486">
        <w:rPr>
          <w:rFonts w:ascii="Times New Roman" w:eastAsia="Times New Roman" w:hAnsi="Times New Roman" w:cs="Times New Roman"/>
          <w:bCs/>
          <w:color w:val="000000"/>
          <w:lang w:eastAsia="pl-PL"/>
        </w:rPr>
        <w:t>Wykonawca</w:t>
      </w:r>
      <w:r w:rsidRPr="00705486">
        <w:rPr>
          <w:rFonts w:ascii="Times New Roman" w:eastAsia="Times New Roman" w:hAnsi="Times New Roman" w:cs="Times New Roman"/>
          <w:color w:val="000000"/>
          <w:lang w:eastAsia="pl-PL"/>
        </w:rPr>
        <w:t xml:space="preserve"> zabezpieczy przerwane roboty w zakresie obustronnie uzgodnionym;</w:t>
      </w:r>
    </w:p>
    <w:p w14:paraId="0133A7EF" w14:textId="77777777" w:rsidR="007358F6" w:rsidRPr="00705486" w:rsidRDefault="00C653F7" w:rsidP="002C753E">
      <w:pPr>
        <w:numPr>
          <w:ilvl w:val="1"/>
          <w:numId w:val="25"/>
        </w:numPr>
        <w:spacing w:after="0" w:line="288" w:lineRule="auto"/>
        <w:ind w:left="851" w:right="141" w:hanging="425"/>
        <w:contextualSpacing/>
        <w:jc w:val="both"/>
        <w:rPr>
          <w:rFonts w:ascii="Times New Roman" w:eastAsia="Times New Roman" w:hAnsi="Times New Roman" w:cs="Times New Roman"/>
          <w:color w:val="000000"/>
          <w:lang w:eastAsia="pl-PL"/>
        </w:rPr>
      </w:pPr>
      <w:r w:rsidRPr="00705486">
        <w:rPr>
          <w:rFonts w:ascii="Times New Roman" w:eastAsia="Times New Roman" w:hAnsi="Times New Roman" w:cs="Times New Roman"/>
          <w:bCs/>
          <w:color w:val="000000"/>
          <w:lang w:eastAsia="pl-PL"/>
        </w:rPr>
        <w:t>Wykonawca</w:t>
      </w:r>
      <w:r w:rsidRPr="00705486">
        <w:rPr>
          <w:rFonts w:ascii="Times New Roman" w:eastAsia="Times New Roman" w:hAnsi="Times New Roman" w:cs="Times New Roman"/>
          <w:color w:val="000000"/>
          <w:lang w:eastAsia="pl-PL"/>
        </w:rPr>
        <w:t xml:space="preserve"> sporządzi wykaz tych materiałów, konstrukcji lub urządzeń, które nie mogą być wykorzystane przez </w:t>
      </w:r>
      <w:r w:rsidRPr="00705486">
        <w:rPr>
          <w:rFonts w:ascii="Times New Roman" w:eastAsia="Times New Roman" w:hAnsi="Times New Roman" w:cs="Times New Roman"/>
          <w:bCs/>
          <w:color w:val="000000"/>
          <w:lang w:eastAsia="pl-PL"/>
        </w:rPr>
        <w:t>Wykonawcę</w:t>
      </w:r>
      <w:r w:rsidRPr="00705486">
        <w:rPr>
          <w:rFonts w:ascii="Times New Roman" w:eastAsia="Times New Roman" w:hAnsi="Times New Roman" w:cs="Times New Roman"/>
          <w:color w:val="000000"/>
          <w:lang w:eastAsia="pl-PL"/>
        </w:rPr>
        <w:t xml:space="preserve"> do realizacji innych robót nie objętych niniejszą umową, jeżeli odstąpienie od umowy nastąpiło z przyczyn niezależnych od niego;</w:t>
      </w:r>
    </w:p>
    <w:p w14:paraId="35BE3632" w14:textId="77777777" w:rsidR="007358F6" w:rsidRPr="00705486" w:rsidRDefault="00C653F7" w:rsidP="002C753E">
      <w:pPr>
        <w:numPr>
          <w:ilvl w:val="1"/>
          <w:numId w:val="25"/>
        </w:numPr>
        <w:spacing w:after="0" w:line="288" w:lineRule="auto"/>
        <w:ind w:left="851" w:right="141" w:hanging="425"/>
        <w:contextualSpacing/>
        <w:jc w:val="both"/>
        <w:rPr>
          <w:rFonts w:ascii="Times New Roman" w:eastAsia="Times New Roman" w:hAnsi="Times New Roman" w:cs="Times New Roman"/>
          <w:color w:val="000000"/>
          <w:lang w:eastAsia="pl-PL"/>
        </w:rPr>
      </w:pPr>
      <w:r w:rsidRPr="00705486">
        <w:rPr>
          <w:rFonts w:ascii="Times New Roman" w:eastAsia="Times New Roman" w:hAnsi="Times New Roman" w:cs="Times New Roman"/>
          <w:bCs/>
          <w:color w:val="000000"/>
          <w:lang w:eastAsia="pl-PL"/>
        </w:rPr>
        <w:t>Wykonawca</w:t>
      </w:r>
      <w:r w:rsidRPr="00705486">
        <w:rPr>
          <w:rFonts w:ascii="Times New Roman" w:eastAsia="Times New Roman" w:hAnsi="Times New Roman" w:cs="Times New Roman"/>
          <w:color w:val="000000"/>
          <w:lang w:eastAsia="pl-PL"/>
        </w:rPr>
        <w:t xml:space="preserve"> zgłosi do dokonania przez </w:t>
      </w:r>
      <w:r w:rsidRPr="00705486">
        <w:rPr>
          <w:rFonts w:ascii="Times New Roman" w:eastAsia="Times New Roman" w:hAnsi="Times New Roman" w:cs="Times New Roman"/>
          <w:bCs/>
          <w:color w:val="000000"/>
          <w:lang w:eastAsia="pl-PL"/>
        </w:rPr>
        <w:t>Zamawiającego</w:t>
      </w:r>
      <w:r w:rsidRPr="00705486">
        <w:rPr>
          <w:rFonts w:ascii="Times New Roman" w:eastAsia="Times New Roman" w:hAnsi="Times New Roman" w:cs="Times New Roman"/>
          <w:color w:val="000000"/>
          <w:lang w:eastAsia="pl-PL"/>
        </w:rPr>
        <w:t xml:space="preserve"> odbioru robót przerwanych oraz robót zabezpieczających, jeżeli odstąpienie od umowy nastąpiło z przyczyn, za które </w:t>
      </w:r>
      <w:r w:rsidRPr="00705486">
        <w:rPr>
          <w:rFonts w:ascii="Times New Roman" w:eastAsia="Times New Roman" w:hAnsi="Times New Roman" w:cs="Times New Roman"/>
          <w:bCs/>
          <w:color w:val="000000"/>
          <w:lang w:eastAsia="pl-PL"/>
        </w:rPr>
        <w:t>Wykonawca</w:t>
      </w:r>
      <w:r w:rsidRPr="00705486">
        <w:rPr>
          <w:rFonts w:ascii="Times New Roman" w:eastAsia="Times New Roman" w:hAnsi="Times New Roman" w:cs="Times New Roman"/>
          <w:color w:val="000000"/>
          <w:lang w:eastAsia="pl-PL"/>
        </w:rPr>
        <w:t xml:space="preserve"> nie odpowiada;</w:t>
      </w:r>
    </w:p>
    <w:p w14:paraId="5D31E2BF" w14:textId="77777777" w:rsidR="007358F6" w:rsidRPr="00705486" w:rsidRDefault="00C653F7" w:rsidP="002C753E">
      <w:pPr>
        <w:numPr>
          <w:ilvl w:val="1"/>
          <w:numId w:val="25"/>
        </w:numPr>
        <w:spacing w:after="0" w:line="288" w:lineRule="auto"/>
        <w:ind w:left="851" w:right="141" w:hanging="425"/>
        <w:contextualSpacing/>
        <w:jc w:val="both"/>
        <w:rPr>
          <w:rFonts w:ascii="Times New Roman" w:eastAsia="Times New Roman" w:hAnsi="Times New Roman" w:cs="Times New Roman"/>
          <w:color w:val="000000"/>
          <w:lang w:eastAsia="pl-PL"/>
        </w:rPr>
      </w:pPr>
      <w:r w:rsidRPr="00705486">
        <w:rPr>
          <w:rFonts w:ascii="Times New Roman" w:eastAsia="Times New Roman" w:hAnsi="Times New Roman" w:cs="Times New Roman"/>
          <w:color w:val="000000"/>
          <w:lang w:eastAsia="pl-PL"/>
        </w:rPr>
        <w:t xml:space="preserve">w terminie </w:t>
      </w:r>
      <w:r w:rsidRPr="00705486">
        <w:rPr>
          <w:rFonts w:ascii="Times New Roman" w:eastAsia="Times New Roman" w:hAnsi="Times New Roman" w:cs="Times New Roman"/>
          <w:bCs/>
          <w:color w:val="000000"/>
          <w:lang w:eastAsia="pl-PL"/>
        </w:rPr>
        <w:t>14 dni</w:t>
      </w:r>
      <w:r w:rsidRPr="00705486">
        <w:rPr>
          <w:rFonts w:ascii="Times New Roman" w:eastAsia="Times New Roman" w:hAnsi="Times New Roman" w:cs="Times New Roman"/>
          <w:color w:val="000000"/>
          <w:lang w:eastAsia="pl-PL"/>
        </w:rPr>
        <w:t xml:space="preserve"> od daty zgłoszenia, o którym mowa w pkt 3, </w:t>
      </w:r>
      <w:r w:rsidRPr="00705486">
        <w:rPr>
          <w:rFonts w:ascii="Times New Roman" w:eastAsia="Times New Roman" w:hAnsi="Times New Roman" w:cs="Times New Roman"/>
          <w:bCs/>
          <w:color w:val="000000"/>
          <w:lang w:eastAsia="pl-PL"/>
        </w:rPr>
        <w:t>Wykonawca</w:t>
      </w:r>
      <w:r w:rsidRPr="00705486">
        <w:rPr>
          <w:rFonts w:ascii="Times New Roman" w:eastAsia="Times New Roman" w:hAnsi="Times New Roman" w:cs="Times New Roman"/>
          <w:color w:val="000000"/>
          <w:lang w:eastAsia="pl-PL"/>
        </w:rPr>
        <w:t xml:space="preserve"> przy udziale </w:t>
      </w:r>
      <w:r w:rsidRPr="00705486">
        <w:rPr>
          <w:rFonts w:ascii="Times New Roman" w:eastAsia="Times New Roman" w:hAnsi="Times New Roman" w:cs="Times New Roman"/>
          <w:bCs/>
          <w:color w:val="000000"/>
          <w:lang w:eastAsia="pl-PL"/>
        </w:rPr>
        <w:t>Zamawiającego</w:t>
      </w:r>
      <w:r w:rsidRPr="00705486">
        <w:rPr>
          <w:rFonts w:ascii="Times New Roman" w:eastAsia="Times New Roman" w:hAnsi="Times New Roman" w:cs="Times New Roman"/>
          <w:color w:val="000000"/>
          <w:lang w:eastAsia="pl-PL"/>
        </w:rPr>
        <w:t xml:space="preserve"> sporządzi szczegółowy protokół inwentaryzacji robót w toku wraz z kosztorysem powykonawczym według stanu na dzień odstąpienia. Protokół inwentaryzacji robót w toku stanowić będzie podstawę do wystawienia faktury VAT przez </w:t>
      </w:r>
      <w:r w:rsidRPr="00705486">
        <w:rPr>
          <w:rFonts w:ascii="Times New Roman" w:eastAsia="Times New Roman" w:hAnsi="Times New Roman" w:cs="Times New Roman"/>
          <w:bCs/>
          <w:color w:val="000000"/>
          <w:lang w:eastAsia="pl-PL"/>
        </w:rPr>
        <w:t>Wykonawcę</w:t>
      </w:r>
      <w:r w:rsidRPr="00705486">
        <w:rPr>
          <w:rFonts w:ascii="Times New Roman" w:eastAsia="Times New Roman" w:hAnsi="Times New Roman" w:cs="Times New Roman"/>
          <w:color w:val="000000"/>
          <w:lang w:eastAsia="pl-PL"/>
        </w:rPr>
        <w:t>;</w:t>
      </w:r>
    </w:p>
    <w:p w14:paraId="5DD4A2BC" w14:textId="77777777" w:rsidR="007358F6" w:rsidRPr="00705486" w:rsidRDefault="00C653F7" w:rsidP="002C753E">
      <w:pPr>
        <w:numPr>
          <w:ilvl w:val="1"/>
          <w:numId w:val="25"/>
        </w:numPr>
        <w:spacing w:after="0" w:line="288" w:lineRule="auto"/>
        <w:ind w:left="851" w:right="141" w:hanging="425"/>
        <w:contextualSpacing/>
        <w:jc w:val="both"/>
        <w:rPr>
          <w:rFonts w:ascii="Times New Roman" w:eastAsia="Times New Roman" w:hAnsi="Times New Roman" w:cs="Times New Roman"/>
          <w:color w:val="000000"/>
          <w:lang w:eastAsia="pl-PL"/>
        </w:rPr>
      </w:pPr>
      <w:r w:rsidRPr="00705486">
        <w:rPr>
          <w:rFonts w:ascii="Times New Roman" w:eastAsia="Times New Roman" w:hAnsi="Times New Roman" w:cs="Times New Roman"/>
          <w:bCs/>
          <w:color w:val="000000"/>
          <w:lang w:eastAsia="pl-PL"/>
        </w:rPr>
        <w:t>Wykonawca</w:t>
      </w:r>
      <w:r w:rsidRPr="00705486">
        <w:rPr>
          <w:rFonts w:ascii="Times New Roman" w:eastAsia="Times New Roman" w:hAnsi="Times New Roman" w:cs="Times New Roman"/>
          <w:color w:val="000000"/>
          <w:lang w:eastAsia="pl-PL"/>
        </w:rPr>
        <w:t xml:space="preserve"> niezwłocznie, nie później jednak niż w terminie </w:t>
      </w:r>
      <w:r w:rsidRPr="00705486">
        <w:rPr>
          <w:rFonts w:ascii="Times New Roman" w:eastAsia="Times New Roman" w:hAnsi="Times New Roman" w:cs="Times New Roman"/>
          <w:bCs/>
          <w:color w:val="000000"/>
          <w:lang w:eastAsia="pl-PL"/>
        </w:rPr>
        <w:t>14 dni</w:t>
      </w:r>
      <w:r w:rsidRPr="00705486">
        <w:rPr>
          <w:rFonts w:ascii="Times New Roman" w:eastAsia="Times New Roman" w:hAnsi="Times New Roman" w:cs="Times New Roman"/>
          <w:color w:val="000000"/>
          <w:lang w:eastAsia="pl-PL"/>
        </w:rPr>
        <w:t>, usunie z terenu budowy urządzenia zaplecza przez niego dostarczone.</w:t>
      </w:r>
    </w:p>
    <w:p w14:paraId="4173EEF9" w14:textId="77777777" w:rsidR="007358F6" w:rsidRPr="00705486" w:rsidRDefault="00C653F7" w:rsidP="002C753E">
      <w:pPr>
        <w:numPr>
          <w:ilvl w:val="0"/>
          <w:numId w:val="25"/>
        </w:numPr>
        <w:spacing w:after="0" w:line="288" w:lineRule="auto"/>
        <w:ind w:left="426" w:right="141" w:hanging="426"/>
        <w:contextualSpacing/>
        <w:jc w:val="both"/>
        <w:rPr>
          <w:rFonts w:ascii="Times New Roman" w:eastAsia="Times New Roman" w:hAnsi="Times New Roman" w:cs="Times New Roman"/>
          <w:color w:val="000000"/>
          <w:lang w:eastAsia="pl-PL"/>
        </w:rPr>
      </w:pPr>
      <w:r w:rsidRPr="00705486">
        <w:rPr>
          <w:rFonts w:ascii="Times New Roman" w:eastAsia="Times New Roman" w:hAnsi="Times New Roman" w:cs="Times New Roman"/>
          <w:bCs/>
          <w:color w:val="000000"/>
          <w:lang w:eastAsia="pl-PL"/>
        </w:rPr>
        <w:t>Zamawiający</w:t>
      </w:r>
      <w:r w:rsidRPr="00705486">
        <w:rPr>
          <w:rFonts w:ascii="Times New Roman" w:eastAsia="Times New Roman" w:hAnsi="Times New Roman" w:cs="Times New Roman"/>
          <w:color w:val="000000"/>
          <w:lang w:eastAsia="pl-PL"/>
        </w:rPr>
        <w:t xml:space="preserve"> w razie odstąpienia od umowy z przyczyn, za które Wykonawca nie odpowiada, obowiązany jest do:</w:t>
      </w:r>
    </w:p>
    <w:p w14:paraId="17A396C8" w14:textId="77777777" w:rsidR="007358F6" w:rsidRPr="00705486" w:rsidRDefault="00C653F7" w:rsidP="002C753E">
      <w:pPr>
        <w:numPr>
          <w:ilvl w:val="1"/>
          <w:numId w:val="25"/>
        </w:numPr>
        <w:spacing w:after="0" w:line="288" w:lineRule="auto"/>
        <w:ind w:left="851" w:right="141" w:hanging="425"/>
        <w:contextualSpacing/>
        <w:jc w:val="both"/>
        <w:rPr>
          <w:rFonts w:ascii="Times New Roman" w:eastAsia="Times New Roman" w:hAnsi="Times New Roman" w:cs="Times New Roman"/>
          <w:color w:val="000000"/>
          <w:lang w:eastAsia="pl-PL"/>
        </w:rPr>
      </w:pPr>
      <w:r w:rsidRPr="00705486">
        <w:rPr>
          <w:rFonts w:ascii="Times New Roman" w:eastAsia="Times New Roman" w:hAnsi="Times New Roman" w:cs="Times New Roman"/>
          <w:color w:val="000000"/>
          <w:lang w:eastAsia="pl-PL"/>
        </w:rPr>
        <w:t xml:space="preserve">dokonania odbioru robót przerwanych w terminie </w:t>
      </w:r>
      <w:r w:rsidRPr="00705486">
        <w:rPr>
          <w:rFonts w:ascii="Times New Roman" w:eastAsia="Times New Roman" w:hAnsi="Times New Roman" w:cs="Times New Roman"/>
          <w:bCs/>
          <w:color w:val="000000"/>
          <w:lang w:eastAsia="pl-PL"/>
        </w:rPr>
        <w:t>14 dni</w:t>
      </w:r>
      <w:r w:rsidRPr="00705486">
        <w:rPr>
          <w:rFonts w:ascii="Times New Roman" w:eastAsia="Times New Roman" w:hAnsi="Times New Roman" w:cs="Times New Roman"/>
          <w:color w:val="000000"/>
          <w:lang w:eastAsia="pl-PL"/>
        </w:rPr>
        <w:t xml:space="preserve"> od daty przerwania oraz do zapłaty wynagrodzenia za roboty, które zostały wykonane do dnia odstąpienia, w terminie określonym w </w:t>
      </w:r>
      <w:r w:rsidRPr="00705486">
        <w:rPr>
          <w:rFonts w:ascii="Times New Roman" w:eastAsia="Times New Roman" w:hAnsi="Times New Roman" w:cs="Times New Roman"/>
          <w:bCs/>
          <w:lang w:eastAsia="pl-PL"/>
        </w:rPr>
        <w:t>§ 5</w:t>
      </w:r>
      <w:r w:rsidRPr="00705486">
        <w:rPr>
          <w:rFonts w:ascii="Times New Roman" w:eastAsia="Times New Roman" w:hAnsi="Times New Roman" w:cs="Times New Roman"/>
          <w:lang w:eastAsia="pl-PL"/>
        </w:rPr>
        <w:t xml:space="preserve"> ust. 3</w:t>
      </w:r>
      <w:r w:rsidRPr="00705486">
        <w:rPr>
          <w:rFonts w:ascii="Times New Roman" w:eastAsia="Times New Roman" w:hAnsi="Times New Roman" w:cs="Times New Roman"/>
          <w:color w:val="000000"/>
          <w:lang w:eastAsia="pl-PL"/>
        </w:rPr>
        <w:t>;</w:t>
      </w:r>
    </w:p>
    <w:p w14:paraId="126AFC6F" w14:textId="77777777" w:rsidR="007358F6" w:rsidRPr="00705486" w:rsidRDefault="00C653F7" w:rsidP="002C753E">
      <w:pPr>
        <w:numPr>
          <w:ilvl w:val="1"/>
          <w:numId w:val="25"/>
        </w:numPr>
        <w:spacing w:after="0" w:line="288" w:lineRule="auto"/>
        <w:ind w:left="851" w:right="141" w:hanging="425"/>
        <w:contextualSpacing/>
        <w:jc w:val="both"/>
        <w:rPr>
          <w:rFonts w:ascii="Times New Roman" w:eastAsia="Times New Roman" w:hAnsi="Times New Roman" w:cs="Times New Roman"/>
          <w:color w:val="000000"/>
          <w:lang w:eastAsia="pl-PL"/>
        </w:rPr>
      </w:pPr>
      <w:r w:rsidRPr="00705486">
        <w:rPr>
          <w:rFonts w:ascii="Times New Roman" w:eastAsia="Times New Roman" w:hAnsi="Times New Roman" w:cs="Times New Roman"/>
          <w:color w:val="000000"/>
          <w:lang w:eastAsia="pl-PL"/>
        </w:rPr>
        <w:t xml:space="preserve">przejęcia od </w:t>
      </w:r>
      <w:r w:rsidRPr="00705486">
        <w:rPr>
          <w:rFonts w:ascii="Times New Roman" w:eastAsia="Times New Roman" w:hAnsi="Times New Roman" w:cs="Times New Roman"/>
          <w:bCs/>
          <w:color w:val="000000"/>
          <w:lang w:eastAsia="pl-PL"/>
        </w:rPr>
        <w:t>Wykonawcy</w:t>
      </w:r>
      <w:r w:rsidRPr="00705486">
        <w:rPr>
          <w:rFonts w:ascii="Times New Roman" w:eastAsia="Times New Roman" w:hAnsi="Times New Roman" w:cs="Times New Roman"/>
          <w:color w:val="000000"/>
          <w:lang w:eastAsia="pl-PL"/>
        </w:rPr>
        <w:t xml:space="preserve"> terenu budowy pod swój dozór w terminie </w:t>
      </w:r>
      <w:r w:rsidRPr="00705486">
        <w:rPr>
          <w:rFonts w:ascii="Times New Roman" w:eastAsia="Times New Roman" w:hAnsi="Times New Roman" w:cs="Times New Roman"/>
          <w:bCs/>
          <w:color w:val="000000"/>
          <w:lang w:eastAsia="pl-PL"/>
        </w:rPr>
        <w:t>14 dni</w:t>
      </w:r>
      <w:r w:rsidRPr="00705486">
        <w:rPr>
          <w:rFonts w:ascii="Times New Roman" w:eastAsia="Times New Roman" w:hAnsi="Times New Roman" w:cs="Times New Roman"/>
          <w:color w:val="000000"/>
          <w:lang w:eastAsia="pl-PL"/>
        </w:rPr>
        <w:t xml:space="preserve"> od daty odstąpienia od umowy.</w:t>
      </w:r>
    </w:p>
    <w:p w14:paraId="2D62F37C" w14:textId="77777777" w:rsidR="007358F6" w:rsidRPr="00705486" w:rsidRDefault="007358F6" w:rsidP="002C753E">
      <w:pPr>
        <w:spacing w:after="0" w:line="288" w:lineRule="auto"/>
        <w:contextualSpacing/>
        <w:rPr>
          <w:rFonts w:ascii="Times New Roman" w:eastAsia="Calibri" w:hAnsi="Times New Roman" w:cs="Times New Roman"/>
        </w:rPr>
      </w:pPr>
    </w:p>
    <w:p w14:paraId="4823A8A0" w14:textId="799E962A" w:rsidR="007358F6" w:rsidRPr="00705486" w:rsidRDefault="00C653F7" w:rsidP="002C753E">
      <w:pPr>
        <w:spacing w:after="0" w:line="288" w:lineRule="auto"/>
        <w:contextualSpacing/>
        <w:jc w:val="center"/>
        <w:rPr>
          <w:rFonts w:ascii="Times New Roman" w:eastAsia="Times New Roman" w:hAnsi="Times New Roman" w:cs="Times New Roman"/>
          <w:b/>
        </w:rPr>
      </w:pPr>
      <w:r w:rsidRPr="00705486">
        <w:rPr>
          <w:rFonts w:ascii="Times New Roman" w:eastAsia="Times New Roman" w:hAnsi="Times New Roman" w:cs="Times New Roman"/>
          <w:b/>
        </w:rPr>
        <w:t>§ 1</w:t>
      </w:r>
      <w:r w:rsidR="00D1493D">
        <w:rPr>
          <w:rFonts w:ascii="Times New Roman" w:eastAsia="Times New Roman" w:hAnsi="Times New Roman" w:cs="Times New Roman"/>
          <w:b/>
        </w:rPr>
        <w:t>7</w:t>
      </w:r>
    </w:p>
    <w:p w14:paraId="1B08CE08" w14:textId="77777777" w:rsidR="007358F6" w:rsidRPr="00705486" w:rsidRDefault="00C653F7" w:rsidP="002C753E">
      <w:pPr>
        <w:spacing w:after="0" w:line="288" w:lineRule="auto"/>
        <w:ind w:right="-59"/>
        <w:contextualSpacing/>
        <w:jc w:val="center"/>
        <w:rPr>
          <w:rFonts w:ascii="Times New Roman" w:eastAsia="Times New Roman" w:hAnsi="Times New Roman" w:cs="Times New Roman"/>
        </w:rPr>
      </w:pPr>
      <w:r w:rsidRPr="00705486">
        <w:rPr>
          <w:rFonts w:ascii="Times New Roman" w:eastAsia="Times New Roman" w:hAnsi="Times New Roman" w:cs="Times New Roman"/>
          <w:b/>
        </w:rPr>
        <w:t>Klauzula informacyjna wobec Wykonawcy nie będącego osobą fizyczną</w:t>
      </w:r>
    </w:p>
    <w:p w14:paraId="3BD4BC75" w14:textId="77777777" w:rsidR="007358F6" w:rsidRPr="00705486" w:rsidRDefault="00C653F7" w:rsidP="002C753E">
      <w:pPr>
        <w:spacing w:after="0" w:line="288" w:lineRule="auto"/>
        <w:contextualSpacing/>
        <w:jc w:val="both"/>
        <w:rPr>
          <w:rFonts w:ascii="Times New Roman" w:eastAsia="Times New Roman" w:hAnsi="Times New Roman" w:cs="Times New Roman"/>
        </w:rPr>
      </w:pPr>
      <w:r w:rsidRPr="00705486">
        <w:rPr>
          <w:rFonts w:ascii="Times New Roman" w:eastAsia="Times New Roman" w:hAnsi="Times New Roman" w:cs="Times New Roman"/>
        </w:rPr>
        <w:t>Wykonawca zobowiązuje się do poinformowania osób fizycznych reprezentujących go w niniejszej umowie o tym, że:</w:t>
      </w:r>
    </w:p>
    <w:p w14:paraId="6B4EAD24" w14:textId="34D53A6A" w:rsidR="007358F6" w:rsidRPr="00705486" w:rsidRDefault="00C653F7" w:rsidP="002C753E">
      <w:pPr>
        <w:numPr>
          <w:ilvl w:val="0"/>
          <w:numId w:val="26"/>
        </w:numPr>
        <w:spacing w:after="0" w:line="288" w:lineRule="auto"/>
        <w:ind w:left="426" w:right="20" w:hanging="426"/>
        <w:contextualSpacing/>
        <w:jc w:val="both"/>
        <w:rPr>
          <w:rFonts w:ascii="Times New Roman" w:eastAsia="Times New Roman" w:hAnsi="Times New Roman" w:cs="Times New Roman"/>
        </w:rPr>
      </w:pPr>
      <w:r w:rsidRPr="00705486">
        <w:rPr>
          <w:rFonts w:ascii="Times New Roman" w:eastAsia="Times New Roman" w:hAnsi="Times New Roman" w:cs="Times New Roman"/>
        </w:rPr>
        <w:t>Administratorem danych ww. osób Dyrektor Zarządu Dr</w:t>
      </w:r>
      <w:r w:rsidR="00C44D3B">
        <w:rPr>
          <w:rFonts w:ascii="Times New Roman" w:eastAsia="Times New Roman" w:hAnsi="Times New Roman" w:cs="Times New Roman"/>
        </w:rPr>
        <w:t>óg Powiatowych</w:t>
      </w:r>
      <w:r w:rsidRPr="00705486">
        <w:rPr>
          <w:rFonts w:ascii="Times New Roman" w:eastAsia="Times New Roman" w:hAnsi="Times New Roman" w:cs="Times New Roman"/>
        </w:rPr>
        <w:t xml:space="preserve"> w Wejherowie przy ul.</w:t>
      </w:r>
      <w:r w:rsidR="00F549AA">
        <w:rPr>
          <w:rFonts w:ascii="Times New Roman" w:eastAsia="Times New Roman" w:hAnsi="Times New Roman" w:cs="Times New Roman"/>
        </w:rPr>
        <w:t> </w:t>
      </w:r>
      <w:r w:rsidRPr="00705486">
        <w:rPr>
          <w:rFonts w:ascii="Times New Roman" w:eastAsia="Times New Roman" w:hAnsi="Times New Roman" w:cs="Times New Roman"/>
        </w:rPr>
        <w:t>Puckiej 11, 84-200 Wejherowo. Kontakt z Administratorem jest możliwy za pomocą poczty elektronicznej: sekretariat@zarzaddrogowy.pl.</w:t>
      </w:r>
    </w:p>
    <w:p w14:paraId="445539B6" w14:textId="77777777" w:rsidR="007358F6" w:rsidRPr="00705486" w:rsidRDefault="00C653F7" w:rsidP="002C753E">
      <w:pPr>
        <w:numPr>
          <w:ilvl w:val="0"/>
          <w:numId w:val="26"/>
        </w:numPr>
        <w:spacing w:after="0" w:line="288" w:lineRule="auto"/>
        <w:ind w:left="426" w:right="20" w:hanging="426"/>
        <w:contextualSpacing/>
        <w:jc w:val="both"/>
        <w:rPr>
          <w:rFonts w:ascii="Times New Roman" w:eastAsia="Times New Roman" w:hAnsi="Times New Roman" w:cs="Times New Roman"/>
        </w:rPr>
      </w:pPr>
      <w:r w:rsidRPr="00705486">
        <w:rPr>
          <w:rFonts w:ascii="Times New Roman" w:eastAsia="Times New Roman" w:hAnsi="Times New Roman" w:cs="Times New Roman"/>
        </w:rPr>
        <w:t>We wszystkich sprawach dotyczących ochrony danych osobowych, osoba reprezentująca Wykonawcę ma prawo kontaktować się z Inspektorem ochrony danych,</w:t>
      </w:r>
      <w:r w:rsidRPr="00705486">
        <w:rPr>
          <w:rFonts w:ascii="Times New Roman" w:eastAsia="Calibri" w:hAnsi="Times New Roman" w:cs="Times New Roman"/>
        </w:rPr>
        <w:t xml:space="preserve"> </w:t>
      </w:r>
      <w:r w:rsidRPr="00705486">
        <w:rPr>
          <w:rFonts w:ascii="Times New Roman" w:eastAsia="Times New Roman" w:hAnsi="Times New Roman" w:cs="Times New Roman"/>
        </w:rPr>
        <w:t xml:space="preserve">Krzysztofem </w:t>
      </w:r>
      <w:proofErr w:type="spellStart"/>
      <w:r w:rsidRPr="00705486">
        <w:rPr>
          <w:rFonts w:ascii="Times New Roman" w:eastAsia="Times New Roman" w:hAnsi="Times New Roman" w:cs="Times New Roman"/>
        </w:rPr>
        <w:t>Raulin</w:t>
      </w:r>
      <w:proofErr w:type="spellEnd"/>
      <w:r w:rsidRPr="00705486">
        <w:rPr>
          <w:rFonts w:ascii="Times New Roman" w:eastAsia="Times New Roman" w:hAnsi="Times New Roman" w:cs="Times New Roman"/>
        </w:rPr>
        <w:t>. poprzez sekretariat pod numerem +48 58 774 32 80 lub bezpośrednio +48 884 698 888 w godzinach pracy Zarządu Drogowego, adres email: sekretariat@zarzaddrogowy.pl.</w:t>
      </w:r>
    </w:p>
    <w:p w14:paraId="1493C9DF" w14:textId="77777777" w:rsidR="007358F6" w:rsidRPr="00705486" w:rsidRDefault="00C653F7" w:rsidP="002C753E">
      <w:pPr>
        <w:numPr>
          <w:ilvl w:val="0"/>
          <w:numId w:val="26"/>
        </w:numPr>
        <w:spacing w:after="0" w:line="288" w:lineRule="auto"/>
        <w:ind w:left="426" w:hanging="426"/>
        <w:contextualSpacing/>
        <w:jc w:val="both"/>
        <w:rPr>
          <w:rFonts w:ascii="Times New Roman" w:eastAsia="Times New Roman" w:hAnsi="Times New Roman" w:cs="Times New Roman"/>
        </w:rPr>
      </w:pPr>
      <w:r w:rsidRPr="00705486">
        <w:rPr>
          <w:rFonts w:ascii="Times New Roman" w:eastAsia="Times New Roman" w:hAnsi="Times New Roman" w:cs="Times New Roman"/>
        </w:rPr>
        <w:t>Celem przetwarzania danych osobowych ww. osób jest umożliwienie kontaktu niezbędnego do realizacji umowy zawartej pomiędzy Administratorem a Wykonawcą.</w:t>
      </w:r>
    </w:p>
    <w:p w14:paraId="04B41FD2" w14:textId="77777777" w:rsidR="007358F6" w:rsidRPr="00705486" w:rsidRDefault="00C653F7" w:rsidP="002C753E">
      <w:pPr>
        <w:numPr>
          <w:ilvl w:val="0"/>
          <w:numId w:val="26"/>
        </w:numPr>
        <w:spacing w:after="0" w:line="288" w:lineRule="auto"/>
        <w:ind w:left="426" w:right="20" w:hanging="426"/>
        <w:contextualSpacing/>
        <w:jc w:val="both"/>
        <w:rPr>
          <w:rFonts w:ascii="Times New Roman" w:eastAsia="Times New Roman" w:hAnsi="Times New Roman" w:cs="Times New Roman"/>
        </w:rPr>
      </w:pPr>
      <w:r w:rsidRPr="00705486">
        <w:rPr>
          <w:rFonts w:ascii="Times New Roman" w:eastAsia="Times New Roman" w:hAnsi="Times New Roman" w:cs="Times New Roman"/>
        </w:rPr>
        <w:t>Źródłem danych jest Wykonawca, który podał Administratorowi dane niezbędne do realizacji ww. celu tj. dane identyfikacyjne oraz teleadresowe.</w:t>
      </w:r>
    </w:p>
    <w:p w14:paraId="0D356A6C" w14:textId="63141C01" w:rsidR="007358F6" w:rsidRPr="00705486" w:rsidRDefault="00C653F7" w:rsidP="002C753E">
      <w:pPr>
        <w:numPr>
          <w:ilvl w:val="0"/>
          <w:numId w:val="26"/>
        </w:numPr>
        <w:spacing w:after="0" w:line="288" w:lineRule="auto"/>
        <w:ind w:left="426" w:hanging="426"/>
        <w:contextualSpacing/>
        <w:jc w:val="both"/>
        <w:rPr>
          <w:rFonts w:ascii="Times New Roman" w:eastAsia="Times New Roman" w:hAnsi="Times New Roman" w:cs="Times New Roman"/>
        </w:rPr>
      </w:pPr>
      <w:r w:rsidRPr="00705486">
        <w:rPr>
          <w:rFonts w:ascii="Times New Roman" w:eastAsia="Times New Roman" w:hAnsi="Times New Roman" w:cs="Times New Roman"/>
        </w:rPr>
        <w:t>Dane ww. osób przetwarzane są na podstawie art. 6, ust. 1, lit. f RODO, w związku z prawnie usprawiedliwionym interesem Administratora, polegającym na umożliwieniu kontaktu z</w:t>
      </w:r>
      <w:r w:rsidR="00F549AA">
        <w:rPr>
          <w:rFonts w:ascii="Times New Roman" w:eastAsia="Times New Roman" w:hAnsi="Times New Roman" w:cs="Times New Roman"/>
        </w:rPr>
        <w:t> </w:t>
      </w:r>
      <w:r w:rsidRPr="00705486">
        <w:rPr>
          <w:rFonts w:ascii="Times New Roman" w:eastAsia="Times New Roman" w:hAnsi="Times New Roman" w:cs="Times New Roman"/>
        </w:rPr>
        <w:t>Wykonawcą.</w:t>
      </w:r>
    </w:p>
    <w:p w14:paraId="55406E60" w14:textId="77777777" w:rsidR="007358F6" w:rsidRPr="00705486" w:rsidRDefault="00C653F7" w:rsidP="002C753E">
      <w:pPr>
        <w:numPr>
          <w:ilvl w:val="0"/>
          <w:numId w:val="26"/>
        </w:numPr>
        <w:spacing w:after="0" w:line="288" w:lineRule="auto"/>
        <w:ind w:left="426" w:right="20" w:hanging="426"/>
        <w:contextualSpacing/>
        <w:jc w:val="both"/>
        <w:rPr>
          <w:rFonts w:ascii="Times New Roman" w:eastAsia="Times New Roman" w:hAnsi="Times New Roman" w:cs="Times New Roman"/>
        </w:rPr>
      </w:pPr>
      <w:r w:rsidRPr="00705486">
        <w:rPr>
          <w:rFonts w:ascii="Times New Roman" w:eastAsia="Times New Roman" w:hAnsi="Times New Roman" w:cs="Times New Roman"/>
        </w:rPr>
        <w:t>Dane będą przechowywane przez 4 lata licząc od końca roku kalendarzowego, w którym umowa została rozwiązana/wygasła lub do końca gwarancji/rękojmi, którą obejmuje umowa, chyba że przepisy prawa lub zapisy instrukcji kancelaryjnej przewidują dłuższy okres przechowywania dla tych danych.</w:t>
      </w:r>
    </w:p>
    <w:p w14:paraId="23D73B1C" w14:textId="6984DC09" w:rsidR="007358F6" w:rsidRPr="00705486" w:rsidRDefault="00C653F7" w:rsidP="002C753E">
      <w:pPr>
        <w:numPr>
          <w:ilvl w:val="0"/>
          <w:numId w:val="26"/>
        </w:numPr>
        <w:spacing w:after="0" w:line="288" w:lineRule="auto"/>
        <w:ind w:left="426" w:right="20" w:hanging="426"/>
        <w:contextualSpacing/>
        <w:jc w:val="both"/>
        <w:rPr>
          <w:rFonts w:ascii="Times New Roman" w:eastAsia="Times New Roman" w:hAnsi="Times New Roman" w:cs="Times New Roman"/>
        </w:rPr>
      </w:pPr>
      <w:r w:rsidRPr="00705486">
        <w:rPr>
          <w:rFonts w:ascii="Times New Roman" w:eastAsia="Times New Roman" w:hAnsi="Times New Roman" w:cs="Times New Roman"/>
        </w:rPr>
        <w:t>Odbiorcami danych są podmioty uprawnione do ujawnienia im danych na mocy przepisów prawa. Organy publiczne, które mogą otrzymywać dane osobowe w ramach konkretnego, zgodnego z</w:t>
      </w:r>
      <w:r w:rsidR="00F549AA">
        <w:rPr>
          <w:rFonts w:ascii="Times New Roman" w:eastAsia="Times New Roman" w:hAnsi="Times New Roman" w:cs="Times New Roman"/>
        </w:rPr>
        <w:t> </w:t>
      </w:r>
      <w:r w:rsidRPr="00705486">
        <w:rPr>
          <w:rFonts w:ascii="Times New Roman" w:eastAsia="Times New Roman" w:hAnsi="Times New Roman" w:cs="Times New Roman"/>
        </w:rPr>
        <w:t>prawem postępowania, nie są uznawane za odbiorców. Dane osobowe mogą być również powierzone podmiotom, które świadczą usługi dla Administratora.</w:t>
      </w:r>
      <w:bookmarkStart w:id="4" w:name="page26"/>
      <w:bookmarkEnd w:id="4"/>
    </w:p>
    <w:p w14:paraId="130359AC" w14:textId="77777777" w:rsidR="007358F6" w:rsidRPr="00705486" w:rsidRDefault="00C653F7" w:rsidP="002C753E">
      <w:pPr>
        <w:numPr>
          <w:ilvl w:val="0"/>
          <w:numId w:val="26"/>
        </w:numPr>
        <w:spacing w:after="0" w:line="288" w:lineRule="auto"/>
        <w:ind w:left="426" w:right="20" w:hanging="426"/>
        <w:contextualSpacing/>
        <w:jc w:val="both"/>
        <w:rPr>
          <w:rFonts w:ascii="Times New Roman" w:eastAsia="Times New Roman" w:hAnsi="Times New Roman" w:cs="Times New Roman"/>
        </w:rPr>
      </w:pPr>
      <w:r w:rsidRPr="00705486">
        <w:rPr>
          <w:rFonts w:ascii="Times New Roman" w:eastAsia="Times New Roman" w:hAnsi="Times New Roman" w:cs="Times New Roman"/>
        </w:rPr>
        <w:t>Osoby reprezentujące Wykonawcę mają prawo do: ochrony swoich danych, żądania dostępu do nich, uzyskania ich kopii, sprostowania, usunięcia danych lub ograniczenia ich przetwarzania, prawo do sprzeciwu oraz prawo wniesienia skargi do Prezesa Urzędu Ochrony Danych Osobowych.</w:t>
      </w:r>
    </w:p>
    <w:p w14:paraId="0293CD51" w14:textId="77777777" w:rsidR="007358F6" w:rsidRDefault="007358F6" w:rsidP="002C753E">
      <w:pPr>
        <w:spacing w:after="0" w:line="288" w:lineRule="auto"/>
        <w:jc w:val="center"/>
        <w:rPr>
          <w:rFonts w:ascii="Times New Roman" w:eastAsia="Times New Roman" w:hAnsi="Times New Roman" w:cs="Times New Roman"/>
          <w:b/>
          <w:color w:val="000000" w:themeColor="text1"/>
          <w:lang w:eastAsia="ar-SA"/>
        </w:rPr>
      </w:pPr>
    </w:p>
    <w:p w14:paraId="22A45783" w14:textId="77777777" w:rsidR="00F549AA" w:rsidRDefault="00F549AA" w:rsidP="002C753E">
      <w:pPr>
        <w:spacing w:after="0" w:line="288" w:lineRule="auto"/>
        <w:jc w:val="center"/>
        <w:rPr>
          <w:rFonts w:ascii="Times New Roman" w:eastAsia="Times New Roman" w:hAnsi="Times New Roman" w:cs="Times New Roman"/>
          <w:b/>
          <w:color w:val="000000" w:themeColor="text1"/>
          <w:lang w:eastAsia="ar-SA"/>
        </w:rPr>
      </w:pPr>
    </w:p>
    <w:p w14:paraId="368C615C" w14:textId="77777777" w:rsidR="00F549AA" w:rsidRPr="00705486" w:rsidRDefault="00F549AA" w:rsidP="002C753E">
      <w:pPr>
        <w:spacing w:after="0" w:line="288" w:lineRule="auto"/>
        <w:jc w:val="center"/>
        <w:rPr>
          <w:rFonts w:ascii="Times New Roman" w:eastAsia="Times New Roman" w:hAnsi="Times New Roman" w:cs="Times New Roman"/>
          <w:b/>
          <w:color w:val="000000" w:themeColor="text1"/>
          <w:lang w:eastAsia="ar-SA"/>
        </w:rPr>
      </w:pPr>
    </w:p>
    <w:p w14:paraId="7B3847E2" w14:textId="4A762656" w:rsidR="007358F6" w:rsidRPr="00705486" w:rsidRDefault="00C653F7" w:rsidP="002C753E">
      <w:pPr>
        <w:spacing w:after="0" w:line="288" w:lineRule="auto"/>
        <w:jc w:val="center"/>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 1</w:t>
      </w:r>
      <w:r w:rsidR="00D1493D">
        <w:rPr>
          <w:rFonts w:ascii="Times New Roman" w:eastAsia="Times New Roman" w:hAnsi="Times New Roman" w:cs="Times New Roman"/>
          <w:b/>
          <w:color w:val="000000" w:themeColor="text1"/>
          <w:lang w:eastAsia="ar-SA"/>
        </w:rPr>
        <w:t>8</w:t>
      </w:r>
    </w:p>
    <w:p w14:paraId="392A906E" w14:textId="77777777" w:rsidR="007358F6" w:rsidRPr="00705486" w:rsidRDefault="00C653F7" w:rsidP="002C753E">
      <w:pPr>
        <w:tabs>
          <w:tab w:val="left" w:pos="426"/>
        </w:tabs>
        <w:spacing w:after="0" w:line="288" w:lineRule="auto"/>
        <w:jc w:val="center"/>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b/>
          <w:color w:val="000000" w:themeColor="text1"/>
          <w:lang w:eastAsia="ar-SA"/>
        </w:rPr>
        <w:t>Zabezpieczenie należytego wykonania</w:t>
      </w:r>
    </w:p>
    <w:p w14:paraId="30F3A8F3" w14:textId="77777777" w:rsidR="007358F6" w:rsidRPr="00705486" w:rsidRDefault="00C653F7" w:rsidP="002C753E">
      <w:pPr>
        <w:numPr>
          <w:ilvl w:val="0"/>
          <w:numId w:val="27"/>
        </w:numPr>
        <w:spacing w:after="0" w:line="288" w:lineRule="auto"/>
        <w:ind w:left="426" w:hanging="426"/>
        <w:contextualSpacing/>
        <w:jc w:val="both"/>
        <w:rPr>
          <w:rFonts w:ascii="Times New Roman" w:eastAsia="Times New Roman" w:hAnsi="Times New Roman" w:cs="Times New Roman"/>
          <w:lang w:eastAsia="pl-PL"/>
        </w:rPr>
      </w:pPr>
      <w:r w:rsidRPr="00705486">
        <w:rPr>
          <w:rFonts w:ascii="Times New Roman" w:eastAsia="Times New Roman" w:hAnsi="Times New Roman" w:cs="Times New Roman"/>
          <w:lang w:eastAsia="pl-PL"/>
        </w:rPr>
        <w:t xml:space="preserve">Ustala się zabezpieczenie należytego wykonania umowy w wysokości </w:t>
      </w:r>
      <w:r w:rsidRPr="00705486">
        <w:rPr>
          <w:rFonts w:ascii="Times New Roman" w:eastAsia="Times New Roman" w:hAnsi="Times New Roman" w:cs="Times New Roman"/>
          <w:bCs/>
          <w:lang w:eastAsia="pl-PL"/>
        </w:rPr>
        <w:t>5 %</w:t>
      </w:r>
      <w:r w:rsidRPr="00705486">
        <w:rPr>
          <w:rFonts w:ascii="Times New Roman" w:eastAsia="Times New Roman" w:hAnsi="Times New Roman" w:cs="Times New Roman"/>
          <w:lang w:eastAsia="pl-PL"/>
        </w:rPr>
        <w:t xml:space="preserve"> wynagrodzenia brutto, o którym mowa w </w:t>
      </w:r>
      <w:r w:rsidRPr="00705486">
        <w:rPr>
          <w:rFonts w:ascii="Times New Roman" w:eastAsia="Times New Roman" w:hAnsi="Times New Roman" w:cs="Times New Roman"/>
          <w:bCs/>
          <w:lang w:eastAsia="pl-PL"/>
        </w:rPr>
        <w:t>§ 4</w:t>
      </w:r>
      <w:r w:rsidRPr="00705486">
        <w:rPr>
          <w:rFonts w:ascii="Times New Roman" w:eastAsia="Times New Roman" w:hAnsi="Times New Roman" w:cs="Times New Roman"/>
          <w:lang w:eastAsia="pl-PL"/>
        </w:rPr>
        <w:t xml:space="preserve"> ust. 1 pkt 1 (za zakres podstawowy), tj. kwotę … zł (słownie … złotych). </w:t>
      </w:r>
    </w:p>
    <w:p w14:paraId="0EA535B7" w14:textId="77777777" w:rsidR="007358F6" w:rsidRPr="00705486" w:rsidRDefault="00C653F7" w:rsidP="002C753E">
      <w:pPr>
        <w:numPr>
          <w:ilvl w:val="0"/>
          <w:numId w:val="27"/>
        </w:numPr>
        <w:spacing w:after="0" w:line="288" w:lineRule="auto"/>
        <w:ind w:left="426" w:hanging="426"/>
        <w:contextualSpacing/>
        <w:jc w:val="both"/>
        <w:rPr>
          <w:rFonts w:ascii="Times New Roman" w:eastAsia="Times New Roman" w:hAnsi="Times New Roman" w:cs="Times New Roman"/>
          <w:lang w:eastAsia="pl-PL"/>
        </w:rPr>
      </w:pPr>
      <w:r w:rsidRPr="00705486">
        <w:rPr>
          <w:rFonts w:ascii="Times New Roman" w:eastAsia="Times New Roman" w:hAnsi="Times New Roman" w:cs="Times New Roman"/>
          <w:lang w:eastAsia="pl-PL"/>
        </w:rPr>
        <w:t xml:space="preserve">W dniu podpisania umowy </w:t>
      </w:r>
      <w:r w:rsidRPr="00705486">
        <w:rPr>
          <w:rFonts w:ascii="Times New Roman" w:eastAsia="Times New Roman" w:hAnsi="Times New Roman" w:cs="Times New Roman"/>
          <w:bCs/>
          <w:lang w:eastAsia="pl-PL"/>
        </w:rPr>
        <w:t>Wykonawca</w:t>
      </w:r>
      <w:r w:rsidRPr="00705486">
        <w:rPr>
          <w:rFonts w:ascii="Times New Roman" w:eastAsia="Times New Roman" w:hAnsi="Times New Roman" w:cs="Times New Roman"/>
          <w:lang w:eastAsia="pl-PL"/>
        </w:rPr>
        <w:t xml:space="preserve"> przekazał ww. zabezpieczenie w formie: …</w:t>
      </w:r>
    </w:p>
    <w:p w14:paraId="730A733C" w14:textId="77777777" w:rsidR="007358F6" w:rsidRPr="00705486" w:rsidRDefault="00C653F7" w:rsidP="002C753E">
      <w:pPr>
        <w:numPr>
          <w:ilvl w:val="0"/>
          <w:numId w:val="27"/>
        </w:numPr>
        <w:spacing w:after="0" w:line="288" w:lineRule="auto"/>
        <w:ind w:left="426" w:hanging="426"/>
        <w:contextualSpacing/>
        <w:jc w:val="both"/>
        <w:rPr>
          <w:rFonts w:ascii="Times New Roman" w:eastAsia="Times New Roman" w:hAnsi="Times New Roman" w:cs="Times New Roman"/>
          <w:lang w:eastAsia="pl-PL"/>
        </w:rPr>
      </w:pPr>
      <w:r w:rsidRPr="00705486">
        <w:rPr>
          <w:rFonts w:ascii="Times New Roman" w:eastAsia="Times New Roman" w:hAnsi="Times New Roman" w:cs="Times New Roman"/>
          <w:bCs/>
          <w:lang w:eastAsia="pl-PL"/>
        </w:rPr>
        <w:t>Zamawiający</w:t>
      </w:r>
      <w:r w:rsidRPr="00705486">
        <w:rPr>
          <w:rFonts w:ascii="Times New Roman" w:eastAsia="Times New Roman" w:hAnsi="Times New Roman" w:cs="Times New Roman"/>
          <w:lang w:eastAsia="pl-PL"/>
        </w:rPr>
        <w:t xml:space="preserve"> zwróci </w:t>
      </w:r>
      <w:r w:rsidRPr="00705486">
        <w:rPr>
          <w:rFonts w:ascii="Times New Roman" w:eastAsia="Times New Roman" w:hAnsi="Times New Roman" w:cs="Times New Roman"/>
          <w:bCs/>
          <w:lang w:eastAsia="pl-PL"/>
        </w:rPr>
        <w:t>70 %</w:t>
      </w:r>
      <w:r w:rsidRPr="00705486">
        <w:rPr>
          <w:rFonts w:ascii="Times New Roman" w:eastAsia="Times New Roman" w:hAnsi="Times New Roman" w:cs="Times New Roman"/>
          <w:lang w:eastAsia="pl-PL"/>
        </w:rPr>
        <w:t xml:space="preserve"> zabezpieczenia, zgodnie z art. 453 ust. 1 i 2 ustawy PZP, </w:t>
      </w:r>
      <w:r w:rsidRPr="00705486">
        <w:rPr>
          <w:rFonts w:ascii="Times New Roman" w:eastAsia="Times New Roman" w:hAnsi="Times New Roman" w:cs="Times New Roman"/>
          <w:bCs/>
          <w:lang w:eastAsia="pl-PL"/>
        </w:rPr>
        <w:t>w terminie 30 dni od dnia wykonania zamówienia i uznania przez Zamawiającego za należycie wykonane.</w:t>
      </w:r>
      <w:r w:rsidRPr="00705486">
        <w:rPr>
          <w:rFonts w:ascii="Times New Roman" w:eastAsia="Times New Roman" w:hAnsi="Times New Roman" w:cs="Times New Roman"/>
          <w:lang w:eastAsia="pl-PL"/>
        </w:rPr>
        <w:t xml:space="preserve"> </w:t>
      </w:r>
    </w:p>
    <w:p w14:paraId="72F3C91E" w14:textId="77777777" w:rsidR="007358F6" w:rsidRPr="00705486" w:rsidRDefault="00C653F7" w:rsidP="002C753E">
      <w:pPr>
        <w:numPr>
          <w:ilvl w:val="0"/>
          <w:numId w:val="27"/>
        </w:numPr>
        <w:spacing w:after="0" w:line="288" w:lineRule="auto"/>
        <w:ind w:left="426" w:hanging="426"/>
        <w:contextualSpacing/>
        <w:jc w:val="both"/>
        <w:rPr>
          <w:rFonts w:ascii="Times New Roman" w:eastAsia="Times New Roman" w:hAnsi="Times New Roman" w:cs="Times New Roman"/>
          <w:lang w:eastAsia="pl-PL"/>
        </w:rPr>
      </w:pPr>
      <w:r w:rsidRPr="00705486">
        <w:rPr>
          <w:rFonts w:ascii="Times New Roman" w:eastAsia="Times New Roman" w:hAnsi="Times New Roman" w:cs="Times New Roman"/>
          <w:lang w:eastAsia="pl-PL"/>
        </w:rPr>
        <w:t xml:space="preserve">Kwota stanowiąca </w:t>
      </w:r>
      <w:r w:rsidRPr="00705486">
        <w:rPr>
          <w:rFonts w:ascii="Times New Roman" w:eastAsia="Times New Roman" w:hAnsi="Times New Roman" w:cs="Times New Roman"/>
          <w:bCs/>
          <w:lang w:eastAsia="pl-PL"/>
        </w:rPr>
        <w:t>30 %</w:t>
      </w:r>
      <w:r w:rsidRPr="00705486">
        <w:rPr>
          <w:rFonts w:ascii="Times New Roman" w:eastAsia="Times New Roman" w:hAnsi="Times New Roman" w:cs="Times New Roman"/>
          <w:lang w:eastAsia="pl-PL"/>
        </w:rPr>
        <w:t xml:space="preserve"> wysokości zabezpieczenia, tj. … zł, która pozostawiona zostanie na zabezpieczenie roszczeń z tytułu </w:t>
      </w:r>
      <w:r w:rsidRPr="00705486">
        <w:rPr>
          <w:rFonts w:ascii="Times New Roman" w:eastAsia="Times New Roman" w:hAnsi="Times New Roman" w:cs="Times New Roman"/>
          <w:bCs/>
          <w:lang w:eastAsia="pl-PL"/>
        </w:rPr>
        <w:t xml:space="preserve">rękojmi za wady lub gwarancji, zwracana jest nie później niż w 15 dniu po upływie terminu rękojmi za wady. </w:t>
      </w:r>
    </w:p>
    <w:p w14:paraId="0D777BB6" w14:textId="77777777" w:rsidR="007358F6" w:rsidRPr="00705486" w:rsidRDefault="00C653F7" w:rsidP="002C753E">
      <w:pPr>
        <w:numPr>
          <w:ilvl w:val="0"/>
          <w:numId w:val="27"/>
        </w:numPr>
        <w:spacing w:after="0" w:line="288" w:lineRule="auto"/>
        <w:ind w:left="426" w:hanging="426"/>
        <w:contextualSpacing/>
        <w:jc w:val="both"/>
        <w:rPr>
          <w:rFonts w:ascii="Times New Roman" w:eastAsia="Times New Roman" w:hAnsi="Times New Roman" w:cs="Times New Roman"/>
          <w:lang w:eastAsia="pl-PL"/>
        </w:rPr>
      </w:pPr>
      <w:r w:rsidRPr="00705486">
        <w:rPr>
          <w:rFonts w:ascii="Times New Roman" w:eastAsia="Times New Roman" w:hAnsi="Times New Roman" w:cs="Times New Roman"/>
          <w:lang w:eastAsia="pl-PL"/>
        </w:rPr>
        <w:t xml:space="preserve">Jeżeli zabezpieczenie wniesiono w pieniądzu, </w:t>
      </w:r>
      <w:r w:rsidRPr="00705486">
        <w:rPr>
          <w:rFonts w:ascii="Times New Roman" w:eastAsia="Times New Roman" w:hAnsi="Times New Roman" w:cs="Times New Roman"/>
          <w:bCs/>
          <w:lang w:eastAsia="pl-PL"/>
        </w:rPr>
        <w:t>Zamawiający</w:t>
      </w:r>
      <w:r w:rsidRPr="00705486">
        <w:rPr>
          <w:rFonts w:ascii="Times New Roman" w:eastAsia="Times New Roman" w:hAnsi="Times New Roman" w:cs="Times New Roman"/>
          <w:lang w:eastAsia="pl-PL"/>
        </w:rPr>
        <w:t xml:space="preserve"> przechowuje je na oprocentowanym rachunku bankowym. </w:t>
      </w:r>
      <w:r w:rsidRPr="00705486">
        <w:rPr>
          <w:rFonts w:ascii="Times New Roman" w:eastAsia="Times New Roman" w:hAnsi="Times New Roman" w:cs="Times New Roman"/>
          <w:bCs/>
          <w:lang w:eastAsia="pl-PL"/>
        </w:rPr>
        <w:t xml:space="preserve">Zamawiający </w:t>
      </w:r>
      <w:r w:rsidRPr="00705486">
        <w:rPr>
          <w:rFonts w:ascii="Times New Roman" w:eastAsia="Times New Roman" w:hAnsi="Times New Roman" w:cs="Times New Roman"/>
          <w:lang w:eastAsia="pl-PL"/>
        </w:rPr>
        <w:t xml:space="preserve">zwraca zabezpieczenie wniesione w pieniądzu z odsetkami wynikającymi z umowy rachunku bankowego, na którym było ono przechowywane, pomniejszone o koszt prowadzenia tego rachunku oraz prowizji bankowej za przelew pieniędzy na rachunek bankowy </w:t>
      </w:r>
      <w:r w:rsidRPr="00705486">
        <w:rPr>
          <w:rFonts w:ascii="Times New Roman" w:eastAsia="Times New Roman" w:hAnsi="Times New Roman" w:cs="Times New Roman"/>
          <w:bCs/>
          <w:lang w:eastAsia="pl-PL"/>
        </w:rPr>
        <w:t>Wykonawcy</w:t>
      </w:r>
      <w:r w:rsidRPr="00705486">
        <w:rPr>
          <w:rFonts w:ascii="Times New Roman" w:eastAsia="Times New Roman" w:hAnsi="Times New Roman" w:cs="Times New Roman"/>
          <w:lang w:eastAsia="pl-PL"/>
        </w:rPr>
        <w:t xml:space="preserve"> (art. 450 ust. 5 ustawy PZP). </w:t>
      </w:r>
    </w:p>
    <w:p w14:paraId="3BD1B9AD" w14:textId="77777777" w:rsidR="007358F6" w:rsidRPr="00705486" w:rsidRDefault="00C653F7" w:rsidP="002C753E">
      <w:pPr>
        <w:numPr>
          <w:ilvl w:val="0"/>
          <w:numId w:val="27"/>
        </w:numPr>
        <w:spacing w:after="0" w:line="288" w:lineRule="auto"/>
        <w:ind w:left="426" w:hanging="426"/>
        <w:contextualSpacing/>
        <w:jc w:val="both"/>
        <w:rPr>
          <w:rFonts w:ascii="Times New Roman" w:eastAsia="Times New Roman" w:hAnsi="Times New Roman" w:cs="Times New Roman"/>
          <w:lang w:eastAsia="pl-PL"/>
        </w:rPr>
      </w:pPr>
      <w:r w:rsidRPr="00705486">
        <w:rPr>
          <w:rFonts w:ascii="Times New Roman" w:eastAsia="Times New Roman" w:hAnsi="Times New Roman" w:cs="Times New Roman"/>
          <w:lang w:eastAsia="pl-PL"/>
        </w:rPr>
        <w:t xml:space="preserve">Zmiana formy wniesionego zabezpieczenia należytego wykonania umowy może być dokonana zgodnie z ustawą PZP: </w:t>
      </w:r>
    </w:p>
    <w:p w14:paraId="77CD0367" w14:textId="77777777" w:rsidR="007358F6" w:rsidRPr="00705486" w:rsidRDefault="00C653F7" w:rsidP="002C753E">
      <w:pPr>
        <w:numPr>
          <w:ilvl w:val="1"/>
          <w:numId w:val="27"/>
        </w:numPr>
        <w:spacing w:after="0" w:line="288" w:lineRule="auto"/>
        <w:ind w:left="851" w:hanging="425"/>
        <w:contextualSpacing/>
        <w:jc w:val="both"/>
        <w:rPr>
          <w:rFonts w:ascii="Times New Roman" w:eastAsia="Times New Roman" w:hAnsi="Times New Roman" w:cs="Times New Roman"/>
          <w:lang w:eastAsia="pl-PL"/>
        </w:rPr>
      </w:pPr>
      <w:r w:rsidRPr="00705486">
        <w:rPr>
          <w:rFonts w:ascii="Times New Roman" w:eastAsia="Times New Roman" w:hAnsi="Times New Roman" w:cs="Times New Roman"/>
          <w:lang w:eastAsia="pl-PL"/>
        </w:rPr>
        <w:t xml:space="preserve">w trakcie realizacji umowy </w:t>
      </w:r>
      <w:r w:rsidRPr="00705486">
        <w:rPr>
          <w:rFonts w:ascii="Times New Roman" w:eastAsia="Times New Roman" w:hAnsi="Times New Roman" w:cs="Times New Roman"/>
          <w:bCs/>
          <w:lang w:eastAsia="pl-PL"/>
        </w:rPr>
        <w:t>Wykonawca</w:t>
      </w:r>
      <w:r w:rsidRPr="00705486">
        <w:rPr>
          <w:rFonts w:ascii="Times New Roman" w:eastAsia="Times New Roman" w:hAnsi="Times New Roman" w:cs="Times New Roman"/>
          <w:lang w:eastAsia="pl-PL"/>
        </w:rPr>
        <w:t xml:space="preserve"> może dokonać zmiany formy zabezpieczenia na jedną lub kilka form, o których mowa w art. 450 ust. 1 ustawy PZP;</w:t>
      </w:r>
    </w:p>
    <w:p w14:paraId="0F08734B" w14:textId="77777777" w:rsidR="007358F6" w:rsidRPr="00705486" w:rsidRDefault="00C653F7" w:rsidP="002C753E">
      <w:pPr>
        <w:numPr>
          <w:ilvl w:val="1"/>
          <w:numId w:val="27"/>
        </w:numPr>
        <w:spacing w:after="0" w:line="288" w:lineRule="auto"/>
        <w:ind w:left="851" w:hanging="425"/>
        <w:contextualSpacing/>
        <w:jc w:val="both"/>
        <w:rPr>
          <w:rFonts w:ascii="Times New Roman" w:eastAsia="Times New Roman" w:hAnsi="Times New Roman" w:cs="Times New Roman"/>
          <w:lang w:eastAsia="pl-PL"/>
        </w:rPr>
      </w:pPr>
      <w:r w:rsidRPr="00705486">
        <w:rPr>
          <w:rFonts w:ascii="Times New Roman" w:eastAsia="Times New Roman" w:hAnsi="Times New Roman" w:cs="Times New Roman"/>
          <w:lang w:eastAsia="pl-PL"/>
        </w:rPr>
        <w:t>zmiana formy zabezpieczenia jest dokonywana z zachowaniem ciągłości i bez zmniejszenia jego wysokości.</w:t>
      </w:r>
    </w:p>
    <w:p w14:paraId="523BB4E0" w14:textId="77777777" w:rsidR="007358F6" w:rsidRPr="00705486" w:rsidRDefault="007358F6" w:rsidP="002C753E">
      <w:pPr>
        <w:spacing w:after="0" w:line="288" w:lineRule="auto"/>
        <w:jc w:val="center"/>
        <w:rPr>
          <w:rFonts w:ascii="Times New Roman" w:eastAsia="Times New Roman" w:hAnsi="Times New Roman" w:cs="Times New Roman"/>
          <w:b/>
          <w:color w:val="000000" w:themeColor="text1"/>
          <w:lang w:eastAsia="ar-SA"/>
        </w:rPr>
      </w:pPr>
    </w:p>
    <w:p w14:paraId="5796CACB" w14:textId="31A986D0" w:rsidR="007358F6" w:rsidRPr="00705486" w:rsidRDefault="00C653F7" w:rsidP="002C753E">
      <w:pPr>
        <w:spacing w:after="0" w:line="288" w:lineRule="auto"/>
        <w:jc w:val="center"/>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 1</w:t>
      </w:r>
      <w:r w:rsidR="00D1493D">
        <w:rPr>
          <w:rFonts w:ascii="Times New Roman" w:eastAsia="Times New Roman" w:hAnsi="Times New Roman" w:cs="Times New Roman"/>
          <w:b/>
          <w:color w:val="000000" w:themeColor="text1"/>
          <w:lang w:eastAsia="ar-SA"/>
        </w:rPr>
        <w:t>9</w:t>
      </w:r>
    </w:p>
    <w:p w14:paraId="4EEEAA48" w14:textId="77777777" w:rsidR="007358F6" w:rsidRPr="00705486" w:rsidRDefault="00C653F7" w:rsidP="002C753E">
      <w:pPr>
        <w:spacing w:after="0" w:line="288" w:lineRule="auto"/>
        <w:jc w:val="center"/>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Postanowienia końcowe</w:t>
      </w:r>
    </w:p>
    <w:p w14:paraId="35077282" w14:textId="77777777" w:rsidR="007358F6" w:rsidRPr="00705486" w:rsidRDefault="00C653F7" w:rsidP="002C753E">
      <w:pPr>
        <w:numPr>
          <w:ilvl w:val="0"/>
          <w:numId w:val="28"/>
        </w:numPr>
        <w:spacing w:after="0" w:line="288" w:lineRule="auto"/>
        <w:ind w:left="426" w:hanging="426"/>
        <w:contextualSpacing/>
        <w:jc w:val="both"/>
        <w:rPr>
          <w:rFonts w:ascii="Times New Roman" w:eastAsia="Times New Roman" w:hAnsi="Times New Roman" w:cs="Times New Roman"/>
          <w:color w:val="000000"/>
          <w:lang w:eastAsia="pl-PL"/>
        </w:rPr>
      </w:pPr>
      <w:r w:rsidRPr="00705486">
        <w:rPr>
          <w:rFonts w:ascii="Times New Roman" w:eastAsia="Times New Roman" w:hAnsi="Times New Roman" w:cs="Times New Roman"/>
          <w:color w:val="000000"/>
          <w:lang w:eastAsia="pl-PL"/>
        </w:rPr>
        <w:t>W</w:t>
      </w:r>
      <w:r w:rsidRPr="00705486">
        <w:rPr>
          <w:rFonts w:ascii="Times New Roman" w:eastAsia="Times New Roman" w:hAnsi="Times New Roman" w:cs="Times New Roman"/>
          <w:bCs/>
          <w:color w:val="000000"/>
          <w:lang w:eastAsia="pl-PL"/>
        </w:rPr>
        <w:t>ykonawca</w:t>
      </w:r>
      <w:r w:rsidRPr="00705486">
        <w:rPr>
          <w:rFonts w:ascii="Times New Roman" w:eastAsia="Times New Roman" w:hAnsi="Times New Roman" w:cs="Times New Roman"/>
          <w:color w:val="000000"/>
          <w:lang w:eastAsia="pl-PL"/>
        </w:rPr>
        <w:t xml:space="preserve"> nie może bez uprzedniej zgody </w:t>
      </w:r>
      <w:r w:rsidRPr="00705486">
        <w:rPr>
          <w:rFonts w:ascii="Times New Roman" w:eastAsia="Times New Roman" w:hAnsi="Times New Roman" w:cs="Times New Roman"/>
          <w:bCs/>
          <w:color w:val="000000"/>
          <w:lang w:eastAsia="pl-PL"/>
        </w:rPr>
        <w:t>Zamawiającego</w:t>
      </w:r>
      <w:r w:rsidRPr="00705486">
        <w:rPr>
          <w:rFonts w:ascii="Times New Roman" w:eastAsia="Times New Roman" w:hAnsi="Times New Roman" w:cs="Times New Roman"/>
          <w:color w:val="000000"/>
          <w:lang w:eastAsia="pl-PL"/>
        </w:rPr>
        <w:t xml:space="preserve"> przenieść wierzytelności wynikającej z niniejszej umowy na osobę trzecią.</w:t>
      </w:r>
    </w:p>
    <w:p w14:paraId="79C0C3B5" w14:textId="77777777" w:rsidR="007358F6" w:rsidRPr="00705486" w:rsidRDefault="00C653F7" w:rsidP="002C753E">
      <w:pPr>
        <w:pStyle w:val="Stopka"/>
        <w:numPr>
          <w:ilvl w:val="0"/>
          <w:numId w:val="28"/>
        </w:numPr>
        <w:tabs>
          <w:tab w:val="clear" w:pos="1211"/>
          <w:tab w:val="left" w:pos="426"/>
        </w:tabs>
        <w:spacing w:line="288" w:lineRule="auto"/>
        <w:ind w:left="426" w:hanging="426"/>
        <w:jc w:val="both"/>
        <w:rPr>
          <w:rFonts w:ascii="Times New Roman" w:hAnsi="Times New Roman" w:cs="Times New Roman"/>
        </w:rPr>
      </w:pPr>
      <w:r w:rsidRPr="00705486">
        <w:rPr>
          <w:rFonts w:ascii="Times New Roman" w:hAnsi="Times New Roman" w:cs="Times New Roman"/>
        </w:rPr>
        <w:t>Strony uznaj</w:t>
      </w:r>
      <w:r w:rsidRPr="00705486">
        <w:rPr>
          <w:rFonts w:ascii="Times New Roman" w:eastAsia="TimesNewRoman" w:hAnsi="Times New Roman" w:cs="Times New Roman"/>
        </w:rPr>
        <w:t xml:space="preserve">ą </w:t>
      </w:r>
      <w:r w:rsidRPr="00705486">
        <w:rPr>
          <w:rFonts w:ascii="Times New Roman" w:hAnsi="Times New Roman" w:cs="Times New Roman"/>
        </w:rPr>
        <w:t>wszystkie postanowienia umowy za wa</w:t>
      </w:r>
      <w:r w:rsidRPr="00705486">
        <w:rPr>
          <w:rFonts w:ascii="Times New Roman" w:eastAsia="TimesNewRoman" w:hAnsi="Times New Roman" w:cs="Times New Roman"/>
        </w:rPr>
        <w:t>ż</w:t>
      </w:r>
      <w:r w:rsidRPr="00705486">
        <w:rPr>
          <w:rFonts w:ascii="Times New Roman" w:hAnsi="Times New Roman" w:cs="Times New Roman"/>
        </w:rPr>
        <w:t>ne i wi</w:t>
      </w:r>
      <w:r w:rsidRPr="00705486">
        <w:rPr>
          <w:rFonts w:ascii="Times New Roman" w:eastAsia="TimesNewRoman" w:hAnsi="Times New Roman" w:cs="Times New Roman"/>
        </w:rPr>
        <w:t>ążą</w:t>
      </w:r>
      <w:r w:rsidRPr="00705486">
        <w:rPr>
          <w:rFonts w:ascii="Times New Roman" w:hAnsi="Times New Roman" w:cs="Times New Roman"/>
        </w:rPr>
        <w:t>ce. Je</w:t>
      </w:r>
      <w:r w:rsidRPr="00705486">
        <w:rPr>
          <w:rFonts w:ascii="Times New Roman" w:eastAsia="TimesNewRoman" w:hAnsi="Times New Roman" w:cs="Times New Roman"/>
        </w:rPr>
        <w:t>ż</w:t>
      </w:r>
      <w:r w:rsidRPr="00705486">
        <w:rPr>
          <w:rFonts w:ascii="Times New Roman" w:hAnsi="Times New Roman" w:cs="Times New Roman"/>
        </w:rPr>
        <w:t>eli jednak jakiekolwiek postanowienie umowy oka</w:t>
      </w:r>
      <w:r w:rsidRPr="00705486">
        <w:rPr>
          <w:rFonts w:ascii="Times New Roman" w:eastAsia="TimesNewRoman" w:hAnsi="Times New Roman" w:cs="Times New Roman"/>
        </w:rPr>
        <w:t>ż</w:t>
      </w:r>
      <w:r w:rsidRPr="00705486">
        <w:rPr>
          <w:rFonts w:ascii="Times New Roman" w:hAnsi="Times New Roman" w:cs="Times New Roman"/>
        </w:rPr>
        <w:t>e si</w:t>
      </w:r>
      <w:r w:rsidRPr="00705486">
        <w:rPr>
          <w:rFonts w:ascii="Times New Roman" w:eastAsia="TimesNewRoman" w:hAnsi="Times New Roman" w:cs="Times New Roman"/>
        </w:rPr>
        <w:t xml:space="preserve">ę </w:t>
      </w:r>
      <w:r w:rsidRPr="00705486">
        <w:rPr>
          <w:rFonts w:ascii="Times New Roman" w:hAnsi="Times New Roman" w:cs="Times New Roman"/>
        </w:rPr>
        <w:t>lub stanie si</w:t>
      </w:r>
      <w:r w:rsidRPr="00705486">
        <w:rPr>
          <w:rFonts w:ascii="Times New Roman" w:eastAsia="TimesNewRoman" w:hAnsi="Times New Roman" w:cs="Times New Roman"/>
        </w:rPr>
        <w:t xml:space="preserve">ę </w:t>
      </w:r>
      <w:r w:rsidRPr="00705486">
        <w:rPr>
          <w:rFonts w:ascii="Times New Roman" w:hAnsi="Times New Roman" w:cs="Times New Roman"/>
        </w:rPr>
        <w:t>niewa</w:t>
      </w:r>
      <w:r w:rsidRPr="00705486">
        <w:rPr>
          <w:rFonts w:ascii="Times New Roman" w:eastAsia="TimesNewRoman" w:hAnsi="Times New Roman" w:cs="Times New Roman"/>
        </w:rPr>
        <w:t>ż</w:t>
      </w:r>
      <w:r w:rsidRPr="00705486">
        <w:rPr>
          <w:rFonts w:ascii="Times New Roman" w:hAnsi="Times New Roman" w:cs="Times New Roman"/>
        </w:rPr>
        <w:t>ne albo niewykonalne, pozostaje to bez wpływu na wa</w:t>
      </w:r>
      <w:r w:rsidRPr="00705486">
        <w:rPr>
          <w:rFonts w:ascii="Times New Roman" w:eastAsia="TimesNewRoman" w:hAnsi="Times New Roman" w:cs="Times New Roman"/>
        </w:rPr>
        <w:t>ż</w:t>
      </w:r>
      <w:r w:rsidRPr="00705486">
        <w:rPr>
          <w:rFonts w:ascii="Times New Roman" w:hAnsi="Times New Roman" w:cs="Times New Roman"/>
        </w:rPr>
        <w:t>no</w:t>
      </w:r>
      <w:r w:rsidRPr="00705486">
        <w:rPr>
          <w:rFonts w:ascii="Times New Roman" w:eastAsia="TimesNewRoman" w:hAnsi="Times New Roman" w:cs="Times New Roman"/>
        </w:rPr>
        <w:t xml:space="preserve">ść </w:t>
      </w:r>
      <w:r w:rsidRPr="00705486">
        <w:rPr>
          <w:rFonts w:ascii="Times New Roman" w:hAnsi="Times New Roman" w:cs="Times New Roman"/>
        </w:rPr>
        <w:t>pozostałych postanowie</w:t>
      </w:r>
      <w:r w:rsidRPr="00705486">
        <w:rPr>
          <w:rFonts w:ascii="Times New Roman" w:eastAsia="TimesNewRoman" w:hAnsi="Times New Roman" w:cs="Times New Roman"/>
        </w:rPr>
        <w:t xml:space="preserve">ń </w:t>
      </w:r>
      <w:r w:rsidRPr="00705486">
        <w:rPr>
          <w:rFonts w:ascii="Times New Roman" w:hAnsi="Times New Roman" w:cs="Times New Roman"/>
        </w:rPr>
        <w:t xml:space="preserve">umowy, chyba </w:t>
      </w:r>
      <w:r w:rsidRPr="00705486">
        <w:rPr>
          <w:rFonts w:ascii="Times New Roman" w:eastAsia="TimesNewRoman" w:hAnsi="Times New Roman" w:cs="Times New Roman"/>
        </w:rPr>
        <w:t>ż</w:t>
      </w:r>
      <w:r w:rsidRPr="00705486">
        <w:rPr>
          <w:rFonts w:ascii="Times New Roman" w:hAnsi="Times New Roman" w:cs="Times New Roman"/>
        </w:rPr>
        <w:t>e bez tych postanowie</w:t>
      </w:r>
      <w:r w:rsidRPr="00705486">
        <w:rPr>
          <w:rFonts w:ascii="Times New Roman" w:eastAsia="TimesNewRoman" w:hAnsi="Times New Roman" w:cs="Times New Roman"/>
        </w:rPr>
        <w:t xml:space="preserve">ń </w:t>
      </w:r>
      <w:r w:rsidRPr="00705486">
        <w:rPr>
          <w:rFonts w:ascii="Times New Roman" w:hAnsi="Times New Roman" w:cs="Times New Roman"/>
        </w:rPr>
        <w:t>Strony umowy by nie zawarły, a nie jest mo</w:t>
      </w:r>
      <w:r w:rsidRPr="00705486">
        <w:rPr>
          <w:rFonts w:ascii="Times New Roman" w:eastAsia="TimesNewRoman" w:hAnsi="Times New Roman" w:cs="Times New Roman"/>
        </w:rPr>
        <w:t>ż</w:t>
      </w:r>
      <w:r w:rsidRPr="00705486">
        <w:rPr>
          <w:rFonts w:ascii="Times New Roman" w:hAnsi="Times New Roman" w:cs="Times New Roman"/>
        </w:rPr>
        <w:t>liwa zmiana lub uzupełnienie umowy w sposób okre</w:t>
      </w:r>
      <w:r w:rsidRPr="00705486">
        <w:rPr>
          <w:rFonts w:ascii="Times New Roman" w:eastAsia="TimesNewRoman" w:hAnsi="Times New Roman" w:cs="Times New Roman"/>
        </w:rPr>
        <w:t>ś</w:t>
      </w:r>
      <w:r w:rsidRPr="00705486">
        <w:rPr>
          <w:rFonts w:ascii="Times New Roman" w:hAnsi="Times New Roman" w:cs="Times New Roman"/>
        </w:rPr>
        <w:t>lony w ust. 2.</w:t>
      </w:r>
    </w:p>
    <w:p w14:paraId="7320F8D4" w14:textId="77777777" w:rsidR="007358F6" w:rsidRPr="00705486" w:rsidRDefault="00C653F7" w:rsidP="002C753E">
      <w:pPr>
        <w:pStyle w:val="Stopka"/>
        <w:numPr>
          <w:ilvl w:val="0"/>
          <w:numId w:val="28"/>
        </w:numPr>
        <w:tabs>
          <w:tab w:val="clear" w:pos="1211"/>
          <w:tab w:val="left" w:pos="426"/>
        </w:tabs>
        <w:spacing w:line="288" w:lineRule="auto"/>
        <w:ind w:left="426" w:hanging="426"/>
        <w:jc w:val="both"/>
        <w:rPr>
          <w:rFonts w:ascii="Times New Roman" w:hAnsi="Times New Roman" w:cs="Times New Roman"/>
        </w:rPr>
      </w:pPr>
      <w:r w:rsidRPr="00705486">
        <w:rPr>
          <w:rFonts w:ascii="Times New Roman" w:hAnsi="Times New Roman" w:cs="Times New Roman"/>
        </w:rPr>
        <w:t>W przypadku, gdy jakiekolwiek postanowienie umowy oka</w:t>
      </w:r>
      <w:r w:rsidRPr="00705486">
        <w:rPr>
          <w:rFonts w:ascii="Times New Roman" w:eastAsia="TimesNewRoman" w:hAnsi="Times New Roman" w:cs="Times New Roman"/>
        </w:rPr>
        <w:t>ż</w:t>
      </w:r>
      <w:r w:rsidRPr="00705486">
        <w:rPr>
          <w:rFonts w:ascii="Times New Roman" w:hAnsi="Times New Roman" w:cs="Times New Roman"/>
        </w:rPr>
        <w:t>e si</w:t>
      </w:r>
      <w:r w:rsidRPr="00705486">
        <w:rPr>
          <w:rFonts w:ascii="Times New Roman" w:eastAsia="TimesNewRoman" w:hAnsi="Times New Roman" w:cs="Times New Roman"/>
        </w:rPr>
        <w:t xml:space="preserve">ę </w:t>
      </w:r>
      <w:r w:rsidRPr="00705486">
        <w:rPr>
          <w:rFonts w:ascii="Times New Roman" w:hAnsi="Times New Roman" w:cs="Times New Roman"/>
        </w:rPr>
        <w:t>lub stanie niewa</w:t>
      </w:r>
      <w:r w:rsidRPr="00705486">
        <w:rPr>
          <w:rFonts w:ascii="Times New Roman" w:eastAsia="TimesNewRoman" w:hAnsi="Times New Roman" w:cs="Times New Roman"/>
        </w:rPr>
        <w:t>ż</w:t>
      </w:r>
      <w:r w:rsidRPr="00705486">
        <w:rPr>
          <w:rFonts w:ascii="Times New Roman" w:hAnsi="Times New Roman" w:cs="Times New Roman"/>
        </w:rPr>
        <w:t>ne albo niewykonalne, Strony zobowi</w:t>
      </w:r>
      <w:r w:rsidRPr="00705486">
        <w:rPr>
          <w:rFonts w:ascii="Times New Roman" w:eastAsia="TimesNewRoman" w:hAnsi="Times New Roman" w:cs="Times New Roman"/>
        </w:rPr>
        <w:t>ą</w:t>
      </w:r>
      <w:r w:rsidRPr="00705486">
        <w:rPr>
          <w:rFonts w:ascii="Times New Roman" w:hAnsi="Times New Roman" w:cs="Times New Roman"/>
        </w:rPr>
        <w:t>zane b</w:t>
      </w:r>
      <w:r w:rsidRPr="00705486">
        <w:rPr>
          <w:rFonts w:ascii="Times New Roman" w:eastAsia="TimesNewRoman" w:hAnsi="Times New Roman" w:cs="Times New Roman"/>
        </w:rPr>
        <w:t>ę</w:t>
      </w:r>
      <w:r w:rsidRPr="00705486">
        <w:rPr>
          <w:rFonts w:ascii="Times New Roman" w:hAnsi="Times New Roman" w:cs="Times New Roman"/>
        </w:rPr>
        <w:t>d</w:t>
      </w:r>
      <w:r w:rsidRPr="00705486">
        <w:rPr>
          <w:rFonts w:ascii="Times New Roman" w:eastAsia="TimesNewRoman" w:hAnsi="Times New Roman" w:cs="Times New Roman"/>
        </w:rPr>
        <w:t xml:space="preserve">ą </w:t>
      </w:r>
      <w:r w:rsidRPr="00705486">
        <w:rPr>
          <w:rFonts w:ascii="Times New Roman" w:hAnsi="Times New Roman" w:cs="Times New Roman"/>
        </w:rPr>
        <w:t>do niezwłocznej zmiany lub uzupełnienia umowy w sposób oddaj</w:t>
      </w:r>
      <w:r w:rsidRPr="00705486">
        <w:rPr>
          <w:rFonts w:ascii="Times New Roman" w:eastAsia="TimesNewRoman" w:hAnsi="Times New Roman" w:cs="Times New Roman"/>
        </w:rPr>
        <w:t>ą</w:t>
      </w:r>
      <w:r w:rsidRPr="00705486">
        <w:rPr>
          <w:rFonts w:ascii="Times New Roman" w:hAnsi="Times New Roman" w:cs="Times New Roman"/>
        </w:rPr>
        <w:t>cy w sposób mo</w:t>
      </w:r>
      <w:r w:rsidRPr="00705486">
        <w:rPr>
          <w:rFonts w:ascii="Times New Roman" w:eastAsia="TimesNewRoman" w:hAnsi="Times New Roman" w:cs="Times New Roman"/>
        </w:rPr>
        <w:t>ż</w:t>
      </w:r>
      <w:r w:rsidRPr="00705486">
        <w:rPr>
          <w:rFonts w:ascii="Times New Roman" w:hAnsi="Times New Roman" w:cs="Times New Roman"/>
        </w:rPr>
        <w:t>liwie najwierniejszy zamiar Stron wyra</w:t>
      </w:r>
      <w:r w:rsidRPr="00705486">
        <w:rPr>
          <w:rFonts w:ascii="Times New Roman" w:eastAsia="TimesNewRoman" w:hAnsi="Times New Roman" w:cs="Times New Roman"/>
        </w:rPr>
        <w:t>ż</w:t>
      </w:r>
      <w:r w:rsidRPr="00705486">
        <w:rPr>
          <w:rFonts w:ascii="Times New Roman" w:hAnsi="Times New Roman" w:cs="Times New Roman"/>
        </w:rPr>
        <w:t>ony w postanowieniu, które uznane zostało za niewa</w:t>
      </w:r>
      <w:r w:rsidRPr="00705486">
        <w:rPr>
          <w:rFonts w:ascii="Times New Roman" w:eastAsia="TimesNewRoman" w:hAnsi="Times New Roman" w:cs="Times New Roman"/>
        </w:rPr>
        <w:t>ż</w:t>
      </w:r>
      <w:r w:rsidRPr="00705486">
        <w:rPr>
          <w:rFonts w:ascii="Times New Roman" w:hAnsi="Times New Roman" w:cs="Times New Roman"/>
        </w:rPr>
        <w:t>ne albo niewykonalne.</w:t>
      </w:r>
    </w:p>
    <w:p w14:paraId="52F6C371" w14:textId="77777777" w:rsidR="007358F6" w:rsidRPr="00705486" w:rsidRDefault="00C653F7" w:rsidP="002C753E">
      <w:pPr>
        <w:pStyle w:val="Stopka"/>
        <w:numPr>
          <w:ilvl w:val="0"/>
          <w:numId w:val="28"/>
        </w:numPr>
        <w:tabs>
          <w:tab w:val="clear" w:pos="1211"/>
          <w:tab w:val="left" w:pos="426"/>
        </w:tabs>
        <w:spacing w:line="288" w:lineRule="auto"/>
        <w:ind w:left="426" w:hanging="426"/>
        <w:jc w:val="both"/>
        <w:rPr>
          <w:rFonts w:ascii="Times New Roman" w:hAnsi="Times New Roman" w:cs="Times New Roman"/>
        </w:rPr>
      </w:pPr>
      <w:r w:rsidRPr="00705486">
        <w:rPr>
          <w:rFonts w:ascii="Times New Roman" w:hAnsi="Times New Roman" w:cs="Times New Roman"/>
        </w:rPr>
        <w:t>Ewentualne spory pomiędzy Stronami o roszczenia cywilnoprawne w sprawach, w których zawarcie ugody jest dopuszczalne, zostaną poddane mediacji lub innemu polubownemu rozwiązaniu sporu przed Sądem Polubownym przy Prokuratorii Generalnej Rzeczypospolitej Polskiej, wybranym mediatorem lub osobą prowadzącą inne polubowne rozwiązanie sporu.</w:t>
      </w:r>
    </w:p>
    <w:p w14:paraId="5FB4AB94" w14:textId="77777777" w:rsidR="007358F6" w:rsidRPr="00705486" w:rsidRDefault="00C653F7" w:rsidP="002C753E">
      <w:pPr>
        <w:pStyle w:val="Stopka"/>
        <w:numPr>
          <w:ilvl w:val="0"/>
          <w:numId w:val="28"/>
        </w:numPr>
        <w:tabs>
          <w:tab w:val="clear" w:pos="1211"/>
          <w:tab w:val="left" w:pos="426"/>
        </w:tabs>
        <w:spacing w:line="288" w:lineRule="auto"/>
        <w:ind w:left="426" w:hanging="426"/>
        <w:jc w:val="both"/>
        <w:rPr>
          <w:rFonts w:ascii="Times New Roman" w:hAnsi="Times New Roman" w:cs="Times New Roman"/>
        </w:rPr>
      </w:pPr>
      <w:r w:rsidRPr="00705486">
        <w:rPr>
          <w:rFonts w:ascii="Times New Roman" w:hAnsi="Times New Roman" w:cs="Times New Roman"/>
        </w:rPr>
        <w:t>W przypadku braku podstaw do zastosowania ust. 4 powyżej lub nieosiągnięcia polubownego rozwiązania sporu zgodnie z powołanym postanowieniem, ewentualny spór zostanie poddany pod rozstrzygnięcie właściwego rzeczowo sądu powszechnego dla siedziby Zamawiającego.</w:t>
      </w:r>
    </w:p>
    <w:p w14:paraId="31272B54" w14:textId="6FC69082" w:rsidR="007358F6" w:rsidRPr="00705486" w:rsidRDefault="00C653F7" w:rsidP="002C753E">
      <w:pPr>
        <w:pStyle w:val="Stopka"/>
        <w:numPr>
          <w:ilvl w:val="0"/>
          <w:numId w:val="28"/>
        </w:numPr>
        <w:tabs>
          <w:tab w:val="clear" w:pos="1211"/>
          <w:tab w:val="left" w:pos="426"/>
        </w:tabs>
        <w:spacing w:line="288" w:lineRule="auto"/>
        <w:ind w:left="426" w:hanging="426"/>
        <w:jc w:val="both"/>
        <w:rPr>
          <w:rFonts w:ascii="Times New Roman" w:hAnsi="Times New Roman" w:cs="Times New Roman"/>
        </w:rPr>
      </w:pPr>
      <w:r w:rsidRPr="00705486">
        <w:rPr>
          <w:rFonts w:ascii="Times New Roman" w:hAnsi="Times New Roman" w:cs="Times New Roman"/>
        </w:rPr>
        <w:t>W sprawach nieuregulowanych umową stosuje się obowiązujące przepisy ustawy z dnia 11 września 2019 r. Prawo zamówień publicznych (</w:t>
      </w:r>
      <w:proofErr w:type="spellStart"/>
      <w:r w:rsidRPr="00705486">
        <w:rPr>
          <w:rFonts w:ascii="Times New Roman" w:hAnsi="Times New Roman" w:cs="Times New Roman"/>
        </w:rPr>
        <w:t>t.j</w:t>
      </w:r>
      <w:proofErr w:type="spellEnd"/>
      <w:r w:rsidRPr="00705486">
        <w:rPr>
          <w:rFonts w:ascii="Times New Roman" w:hAnsi="Times New Roman" w:cs="Times New Roman"/>
        </w:rPr>
        <w:t>. Dz.U. z 202</w:t>
      </w:r>
      <w:r w:rsidR="00D1493D">
        <w:rPr>
          <w:rFonts w:ascii="Times New Roman" w:hAnsi="Times New Roman" w:cs="Times New Roman"/>
        </w:rPr>
        <w:t>4</w:t>
      </w:r>
      <w:r w:rsidRPr="00705486">
        <w:rPr>
          <w:rFonts w:ascii="Times New Roman" w:hAnsi="Times New Roman" w:cs="Times New Roman"/>
        </w:rPr>
        <w:t xml:space="preserve"> r., poz. 1</w:t>
      </w:r>
      <w:r w:rsidR="00D1493D">
        <w:rPr>
          <w:rFonts w:ascii="Times New Roman" w:hAnsi="Times New Roman" w:cs="Times New Roman"/>
        </w:rPr>
        <w:t>320</w:t>
      </w:r>
      <w:r w:rsidRPr="00705486">
        <w:rPr>
          <w:rFonts w:ascii="Times New Roman" w:hAnsi="Times New Roman" w:cs="Times New Roman"/>
        </w:rPr>
        <w:t xml:space="preserve"> ze zm.), ustawy z dnia 7 lipca 1994 r. Prawo budowlane (</w:t>
      </w:r>
      <w:proofErr w:type="spellStart"/>
      <w:r w:rsidRPr="00705486">
        <w:rPr>
          <w:rFonts w:ascii="Times New Roman" w:hAnsi="Times New Roman" w:cs="Times New Roman"/>
        </w:rPr>
        <w:t>t.j</w:t>
      </w:r>
      <w:proofErr w:type="spellEnd"/>
      <w:r w:rsidRPr="00705486">
        <w:rPr>
          <w:rFonts w:ascii="Times New Roman" w:hAnsi="Times New Roman" w:cs="Times New Roman"/>
        </w:rPr>
        <w:t>. Dz.U. z 202</w:t>
      </w:r>
      <w:r>
        <w:rPr>
          <w:rFonts w:ascii="Times New Roman" w:hAnsi="Times New Roman" w:cs="Times New Roman"/>
        </w:rPr>
        <w:t>4</w:t>
      </w:r>
      <w:r w:rsidRPr="00705486">
        <w:rPr>
          <w:rFonts w:ascii="Times New Roman" w:hAnsi="Times New Roman" w:cs="Times New Roman"/>
        </w:rPr>
        <w:t xml:space="preserve"> r., poz. </w:t>
      </w:r>
      <w:r>
        <w:rPr>
          <w:rFonts w:ascii="Times New Roman" w:hAnsi="Times New Roman" w:cs="Times New Roman"/>
        </w:rPr>
        <w:t>725</w:t>
      </w:r>
      <w:r w:rsidRPr="00705486">
        <w:rPr>
          <w:rFonts w:ascii="Times New Roman" w:hAnsi="Times New Roman" w:cs="Times New Roman"/>
        </w:rPr>
        <w:t xml:space="preserve"> ze zm.), ustawy z dnia 23 kwietnia 1964 r. Kodeks cywilny (</w:t>
      </w:r>
      <w:proofErr w:type="spellStart"/>
      <w:r w:rsidRPr="00705486">
        <w:rPr>
          <w:rFonts w:ascii="Times New Roman" w:hAnsi="Times New Roman" w:cs="Times New Roman"/>
        </w:rPr>
        <w:t>t.j</w:t>
      </w:r>
      <w:proofErr w:type="spellEnd"/>
      <w:r w:rsidRPr="00705486">
        <w:rPr>
          <w:rFonts w:ascii="Times New Roman" w:hAnsi="Times New Roman" w:cs="Times New Roman"/>
        </w:rPr>
        <w:t>. Dz.U. z 202</w:t>
      </w:r>
      <w:r w:rsidR="00D1493D">
        <w:rPr>
          <w:rFonts w:ascii="Times New Roman" w:hAnsi="Times New Roman" w:cs="Times New Roman"/>
        </w:rPr>
        <w:t>4</w:t>
      </w:r>
      <w:r w:rsidRPr="00705486">
        <w:rPr>
          <w:rFonts w:ascii="Times New Roman" w:hAnsi="Times New Roman" w:cs="Times New Roman"/>
        </w:rPr>
        <w:t xml:space="preserve"> r., poz. </w:t>
      </w:r>
      <w:r w:rsidR="00D1493D" w:rsidRPr="00705486">
        <w:rPr>
          <w:rFonts w:ascii="Times New Roman" w:hAnsi="Times New Roman" w:cs="Times New Roman"/>
        </w:rPr>
        <w:t>1</w:t>
      </w:r>
      <w:r w:rsidR="00D1493D">
        <w:rPr>
          <w:rFonts w:ascii="Times New Roman" w:hAnsi="Times New Roman" w:cs="Times New Roman"/>
        </w:rPr>
        <w:t>061</w:t>
      </w:r>
      <w:r w:rsidR="00D1493D" w:rsidRPr="00705486">
        <w:rPr>
          <w:rFonts w:ascii="Times New Roman" w:hAnsi="Times New Roman" w:cs="Times New Roman"/>
        </w:rPr>
        <w:t xml:space="preserve"> </w:t>
      </w:r>
      <w:r w:rsidRPr="00705486">
        <w:rPr>
          <w:rFonts w:ascii="Times New Roman" w:hAnsi="Times New Roman" w:cs="Times New Roman"/>
        </w:rPr>
        <w:t>ze zm.</w:t>
      </w:r>
      <w:r w:rsidR="00D1493D">
        <w:rPr>
          <w:rFonts w:ascii="Times New Roman" w:hAnsi="Times New Roman" w:cs="Times New Roman"/>
        </w:rPr>
        <w:t>;</w:t>
      </w:r>
      <w:r w:rsidRPr="00705486">
        <w:rPr>
          <w:rFonts w:ascii="Times New Roman" w:hAnsi="Times New Roman" w:cs="Times New Roman"/>
        </w:rPr>
        <w:t xml:space="preserve"> określanego w treści umowy jako „k.c.”) i aktów wykonawczych do tych ustaw.</w:t>
      </w:r>
    </w:p>
    <w:p w14:paraId="46B5F1D5" w14:textId="77777777" w:rsidR="007358F6" w:rsidRPr="00705486" w:rsidRDefault="00C653F7" w:rsidP="002C753E">
      <w:pPr>
        <w:pStyle w:val="Stopka"/>
        <w:numPr>
          <w:ilvl w:val="0"/>
          <w:numId w:val="28"/>
        </w:numPr>
        <w:tabs>
          <w:tab w:val="clear" w:pos="1211"/>
          <w:tab w:val="left" w:pos="426"/>
        </w:tabs>
        <w:spacing w:line="288" w:lineRule="auto"/>
        <w:ind w:left="426" w:hanging="426"/>
        <w:jc w:val="both"/>
        <w:rPr>
          <w:rFonts w:ascii="Times New Roman" w:hAnsi="Times New Roman" w:cs="Times New Roman"/>
        </w:rPr>
      </w:pPr>
      <w:r w:rsidRPr="00705486">
        <w:rPr>
          <w:rFonts w:ascii="Times New Roman" w:hAnsi="Times New Roman" w:cs="Times New Roman"/>
          <w:bCs/>
        </w:rPr>
        <w:t>Umowę sporządzono w 3 jednobrzmiących egzemplarzach, w tym 2 egz. dla Zamawiającego i 1 egz. dla Wykonawcy.</w:t>
      </w:r>
    </w:p>
    <w:p w14:paraId="4D0B5AAF" w14:textId="77777777" w:rsidR="007358F6" w:rsidRPr="00705486" w:rsidRDefault="00C653F7" w:rsidP="002C753E">
      <w:pPr>
        <w:keepNext/>
        <w:tabs>
          <w:tab w:val="left" w:pos="0"/>
        </w:tabs>
        <w:spacing w:after="0" w:line="288" w:lineRule="auto"/>
        <w:outlineLvl w:val="0"/>
        <w:rPr>
          <w:rFonts w:ascii="Times New Roman" w:eastAsia="Times New Roman" w:hAnsi="Times New Roman" w:cs="Times New Roman"/>
          <w:color w:val="000000" w:themeColor="text1"/>
          <w:lang w:eastAsia="ar-SA"/>
        </w:rPr>
      </w:pPr>
      <w:r w:rsidRPr="00705486">
        <w:rPr>
          <w:rFonts w:ascii="Times New Roman" w:eastAsia="Times New Roman" w:hAnsi="Times New Roman" w:cs="Times New Roman"/>
          <w:color w:val="000000" w:themeColor="text1"/>
          <w:lang w:eastAsia="ar-SA"/>
        </w:rPr>
        <w:t xml:space="preserve"> </w:t>
      </w:r>
    </w:p>
    <w:p w14:paraId="47A2D167" w14:textId="77777777" w:rsidR="007358F6" w:rsidRPr="00705486" w:rsidRDefault="007358F6" w:rsidP="002C753E">
      <w:pPr>
        <w:keepNext/>
        <w:tabs>
          <w:tab w:val="left" w:pos="0"/>
        </w:tabs>
        <w:spacing w:after="0" w:line="288" w:lineRule="auto"/>
        <w:outlineLvl w:val="0"/>
        <w:rPr>
          <w:rFonts w:ascii="Times New Roman" w:eastAsia="Times New Roman" w:hAnsi="Times New Roman" w:cs="Times New Roman"/>
          <w:color w:val="000000" w:themeColor="text1"/>
          <w:lang w:eastAsia="ar-SA"/>
        </w:rPr>
      </w:pPr>
    </w:p>
    <w:p w14:paraId="4C48307D" w14:textId="77777777" w:rsidR="007358F6" w:rsidRPr="00705486" w:rsidRDefault="007358F6" w:rsidP="002C753E">
      <w:pPr>
        <w:keepNext/>
        <w:tabs>
          <w:tab w:val="left" w:pos="0"/>
        </w:tabs>
        <w:spacing w:after="0" w:line="288" w:lineRule="auto"/>
        <w:outlineLvl w:val="0"/>
        <w:rPr>
          <w:rFonts w:ascii="Times New Roman" w:eastAsia="Times New Roman" w:hAnsi="Times New Roman" w:cs="Times New Roman"/>
          <w:color w:val="000000" w:themeColor="text1"/>
          <w:lang w:eastAsia="ar-SA"/>
        </w:rPr>
      </w:pPr>
    </w:p>
    <w:p w14:paraId="0878FD9C" w14:textId="77777777" w:rsidR="007358F6" w:rsidRPr="00705486" w:rsidRDefault="00C653F7" w:rsidP="002C753E">
      <w:pPr>
        <w:keepNext/>
        <w:tabs>
          <w:tab w:val="left" w:pos="0"/>
        </w:tabs>
        <w:spacing w:after="0" w:line="288" w:lineRule="auto"/>
        <w:jc w:val="both"/>
        <w:outlineLvl w:val="0"/>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color w:val="000000" w:themeColor="text1"/>
          <w:lang w:eastAsia="ar-SA"/>
        </w:rPr>
        <w:t>Zamawiający:</w:t>
      </w:r>
      <w:r w:rsidRPr="00705486">
        <w:rPr>
          <w:rFonts w:ascii="Times New Roman" w:eastAsia="Times New Roman" w:hAnsi="Times New Roman" w:cs="Times New Roman"/>
          <w:b/>
          <w:color w:val="000000" w:themeColor="text1"/>
          <w:lang w:eastAsia="ar-SA"/>
        </w:rPr>
        <w:tab/>
      </w:r>
      <w:r w:rsidRPr="00705486">
        <w:rPr>
          <w:rFonts w:ascii="Times New Roman" w:eastAsia="Times New Roman" w:hAnsi="Times New Roman" w:cs="Times New Roman"/>
          <w:b/>
          <w:color w:val="000000" w:themeColor="text1"/>
          <w:lang w:eastAsia="ar-SA"/>
        </w:rPr>
        <w:tab/>
      </w:r>
      <w:r w:rsidRPr="00705486">
        <w:rPr>
          <w:rFonts w:ascii="Times New Roman" w:eastAsia="Times New Roman" w:hAnsi="Times New Roman" w:cs="Times New Roman"/>
          <w:color w:val="000000" w:themeColor="text1"/>
          <w:lang w:eastAsia="ar-SA"/>
        </w:rPr>
        <w:tab/>
        <w:t xml:space="preserve">                           </w:t>
      </w:r>
      <w:r w:rsidRPr="00705486">
        <w:rPr>
          <w:rFonts w:ascii="Times New Roman" w:eastAsia="Times New Roman" w:hAnsi="Times New Roman" w:cs="Times New Roman"/>
          <w:color w:val="000000" w:themeColor="text1"/>
          <w:lang w:eastAsia="ar-SA"/>
        </w:rPr>
        <w:tab/>
      </w:r>
      <w:r w:rsidRPr="00705486">
        <w:rPr>
          <w:rFonts w:ascii="Times New Roman" w:eastAsia="Times New Roman" w:hAnsi="Times New Roman" w:cs="Times New Roman"/>
          <w:color w:val="000000" w:themeColor="text1"/>
          <w:lang w:eastAsia="ar-SA"/>
        </w:rPr>
        <w:tab/>
        <w:t xml:space="preserve">                      </w:t>
      </w:r>
      <w:r w:rsidRPr="00705486">
        <w:rPr>
          <w:rFonts w:ascii="Times New Roman" w:eastAsia="Times New Roman" w:hAnsi="Times New Roman" w:cs="Times New Roman"/>
          <w:b/>
          <w:color w:val="000000" w:themeColor="text1"/>
          <w:lang w:eastAsia="ar-SA"/>
        </w:rPr>
        <w:t>Wykonawca:</w:t>
      </w:r>
    </w:p>
    <w:p w14:paraId="24A6071D" w14:textId="77777777" w:rsidR="007358F6" w:rsidRPr="00705486" w:rsidRDefault="007358F6" w:rsidP="002C753E">
      <w:pPr>
        <w:keepNext/>
        <w:tabs>
          <w:tab w:val="left" w:pos="0"/>
        </w:tabs>
        <w:spacing w:after="0" w:line="288" w:lineRule="auto"/>
        <w:jc w:val="center"/>
        <w:outlineLvl w:val="0"/>
        <w:rPr>
          <w:rFonts w:ascii="Times New Roman" w:eastAsia="Times New Roman" w:hAnsi="Times New Roman" w:cs="Times New Roman"/>
          <w:b/>
          <w:color w:val="000000" w:themeColor="text1"/>
          <w:lang w:eastAsia="ar-SA"/>
        </w:rPr>
      </w:pPr>
    </w:p>
    <w:p w14:paraId="106BBB48" w14:textId="77777777" w:rsidR="007358F6" w:rsidRPr="00705486" w:rsidRDefault="007358F6" w:rsidP="002C753E">
      <w:pPr>
        <w:keepNext/>
        <w:tabs>
          <w:tab w:val="left" w:pos="0"/>
        </w:tabs>
        <w:spacing w:after="0" w:line="288" w:lineRule="auto"/>
        <w:jc w:val="center"/>
        <w:outlineLvl w:val="0"/>
        <w:rPr>
          <w:rFonts w:ascii="Times New Roman" w:eastAsia="Times New Roman" w:hAnsi="Times New Roman" w:cs="Times New Roman"/>
          <w:b/>
          <w:color w:val="000000" w:themeColor="text1"/>
          <w:lang w:eastAsia="ar-SA"/>
        </w:rPr>
      </w:pPr>
    </w:p>
    <w:p w14:paraId="0FFC612C" w14:textId="77777777" w:rsidR="007358F6" w:rsidRPr="00705486" w:rsidRDefault="007358F6" w:rsidP="002C753E">
      <w:pPr>
        <w:keepNext/>
        <w:tabs>
          <w:tab w:val="left" w:pos="0"/>
        </w:tabs>
        <w:spacing w:after="0" w:line="288" w:lineRule="auto"/>
        <w:jc w:val="center"/>
        <w:outlineLvl w:val="0"/>
        <w:rPr>
          <w:rFonts w:ascii="Times New Roman" w:eastAsia="Times New Roman" w:hAnsi="Times New Roman" w:cs="Times New Roman"/>
          <w:b/>
          <w:color w:val="000000" w:themeColor="text1"/>
          <w:lang w:eastAsia="ar-SA"/>
        </w:rPr>
      </w:pPr>
    </w:p>
    <w:p w14:paraId="6028884F" w14:textId="77777777" w:rsidR="007358F6" w:rsidRPr="00705486" w:rsidRDefault="007358F6" w:rsidP="002C753E">
      <w:pPr>
        <w:keepNext/>
        <w:tabs>
          <w:tab w:val="left" w:pos="0"/>
        </w:tabs>
        <w:spacing w:after="0" w:line="288" w:lineRule="auto"/>
        <w:outlineLvl w:val="0"/>
        <w:rPr>
          <w:rFonts w:ascii="Times New Roman" w:eastAsia="Times New Roman" w:hAnsi="Times New Roman" w:cs="Times New Roman"/>
          <w:b/>
          <w:color w:val="000000" w:themeColor="text1"/>
          <w:lang w:eastAsia="ar-SA"/>
        </w:rPr>
      </w:pPr>
    </w:p>
    <w:p w14:paraId="0E0228CD" w14:textId="77777777" w:rsidR="007358F6" w:rsidRPr="00705486" w:rsidRDefault="00C653F7" w:rsidP="002C753E">
      <w:pPr>
        <w:keepNext/>
        <w:tabs>
          <w:tab w:val="left" w:pos="0"/>
        </w:tabs>
        <w:spacing w:after="0" w:line="288" w:lineRule="auto"/>
        <w:outlineLvl w:val="0"/>
        <w:rPr>
          <w:rFonts w:ascii="Times New Roman" w:eastAsia="Times New Roman" w:hAnsi="Times New Roman" w:cs="Times New Roman"/>
          <w:b/>
          <w:color w:val="000000" w:themeColor="text1"/>
          <w:lang w:eastAsia="ar-SA"/>
        </w:rPr>
      </w:pPr>
      <w:r w:rsidRPr="00705486">
        <w:rPr>
          <w:rFonts w:ascii="Times New Roman" w:eastAsia="Times New Roman" w:hAnsi="Times New Roman" w:cs="Times New Roman"/>
          <w:b/>
          <w:bCs/>
          <w:color w:val="000000" w:themeColor="text1"/>
          <w:lang w:eastAsia="ar-SA"/>
        </w:rPr>
        <w:t>Kontrasygnata:</w:t>
      </w:r>
    </w:p>
    <w:p w14:paraId="03E3FBBF" w14:textId="77777777" w:rsidR="007358F6" w:rsidRPr="00705486" w:rsidRDefault="007358F6" w:rsidP="002C753E">
      <w:pPr>
        <w:spacing w:after="0" w:line="288" w:lineRule="auto"/>
        <w:rPr>
          <w:rFonts w:ascii="Times New Roman" w:hAnsi="Times New Roman" w:cs="Times New Roman"/>
        </w:rPr>
      </w:pPr>
    </w:p>
    <w:sectPr w:rsidR="007358F6" w:rsidRPr="00705486" w:rsidSect="002C753E">
      <w:footerReference w:type="even" r:id="rId9"/>
      <w:footerReference w:type="default" r:id="rId10"/>
      <w:headerReference w:type="first" r:id="rId11"/>
      <w:footerReference w:type="first" r:id="rId12"/>
      <w:pgSz w:w="11906" w:h="16838"/>
      <w:pgMar w:top="992"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3C5D6" w14:textId="77777777" w:rsidR="008B5714" w:rsidRDefault="008B5714">
      <w:pPr>
        <w:spacing w:line="240" w:lineRule="auto"/>
      </w:pPr>
      <w:r>
        <w:separator/>
      </w:r>
    </w:p>
  </w:endnote>
  <w:endnote w:type="continuationSeparator" w:id="0">
    <w:p w14:paraId="75FBEC6C" w14:textId="77777777" w:rsidR="008B5714" w:rsidRDefault="008B5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9E9F5" w14:textId="531DB900" w:rsidR="00704ECE" w:rsidRDefault="00704ECE">
    <w:pPr>
      <w:pStyle w:val="Stopka"/>
      <w:rPr>
        <w:rFonts w:ascii="Times New Roman" w:hAnsi="Times New Roman"/>
        <w:i/>
        <w:iCs/>
      </w:rPr>
    </w:pPr>
    <w:r>
      <w:rPr>
        <w:rFonts w:ascii="Times New Roman" w:hAnsi="Times New Roman"/>
        <w:i/>
        <w:iCs/>
      </w:rPr>
      <w:t>*wybrać w zależności od części postępowania</w:t>
    </w:r>
  </w:p>
  <w:p w14:paraId="54CE69A0" w14:textId="21E7B9D0" w:rsidR="002612BC" w:rsidRPr="002C753E" w:rsidRDefault="002612BC">
    <w:pPr>
      <w:pStyle w:val="Stopka"/>
      <w:rPr>
        <w:rFonts w:ascii="Times New Roman" w:hAnsi="Times New Roman"/>
        <w:i/>
        <w:iCs/>
      </w:rPr>
    </w:pPr>
    <w:r>
      <w:rPr>
        <w:rFonts w:ascii="Times New Roman" w:hAnsi="Times New Roman"/>
        <w:i/>
        <w:iCs/>
      </w:rPr>
      <w:t xml:space="preserve">**dotyczy Zadania nr 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F6DE" w14:textId="2C92768B" w:rsidR="00704ECE" w:rsidRDefault="00704ECE">
    <w:pPr>
      <w:pStyle w:val="Stopka"/>
      <w:rPr>
        <w:rFonts w:ascii="Times New Roman" w:hAnsi="Times New Roman"/>
        <w:i/>
        <w:iCs/>
      </w:rPr>
    </w:pPr>
    <w:r>
      <w:rPr>
        <w:rFonts w:ascii="Times New Roman" w:hAnsi="Times New Roman"/>
        <w:i/>
        <w:iCs/>
      </w:rPr>
      <w:t>*</w:t>
    </w:r>
    <w:r w:rsidR="002612BC">
      <w:rPr>
        <w:rFonts w:ascii="Times New Roman" w:hAnsi="Times New Roman"/>
        <w:i/>
        <w:iCs/>
      </w:rPr>
      <w:t xml:space="preserve"> </w:t>
    </w:r>
    <w:r>
      <w:rPr>
        <w:rFonts w:ascii="Times New Roman" w:hAnsi="Times New Roman"/>
        <w:i/>
        <w:iCs/>
      </w:rPr>
      <w:t>wybrać w zależności od części postępowania</w:t>
    </w:r>
  </w:p>
  <w:p w14:paraId="6D95D5AE" w14:textId="09D05663" w:rsidR="002612BC" w:rsidRPr="002C753E" w:rsidRDefault="002612BC">
    <w:pPr>
      <w:pStyle w:val="Stopka"/>
      <w:rPr>
        <w:rFonts w:ascii="Times New Roman" w:hAnsi="Times New Roman"/>
        <w:i/>
        <w:iCs/>
      </w:rPr>
    </w:pPr>
    <w:r>
      <w:rPr>
        <w:rFonts w:ascii="Times New Roman" w:hAnsi="Times New Roman"/>
        <w:i/>
        <w:iCs/>
      </w:rPr>
      <w:t xml:space="preserve">**dotyczy Zadania nr 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9EA54" w14:textId="28264B7F" w:rsidR="00CA304E" w:rsidRPr="002C753E" w:rsidRDefault="00CA304E">
    <w:pPr>
      <w:pStyle w:val="Stopka"/>
      <w:rPr>
        <w:rFonts w:ascii="Times New Roman" w:hAnsi="Times New Roman"/>
        <w:i/>
        <w:iCs/>
      </w:rPr>
    </w:pPr>
    <w:r>
      <w:rPr>
        <w:rFonts w:ascii="Times New Roman" w:hAnsi="Times New Roman"/>
        <w:i/>
        <w:iCs/>
      </w:rPr>
      <w:t>*wybrać w zależności od części postępowania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0F2DD" w14:textId="77777777" w:rsidR="008B5714" w:rsidRDefault="008B5714">
      <w:pPr>
        <w:spacing w:after="0"/>
      </w:pPr>
      <w:r>
        <w:separator/>
      </w:r>
    </w:p>
  </w:footnote>
  <w:footnote w:type="continuationSeparator" w:id="0">
    <w:p w14:paraId="1F7A0D57" w14:textId="77777777" w:rsidR="008B5714" w:rsidRDefault="008B57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E9B1" w14:textId="2FA2CA28" w:rsidR="007358F6" w:rsidRDefault="007358F6">
    <w:pPr>
      <w:pStyle w:val="Nagwek"/>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5E1"/>
    <w:multiLevelType w:val="multilevel"/>
    <w:tmpl w:val="AECA0E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B7672F"/>
    <w:multiLevelType w:val="multilevel"/>
    <w:tmpl w:val="83584E60"/>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 w15:restartNumberingAfterBreak="0">
    <w:nsid w:val="062317EA"/>
    <w:multiLevelType w:val="multilevel"/>
    <w:tmpl w:val="6316A430"/>
    <w:lvl w:ilvl="0">
      <w:start w:val="3"/>
      <w:numFmt w:val="decimal"/>
      <w:lvlText w:val="%1."/>
      <w:lvlJc w:val="left"/>
      <w:pPr>
        <w:ind w:left="720" w:hanging="360"/>
      </w:pPr>
      <w:rPr>
        <w:rFonts w:hint="default"/>
      </w:r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C34F0E"/>
    <w:multiLevelType w:val="multilevel"/>
    <w:tmpl w:val="2C7611C2"/>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lowerLetter"/>
      <w:lvlText w:val="%4)"/>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AEE7EA1"/>
    <w:multiLevelType w:val="multilevel"/>
    <w:tmpl w:val="6700E80A"/>
    <w:lvl w:ilvl="0">
      <w:start w:val="3"/>
      <w:numFmt w:val="bullet"/>
      <w:lvlText w:val=""/>
      <w:lvlJc w:val="left"/>
      <w:pPr>
        <w:ind w:left="786" w:hanging="360"/>
      </w:pPr>
      <w:rPr>
        <w:rFonts w:ascii="Symbol" w:eastAsia="Times New Roman" w:hAnsi="Symbol" w:cs="Aria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5" w15:restartNumberingAfterBreak="0">
    <w:nsid w:val="0C4609FB"/>
    <w:multiLevelType w:val="multilevel"/>
    <w:tmpl w:val="2580FD3A"/>
    <w:lvl w:ilvl="0">
      <w:start w:val="3"/>
      <w:numFmt w:val="bullet"/>
      <w:lvlText w:val=""/>
      <w:lvlJc w:val="left"/>
      <w:pPr>
        <w:ind w:left="786" w:hanging="360"/>
      </w:pPr>
      <w:rPr>
        <w:rFonts w:ascii="Symbol" w:eastAsia="Times New Roman" w:hAnsi="Symbol" w:cs="Arial" w:hint="default"/>
        <w:b/>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6" w15:restartNumberingAfterBreak="0">
    <w:nsid w:val="0E66191A"/>
    <w:multiLevelType w:val="hybridMultilevel"/>
    <w:tmpl w:val="3E2453C0"/>
    <w:lvl w:ilvl="0" w:tplc="4462D09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103EC0"/>
    <w:multiLevelType w:val="multilevel"/>
    <w:tmpl w:val="12767F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24F242F"/>
    <w:multiLevelType w:val="multilevel"/>
    <w:tmpl w:val="8B56F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241B11"/>
    <w:multiLevelType w:val="multilevel"/>
    <w:tmpl w:val="0ED690F0"/>
    <w:lvl w:ilvl="0">
      <w:start w:val="1"/>
      <w:numFmt w:val="decimal"/>
      <w:lvlText w:val="%1."/>
      <w:lvlJc w:val="left"/>
      <w:pPr>
        <w:tabs>
          <w:tab w:val="left" w:pos="360"/>
        </w:tabs>
        <w:ind w:left="360" w:hanging="360"/>
      </w:pPr>
    </w:lvl>
    <w:lvl w:ilvl="1">
      <w:start w:val="1"/>
      <w:numFmt w:val="decimal"/>
      <w:lvlText w:val="%2)"/>
      <w:lvlJc w:val="left"/>
      <w:pPr>
        <w:ind w:left="10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1A5846E8"/>
    <w:multiLevelType w:val="multilevel"/>
    <w:tmpl w:val="10F849B2"/>
    <w:lvl w:ilvl="0">
      <w:start w:val="1"/>
      <w:numFmt w:val="decimal"/>
      <w:lvlText w:val="%1."/>
      <w:lvlJc w:val="left"/>
      <w:pPr>
        <w:tabs>
          <w:tab w:val="left" w:pos="1211"/>
        </w:tabs>
        <w:ind w:left="1211" w:hanging="360"/>
      </w:pPr>
    </w:lvl>
    <w:lvl w:ilvl="1">
      <w:start w:val="1"/>
      <w:numFmt w:val="decimal"/>
      <w:lvlText w:val="%2."/>
      <w:lvlJc w:val="left"/>
      <w:pPr>
        <w:tabs>
          <w:tab w:val="left" w:pos="1931"/>
        </w:tabs>
        <w:ind w:left="1931" w:hanging="360"/>
      </w:pPr>
    </w:lvl>
    <w:lvl w:ilvl="2">
      <w:start w:val="1"/>
      <w:numFmt w:val="decimal"/>
      <w:lvlText w:val="%3."/>
      <w:lvlJc w:val="left"/>
      <w:pPr>
        <w:tabs>
          <w:tab w:val="left" w:pos="2651"/>
        </w:tabs>
        <w:ind w:left="2651" w:hanging="360"/>
      </w:pPr>
    </w:lvl>
    <w:lvl w:ilvl="3">
      <w:start w:val="1"/>
      <w:numFmt w:val="decimal"/>
      <w:lvlText w:val="%4."/>
      <w:lvlJc w:val="left"/>
      <w:pPr>
        <w:tabs>
          <w:tab w:val="left" w:pos="3371"/>
        </w:tabs>
        <w:ind w:left="3371" w:hanging="360"/>
      </w:pPr>
    </w:lvl>
    <w:lvl w:ilvl="4">
      <w:start w:val="1"/>
      <w:numFmt w:val="decimal"/>
      <w:lvlText w:val="%5."/>
      <w:lvlJc w:val="left"/>
      <w:pPr>
        <w:tabs>
          <w:tab w:val="left" w:pos="4091"/>
        </w:tabs>
        <w:ind w:left="4091" w:hanging="360"/>
      </w:pPr>
    </w:lvl>
    <w:lvl w:ilvl="5">
      <w:start w:val="1"/>
      <w:numFmt w:val="decimal"/>
      <w:lvlText w:val="%6."/>
      <w:lvlJc w:val="left"/>
      <w:pPr>
        <w:tabs>
          <w:tab w:val="left" w:pos="4811"/>
        </w:tabs>
        <w:ind w:left="4811" w:hanging="360"/>
      </w:pPr>
    </w:lvl>
    <w:lvl w:ilvl="6">
      <w:start w:val="1"/>
      <w:numFmt w:val="decimal"/>
      <w:lvlText w:val="%7."/>
      <w:lvlJc w:val="left"/>
      <w:pPr>
        <w:tabs>
          <w:tab w:val="left" w:pos="5531"/>
        </w:tabs>
        <w:ind w:left="5531" w:hanging="360"/>
      </w:pPr>
    </w:lvl>
    <w:lvl w:ilvl="7">
      <w:start w:val="1"/>
      <w:numFmt w:val="decimal"/>
      <w:lvlText w:val="%8."/>
      <w:lvlJc w:val="left"/>
      <w:pPr>
        <w:tabs>
          <w:tab w:val="left" w:pos="6251"/>
        </w:tabs>
        <w:ind w:left="6251" w:hanging="360"/>
      </w:pPr>
    </w:lvl>
    <w:lvl w:ilvl="8">
      <w:start w:val="1"/>
      <w:numFmt w:val="decimal"/>
      <w:lvlText w:val="%9."/>
      <w:lvlJc w:val="left"/>
      <w:pPr>
        <w:tabs>
          <w:tab w:val="left" w:pos="6971"/>
        </w:tabs>
        <w:ind w:left="6971" w:hanging="360"/>
      </w:pPr>
    </w:lvl>
  </w:abstractNum>
  <w:abstractNum w:abstractNumId="11" w15:restartNumberingAfterBreak="0">
    <w:nsid w:val="1ACD6686"/>
    <w:multiLevelType w:val="multilevel"/>
    <w:tmpl w:val="C8E20BD0"/>
    <w:lvl w:ilvl="0">
      <w:start w:val="3"/>
      <w:numFmt w:val="bullet"/>
      <w:lvlText w:val=""/>
      <w:lvlJc w:val="left"/>
      <w:pPr>
        <w:ind w:left="786" w:hanging="360"/>
      </w:pPr>
      <w:rPr>
        <w:rFonts w:ascii="Symbol" w:eastAsia="Times New Roman" w:hAnsi="Symbol" w:cs="Aria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2" w15:restartNumberingAfterBreak="0">
    <w:nsid w:val="1C580355"/>
    <w:multiLevelType w:val="multilevel"/>
    <w:tmpl w:val="23304B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7A5A44"/>
    <w:multiLevelType w:val="multilevel"/>
    <w:tmpl w:val="330A53D8"/>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786"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23D56602"/>
    <w:multiLevelType w:val="multilevel"/>
    <w:tmpl w:val="3A10F75A"/>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rPr>
        <w:rFonts w:cs="Times New Roman"/>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5CD753F"/>
    <w:multiLevelType w:val="multilevel"/>
    <w:tmpl w:val="A9EA21B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299D2E4D"/>
    <w:multiLevelType w:val="multilevel"/>
    <w:tmpl w:val="0B38B0D4"/>
    <w:lvl w:ilvl="0">
      <w:start w:val="3"/>
      <w:numFmt w:val="bullet"/>
      <w:lvlText w:val=""/>
      <w:lvlJc w:val="left"/>
      <w:pPr>
        <w:ind w:left="786" w:hanging="360"/>
      </w:pPr>
      <w:rPr>
        <w:rFonts w:ascii="Symbol" w:eastAsia="Times New Roman" w:hAnsi="Symbol" w:cs="Aria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7" w15:restartNumberingAfterBreak="0">
    <w:nsid w:val="2D7A6C6F"/>
    <w:multiLevelType w:val="multilevel"/>
    <w:tmpl w:val="3C5CF686"/>
    <w:lvl w:ilvl="0">
      <w:start w:val="1"/>
      <w:numFmt w:val="decimal"/>
      <w:lvlText w:val="%1."/>
      <w:lvlJc w:val="left"/>
      <w:pPr>
        <w:tabs>
          <w:tab w:val="num" w:pos="720"/>
        </w:tabs>
        <w:ind w:left="720" w:hanging="360"/>
      </w:pPr>
      <w:rPr>
        <w:rFonts w:ascii="Times New Roman" w:hAnsi="Times New Roman" w:cs="Times New Roman"/>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2E326AF1"/>
    <w:multiLevelType w:val="multilevel"/>
    <w:tmpl w:val="F77E6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F53401"/>
    <w:multiLevelType w:val="hybridMultilevel"/>
    <w:tmpl w:val="9482AC2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F5E573A"/>
    <w:multiLevelType w:val="multilevel"/>
    <w:tmpl w:val="4DCC1AFC"/>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685BDC"/>
    <w:multiLevelType w:val="multilevel"/>
    <w:tmpl w:val="90848AE6"/>
    <w:lvl w:ilvl="0">
      <w:start w:val="1"/>
      <w:numFmt w:val="decimal"/>
      <w:suff w:val="space"/>
      <w:lvlText w:val="%1."/>
      <w:lvlJc w:val="left"/>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31287B2A"/>
    <w:multiLevelType w:val="multilevel"/>
    <w:tmpl w:val="792C1F40"/>
    <w:lvl w:ilvl="0">
      <w:start w:val="1"/>
      <w:numFmt w:val="decimal"/>
      <w:lvlText w:val="%1)"/>
      <w:lvlJc w:val="left"/>
      <w:pPr>
        <w:ind w:left="720" w:hanging="360"/>
      </w:pPr>
    </w:lvl>
    <w:lvl w:ilvl="1">
      <w:start w:val="4"/>
      <w:numFmt w:val="bullet"/>
      <w:lvlText w:val="-"/>
      <w:lvlJc w:val="left"/>
      <w:pPr>
        <w:ind w:left="1440" w:hanging="360"/>
      </w:pPr>
      <w:rPr>
        <w:rFonts w:ascii="Arial" w:eastAsia="Arial"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42F2A9C"/>
    <w:multiLevelType w:val="multilevel"/>
    <w:tmpl w:val="9830DFEA"/>
    <w:lvl w:ilvl="0">
      <w:start w:val="1"/>
      <w:numFmt w:val="decimal"/>
      <w:lvlText w:val="%1."/>
      <w:lvlJc w:val="left"/>
      <w:pPr>
        <w:tabs>
          <w:tab w:val="num" w:pos="0"/>
        </w:tabs>
        <w:ind w:left="720" w:hanging="360"/>
      </w:pPr>
      <w:rPr>
        <w:rFonts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8E60878"/>
    <w:multiLevelType w:val="multilevel"/>
    <w:tmpl w:val="1534BC20"/>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3A0918EF"/>
    <w:multiLevelType w:val="multilevel"/>
    <w:tmpl w:val="6B46B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5633DF"/>
    <w:multiLevelType w:val="multilevel"/>
    <w:tmpl w:val="711CBB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242D06"/>
    <w:multiLevelType w:val="multilevel"/>
    <w:tmpl w:val="FBDCEE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CD1D47"/>
    <w:multiLevelType w:val="multilevel"/>
    <w:tmpl w:val="D4C644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55" w:hanging="375"/>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AE40E6"/>
    <w:multiLevelType w:val="multilevel"/>
    <w:tmpl w:val="F3000F4A"/>
    <w:lvl w:ilvl="0">
      <w:start w:val="3"/>
      <w:numFmt w:val="bullet"/>
      <w:lvlText w:val=""/>
      <w:lvlJc w:val="left"/>
      <w:pPr>
        <w:ind w:left="786" w:hanging="360"/>
      </w:pPr>
      <w:rPr>
        <w:rFonts w:ascii="Symbol" w:eastAsia="Times New Roman" w:hAnsi="Symbol" w:cs="Arial" w:hint="default"/>
        <w:b/>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30" w15:restartNumberingAfterBreak="0">
    <w:nsid w:val="4DEA5530"/>
    <w:multiLevelType w:val="multilevel"/>
    <w:tmpl w:val="9C968E5A"/>
    <w:lvl w:ilvl="0">
      <w:start w:val="2"/>
      <w:numFmt w:val="decimal"/>
      <w:lvlText w:val="%1."/>
      <w:lvlJc w:val="left"/>
      <w:pPr>
        <w:ind w:left="0" w:firstLine="0"/>
      </w:pPr>
      <w:rPr>
        <w:rFonts w:hint="default"/>
      </w:rPr>
    </w:lvl>
    <w:lvl w:ilvl="1">
      <w:start w:val="1"/>
      <w:numFmt w:val="decimal"/>
      <w:lvlText w:val="%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F030FA"/>
    <w:multiLevelType w:val="multilevel"/>
    <w:tmpl w:val="412CA5C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EC2077"/>
    <w:multiLevelType w:val="multilevel"/>
    <w:tmpl w:val="603A0C8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53D55859"/>
    <w:multiLevelType w:val="multilevel"/>
    <w:tmpl w:val="1082C1A4"/>
    <w:lvl w:ilvl="0">
      <w:start w:val="1"/>
      <w:numFmt w:val="decimal"/>
      <w:lvlText w:val="%1."/>
      <w:lvlJc w:val="left"/>
      <w:pPr>
        <w:ind w:left="720" w:hanging="360"/>
      </w:pPr>
    </w:lvl>
    <w:lvl w:ilvl="1">
      <w:start w:val="1"/>
      <w:numFmt w:val="decimal"/>
      <w:lvlText w:val="%2."/>
      <w:lvlJc w:val="left"/>
      <w:pPr>
        <w:ind w:left="1440" w:hanging="360"/>
      </w:pPr>
      <w:rPr>
        <w:rFonts w:ascii="Arial" w:eastAsiaTheme="minorHAnsi" w:hAnsi="Arial" w:cs="Arial"/>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E90049"/>
    <w:multiLevelType w:val="hybridMultilevel"/>
    <w:tmpl w:val="504CFC1C"/>
    <w:lvl w:ilvl="0" w:tplc="3F5AB84A">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571753"/>
    <w:multiLevelType w:val="multilevel"/>
    <w:tmpl w:val="18B64AC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15:restartNumberingAfterBreak="0">
    <w:nsid w:val="5C527CEC"/>
    <w:multiLevelType w:val="multilevel"/>
    <w:tmpl w:val="7046BF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273090"/>
    <w:multiLevelType w:val="multilevel"/>
    <w:tmpl w:val="982EAC8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34923C7"/>
    <w:multiLevelType w:val="multilevel"/>
    <w:tmpl w:val="7D1E7DA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65F247D5"/>
    <w:multiLevelType w:val="multilevel"/>
    <w:tmpl w:val="DA6CDE84"/>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15:restartNumberingAfterBreak="0">
    <w:nsid w:val="68AF403D"/>
    <w:multiLevelType w:val="multilevel"/>
    <w:tmpl w:val="2EC6C80A"/>
    <w:lvl w:ilvl="0">
      <w:start w:val="9"/>
      <w:numFmt w:val="decimal"/>
      <w:lvlText w:val="%1."/>
      <w:lvlJc w:val="left"/>
    </w:lvl>
    <w:lvl w:ilvl="1">
      <w:start w:val="1"/>
      <w:numFmt w:val="decimal"/>
      <w:lvlText w:val="%2)"/>
      <w:lvlJc w:val="left"/>
    </w:lvl>
    <w:lvl w:ilvl="2">
      <w:start w:val="2"/>
      <w:numFmt w:val="decimal"/>
      <w:lvlText w:val="%3)"/>
      <w:lvlJc w:val="left"/>
    </w:lvl>
    <w:lvl w:ilvl="3">
      <w:start w:val="1"/>
      <w:numFmt w:val="lowerLetter"/>
      <w:lvlText w:val="%4)"/>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15:restartNumberingAfterBreak="0">
    <w:nsid w:val="6C6F3E90"/>
    <w:multiLevelType w:val="multilevel"/>
    <w:tmpl w:val="CA082C16"/>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2" w15:restartNumberingAfterBreak="0">
    <w:nsid w:val="6C886CA1"/>
    <w:multiLevelType w:val="multilevel"/>
    <w:tmpl w:val="6E367C1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3" w15:restartNumberingAfterBreak="0">
    <w:nsid w:val="72770C23"/>
    <w:multiLevelType w:val="multilevel"/>
    <w:tmpl w:val="BD806520"/>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15:restartNumberingAfterBreak="0">
    <w:nsid w:val="72E1677A"/>
    <w:multiLevelType w:val="hybridMultilevel"/>
    <w:tmpl w:val="F730A13E"/>
    <w:lvl w:ilvl="0" w:tplc="297E1D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C925DE"/>
    <w:multiLevelType w:val="multilevel"/>
    <w:tmpl w:val="E068AA9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6" w15:restartNumberingAfterBreak="0">
    <w:nsid w:val="77EB4848"/>
    <w:multiLevelType w:val="hybridMultilevel"/>
    <w:tmpl w:val="4AFC2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963FFE"/>
    <w:multiLevelType w:val="multilevel"/>
    <w:tmpl w:val="68CCC852"/>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15:restartNumberingAfterBreak="0">
    <w:nsid w:val="7B245447"/>
    <w:multiLevelType w:val="multilevel"/>
    <w:tmpl w:val="F3021B6E"/>
    <w:lvl w:ilvl="0">
      <w:start w:val="1"/>
      <w:numFmt w:val="decimal"/>
      <w:lvlText w:val="%1."/>
      <w:lvlJc w:val="left"/>
      <w:pPr>
        <w:tabs>
          <w:tab w:val="left" w:pos="720"/>
        </w:tabs>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7D9D30E5"/>
    <w:multiLevelType w:val="multilevel"/>
    <w:tmpl w:val="19E0FA42"/>
    <w:lvl w:ilvl="0">
      <w:start w:val="1"/>
      <w:numFmt w:val="decimal"/>
      <w:lvlText w:val="%1."/>
      <w:lvlJc w:val="left"/>
      <w:pPr>
        <w:ind w:left="402" w:hanging="360"/>
      </w:pPr>
    </w:lvl>
    <w:lvl w:ilvl="1">
      <w:start w:val="1"/>
      <w:numFmt w:val="decimal"/>
      <w:lvlText w:val="%2)"/>
      <w:lvlJc w:val="left"/>
      <w:pPr>
        <w:ind w:left="1004" w:hanging="360"/>
      </w:pPr>
    </w:lvl>
    <w:lvl w:ilvl="2">
      <w:start w:val="1"/>
      <w:numFmt w:val="lowerRoman"/>
      <w:lvlText w:val="%3."/>
      <w:lvlJc w:val="right"/>
      <w:pPr>
        <w:ind w:left="1842" w:hanging="180"/>
      </w:pPr>
    </w:lvl>
    <w:lvl w:ilvl="3">
      <w:start w:val="1"/>
      <w:numFmt w:val="decimal"/>
      <w:lvlText w:val="%4."/>
      <w:lvlJc w:val="left"/>
      <w:pPr>
        <w:ind w:left="2562" w:hanging="360"/>
      </w:pPr>
    </w:lvl>
    <w:lvl w:ilvl="4">
      <w:start w:val="1"/>
      <w:numFmt w:val="lowerLetter"/>
      <w:lvlText w:val="%5."/>
      <w:lvlJc w:val="left"/>
      <w:pPr>
        <w:ind w:left="3282" w:hanging="360"/>
      </w:pPr>
    </w:lvl>
    <w:lvl w:ilvl="5">
      <w:start w:val="1"/>
      <w:numFmt w:val="lowerRoman"/>
      <w:lvlText w:val="%6."/>
      <w:lvlJc w:val="right"/>
      <w:pPr>
        <w:ind w:left="4002" w:hanging="180"/>
      </w:pPr>
    </w:lvl>
    <w:lvl w:ilvl="6">
      <w:start w:val="1"/>
      <w:numFmt w:val="decimal"/>
      <w:lvlText w:val="%7."/>
      <w:lvlJc w:val="left"/>
      <w:pPr>
        <w:ind w:left="4722" w:hanging="360"/>
      </w:pPr>
    </w:lvl>
    <w:lvl w:ilvl="7">
      <w:start w:val="1"/>
      <w:numFmt w:val="lowerLetter"/>
      <w:lvlText w:val="%8."/>
      <w:lvlJc w:val="left"/>
      <w:pPr>
        <w:ind w:left="5442" w:hanging="360"/>
      </w:pPr>
    </w:lvl>
    <w:lvl w:ilvl="8">
      <w:start w:val="1"/>
      <w:numFmt w:val="lowerRoman"/>
      <w:lvlText w:val="%9."/>
      <w:lvlJc w:val="right"/>
      <w:pPr>
        <w:ind w:left="6162" w:hanging="180"/>
      </w:pPr>
    </w:lvl>
  </w:abstractNum>
  <w:abstractNum w:abstractNumId="50" w15:restartNumberingAfterBreak="0">
    <w:nsid w:val="7F010FD0"/>
    <w:multiLevelType w:val="multilevel"/>
    <w:tmpl w:val="8DCE8DC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4632426">
    <w:abstractNumId w:val="26"/>
  </w:num>
  <w:num w:numId="2" w16cid:durableId="2127001849">
    <w:abstractNumId w:val="27"/>
  </w:num>
  <w:num w:numId="3" w16cid:durableId="21432325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1543920">
    <w:abstractNumId w:val="21"/>
  </w:num>
  <w:num w:numId="5" w16cid:durableId="2982666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6826375">
    <w:abstractNumId w:val="47"/>
  </w:num>
  <w:num w:numId="7" w16cid:durableId="775830721">
    <w:abstractNumId w:val="28"/>
  </w:num>
  <w:num w:numId="8" w16cid:durableId="1082262695">
    <w:abstractNumId w:val="13"/>
  </w:num>
  <w:num w:numId="9" w16cid:durableId="1829320418">
    <w:abstractNumId w:val="1"/>
  </w:num>
  <w:num w:numId="10" w16cid:durableId="2044554459">
    <w:abstractNumId w:val="33"/>
  </w:num>
  <w:num w:numId="11" w16cid:durableId="300040024">
    <w:abstractNumId w:val="18"/>
  </w:num>
  <w:num w:numId="12" w16cid:durableId="603265560">
    <w:abstractNumId w:val="2"/>
  </w:num>
  <w:num w:numId="13" w16cid:durableId="1006593990">
    <w:abstractNumId w:val="3"/>
  </w:num>
  <w:num w:numId="14" w16cid:durableId="1796211385">
    <w:abstractNumId w:val="40"/>
  </w:num>
  <w:num w:numId="15" w16cid:durableId="2143845278">
    <w:abstractNumId w:val="8"/>
  </w:num>
  <w:num w:numId="16" w16cid:durableId="2063208838">
    <w:abstractNumId w:val="45"/>
  </w:num>
  <w:num w:numId="17" w16cid:durableId="815728203">
    <w:abstractNumId w:val="15"/>
  </w:num>
  <w:num w:numId="18" w16cid:durableId="1750805911">
    <w:abstractNumId w:val="37"/>
  </w:num>
  <w:num w:numId="19" w16cid:durableId="1244948895">
    <w:abstractNumId w:val="31"/>
  </w:num>
  <w:num w:numId="20" w16cid:durableId="565916354">
    <w:abstractNumId w:val="9"/>
  </w:num>
  <w:num w:numId="21" w16cid:durableId="1913082394">
    <w:abstractNumId w:val="22"/>
  </w:num>
  <w:num w:numId="22" w16cid:durableId="1563711633">
    <w:abstractNumId w:val="49"/>
  </w:num>
  <w:num w:numId="23" w16cid:durableId="1314025960">
    <w:abstractNumId w:val="50"/>
  </w:num>
  <w:num w:numId="24" w16cid:durableId="924265086">
    <w:abstractNumId w:val="42"/>
  </w:num>
  <w:num w:numId="25" w16cid:durableId="1345596909">
    <w:abstractNumId w:val="30"/>
  </w:num>
  <w:num w:numId="26" w16cid:durableId="975722168">
    <w:abstractNumId w:val="35"/>
  </w:num>
  <w:num w:numId="27" w16cid:durableId="1470246241">
    <w:abstractNumId w:val="48"/>
  </w:num>
  <w:num w:numId="28" w16cid:durableId="5535397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80943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2040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1921314">
    <w:abstractNumId w:val="25"/>
  </w:num>
  <w:num w:numId="32" w16cid:durableId="1413702325">
    <w:abstractNumId w:val="20"/>
  </w:num>
  <w:num w:numId="33" w16cid:durableId="1779374717">
    <w:abstractNumId w:val="41"/>
  </w:num>
  <w:num w:numId="34" w16cid:durableId="831289865">
    <w:abstractNumId w:val="24"/>
  </w:num>
  <w:num w:numId="35" w16cid:durableId="661742909">
    <w:abstractNumId w:val="39"/>
  </w:num>
  <w:num w:numId="36" w16cid:durableId="316034216">
    <w:abstractNumId w:val="43"/>
  </w:num>
  <w:num w:numId="37" w16cid:durableId="1701472026">
    <w:abstractNumId w:val="36"/>
  </w:num>
  <w:num w:numId="38" w16cid:durableId="488327559">
    <w:abstractNumId w:val="29"/>
  </w:num>
  <w:num w:numId="39" w16cid:durableId="680668065">
    <w:abstractNumId w:val="5"/>
  </w:num>
  <w:num w:numId="40" w16cid:durableId="1965500235">
    <w:abstractNumId w:val="16"/>
  </w:num>
  <w:num w:numId="41" w16cid:durableId="2077627414">
    <w:abstractNumId w:val="4"/>
  </w:num>
  <w:num w:numId="42" w16cid:durableId="42951213">
    <w:abstractNumId w:val="11"/>
  </w:num>
  <w:num w:numId="43" w16cid:durableId="1367870612">
    <w:abstractNumId w:val="12"/>
  </w:num>
  <w:num w:numId="44" w16cid:durableId="693965819">
    <w:abstractNumId w:val="19"/>
  </w:num>
  <w:num w:numId="45" w16cid:durableId="22293022">
    <w:abstractNumId w:val="46"/>
  </w:num>
  <w:num w:numId="46" w16cid:durableId="1249147552">
    <w:abstractNumId w:val="6"/>
  </w:num>
  <w:num w:numId="47" w16cid:durableId="922647602">
    <w:abstractNumId w:val="34"/>
  </w:num>
  <w:num w:numId="48" w16cid:durableId="504631306">
    <w:abstractNumId w:val="44"/>
  </w:num>
  <w:num w:numId="49" w16cid:durableId="680081251">
    <w:abstractNumId w:val="0"/>
  </w:num>
  <w:num w:numId="50" w16cid:durableId="1759789789">
    <w:abstractNumId w:val="7"/>
  </w:num>
  <w:num w:numId="51" w16cid:durableId="76777017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8F6"/>
    <w:rsid w:val="00032F12"/>
    <w:rsid w:val="00037307"/>
    <w:rsid w:val="000938CB"/>
    <w:rsid w:val="000E730A"/>
    <w:rsid w:val="00131066"/>
    <w:rsid w:val="00131E20"/>
    <w:rsid w:val="00144A02"/>
    <w:rsid w:val="00193197"/>
    <w:rsid w:val="001F2864"/>
    <w:rsid w:val="00223690"/>
    <w:rsid w:val="0024294F"/>
    <w:rsid w:val="00246CEC"/>
    <w:rsid w:val="002612BC"/>
    <w:rsid w:val="00283D9A"/>
    <w:rsid w:val="00285ADE"/>
    <w:rsid w:val="002C753E"/>
    <w:rsid w:val="00547B8A"/>
    <w:rsid w:val="00583B19"/>
    <w:rsid w:val="00636007"/>
    <w:rsid w:val="006822FA"/>
    <w:rsid w:val="0070331C"/>
    <w:rsid w:val="00704ECE"/>
    <w:rsid w:val="00705486"/>
    <w:rsid w:val="007358F6"/>
    <w:rsid w:val="007A1956"/>
    <w:rsid w:val="007C670B"/>
    <w:rsid w:val="00853DED"/>
    <w:rsid w:val="0088504B"/>
    <w:rsid w:val="008B5714"/>
    <w:rsid w:val="008D68C1"/>
    <w:rsid w:val="008E56D6"/>
    <w:rsid w:val="00941333"/>
    <w:rsid w:val="009A5CDC"/>
    <w:rsid w:val="009B2A7E"/>
    <w:rsid w:val="009B57D5"/>
    <w:rsid w:val="009F5896"/>
    <w:rsid w:val="00AB41E0"/>
    <w:rsid w:val="00B05FEE"/>
    <w:rsid w:val="00B4287C"/>
    <w:rsid w:val="00BA294A"/>
    <w:rsid w:val="00C44D3B"/>
    <w:rsid w:val="00C653F7"/>
    <w:rsid w:val="00CA304E"/>
    <w:rsid w:val="00D1493D"/>
    <w:rsid w:val="00D41F70"/>
    <w:rsid w:val="00D66C09"/>
    <w:rsid w:val="00E7691A"/>
    <w:rsid w:val="00F26147"/>
    <w:rsid w:val="00F27990"/>
    <w:rsid w:val="00F549AA"/>
    <w:rsid w:val="00FD2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9E9A4"/>
  <w15:docId w15:val="{95E27966-FEC2-4B8D-A0ED-3B0E6527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6"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Nagwek2">
    <w:name w:val="heading 2"/>
    <w:basedOn w:val="Normalny"/>
    <w:next w:val="Normalny"/>
    <w:link w:val="Nagwek2Znak"/>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Nagwek3">
    <w:name w:val="heading 3"/>
    <w:basedOn w:val="Normalny"/>
    <w:next w:val="Normalny"/>
    <w:link w:val="Nagwek3Znak"/>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Nagwek4">
    <w:name w:val="heading 4"/>
    <w:basedOn w:val="Normalny"/>
    <w:next w:val="Normalny"/>
    <w:link w:val="Nagwek4Znak"/>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Nagwek5">
    <w:name w:val="heading 5"/>
    <w:basedOn w:val="Normalny"/>
    <w:next w:val="Normalny"/>
    <w:link w:val="Nagwek5Znak"/>
    <w:uiPriority w:val="9"/>
    <w:unhideWhenUsed/>
    <w:qFormat/>
    <w:pPr>
      <w:keepNext/>
      <w:keepLines/>
      <w:spacing w:before="80" w:after="40"/>
      <w:outlineLvl w:val="4"/>
    </w:pPr>
    <w:rPr>
      <w:rFonts w:ascii="Arial" w:eastAsia="Arial" w:hAnsi="Arial" w:cs="Arial"/>
      <w:color w:val="2F5496" w:themeColor="accent1" w:themeShade="BF"/>
    </w:rPr>
  </w:style>
  <w:style w:type="paragraph" w:styleId="Nagwek6">
    <w:name w:val="heading 6"/>
    <w:basedOn w:val="Normalny"/>
    <w:next w:val="Normalny"/>
    <w:link w:val="Nagwek6Znak"/>
    <w:uiPriority w:val="9"/>
    <w:unhideWhenUsed/>
    <w:qFormat/>
    <w:pPr>
      <w:keepNext/>
      <w:keepLines/>
      <w:spacing w:before="40" w:after="0"/>
      <w:outlineLvl w:val="5"/>
    </w:pPr>
    <w:rPr>
      <w:rFonts w:ascii="Arial" w:eastAsia="Arial" w:hAnsi="Arial" w:cs="Arial"/>
      <w:i/>
      <w:iCs/>
      <w:color w:val="595959" w:themeColor="text1" w:themeTint="A6"/>
    </w:rPr>
  </w:style>
  <w:style w:type="paragraph" w:styleId="Nagwek7">
    <w:name w:val="heading 7"/>
    <w:basedOn w:val="Normalny"/>
    <w:next w:val="Normalny"/>
    <w:link w:val="Nagwek7Znak"/>
    <w:uiPriority w:val="9"/>
    <w:unhideWhenUsed/>
    <w:qFormat/>
    <w:pPr>
      <w:keepNext/>
      <w:keepLines/>
      <w:spacing w:before="40" w:after="0"/>
      <w:outlineLvl w:val="6"/>
    </w:pPr>
    <w:rPr>
      <w:rFonts w:ascii="Arial" w:eastAsia="Arial" w:hAnsi="Arial" w:cs="Arial"/>
      <w:color w:val="595959" w:themeColor="text1" w:themeTint="A6"/>
    </w:rPr>
  </w:style>
  <w:style w:type="paragraph" w:styleId="Nagwek8">
    <w:name w:val="heading 8"/>
    <w:basedOn w:val="Normalny"/>
    <w:next w:val="Normalny"/>
    <w:link w:val="Nagwek8Znak"/>
    <w:uiPriority w:val="9"/>
    <w:unhideWhenUsed/>
    <w:qFormat/>
    <w:pPr>
      <w:keepNext/>
      <w:keepLines/>
      <w:spacing w:after="0"/>
      <w:outlineLvl w:val="7"/>
    </w:pPr>
    <w:rPr>
      <w:rFonts w:ascii="Arial" w:eastAsia="Arial" w:hAnsi="Arial" w:cs="Arial"/>
      <w:i/>
      <w:iCs/>
      <w:color w:val="272727" w:themeColor="text1" w:themeTint="D8"/>
    </w:rPr>
  </w:style>
  <w:style w:type="paragraph" w:styleId="Nagwek9">
    <w:name w:val="heading 9"/>
    <w:basedOn w:val="Normalny"/>
    <w:next w:val="Normalny"/>
    <w:link w:val="Nagwek9Znak"/>
    <w:uiPriority w:val="9"/>
    <w:unhideWhenUsed/>
    <w:qFormat/>
    <w:pPr>
      <w:keepNext/>
      <w:keepLines/>
      <w:spacing w:after="0"/>
      <w:outlineLvl w:val="8"/>
    </w:pPr>
    <w:rPr>
      <w:rFonts w:ascii="Arial" w:eastAsia="Arial" w:hAnsi="Arial" w:cs="Arial"/>
      <w:i/>
      <w:iCs/>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siatki2">
    <w:name w:val="Grid Table 2"/>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3">
    <w:name w:val="Grid Table 3"/>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4">
    <w:name w:val="Grid Table 4"/>
    <w:basedOn w:val="Standardowy"/>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Standardowy"/>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Standardowy"/>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5ciemna">
    <w:name w:val="Grid Table 5 Dark"/>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siatki6kolorowa">
    <w:name w:val="Grid Table 6 Colorful"/>
    <w:basedOn w:val="Standardowy"/>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rdowy"/>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siatki7kolorowa">
    <w:name w:val="Grid Table 7 Colorful"/>
    <w:basedOn w:val="Standardowy"/>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rdowy"/>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rdowy"/>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listy1jasna">
    <w:name w:val="List Table 1 Light"/>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listy2">
    <w:name w:val="List Table 2"/>
    <w:basedOn w:val="Standardowy"/>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Standardowy"/>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Standardowy"/>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3">
    <w:name w:val="List Table 3"/>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rdowy"/>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listy4">
    <w:name w:val="List Table 4"/>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Standardowy"/>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Standardowy"/>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5ciemna">
    <w:name w:val="List Table 5 Dark"/>
    <w:basedOn w:val="Standardowy"/>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Standardowy"/>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Standardowy"/>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listy6kolorowa">
    <w:name w:val="List Table 6 Colorful"/>
    <w:basedOn w:val="Standardowy"/>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rdowy"/>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rdowy"/>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listy7kolorowa">
    <w:name w:val="List Table 7 Colorful"/>
    <w:basedOn w:val="Standardowy"/>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rdowy"/>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rdowy"/>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Standardowy"/>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Standardowy"/>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Standardowy"/>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Standardowy"/>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Nagwek1Znak">
    <w:name w:val="Nagłówek 1 Znak"/>
    <w:basedOn w:val="Domylnaczcionkaakapitu"/>
    <w:link w:val="Nagwek1"/>
    <w:uiPriority w:val="9"/>
    <w:rPr>
      <w:rFonts w:ascii="Arial" w:eastAsia="Arial" w:hAnsi="Arial" w:cs="Arial"/>
      <w:color w:val="2F5496" w:themeColor="accent1" w:themeShade="BF"/>
      <w:sz w:val="40"/>
      <w:szCs w:val="40"/>
    </w:rPr>
  </w:style>
  <w:style w:type="character" w:customStyle="1" w:styleId="Nagwek2Znak">
    <w:name w:val="Nagłówek 2 Znak"/>
    <w:basedOn w:val="Domylnaczcionkaakapitu"/>
    <w:link w:val="Nagwek2"/>
    <w:uiPriority w:val="9"/>
    <w:rPr>
      <w:rFonts w:ascii="Arial" w:eastAsia="Arial" w:hAnsi="Arial" w:cs="Arial"/>
      <w:color w:val="2F5496" w:themeColor="accent1" w:themeShade="BF"/>
      <w:sz w:val="32"/>
      <w:szCs w:val="32"/>
    </w:rPr>
  </w:style>
  <w:style w:type="character" w:customStyle="1" w:styleId="Nagwek3Znak">
    <w:name w:val="Nagłówek 3 Znak"/>
    <w:basedOn w:val="Domylnaczcionkaakapitu"/>
    <w:link w:val="Nagwek3"/>
    <w:uiPriority w:val="9"/>
    <w:rPr>
      <w:rFonts w:ascii="Arial" w:eastAsia="Arial" w:hAnsi="Arial" w:cs="Arial"/>
      <w:color w:val="2F5496" w:themeColor="accent1" w:themeShade="BF"/>
      <w:sz w:val="28"/>
      <w:szCs w:val="28"/>
    </w:rPr>
  </w:style>
  <w:style w:type="character" w:customStyle="1" w:styleId="Nagwek4Znak">
    <w:name w:val="Nagłówek 4 Znak"/>
    <w:basedOn w:val="Domylnaczcionkaakapitu"/>
    <w:link w:val="Nagwek4"/>
    <w:uiPriority w:val="9"/>
    <w:rPr>
      <w:rFonts w:ascii="Arial" w:eastAsia="Arial" w:hAnsi="Arial" w:cs="Arial"/>
      <w:i/>
      <w:iCs/>
      <w:color w:val="2F5496" w:themeColor="accent1" w:themeShade="BF"/>
    </w:rPr>
  </w:style>
  <w:style w:type="character" w:customStyle="1" w:styleId="Nagwek5Znak">
    <w:name w:val="Nagłówek 5 Znak"/>
    <w:basedOn w:val="Domylnaczcionkaakapitu"/>
    <w:link w:val="Nagwek5"/>
    <w:uiPriority w:val="9"/>
    <w:rPr>
      <w:rFonts w:ascii="Arial" w:eastAsia="Arial" w:hAnsi="Arial" w:cs="Arial"/>
      <w:color w:val="2F5496" w:themeColor="accent1" w:themeShade="BF"/>
    </w:rPr>
  </w:style>
  <w:style w:type="character" w:customStyle="1" w:styleId="Nagwek6Znak">
    <w:name w:val="Nagłówek 6 Znak"/>
    <w:basedOn w:val="Domylnaczcionkaakapitu"/>
    <w:link w:val="Nagwek6"/>
    <w:uiPriority w:val="9"/>
    <w:rPr>
      <w:rFonts w:ascii="Arial" w:eastAsia="Arial" w:hAnsi="Arial" w:cs="Arial"/>
      <w:i/>
      <w:iCs/>
      <w:color w:val="595959" w:themeColor="text1" w:themeTint="A6"/>
    </w:rPr>
  </w:style>
  <w:style w:type="character" w:customStyle="1" w:styleId="Nagwek7Znak">
    <w:name w:val="Nagłówek 7 Znak"/>
    <w:basedOn w:val="Domylnaczcionkaakapitu"/>
    <w:link w:val="Nagwek7"/>
    <w:uiPriority w:val="9"/>
    <w:rPr>
      <w:rFonts w:ascii="Arial" w:eastAsia="Arial" w:hAnsi="Arial" w:cs="Arial"/>
      <w:color w:val="595959" w:themeColor="text1" w:themeTint="A6"/>
    </w:rPr>
  </w:style>
  <w:style w:type="character" w:customStyle="1" w:styleId="Nagwek8Znak">
    <w:name w:val="Nagłówek 8 Znak"/>
    <w:basedOn w:val="Domylnaczcionkaakapitu"/>
    <w:link w:val="Nagwek8"/>
    <w:uiPriority w:val="9"/>
    <w:rPr>
      <w:rFonts w:ascii="Arial" w:eastAsia="Arial" w:hAnsi="Arial" w:cs="Arial"/>
      <w:i/>
      <w:iCs/>
      <w:color w:val="272727" w:themeColor="text1" w:themeTint="D8"/>
    </w:rPr>
  </w:style>
  <w:style w:type="character" w:customStyle="1" w:styleId="Nagwek9Znak">
    <w:name w:val="Nagłówek 9 Znak"/>
    <w:basedOn w:val="Domylnaczcionkaakapitu"/>
    <w:link w:val="Nagwek9"/>
    <w:uiPriority w:val="9"/>
    <w:rPr>
      <w:rFonts w:ascii="Arial" w:eastAsia="Arial" w:hAnsi="Arial" w:cs="Arial"/>
      <w:i/>
      <w:iCs/>
      <w:color w:val="272727" w:themeColor="text1" w:themeTint="D8"/>
    </w:rPr>
  </w:style>
  <w:style w:type="paragraph" w:styleId="Tytu">
    <w:name w:val="Title"/>
    <w:basedOn w:val="Normalny"/>
    <w:next w:val="Normalny"/>
    <w:link w:val="TytuZnak"/>
    <w:uiPriority w:val="10"/>
    <w:qFormat/>
    <w:pPr>
      <w:spacing w:after="80" w:line="240" w:lineRule="auto"/>
      <w:contextualSpacing/>
    </w:pPr>
    <w:rPr>
      <w:rFonts w:ascii="Arial" w:eastAsia="Arial" w:hAnsi="Arial" w:cs="Arial"/>
      <w:spacing w:val="-10"/>
      <w:sz w:val="56"/>
      <w:szCs w:val="56"/>
    </w:rPr>
  </w:style>
  <w:style w:type="character" w:customStyle="1" w:styleId="TytuZnak">
    <w:name w:val="Tytuł Znak"/>
    <w:basedOn w:val="Domylnaczcionkaakapitu"/>
    <w:link w:val="Tytu"/>
    <w:uiPriority w:val="10"/>
    <w:rPr>
      <w:rFonts w:ascii="Arial" w:eastAsia="Arial" w:hAnsi="Arial" w:cs="Arial"/>
      <w:spacing w:val="-10"/>
      <w:sz w:val="56"/>
      <w:szCs w:val="56"/>
    </w:rPr>
  </w:style>
  <w:style w:type="paragraph" w:styleId="Podtytu">
    <w:name w:val="Subtitle"/>
    <w:basedOn w:val="Normalny"/>
    <w:next w:val="Normalny"/>
    <w:link w:val="PodtytuZnak"/>
    <w:uiPriority w:val="11"/>
    <w:qFormat/>
    <w:pPr>
      <w:numPr>
        <w:ilvl w:val="1"/>
      </w:numPr>
    </w:pPr>
    <w:rPr>
      <w:color w:val="595959" w:themeColor="text1" w:themeTint="A6"/>
      <w:spacing w:val="15"/>
      <w:sz w:val="28"/>
      <w:szCs w:val="28"/>
    </w:rPr>
  </w:style>
  <w:style w:type="character" w:customStyle="1" w:styleId="PodtytuZnak">
    <w:name w:val="Podtytuł Znak"/>
    <w:basedOn w:val="Domylnaczcionkaakapitu"/>
    <w:link w:val="Podtytu"/>
    <w:uiPriority w:val="11"/>
    <w:rPr>
      <w:color w:val="595959" w:themeColor="text1" w:themeTint="A6"/>
      <w:spacing w:val="15"/>
      <w:sz w:val="28"/>
      <w:szCs w:val="28"/>
    </w:rPr>
  </w:style>
  <w:style w:type="paragraph" w:styleId="Cytat">
    <w:name w:val="Quote"/>
    <w:basedOn w:val="Normalny"/>
    <w:next w:val="Normalny"/>
    <w:link w:val="CytatZnak"/>
    <w:uiPriority w:val="29"/>
    <w:qFormat/>
    <w:pPr>
      <w:spacing w:before="160"/>
      <w:jc w:val="center"/>
    </w:pPr>
    <w:rPr>
      <w:i/>
      <w:iCs/>
      <w:color w:val="404040" w:themeColor="text1" w:themeTint="BF"/>
    </w:rPr>
  </w:style>
  <w:style w:type="character" w:customStyle="1" w:styleId="CytatZnak">
    <w:name w:val="Cytat Znak"/>
    <w:basedOn w:val="Domylnaczcionkaakapitu"/>
    <w:link w:val="Cytat"/>
    <w:uiPriority w:val="29"/>
    <w:rPr>
      <w:i/>
      <w:iCs/>
      <w:color w:val="404040" w:themeColor="text1" w:themeTint="BF"/>
    </w:rPr>
  </w:style>
  <w:style w:type="character" w:styleId="Wyrnienieintensywne">
    <w:name w:val="Intense Emphasis"/>
    <w:basedOn w:val="Domylnaczcionkaakapitu"/>
    <w:uiPriority w:val="21"/>
    <w:qFormat/>
    <w:rPr>
      <w:i/>
      <w:iCs/>
      <w:color w:val="2F5496" w:themeColor="accent1" w:themeShade="BF"/>
    </w:rPr>
  </w:style>
  <w:style w:type="paragraph" w:styleId="Cytatintensywny">
    <w:name w:val="Intense Quote"/>
    <w:basedOn w:val="Normalny"/>
    <w:next w:val="Normalny"/>
    <w:link w:val="CytatintensywnyZnak"/>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Pr>
      <w:i/>
      <w:iCs/>
      <w:color w:val="2F5496" w:themeColor="accent1" w:themeShade="BF"/>
    </w:rPr>
  </w:style>
  <w:style w:type="character" w:styleId="Odwoanieintensywne">
    <w:name w:val="Intense Reference"/>
    <w:basedOn w:val="Domylnaczcionkaakapitu"/>
    <w:uiPriority w:val="32"/>
    <w:qFormat/>
    <w:rPr>
      <w:b/>
      <w:bCs/>
      <w:smallCaps/>
      <w:color w:val="2F5496" w:themeColor="accent1" w:themeShade="BF"/>
      <w:spacing w:val="5"/>
    </w:rPr>
  </w:style>
  <w:style w:type="paragraph" w:styleId="Bezodstpw">
    <w:name w:val="No Spacing"/>
    <w:basedOn w:val="Normalny"/>
    <w:uiPriority w:val="1"/>
    <w:qFormat/>
    <w:pPr>
      <w:spacing w:after="0" w:line="240" w:lineRule="auto"/>
    </w:pPr>
  </w:style>
  <w:style w:type="character" w:styleId="Wyrnieniedelikatne">
    <w:name w:val="Subtle Emphasis"/>
    <w:basedOn w:val="Domylnaczcionkaakapitu"/>
    <w:uiPriority w:val="19"/>
    <w:qFormat/>
    <w:rPr>
      <w:i/>
      <w:iCs/>
      <w:color w:val="404040" w:themeColor="text1" w:themeTint="BF"/>
    </w:rPr>
  </w:style>
  <w:style w:type="character" w:styleId="Uwydatnienie">
    <w:name w:val="Emphasis"/>
    <w:basedOn w:val="Domylnaczcionkaakapitu"/>
    <w:uiPriority w:val="20"/>
    <w:qFormat/>
    <w:rPr>
      <w:i/>
      <w:iCs/>
    </w:rPr>
  </w:style>
  <w:style w:type="character" w:styleId="Pogrubienie">
    <w:name w:val="Strong"/>
    <w:basedOn w:val="Domylnaczcionkaakapitu"/>
    <w:uiPriority w:val="22"/>
    <w:qFormat/>
    <w:rPr>
      <w:b/>
      <w:bCs/>
    </w:rPr>
  </w:style>
  <w:style w:type="character" w:styleId="Odwoaniedelikatne">
    <w:name w:val="Subtle Reference"/>
    <w:basedOn w:val="Domylnaczcionkaakapitu"/>
    <w:uiPriority w:val="31"/>
    <w:qFormat/>
    <w:rPr>
      <w:smallCaps/>
      <w:color w:val="5A5A5A" w:themeColor="text1" w:themeTint="A5"/>
    </w:rPr>
  </w:style>
  <w:style w:type="character" w:styleId="Tytuksiki">
    <w:name w:val="Book Title"/>
    <w:basedOn w:val="Domylnaczcionkaakapitu"/>
    <w:uiPriority w:val="33"/>
    <w:qFormat/>
    <w:rPr>
      <w:b/>
      <w:bCs/>
      <w:i/>
      <w:iCs/>
      <w:spacing w:val="5"/>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unhideWhenUsed/>
    <w:qFormat/>
    <w:pPr>
      <w:spacing w:after="200" w:line="240" w:lineRule="auto"/>
    </w:pPr>
    <w:rPr>
      <w:i/>
      <w:iCs/>
      <w:color w:val="44546A" w:themeColor="text2"/>
      <w:sz w:val="18"/>
      <w:szCs w:val="18"/>
    </w:rPr>
  </w:style>
  <w:style w:type="paragraph" w:styleId="Tekstprzypisudolnego">
    <w:name w:val="footnote text"/>
    <w:basedOn w:val="Normalny"/>
    <w:link w:val="TekstprzypisudolnegoZnak"/>
    <w:uiPriority w:val="99"/>
    <w:semiHidden/>
    <w:unhideWhenUs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Pr>
      <w:sz w:val="20"/>
      <w:szCs w:val="20"/>
    </w:rPr>
  </w:style>
  <w:style w:type="character" w:styleId="Odwoanieprzypisudolnego">
    <w:name w:val="footnote reference"/>
    <w:basedOn w:val="Domylnaczcionkaakapitu"/>
    <w:uiPriority w:val="99"/>
    <w:semiHidden/>
    <w:unhideWhenUsed/>
    <w:rPr>
      <w:vertAlign w:val="superscript"/>
    </w:rPr>
  </w:style>
  <w:style w:type="character" w:customStyle="1" w:styleId="EndnoteTextChar">
    <w:name w:val="Endnote Text Char"/>
    <w:basedOn w:val="Domylnaczcionkaakapitu"/>
    <w:uiPriority w:val="99"/>
    <w:semiHidden/>
    <w:rPr>
      <w:sz w:val="20"/>
      <w:szCs w:val="20"/>
    </w:rPr>
  </w:style>
  <w:style w:type="character" w:styleId="Hipercze">
    <w:name w:val="Hyperlink"/>
    <w:basedOn w:val="Domylnaczcionkaakapitu"/>
    <w:uiPriority w:val="99"/>
    <w:unhideWhenUsed/>
    <w:rPr>
      <w:color w:val="0563C1" w:themeColor="hyperlink"/>
      <w:u w:val="single"/>
    </w:rPr>
  </w:style>
  <w:style w:type="character" w:styleId="UyteHipercze">
    <w:name w:val="FollowedHyperlink"/>
    <w:basedOn w:val="Domylnaczcionkaakapitu"/>
    <w:uiPriority w:val="99"/>
    <w:semiHidden/>
    <w:unhideWhenUsed/>
    <w:rPr>
      <w:color w:val="954F72" w:themeColor="followedHyperlink"/>
      <w:u w:val="single"/>
    </w:rPr>
  </w:style>
  <w:style w:type="paragraph" w:styleId="Spistreci1">
    <w:name w:val="toc 1"/>
    <w:basedOn w:val="Normalny"/>
    <w:next w:val="Normalny"/>
    <w:uiPriority w:val="39"/>
    <w:unhideWhenUsed/>
    <w:pPr>
      <w:spacing w:after="100"/>
    </w:pPr>
  </w:style>
  <w:style w:type="paragraph" w:styleId="Spistreci2">
    <w:name w:val="toc 2"/>
    <w:basedOn w:val="Normalny"/>
    <w:next w:val="Normalny"/>
    <w:uiPriority w:val="39"/>
    <w:unhideWhenUsed/>
    <w:pPr>
      <w:spacing w:after="100"/>
      <w:ind w:left="220"/>
    </w:pPr>
  </w:style>
  <w:style w:type="paragraph" w:styleId="Spistreci3">
    <w:name w:val="toc 3"/>
    <w:basedOn w:val="Normalny"/>
    <w:next w:val="Normalny"/>
    <w:uiPriority w:val="39"/>
    <w:unhideWhenUsed/>
    <w:pPr>
      <w:spacing w:after="100"/>
      <w:ind w:left="440"/>
    </w:pPr>
  </w:style>
  <w:style w:type="paragraph" w:styleId="Spistreci4">
    <w:name w:val="toc 4"/>
    <w:basedOn w:val="Normalny"/>
    <w:next w:val="Normalny"/>
    <w:uiPriority w:val="39"/>
    <w:unhideWhenUsed/>
    <w:pPr>
      <w:spacing w:after="100"/>
      <w:ind w:left="660"/>
    </w:pPr>
  </w:style>
  <w:style w:type="paragraph" w:styleId="Spistreci5">
    <w:name w:val="toc 5"/>
    <w:basedOn w:val="Normalny"/>
    <w:next w:val="Normalny"/>
    <w:uiPriority w:val="39"/>
    <w:unhideWhenUsed/>
    <w:pPr>
      <w:spacing w:after="100"/>
      <w:ind w:left="880"/>
    </w:pPr>
  </w:style>
  <w:style w:type="paragraph" w:styleId="Spistreci6">
    <w:name w:val="toc 6"/>
    <w:basedOn w:val="Normalny"/>
    <w:next w:val="Normalny"/>
    <w:uiPriority w:val="39"/>
    <w:unhideWhenUsed/>
    <w:pPr>
      <w:spacing w:after="100"/>
      <w:ind w:left="1100"/>
    </w:pPr>
  </w:style>
  <w:style w:type="paragraph" w:styleId="Spistreci7">
    <w:name w:val="toc 7"/>
    <w:basedOn w:val="Normalny"/>
    <w:next w:val="Normalny"/>
    <w:uiPriority w:val="39"/>
    <w:unhideWhenUsed/>
    <w:pPr>
      <w:spacing w:after="100"/>
      <w:ind w:left="1320"/>
    </w:pPr>
  </w:style>
  <w:style w:type="paragraph" w:styleId="Spistreci8">
    <w:name w:val="toc 8"/>
    <w:basedOn w:val="Normalny"/>
    <w:next w:val="Normalny"/>
    <w:uiPriority w:val="39"/>
    <w:unhideWhenUsed/>
    <w:pPr>
      <w:spacing w:after="100"/>
      <w:ind w:left="1540"/>
    </w:pPr>
  </w:style>
  <w:style w:type="paragraph" w:styleId="Spistreci9">
    <w:name w:val="toc 9"/>
    <w:basedOn w:val="Normalny"/>
    <w:next w:val="Normalny"/>
    <w:uiPriority w:val="39"/>
    <w:unhideWhenUsed/>
    <w:pPr>
      <w:spacing w:after="100"/>
      <w:ind w:left="1760"/>
    </w:pPr>
  </w:style>
  <w:style w:type="paragraph" w:styleId="Nagwekspisutreci">
    <w:name w:val="TOC Heading"/>
    <w:uiPriority w:val="39"/>
    <w:unhideWhenUsed/>
  </w:style>
  <w:style w:type="paragraph" w:styleId="Spisilustracji">
    <w:name w:val="table of figures"/>
    <w:basedOn w:val="Normalny"/>
    <w:next w:val="Normalny"/>
    <w:uiPriority w:val="99"/>
    <w:unhideWhenUsed/>
    <w:pPr>
      <w:spacing w:after="0"/>
    </w:p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qFormat/>
    <w:pPr>
      <w:spacing w:after="0" w:line="240" w:lineRule="auto"/>
    </w:pPr>
    <w:rPr>
      <w:sz w:val="20"/>
      <w:szCs w:val="20"/>
    </w:rPr>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paragraph" w:styleId="NormalnyWeb">
    <w:name w:val="Normal (Web)"/>
    <w:basedOn w:val="Normalny"/>
    <w:uiPriority w:val="99"/>
    <w:unhideWhenUsed/>
    <w:rPr>
      <w:sz w:val="24"/>
      <w:szCs w:val="24"/>
    </w:rPr>
  </w:style>
  <w:style w:type="character" w:customStyle="1" w:styleId="TekstkomentarzaZnak">
    <w:name w:val="Tekst komentarza Znak"/>
    <w:basedOn w:val="Domylnaczcionkaakapitu"/>
    <w:link w:val="Tekstkomentarza"/>
    <w:uiPriority w:val="99"/>
    <w:semiHidden/>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rPr>
      <w:rFonts w:asciiTheme="minorHAnsi" w:eastAsiaTheme="minorHAnsi" w:hAnsiTheme="minorHAnsi" w:cstheme="minorBidi"/>
      <w:b/>
      <w:bCs/>
      <w:lang w:eastAsia="en-US"/>
    </w:rPr>
  </w:style>
  <w:style w:type="paragraph" w:customStyle="1" w:styleId="Default">
    <w:name w:val="Default"/>
    <w:qFormat/>
    <w:rPr>
      <w:color w:val="000000"/>
      <w:sz w:val="24"/>
      <w:szCs w:val="24"/>
    </w:rPr>
  </w:style>
  <w:style w:type="paragraph" w:styleId="Akapitzlist">
    <w:name w:val="List Paragraph"/>
    <w:basedOn w:val="Normalny"/>
    <w:link w:val="AkapitzlistZnak"/>
    <w:qFormat/>
    <w:pPr>
      <w:ind w:left="720"/>
      <w:contextualSpacing/>
    </w:pPr>
  </w:style>
  <w:style w:type="character" w:customStyle="1" w:styleId="NagwekZnak">
    <w:name w:val="Nagłówek Znak"/>
    <w:basedOn w:val="Domylnaczcionkaakapitu"/>
    <w:link w:val="Nagwek"/>
    <w:uiPriority w:val="99"/>
    <w:qFormat/>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qFormat/>
    <w:rPr>
      <w:rFonts w:asciiTheme="minorHAnsi" w:eastAsiaTheme="minorHAnsi" w:hAnsiTheme="minorHAnsi" w:cstheme="minorBidi"/>
      <w:sz w:val="22"/>
      <w:szCs w:val="22"/>
      <w:lang w:eastAsia="en-US"/>
    </w:rPr>
  </w:style>
  <w:style w:type="character" w:customStyle="1" w:styleId="TekstprzypisukocowegoZnak">
    <w:name w:val="Tekst przypisu końcowego Znak"/>
    <w:basedOn w:val="Domylnaczcionkaakapitu"/>
    <w:link w:val="Tekstprzypisukocowego"/>
    <w:uiPriority w:val="99"/>
    <w:semiHidden/>
    <w:rPr>
      <w:rFonts w:asciiTheme="minorHAnsi" w:eastAsiaTheme="minorHAnsi" w:hAnsiTheme="minorHAnsi" w:cstheme="minorBidi"/>
      <w:lang w:eastAsia="en-US"/>
    </w:rPr>
  </w:style>
  <w:style w:type="paragraph" w:customStyle="1" w:styleId="western">
    <w:name w:val="western"/>
    <w:qFormat/>
    <w:rPr>
      <w:lang w:val="en-US" w:eastAsia="zh-CN"/>
    </w:rPr>
  </w:style>
  <w:style w:type="paragraph" w:customStyle="1" w:styleId="Standard">
    <w:name w:val="Standard"/>
    <w:rPr>
      <w:rFonts w:eastAsia="Times New Roman"/>
      <w:lang w:eastAsia="zh-CN" w:bidi="hi-IN"/>
    </w:rPr>
  </w:style>
  <w:style w:type="paragraph" w:styleId="Poprawka">
    <w:name w:val="Revision"/>
    <w:hidden/>
    <w:uiPriority w:val="99"/>
    <w:semiHidden/>
    <w:rsid w:val="00283D9A"/>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99"/>
    <w:qFormat/>
    <w:rsid w:val="00BA294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ceny-handel/wskazniki-c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18</Pages>
  <Words>7330</Words>
  <Characters>43980</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mtrella</dc:creator>
  <cp:lastModifiedBy>Krystian Kaleta</cp:lastModifiedBy>
  <cp:revision>5</cp:revision>
  <dcterms:created xsi:type="dcterms:W3CDTF">2025-02-19T08:36:00Z</dcterms:created>
  <dcterms:modified xsi:type="dcterms:W3CDTF">2025-03-07T11:30:00Z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1045-11.2.0.10463</vt:lpwstr>
  </property>
  <property fmtid="{D5CDD505-2E9C-101B-9397-08002B2CF9AE}" pid="3" name="ICV">
    <vt:lpwstr>A60588489CFA445CAB72C7E01F760A2D</vt:lpwstr>
  </property>
</Properties>
</file>