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1028C2" w14:textId="77777777" w:rsidR="00771868" w:rsidRPr="00251812" w:rsidRDefault="00771868" w:rsidP="00771868">
      <w:pPr>
        <w:pStyle w:val="Textbody"/>
        <w:rPr>
          <w:rFonts w:ascii="Times New Roman" w:hAnsi="Times New Roman" w:cs="Times New Roman"/>
          <w:sz w:val="16"/>
        </w:rPr>
      </w:pPr>
    </w:p>
    <w:p w14:paraId="5CF883AD" w14:textId="77777777" w:rsidR="00C8239E" w:rsidRDefault="00C8239E" w:rsidP="004D3236">
      <w:pPr>
        <w:pStyle w:val="NAGWEKSPISTRECI"/>
        <w:spacing w:before="0" w:after="0"/>
        <w:jc w:val="center"/>
        <w:rPr>
          <w:rFonts w:ascii="Times New Roman" w:hAnsi="Times New Roman" w:cs="Times New Roman"/>
          <w:sz w:val="36"/>
          <w:szCs w:val="36"/>
        </w:rPr>
      </w:pPr>
      <w:r w:rsidRPr="00251812">
        <w:rPr>
          <w:rFonts w:ascii="Times New Roman" w:hAnsi="Times New Roman" w:cs="Times New Roman"/>
          <w:sz w:val="36"/>
          <w:szCs w:val="36"/>
        </w:rPr>
        <w:t>SPEC</w:t>
      </w:r>
      <w:r w:rsidR="00DD2D51" w:rsidRPr="00251812">
        <w:rPr>
          <w:rFonts w:ascii="Times New Roman" w:hAnsi="Times New Roman" w:cs="Times New Roman"/>
          <w:sz w:val="36"/>
          <w:szCs w:val="36"/>
        </w:rPr>
        <w:t>YFIKACJA TECHNICZNA WYKONANIA I </w:t>
      </w:r>
      <w:r w:rsidRPr="00251812">
        <w:rPr>
          <w:rFonts w:ascii="Times New Roman" w:hAnsi="Times New Roman" w:cs="Times New Roman"/>
          <w:sz w:val="36"/>
          <w:szCs w:val="36"/>
        </w:rPr>
        <w:t>ODBIORU ROBÓT</w:t>
      </w:r>
    </w:p>
    <w:p w14:paraId="427F8609" w14:textId="7947A8D5" w:rsidR="00290EE9" w:rsidRPr="00251812" w:rsidRDefault="00290EE9" w:rsidP="004D3236">
      <w:pPr>
        <w:pStyle w:val="NAGWEKSPISTRECI"/>
        <w:spacing w:before="0" w:after="0"/>
        <w:jc w:val="center"/>
        <w:rPr>
          <w:rFonts w:ascii="Times New Roman" w:hAnsi="Times New Roman" w:cs="Times New Roman"/>
          <w:sz w:val="36"/>
          <w:szCs w:val="36"/>
        </w:rPr>
      </w:pPr>
      <w:r>
        <w:rPr>
          <w:rFonts w:ascii="Times New Roman" w:hAnsi="Times New Roman" w:cs="Times New Roman"/>
          <w:sz w:val="36"/>
          <w:szCs w:val="36"/>
        </w:rPr>
        <w:t>CZĘŚĆ ELEKTRYCZNA</w:t>
      </w:r>
    </w:p>
    <w:p w14:paraId="44E05E96" w14:textId="39A9593A" w:rsidR="009836A9" w:rsidRPr="00251812" w:rsidRDefault="009836A9" w:rsidP="004D3236">
      <w:pPr>
        <w:pStyle w:val="NAGWEKSPISTRECI"/>
        <w:spacing w:before="0" w:after="0"/>
        <w:jc w:val="center"/>
        <w:rPr>
          <w:rFonts w:ascii="Times New Roman" w:hAnsi="Times New Roman" w:cs="Times New Roman"/>
          <w:sz w:val="24"/>
          <w:szCs w:val="36"/>
        </w:rPr>
      </w:pPr>
    </w:p>
    <w:p w14:paraId="6E99790E" w14:textId="77777777" w:rsidR="002C0325" w:rsidRPr="00251812" w:rsidRDefault="00C8239E" w:rsidP="004D3236">
      <w:pPr>
        <w:pStyle w:val="NAGWEKSPISTRECI"/>
        <w:spacing w:before="0" w:after="0"/>
        <w:rPr>
          <w:rFonts w:ascii="Times New Roman" w:hAnsi="Times New Roman" w:cs="Times New Roman"/>
        </w:rPr>
      </w:pPr>
      <w:r w:rsidRPr="00251812">
        <w:rPr>
          <w:rFonts w:ascii="Times New Roman" w:hAnsi="Times New Roman" w:cs="Times New Roman"/>
        </w:rPr>
        <w:t>Zawartość</w:t>
      </w:r>
    </w:p>
    <w:bookmarkStart w:id="0" w:name="_Toc262554856"/>
    <w:p w14:paraId="33695E94" w14:textId="56DA052F" w:rsidR="00EC6D4A" w:rsidRDefault="0043699C">
      <w:pPr>
        <w:pStyle w:val="Spistreci2"/>
        <w:rPr>
          <w:rFonts w:asciiTheme="minorHAnsi" w:eastAsiaTheme="minorEastAsia" w:hAnsiTheme="minorHAnsi" w:cstheme="minorBidi"/>
          <w:b w:val="0"/>
          <w:iCs w:val="0"/>
          <w:smallCaps w:val="0"/>
          <w:kern w:val="2"/>
          <w:sz w:val="24"/>
          <w:szCs w:val="24"/>
          <w:lang w:eastAsia="pl-PL"/>
          <w14:ligatures w14:val="standardContextual"/>
        </w:rPr>
      </w:pPr>
      <w:r w:rsidRPr="00251812">
        <w:rPr>
          <w:rFonts w:ascii="Times New Roman" w:hAnsi="Times New Roman" w:cs="Times New Roman"/>
        </w:rPr>
        <w:fldChar w:fldCharType="begin"/>
      </w:r>
      <w:r w:rsidRPr="00251812">
        <w:rPr>
          <w:rFonts w:ascii="Times New Roman" w:hAnsi="Times New Roman" w:cs="Times New Roman"/>
        </w:rPr>
        <w:instrText xml:space="preserve"> TOC \t "NAGŁÓWEK_1;1;NAGŁÓWEK_2;2;NAGŁÓWEK_3;3;Nagłówek_4;4;Nagłówek_5;5" </w:instrText>
      </w:r>
      <w:r w:rsidRPr="00251812">
        <w:rPr>
          <w:rFonts w:ascii="Times New Roman" w:hAnsi="Times New Roman" w:cs="Times New Roman"/>
        </w:rPr>
        <w:fldChar w:fldCharType="separate"/>
      </w:r>
      <w:r w:rsidR="00EC6D4A" w:rsidRPr="00EC497A">
        <w:rPr>
          <w:rFonts w:ascii="Arial" w:hAnsi="Arial" w:cs="Arial"/>
        </w:rPr>
        <w:t>1.</w:t>
      </w:r>
      <w:r w:rsidR="00EC6D4A">
        <w:rPr>
          <w:rFonts w:asciiTheme="minorHAnsi" w:eastAsiaTheme="minorEastAsia" w:hAnsiTheme="minorHAnsi" w:cstheme="minorBidi"/>
          <w:b w:val="0"/>
          <w:iCs w:val="0"/>
          <w:smallCaps w:val="0"/>
          <w:kern w:val="2"/>
          <w:sz w:val="24"/>
          <w:szCs w:val="24"/>
          <w:lang w:eastAsia="pl-PL"/>
          <w14:ligatures w14:val="standardContextual"/>
        </w:rPr>
        <w:tab/>
      </w:r>
      <w:r w:rsidR="00EC6D4A" w:rsidRPr="00EC497A">
        <w:rPr>
          <w:rFonts w:ascii="Times New Roman" w:hAnsi="Times New Roman" w:cs="Times New Roman"/>
        </w:rPr>
        <w:t>WYMAGANIA OGÓLNE DLA INSTALACJI ST.EL.00.00.00</w:t>
      </w:r>
      <w:r w:rsidR="00EC6D4A">
        <w:tab/>
      </w:r>
      <w:r w:rsidR="00EC6D4A">
        <w:fldChar w:fldCharType="begin"/>
      </w:r>
      <w:r w:rsidR="00EC6D4A">
        <w:instrText xml:space="preserve"> PAGEREF _Toc190338041 \h </w:instrText>
      </w:r>
      <w:r w:rsidR="00EC6D4A">
        <w:fldChar w:fldCharType="separate"/>
      </w:r>
      <w:r w:rsidR="002E6C76">
        <w:t>4</w:t>
      </w:r>
      <w:r w:rsidR="00EC6D4A">
        <w:fldChar w:fldCharType="end"/>
      </w:r>
    </w:p>
    <w:p w14:paraId="6C5E1BD8" w14:textId="46154FB5" w:rsidR="00EC6D4A" w:rsidRDefault="00EC6D4A">
      <w:pPr>
        <w:pStyle w:val="Spistreci3"/>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1.1.</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WSTĘP</w:t>
      </w:r>
      <w:r>
        <w:tab/>
      </w:r>
      <w:r>
        <w:fldChar w:fldCharType="begin"/>
      </w:r>
      <w:r>
        <w:instrText xml:space="preserve"> PAGEREF _Toc190338042 \h </w:instrText>
      </w:r>
      <w:r>
        <w:fldChar w:fldCharType="separate"/>
      </w:r>
      <w:r w:rsidR="002E6C76">
        <w:t>4</w:t>
      </w:r>
      <w:r>
        <w:fldChar w:fldCharType="end"/>
      </w:r>
    </w:p>
    <w:p w14:paraId="715F23A1" w14:textId="1A8D7651" w:rsidR="00EC6D4A" w:rsidRDefault="00EC6D4A">
      <w:pPr>
        <w:pStyle w:val="Spistreci4"/>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1.1.1.</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Przedmiot ST</w:t>
      </w:r>
      <w:r>
        <w:tab/>
      </w:r>
      <w:r>
        <w:fldChar w:fldCharType="begin"/>
      </w:r>
      <w:r>
        <w:instrText xml:space="preserve"> PAGEREF _Toc190338043 \h </w:instrText>
      </w:r>
      <w:r>
        <w:fldChar w:fldCharType="separate"/>
      </w:r>
      <w:r w:rsidR="002E6C76">
        <w:t>4</w:t>
      </w:r>
      <w:r>
        <w:fldChar w:fldCharType="end"/>
      </w:r>
    </w:p>
    <w:p w14:paraId="69E6C28F" w14:textId="7722E856" w:rsidR="00EC6D4A" w:rsidRDefault="00EC6D4A">
      <w:pPr>
        <w:pStyle w:val="Spistreci4"/>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1.1.2.</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Zakres stosowania ST</w:t>
      </w:r>
      <w:r>
        <w:tab/>
      </w:r>
      <w:r>
        <w:fldChar w:fldCharType="begin"/>
      </w:r>
      <w:r>
        <w:instrText xml:space="preserve"> PAGEREF _Toc190338044 \h </w:instrText>
      </w:r>
      <w:r>
        <w:fldChar w:fldCharType="separate"/>
      </w:r>
      <w:r w:rsidR="002E6C76">
        <w:t>4</w:t>
      </w:r>
      <w:r>
        <w:fldChar w:fldCharType="end"/>
      </w:r>
    </w:p>
    <w:p w14:paraId="54C2D784" w14:textId="30D97DC1" w:rsidR="00EC6D4A" w:rsidRDefault="00EC6D4A">
      <w:pPr>
        <w:pStyle w:val="Spistreci4"/>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1.1.3.</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Zakres robót objętych ST</w:t>
      </w:r>
      <w:r>
        <w:tab/>
      </w:r>
      <w:r>
        <w:fldChar w:fldCharType="begin"/>
      </w:r>
      <w:r>
        <w:instrText xml:space="preserve"> PAGEREF _Toc190338045 \h </w:instrText>
      </w:r>
      <w:r>
        <w:fldChar w:fldCharType="separate"/>
      </w:r>
      <w:r w:rsidR="002E6C76">
        <w:t>4</w:t>
      </w:r>
      <w:r>
        <w:fldChar w:fldCharType="end"/>
      </w:r>
    </w:p>
    <w:p w14:paraId="51D2CE8D" w14:textId="599FCFB8" w:rsidR="00EC6D4A" w:rsidRDefault="00EC6D4A">
      <w:pPr>
        <w:pStyle w:val="Spistreci5"/>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b/>
        </w:rPr>
        <w:t>1.1.3.1.</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b/>
        </w:rPr>
        <w:t>ST.EL.01.00.00 -  Instalacje elektryczne</w:t>
      </w:r>
      <w:r>
        <w:tab/>
      </w:r>
      <w:r>
        <w:fldChar w:fldCharType="begin"/>
      </w:r>
      <w:r>
        <w:instrText xml:space="preserve"> PAGEREF _Toc190338046 \h </w:instrText>
      </w:r>
      <w:r>
        <w:fldChar w:fldCharType="separate"/>
      </w:r>
      <w:r w:rsidR="002E6C76">
        <w:t>4</w:t>
      </w:r>
      <w:r>
        <w:fldChar w:fldCharType="end"/>
      </w:r>
    </w:p>
    <w:p w14:paraId="1F4ACAC5" w14:textId="46A611AA" w:rsidR="00EC6D4A" w:rsidRDefault="00EC6D4A">
      <w:pPr>
        <w:pStyle w:val="Spistreci5"/>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b/>
        </w:rPr>
        <w:t>1.1.3.2.</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b/>
        </w:rPr>
        <w:t>ST.EL.02.00.00 -  Instalacje niskoprądowe</w:t>
      </w:r>
      <w:r>
        <w:tab/>
      </w:r>
      <w:r>
        <w:fldChar w:fldCharType="begin"/>
      </w:r>
      <w:r>
        <w:instrText xml:space="preserve"> PAGEREF _Toc190338047 \h </w:instrText>
      </w:r>
      <w:r>
        <w:fldChar w:fldCharType="separate"/>
      </w:r>
      <w:r w:rsidR="002E6C76">
        <w:t>4</w:t>
      </w:r>
      <w:r>
        <w:fldChar w:fldCharType="end"/>
      </w:r>
    </w:p>
    <w:p w14:paraId="1351AF5A" w14:textId="6BBF4ED4" w:rsidR="00EC6D4A" w:rsidRDefault="00EC6D4A">
      <w:pPr>
        <w:pStyle w:val="Spistreci4"/>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1.1.4.</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Określenia</w:t>
      </w:r>
      <w:r>
        <w:tab/>
      </w:r>
      <w:r>
        <w:fldChar w:fldCharType="begin"/>
      </w:r>
      <w:r>
        <w:instrText xml:space="preserve"> PAGEREF _Toc190338048 \h </w:instrText>
      </w:r>
      <w:r>
        <w:fldChar w:fldCharType="separate"/>
      </w:r>
      <w:r w:rsidR="002E6C76">
        <w:t>4</w:t>
      </w:r>
      <w:r>
        <w:fldChar w:fldCharType="end"/>
      </w:r>
    </w:p>
    <w:p w14:paraId="3FC0C39F" w14:textId="23A0F04A" w:rsidR="00EC6D4A" w:rsidRDefault="00EC6D4A">
      <w:pPr>
        <w:pStyle w:val="Spistreci4"/>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1.1.5.</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Ogólne wymagania dotyczące robót</w:t>
      </w:r>
      <w:r>
        <w:tab/>
      </w:r>
      <w:r>
        <w:fldChar w:fldCharType="begin"/>
      </w:r>
      <w:r>
        <w:instrText xml:space="preserve"> PAGEREF _Toc190338049 \h </w:instrText>
      </w:r>
      <w:r>
        <w:fldChar w:fldCharType="separate"/>
      </w:r>
      <w:r w:rsidR="002E6C76">
        <w:t>4</w:t>
      </w:r>
      <w:r>
        <w:fldChar w:fldCharType="end"/>
      </w:r>
    </w:p>
    <w:p w14:paraId="611D7FE1" w14:textId="558F49DC" w:rsidR="00EC6D4A" w:rsidRDefault="00EC6D4A">
      <w:pPr>
        <w:pStyle w:val="Spistreci3"/>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1.2.</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MATERIAŁY</w:t>
      </w:r>
      <w:r>
        <w:tab/>
      </w:r>
      <w:r>
        <w:fldChar w:fldCharType="begin"/>
      </w:r>
      <w:r>
        <w:instrText xml:space="preserve"> PAGEREF _Toc190338050 \h </w:instrText>
      </w:r>
      <w:r>
        <w:fldChar w:fldCharType="separate"/>
      </w:r>
      <w:r w:rsidR="002E6C76">
        <w:t>7</w:t>
      </w:r>
      <w:r>
        <w:fldChar w:fldCharType="end"/>
      </w:r>
    </w:p>
    <w:p w14:paraId="43BFC1C4" w14:textId="36FAB456" w:rsidR="00EC6D4A" w:rsidRDefault="00EC6D4A">
      <w:pPr>
        <w:pStyle w:val="Spistreci3"/>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1.3.</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SPRZĘT</w:t>
      </w:r>
      <w:r>
        <w:tab/>
      </w:r>
      <w:r>
        <w:fldChar w:fldCharType="begin"/>
      </w:r>
      <w:r>
        <w:instrText xml:space="preserve"> PAGEREF _Toc190338051 \h </w:instrText>
      </w:r>
      <w:r>
        <w:fldChar w:fldCharType="separate"/>
      </w:r>
      <w:r w:rsidR="002E6C76">
        <w:t>7</w:t>
      </w:r>
      <w:r>
        <w:fldChar w:fldCharType="end"/>
      </w:r>
    </w:p>
    <w:p w14:paraId="2E794CAD" w14:textId="548BE4C8" w:rsidR="00EC6D4A" w:rsidRDefault="00EC6D4A">
      <w:pPr>
        <w:pStyle w:val="Spistreci3"/>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1.4.</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TRANSPORT</w:t>
      </w:r>
      <w:r>
        <w:tab/>
      </w:r>
      <w:r>
        <w:fldChar w:fldCharType="begin"/>
      </w:r>
      <w:r>
        <w:instrText xml:space="preserve"> PAGEREF _Toc190338052 \h </w:instrText>
      </w:r>
      <w:r>
        <w:fldChar w:fldCharType="separate"/>
      </w:r>
      <w:r w:rsidR="002E6C76">
        <w:t>7</w:t>
      </w:r>
      <w:r>
        <w:fldChar w:fldCharType="end"/>
      </w:r>
    </w:p>
    <w:p w14:paraId="7E7F65D5" w14:textId="1A93E158" w:rsidR="00EC6D4A" w:rsidRDefault="00EC6D4A">
      <w:pPr>
        <w:pStyle w:val="Spistreci3"/>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1.5.</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WYKONANIE ROBÓT</w:t>
      </w:r>
      <w:r>
        <w:tab/>
      </w:r>
      <w:r>
        <w:fldChar w:fldCharType="begin"/>
      </w:r>
      <w:r>
        <w:instrText xml:space="preserve"> PAGEREF _Toc190338053 \h </w:instrText>
      </w:r>
      <w:r>
        <w:fldChar w:fldCharType="separate"/>
      </w:r>
      <w:r w:rsidR="002E6C76">
        <w:t>7</w:t>
      </w:r>
      <w:r>
        <w:fldChar w:fldCharType="end"/>
      </w:r>
    </w:p>
    <w:p w14:paraId="7872862D" w14:textId="38FC5E38" w:rsidR="00EC6D4A" w:rsidRDefault="00EC6D4A">
      <w:pPr>
        <w:pStyle w:val="Spistreci3"/>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1.6.</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KONTROLA JAKOŚCI</w:t>
      </w:r>
      <w:r>
        <w:tab/>
      </w:r>
      <w:r>
        <w:fldChar w:fldCharType="begin"/>
      </w:r>
      <w:r>
        <w:instrText xml:space="preserve"> PAGEREF _Toc190338054 \h </w:instrText>
      </w:r>
      <w:r>
        <w:fldChar w:fldCharType="separate"/>
      </w:r>
      <w:r w:rsidR="002E6C76">
        <w:t>8</w:t>
      </w:r>
      <w:r>
        <w:fldChar w:fldCharType="end"/>
      </w:r>
    </w:p>
    <w:p w14:paraId="5C925878" w14:textId="4ACA6DE7" w:rsidR="00EC6D4A" w:rsidRDefault="00EC6D4A">
      <w:pPr>
        <w:pStyle w:val="Spistreci3"/>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1.7.</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OBMIAR ROBÓT</w:t>
      </w:r>
      <w:r>
        <w:tab/>
      </w:r>
      <w:r>
        <w:fldChar w:fldCharType="begin"/>
      </w:r>
      <w:r>
        <w:instrText xml:space="preserve"> PAGEREF _Toc190338055 \h </w:instrText>
      </w:r>
      <w:r>
        <w:fldChar w:fldCharType="separate"/>
      </w:r>
      <w:r w:rsidR="002E6C76">
        <w:t>9</w:t>
      </w:r>
      <w:r>
        <w:fldChar w:fldCharType="end"/>
      </w:r>
    </w:p>
    <w:p w14:paraId="7558D1A0" w14:textId="0352CCFC" w:rsidR="00EC6D4A" w:rsidRDefault="00EC6D4A">
      <w:pPr>
        <w:pStyle w:val="Spistreci3"/>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1.8.</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ODBIÓR ROBÓT</w:t>
      </w:r>
      <w:r>
        <w:tab/>
      </w:r>
      <w:r>
        <w:fldChar w:fldCharType="begin"/>
      </w:r>
      <w:r>
        <w:instrText xml:space="preserve"> PAGEREF _Toc190338056 \h </w:instrText>
      </w:r>
      <w:r>
        <w:fldChar w:fldCharType="separate"/>
      </w:r>
      <w:r w:rsidR="002E6C76">
        <w:t>9</w:t>
      </w:r>
      <w:r>
        <w:fldChar w:fldCharType="end"/>
      </w:r>
    </w:p>
    <w:p w14:paraId="6B6EE5C0" w14:textId="6871F875" w:rsidR="00EC6D4A" w:rsidRDefault="00EC6D4A">
      <w:pPr>
        <w:pStyle w:val="Spistreci3"/>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1.9.</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PODSTAWA PŁATNOŚCI</w:t>
      </w:r>
      <w:r>
        <w:tab/>
      </w:r>
      <w:r>
        <w:fldChar w:fldCharType="begin"/>
      </w:r>
      <w:r>
        <w:instrText xml:space="preserve"> PAGEREF _Toc190338057 \h </w:instrText>
      </w:r>
      <w:r>
        <w:fldChar w:fldCharType="separate"/>
      </w:r>
      <w:r w:rsidR="002E6C76">
        <w:t>11</w:t>
      </w:r>
      <w:r>
        <w:fldChar w:fldCharType="end"/>
      </w:r>
    </w:p>
    <w:p w14:paraId="1870F60E" w14:textId="2A313ADE" w:rsidR="00EC6D4A" w:rsidRDefault="00EC6D4A">
      <w:pPr>
        <w:pStyle w:val="Spistreci3"/>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1.10.</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PRZEPISY ZWIĄZANE</w:t>
      </w:r>
      <w:r>
        <w:tab/>
      </w:r>
      <w:r>
        <w:fldChar w:fldCharType="begin"/>
      </w:r>
      <w:r>
        <w:instrText xml:space="preserve"> PAGEREF _Toc190338058 \h </w:instrText>
      </w:r>
      <w:r>
        <w:fldChar w:fldCharType="separate"/>
      </w:r>
      <w:r w:rsidR="002E6C76">
        <w:t>11</w:t>
      </w:r>
      <w:r>
        <w:fldChar w:fldCharType="end"/>
      </w:r>
    </w:p>
    <w:p w14:paraId="409C41F1" w14:textId="10D5C835" w:rsidR="00EC6D4A" w:rsidRDefault="00EC6D4A">
      <w:pPr>
        <w:pStyle w:val="Spistreci2"/>
        <w:rPr>
          <w:rFonts w:asciiTheme="minorHAnsi" w:eastAsiaTheme="minorEastAsia" w:hAnsiTheme="minorHAnsi" w:cstheme="minorBidi"/>
          <w:b w:val="0"/>
          <w:iCs w:val="0"/>
          <w:smallCaps w:val="0"/>
          <w:kern w:val="2"/>
          <w:sz w:val="24"/>
          <w:szCs w:val="24"/>
          <w:lang w:eastAsia="pl-PL"/>
          <w14:ligatures w14:val="standardContextual"/>
        </w:rPr>
      </w:pPr>
      <w:r w:rsidRPr="00EC497A">
        <w:rPr>
          <w:rFonts w:ascii="Arial" w:hAnsi="Arial" w:cs="Arial"/>
        </w:rPr>
        <w:t>2.</w:t>
      </w:r>
      <w:r>
        <w:rPr>
          <w:rFonts w:asciiTheme="minorHAnsi" w:eastAsiaTheme="minorEastAsia" w:hAnsiTheme="minorHAnsi" w:cstheme="minorBidi"/>
          <w:b w:val="0"/>
          <w:iCs w:val="0"/>
          <w:smallCaps w:val="0"/>
          <w:kern w:val="2"/>
          <w:sz w:val="24"/>
          <w:szCs w:val="24"/>
          <w:lang w:eastAsia="pl-PL"/>
          <w14:ligatures w14:val="standardContextual"/>
        </w:rPr>
        <w:tab/>
      </w:r>
      <w:r w:rsidRPr="00EC497A">
        <w:rPr>
          <w:rFonts w:ascii="Times New Roman" w:hAnsi="Times New Roman" w:cs="Times New Roman"/>
        </w:rPr>
        <w:t>INSTALACJE ELEKTRYCZNE ST.EL.01.00.00</w:t>
      </w:r>
      <w:r>
        <w:tab/>
      </w:r>
      <w:r>
        <w:fldChar w:fldCharType="begin"/>
      </w:r>
      <w:r>
        <w:instrText xml:space="preserve"> PAGEREF _Toc190338059 \h </w:instrText>
      </w:r>
      <w:r>
        <w:fldChar w:fldCharType="separate"/>
      </w:r>
      <w:r w:rsidR="002E6C76">
        <w:t>12</w:t>
      </w:r>
      <w:r>
        <w:fldChar w:fldCharType="end"/>
      </w:r>
    </w:p>
    <w:p w14:paraId="459A7FA2" w14:textId="47CFE49A" w:rsidR="00EC6D4A" w:rsidRDefault="00EC6D4A">
      <w:pPr>
        <w:pStyle w:val="Spistreci3"/>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2.1.</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WSTĘP</w:t>
      </w:r>
      <w:r>
        <w:tab/>
      </w:r>
      <w:r>
        <w:fldChar w:fldCharType="begin"/>
      </w:r>
      <w:r>
        <w:instrText xml:space="preserve"> PAGEREF _Toc190338060 \h </w:instrText>
      </w:r>
      <w:r>
        <w:fldChar w:fldCharType="separate"/>
      </w:r>
      <w:r w:rsidR="002E6C76">
        <w:t>12</w:t>
      </w:r>
      <w:r>
        <w:fldChar w:fldCharType="end"/>
      </w:r>
    </w:p>
    <w:p w14:paraId="531F55D3" w14:textId="4901EA84" w:rsidR="00EC6D4A" w:rsidRDefault="00EC6D4A">
      <w:pPr>
        <w:pStyle w:val="Spistreci4"/>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2.1.1.</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Przedmiot ST</w:t>
      </w:r>
      <w:r>
        <w:tab/>
      </w:r>
      <w:r>
        <w:fldChar w:fldCharType="begin"/>
      </w:r>
      <w:r>
        <w:instrText xml:space="preserve"> PAGEREF _Toc190338061 \h </w:instrText>
      </w:r>
      <w:r>
        <w:fldChar w:fldCharType="separate"/>
      </w:r>
      <w:r w:rsidR="002E6C76">
        <w:t>12</w:t>
      </w:r>
      <w:r>
        <w:fldChar w:fldCharType="end"/>
      </w:r>
    </w:p>
    <w:p w14:paraId="742C4FAC" w14:textId="1EDB43AE" w:rsidR="00EC6D4A" w:rsidRDefault="00EC6D4A">
      <w:pPr>
        <w:pStyle w:val="Spistreci4"/>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2.1.2.</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Zakres stosowania ST</w:t>
      </w:r>
      <w:r>
        <w:tab/>
      </w:r>
      <w:r>
        <w:fldChar w:fldCharType="begin"/>
      </w:r>
      <w:r>
        <w:instrText xml:space="preserve"> PAGEREF _Toc190338062 \h </w:instrText>
      </w:r>
      <w:r>
        <w:fldChar w:fldCharType="separate"/>
      </w:r>
      <w:r w:rsidR="002E6C76">
        <w:t>12</w:t>
      </w:r>
      <w:r>
        <w:fldChar w:fldCharType="end"/>
      </w:r>
    </w:p>
    <w:p w14:paraId="62F97963" w14:textId="55110EA3" w:rsidR="00EC6D4A" w:rsidRDefault="00EC6D4A">
      <w:pPr>
        <w:pStyle w:val="Spistreci4"/>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2.1.3.</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Zakres robót objętych ST</w:t>
      </w:r>
      <w:r>
        <w:tab/>
      </w:r>
      <w:r>
        <w:fldChar w:fldCharType="begin"/>
      </w:r>
      <w:r>
        <w:instrText xml:space="preserve"> PAGEREF _Toc190338063 \h </w:instrText>
      </w:r>
      <w:r>
        <w:fldChar w:fldCharType="separate"/>
      </w:r>
      <w:r w:rsidR="002E6C76">
        <w:t>12</w:t>
      </w:r>
      <w:r>
        <w:fldChar w:fldCharType="end"/>
      </w:r>
    </w:p>
    <w:p w14:paraId="17B2A734" w14:textId="5689D4FA" w:rsidR="00EC6D4A" w:rsidRDefault="00EC6D4A">
      <w:pPr>
        <w:pStyle w:val="Spistreci5"/>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b/>
        </w:rPr>
        <w:t>2.1.3.1.</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b/>
        </w:rPr>
        <w:t>ST.EL.01.01.00 - Zasilanie i rozdział energii</w:t>
      </w:r>
      <w:r>
        <w:tab/>
      </w:r>
      <w:r>
        <w:fldChar w:fldCharType="begin"/>
      </w:r>
      <w:r>
        <w:instrText xml:space="preserve"> PAGEREF _Toc190338064 \h </w:instrText>
      </w:r>
      <w:r>
        <w:fldChar w:fldCharType="separate"/>
      </w:r>
      <w:r w:rsidR="002E6C76">
        <w:t>12</w:t>
      </w:r>
      <w:r>
        <w:fldChar w:fldCharType="end"/>
      </w:r>
    </w:p>
    <w:p w14:paraId="3BC5405F" w14:textId="56758D22" w:rsidR="00EC6D4A" w:rsidRDefault="00EC6D4A">
      <w:pPr>
        <w:pStyle w:val="Spistreci5"/>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b/>
        </w:rPr>
        <w:t>2.1.3.2.</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b/>
        </w:rPr>
        <w:t>ST.EL.01.02.00 - Instalacja oświetlenia</w:t>
      </w:r>
      <w:r>
        <w:tab/>
      </w:r>
      <w:r>
        <w:fldChar w:fldCharType="begin"/>
      </w:r>
      <w:r>
        <w:instrText xml:space="preserve"> PAGEREF _Toc190338065 \h </w:instrText>
      </w:r>
      <w:r>
        <w:fldChar w:fldCharType="separate"/>
      </w:r>
      <w:r w:rsidR="002E6C76">
        <w:t>12</w:t>
      </w:r>
      <w:r>
        <w:fldChar w:fldCharType="end"/>
      </w:r>
    </w:p>
    <w:p w14:paraId="1943451F" w14:textId="77ADA229" w:rsidR="00EC6D4A" w:rsidRDefault="00EC6D4A">
      <w:pPr>
        <w:pStyle w:val="Spistreci5"/>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b/>
        </w:rPr>
        <w:t>2.1.3.3.</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b/>
        </w:rPr>
        <w:t>ST.EL.01.03.00 - Instalacja gniazd i urządzeń elektrycznych</w:t>
      </w:r>
      <w:r>
        <w:tab/>
      </w:r>
      <w:r>
        <w:fldChar w:fldCharType="begin"/>
      </w:r>
      <w:r>
        <w:instrText xml:space="preserve"> PAGEREF _Toc190338066 \h </w:instrText>
      </w:r>
      <w:r>
        <w:fldChar w:fldCharType="separate"/>
      </w:r>
      <w:r w:rsidR="002E6C76">
        <w:t>12</w:t>
      </w:r>
      <w:r>
        <w:fldChar w:fldCharType="end"/>
      </w:r>
    </w:p>
    <w:p w14:paraId="44BF6A1D" w14:textId="4C210E78" w:rsidR="00EC6D4A" w:rsidRDefault="00EC6D4A">
      <w:pPr>
        <w:pStyle w:val="Spistreci5"/>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b/>
        </w:rPr>
        <w:t>2.1.3.4.</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b/>
        </w:rPr>
        <w:t>ST.EL.01.04.00 - Trasy kablowe</w:t>
      </w:r>
      <w:r>
        <w:tab/>
      </w:r>
      <w:r>
        <w:fldChar w:fldCharType="begin"/>
      </w:r>
      <w:r>
        <w:instrText xml:space="preserve"> PAGEREF _Toc190338067 \h </w:instrText>
      </w:r>
      <w:r>
        <w:fldChar w:fldCharType="separate"/>
      </w:r>
      <w:r w:rsidR="002E6C76">
        <w:t>12</w:t>
      </w:r>
      <w:r>
        <w:fldChar w:fldCharType="end"/>
      </w:r>
    </w:p>
    <w:p w14:paraId="7E56A8AF" w14:textId="29F09F36" w:rsidR="00EC6D4A" w:rsidRDefault="00EC6D4A">
      <w:pPr>
        <w:pStyle w:val="Spistreci4"/>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2.1.4.</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Określenia</w:t>
      </w:r>
      <w:r>
        <w:tab/>
      </w:r>
      <w:r>
        <w:fldChar w:fldCharType="begin"/>
      </w:r>
      <w:r>
        <w:instrText xml:space="preserve"> PAGEREF _Toc190338068 \h </w:instrText>
      </w:r>
      <w:r>
        <w:fldChar w:fldCharType="separate"/>
      </w:r>
      <w:r w:rsidR="002E6C76">
        <w:t>12</w:t>
      </w:r>
      <w:r>
        <w:fldChar w:fldCharType="end"/>
      </w:r>
    </w:p>
    <w:p w14:paraId="5D922CB8" w14:textId="3F3D7BCB" w:rsidR="00EC6D4A" w:rsidRDefault="00EC6D4A">
      <w:pPr>
        <w:pStyle w:val="Spistreci4"/>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2.1.5.</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Ogólne wymagania dotyczące robót</w:t>
      </w:r>
      <w:r>
        <w:tab/>
      </w:r>
      <w:r>
        <w:fldChar w:fldCharType="begin"/>
      </w:r>
      <w:r>
        <w:instrText xml:space="preserve"> PAGEREF _Toc190338069 \h </w:instrText>
      </w:r>
      <w:r>
        <w:fldChar w:fldCharType="separate"/>
      </w:r>
      <w:r w:rsidR="002E6C76">
        <w:t>12</w:t>
      </w:r>
      <w:r>
        <w:fldChar w:fldCharType="end"/>
      </w:r>
    </w:p>
    <w:p w14:paraId="4BCA8574" w14:textId="33CF6B74" w:rsidR="00EC6D4A" w:rsidRDefault="00EC6D4A">
      <w:pPr>
        <w:pStyle w:val="Spistreci3"/>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2.2.</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MATERIAŁY</w:t>
      </w:r>
      <w:r>
        <w:tab/>
      </w:r>
      <w:r>
        <w:fldChar w:fldCharType="begin"/>
      </w:r>
      <w:r>
        <w:instrText xml:space="preserve"> PAGEREF _Toc190338070 \h </w:instrText>
      </w:r>
      <w:r>
        <w:fldChar w:fldCharType="separate"/>
      </w:r>
      <w:r w:rsidR="002E6C76">
        <w:t>12</w:t>
      </w:r>
      <w:r>
        <w:fldChar w:fldCharType="end"/>
      </w:r>
    </w:p>
    <w:p w14:paraId="336EA196" w14:textId="14CD17C0" w:rsidR="00EC6D4A" w:rsidRDefault="00EC6D4A">
      <w:pPr>
        <w:pStyle w:val="Spistreci3"/>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2.3.</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SPRZĘT</w:t>
      </w:r>
      <w:r>
        <w:tab/>
      </w:r>
      <w:r>
        <w:fldChar w:fldCharType="begin"/>
      </w:r>
      <w:r>
        <w:instrText xml:space="preserve"> PAGEREF _Toc190338071 \h </w:instrText>
      </w:r>
      <w:r>
        <w:fldChar w:fldCharType="separate"/>
      </w:r>
      <w:r w:rsidR="002E6C76">
        <w:t>13</w:t>
      </w:r>
      <w:r>
        <w:fldChar w:fldCharType="end"/>
      </w:r>
    </w:p>
    <w:p w14:paraId="3639C74B" w14:textId="0921669E" w:rsidR="00EC6D4A" w:rsidRDefault="00EC6D4A">
      <w:pPr>
        <w:pStyle w:val="Spistreci3"/>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2.4.</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TRANSPORT</w:t>
      </w:r>
      <w:r>
        <w:tab/>
      </w:r>
      <w:r>
        <w:fldChar w:fldCharType="begin"/>
      </w:r>
      <w:r>
        <w:instrText xml:space="preserve"> PAGEREF _Toc190338072 \h </w:instrText>
      </w:r>
      <w:r>
        <w:fldChar w:fldCharType="separate"/>
      </w:r>
      <w:r w:rsidR="002E6C76">
        <w:t>13</w:t>
      </w:r>
      <w:r>
        <w:fldChar w:fldCharType="end"/>
      </w:r>
    </w:p>
    <w:p w14:paraId="619F4CE1" w14:textId="4A7D00EF" w:rsidR="00EC6D4A" w:rsidRDefault="00EC6D4A">
      <w:pPr>
        <w:pStyle w:val="Spistreci3"/>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2.5.</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WYKONANIE ROBÓT</w:t>
      </w:r>
      <w:r>
        <w:tab/>
      </w:r>
      <w:r>
        <w:fldChar w:fldCharType="begin"/>
      </w:r>
      <w:r>
        <w:instrText xml:space="preserve"> PAGEREF _Toc190338073 \h </w:instrText>
      </w:r>
      <w:r>
        <w:fldChar w:fldCharType="separate"/>
      </w:r>
      <w:r w:rsidR="002E6C76">
        <w:t>13</w:t>
      </w:r>
      <w:r>
        <w:fldChar w:fldCharType="end"/>
      </w:r>
    </w:p>
    <w:p w14:paraId="37553C44" w14:textId="7D51499A" w:rsidR="00EC6D4A" w:rsidRDefault="00EC6D4A">
      <w:pPr>
        <w:pStyle w:val="Spistreci3"/>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2.6.</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KONTROLA JAKOŚCI</w:t>
      </w:r>
      <w:r>
        <w:tab/>
      </w:r>
      <w:r>
        <w:fldChar w:fldCharType="begin"/>
      </w:r>
      <w:r>
        <w:instrText xml:space="preserve"> PAGEREF _Toc190338074 \h </w:instrText>
      </w:r>
      <w:r>
        <w:fldChar w:fldCharType="separate"/>
      </w:r>
      <w:r w:rsidR="002E6C76">
        <w:t>15</w:t>
      </w:r>
      <w:r>
        <w:fldChar w:fldCharType="end"/>
      </w:r>
    </w:p>
    <w:p w14:paraId="5BF5BF17" w14:textId="3233293D" w:rsidR="00EC6D4A" w:rsidRDefault="00EC6D4A">
      <w:pPr>
        <w:pStyle w:val="Spistreci3"/>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2.7.</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OBMIAR ROBÓT</w:t>
      </w:r>
      <w:r>
        <w:tab/>
      </w:r>
      <w:r>
        <w:fldChar w:fldCharType="begin"/>
      </w:r>
      <w:r>
        <w:instrText xml:space="preserve"> PAGEREF _Toc190338075 \h </w:instrText>
      </w:r>
      <w:r>
        <w:fldChar w:fldCharType="separate"/>
      </w:r>
      <w:r w:rsidR="002E6C76">
        <w:t>16</w:t>
      </w:r>
      <w:r>
        <w:fldChar w:fldCharType="end"/>
      </w:r>
    </w:p>
    <w:p w14:paraId="7DB0ACA5" w14:textId="79B30540" w:rsidR="00EC6D4A" w:rsidRDefault="00EC6D4A">
      <w:pPr>
        <w:pStyle w:val="Spistreci3"/>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2.8.</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ODBIÓR ROBÓT</w:t>
      </w:r>
      <w:r>
        <w:tab/>
      </w:r>
      <w:r>
        <w:fldChar w:fldCharType="begin"/>
      </w:r>
      <w:r>
        <w:instrText xml:space="preserve"> PAGEREF _Toc190338076 \h </w:instrText>
      </w:r>
      <w:r>
        <w:fldChar w:fldCharType="separate"/>
      </w:r>
      <w:r w:rsidR="002E6C76">
        <w:t>16</w:t>
      </w:r>
      <w:r>
        <w:fldChar w:fldCharType="end"/>
      </w:r>
    </w:p>
    <w:p w14:paraId="7DDC273B" w14:textId="3E704DBC" w:rsidR="00EC6D4A" w:rsidRDefault="00EC6D4A">
      <w:pPr>
        <w:pStyle w:val="Spistreci3"/>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2.9.</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PODSTAWA PŁATNOŚCI</w:t>
      </w:r>
      <w:r>
        <w:tab/>
      </w:r>
      <w:r>
        <w:fldChar w:fldCharType="begin"/>
      </w:r>
      <w:r>
        <w:instrText xml:space="preserve"> PAGEREF _Toc190338077 \h </w:instrText>
      </w:r>
      <w:r>
        <w:fldChar w:fldCharType="separate"/>
      </w:r>
      <w:r w:rsidR="002E6C76">
        <w:t>16</w:t>
      </w:r>
      <w:r>
        <w:fldChar w:fldCharType="end"/>
      </w:r>
    </w:p>
    <w:p w14:paraId="01D9F4DA" w14:textId="71DA13C6" w:rsidR="00EC6D4A" w:rsidRDefault="00EC6D4A">
      <w:pPr>
        <w:pStyle w:val="Spistreci3"/>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2.10.</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PRZEPISY ZWIĄZANE</w:t>
      </w:r>
      <w:r>
        <w:tab/>
      </w:r>
      <w:r>
        <w:fldChar w:fldCharType="begin"/>
      </w:r>
      <w:r>
        <w:instrText xml:space="preserve"> PAGEREF _Toc190338078 \h </w:instrText>
      </w:r>
      <w:r>
        <w:fldChar w:fldCharType="separate"/>
      </w:r>
      <w:r w:rsidR="002E6C76">
        <w:t>16</w:t>
      </w:r>
      <w:r>
        <w:fldChar w:fldCharType="end"/>
      </w:r>
    </w:p>
    <w:p w14:paraId="219310C2" w14:textId="5C667E9F" w:rsidR="00EC6D4A" w:rsidRDefault="00EC6D4A">
      <w:pPr>
        <w:pStyle w:val="Spistreci2"/>
        <w:rPr>
          <w:rFonts w:asciiTheme="minorHAnsi" w:eastAsiaTheme="minorEastAsia" w:hAnsiTheme="minorHAnsi" w:cstheme="minorBidi"/>
          <w:b w:val="0"/>
          <w:iCs w:val="0"/>
          <w:smallCaps w:val="0"/>
          <w:kern w:val="2"/>
          <w:sz w:val="24"/>
          <w:szCs w:val="24"/>
          <w:lang w:eastAsia="pl-PL"/>
          <w14:ligatures w14:val="standardContextual"/>
        </w:rPr>
      </w:pPr>
      <w:r w:rsidRPr="00EC497A">
        <w:rPr>
          <w:rFonts w:ascii="Arial" w:hAnsi="Arial" w:cs="Arial"/>
        </w:rPr>
        <w:t>3.</w:t>
      </w:r>
      <w:r>
        <w:rPr>
          <w:rFonts w:asciiTheme="minorHAnsi" w:eastAsiaTheme="minorEastAsia" w:hAnsiTheme="minorHAnsi" w:cstheme="minorBidi"/>
          <w:b w:val="0"/>
          <w:iCs w:val="0"/>
          <w:smallCaps w:val="0"/>
          <w:kern w:val="2"/>
          <w:sz w:val="24"/>
          <w:szCs w:val="24"/>
          <w:lang w:eastAsia="pl-PL"/>
          <w14:ligatures w14:val="standardContextual"/>
        </w:rPr>
        <w:tab/>
      </w:r>
      <w:r w:rsidRPr="00EC497A">
        <w:rPr>
          <w:rFonts w:ascii="Times New Roman" w:hAnsi="Times New Roman" w:cs="Times New Roman"/>
        </w:rPr>
        <w:t>INSTALACJE ELEKTRYCZNE NISKOPRĄDOWE ST.EL.02.00.00</w:t>
      </w:r>
      <w:r>
        <w:tab/>
      </w:r>
      <w:r>
        <w:fldChar w:fldCharType="begin"/>
      </w:r>
      <w:r>
        <w:instrText xml:space="preserve"> PAGEREF _Toc190338079 \h </w:instrText>
      </w:r>
      <w:r>
        <w:fldChar w:fldCharType="separate"/>
      </w:r>
      <w:r w:rsidR="002E6C76">
        <w:t>17</w:t>
      </w:r>
      <w:r>
        <w:fldChar w:fldCharType="end"/>
      </w:r>
    </w:p>
    <w:p w14:paraId="21F6B9D9" w14:textId="2289CDC9" w:rsidR="00EC6D4A" w:rsidRDefault="00EC6D4A">
      <w:pPr>
        <w:pStyle w:val="Spistreci3"/>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3.1.</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WSTĘP</w:t>
      </w:r>
      <w:r>
        <w:tab/>
      </w:r>
      <w:r>
        <w:fldChar w:fldCharType="begin"/>
      </w:r>
      <w:r>
        <w:instrText xml:space="preserve"> PAGEREF _Toc190338080 \h </w:instrText>
      </w:r>
      <w:r>
        <w:fldChar w:fldCharType="separate"/>
      </w:r>
      <w:r w:rsidR="002E6C76">
        <w:t>17</w:t>
      </w:r>
      <w:r>
        <w:fldChar w:fldCharType="end"/>
      </w:r>
    </w:p>
    <w:p w14:paraId="11447C5F" w14:textId="2222FBC9" w:rsidR="00EC6D4A" w:rsidRDefault="00EC6D4A">
      <w:pPr>
        <w:pStyle w:val="Spistreci4"/>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3.1.1.</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Przedmiot ST</w:t>
      </w:r>
      <w:r>
        <w:tab/>
      </w:r>
      <w:r>
        <w:fldChar w:fldCharType="begin"/>
      </w:r>
      <w:r>
        <w:instrText xml:space="preserve"> PAGEREF _Toc190338081 \h </w:instrText>
      </w:r>
      <w:r>
        <w:fldChar w:fldCharType="separate"/>
      </w:r>
      <w:r w:rsidR="002E6C76">
        <w:t>17</w:t>
      </w:r>
      <w:r>
        <w:fldChar w:fldCharType="end"/>
      </w:r>
    </w:p>
    <w:p w14:paraId="0B640761" w14:textId="3D43B86B" w:rsidR="00EC6D4A" w:rsidRDefault="00EC6D4A">
      <w:pPr>
        <w:pStyle w:val="Spistreci4"/>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3.1.2.</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Zakres stosowania ST</w:t>
      </w:r>
      <w:r>
        <w:tab/>
      </w:r>
      <w:r>
        <w:fldChar w:fldCharType="begin"/>
      </w:r>
      <w:r>
        <w:instrText xml:space="preserve"> PAGEREF _Toc190338082 \h </w:instrText>
      </w:r>
      <w:r>
        <w:fldChar w:fldCharType="separate"/>
      </w:r>
      <w:r w:rsidR="002E6C76">
        <w:t>17</w:t>
      </w:r>
      <w:r>
        <w:fldChar w:fldCharType="end"/>
      </w:r>
    </w:p>
    <w:p w14:paraId="177BD6ED" w14:textId="1DBD1ABC" w:rsidR="00EC6D4A" w:rsidRDefault="00EC6D4A">
      <w:pPr>
        <w:pStyle w:val="Spistreci4"/>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3.1.3.</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Zakres robót objętych ST</w:t>
      </w:r>
      <w:r>
        <w:tab/>
      </w:r>
      <w:r>
        <w:fldChar w:fldCharType="begin"/>
      </w:r>
      <w:r>
        <w:instrText xml:space="preserve"> PAGEREF _Toc190338083 \h </w:instrText>
      </w:r>
      <w:r>
        <w:fldChar w:fldCharType="separate"/>
      </w:r>
      <w:r w:rsidR="002E6C76">
        <w:t>17</w:t>
      </w:r>
      <w:r>
        <w:fldChar w:fldCharType="end"/>
      </w:r>
    </w:p>
    <w:p w14:paraId="04F10EE7" w14:textId="66220697" w:rsidR="00EC6D4A" w:rsidRDefault="00EC6D4A">
      <w:pPr>
        <w:pStyle w:val="Spistreci5"/>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b/>
        </w:rPr>
        <w:lastRenderedPageBreak/>
        <w:t>3.1.3.1.</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b/>
        </w:rPr>
        <w:t>ST.EL.02.01.00 – Instalacja okablowania strukturalnego</w:t>
      </w:r>
      <w:r>
        <w:tab/>
      </w:r>
      <w:r>
        <w:fldChar w:fldCharType="begin"/>
      </w:r>
      <w:r>
        <w:instrText xml:space="preserve"> PAGEREF _Toc190338084 \h </w:instrText>
      </w:r>
      <w:r>
        <w:fldChar w:fldCharType="separate"/>
      </w:r>
      <w:r w:rsidR="002E6C76">
        <w:t>17</w:t>
      </w:r>
      <w:r>
        <w:fldChar w:fldCharType="end"/>
      </w:r>
    </w:p>
    <w:p w14:paraId="2ED56E5D" w14:textId="08171AA1" w:rsidR="00EC6D4A" w:rsidRDefault="00EC6D4A">
      <w:pPr>
        <w:pStyle w:val="Spistreci5"/>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b/>
        </w:rPr>
        <w:t>3.1.3.2.</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b/>
        </w:rPr>
        <w:t>ST.EL.02.02.00 - Instalacja wideodomofonowa</w:t>
      </w:r>
      <w:r>
        <w:tab/>
      </w:r>
      <w:r>
        <w:fldChar w:fldCharType="begin"/>
      </w:r>
      <w:r>
        <w:instrText xml:space="preserve"> PAGEREF _Toc190338085 \h </w:instrText>
      </w:r>
      <w:r>
        <w:fldChar w:fldCharType="separate"/>
      </w:r>
      <w:r w:rsidR="002E6C76">
        <w:t>17</w:t>
      </w:r>
      <w:r>
        <w:fldChar w:fldCharType="end"/>
      </w:r>
    </w:p>
    <w:p w14:paraId="4CF7B356" w14:textId="3B627B9D" w:rsidR="00EC6D4A" w:rsidRDefault="00EC6D4A">
      <w:pPr>
        <w:pStyle w:val="Spistreci4"/>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3.1.4.</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Określenia</w:t>
      </w:r>
      <w:r>
        <w:tab/>
      </w:r>
      <w:r>
        <w:fldChar w:fldCharType="begin"/>
      </w:r>
      <w:r>
        <w:instrText xml:space="preserve"> PAGEREF _Toc190338086 \h </w:instrText>
      </w:r>
      <w:r>
        <w:fldChar w:fldCharType="separate"/>
      </w:r>
      <w:r w:rsidR="002E6C76">
        <w:t>17</w:t>
      </w:r>
      <w:r>
        <w:fldChar w:fldCharType="end"/>
      </w:r>
    </w:p>
    <w:p w14:paraId="55A7C401" w14:textId="7587EFE9" w:rsidR="00EC6D4A" w:rsidRDefault="00EC6D4A">
      <w:pPr>
        <w:pStyle w:val="Spistreci4"/>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3.1.5.</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Ogólne wymagania dotyczące robót</w:t>
      </w:r>
      <w:r>
        <w:tab/>
      </w:r>
      <w:r>
        <w:fldChar w:fldCharType="begin"/>
      </w:r>
      <w:r>
        <w:instrText xml:space="preserve"> PAGEREF _Toc190338087 \h </w:instrText>
      </w:r>
      <w:r>
        <w:fldChar w:fldCharType="separate"/>
      </w:r>
      <w:r w:rsidR="002E6C76">
        <w:t>17</w:t>
      </w:r>
      <w:r>
        <w:fldChar w:fldCharType="end"/>
      </w:r>
    </w:p>
    <w:p w14:paraId="20174B6F" w14:textId="0976E280" w:rsidR="00EC6D4A" w:rsidRDefault="00EC6D4A">
      <w:pPr>
        <w:pStyle w:val="Spistreci3"/>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3.2.</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MATERIAŁY</w:t>
      </w:r>
      <w:r>
        <w:tab/>
      </w:r>
      <w:r>
        <w:fldChar w:fldCharType="begin"/>
      </w:r>
      <w:r>
        <w:instrText xml:space="preserve"> PAGEREF _Toc190338088 \h </w:instrText>
      </w:r>
      <w:r>
        <w:fldChar w:fldCharType="separate"/>
      </w:r>
      <w:r w:rsidR="002E6C76">
        <w:t>17</w:t>
      </w:r>
      <w:r>
        <w:fldChar w:fldCharType="end"/>
      </w:r>
    </w:p>
    <w:p w14:paraId="38B59879" w14:textId="03612BDB" w:rsidR="00EC6D4A" w:rsidRDefault="00EC6D4A">
      <w:pPr>
        <w:pStyle w:val="Spistreci3"/>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3.3.</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SPRZĘT</w:t>
      </w:r>
      <w:r>
        <w:tab/>
      </w:r>
      <w:r>
        <w:fldChar w:fldCharType="begin"/>
      </w:r>
      <w:r>
        <w:instrText xml:space="preserve"> PAGEREF _Toc190338089 \h </w:instrText>
      </w:r>
      <w:r>
        <w:fldChar w:fldCharType="separate"/>
      </w:r>
      <w:r w:rsidR="002E6C76">
        <w:t>18</w:t>
      </w:r>
      <w:r>
        <w:fldChar w:fldCharType="end"/>
      </w:r>
    </w:p>
    <w:p w14:paraId="29A727CF" w14:textId="3736A9BC" w:rsidR="00EC6D4A" w:rsidRDefault="00EC6D4A">
      <w:pPr>
        <w:pStyle w:val="Spistreci3"/>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3.4.</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TRANSPORT</w:t>
      </w:r>
      <w:r>
        <w:tab/>
      </w:r>
      <w:r>
        <w:fldChar w:fldCharType="begin"/>
      </w:r>
      <w:r>
        <w:instrText xml:space="preserve"> PAGEREF _Toc190338090 \h </w:instrText>
      </w:r>
      <w:r>
        <w:fldChar w:fldCharType="separate"/>
      </w:r>
      <w:r w:rsidR="002E6C76">
        <w:t>18</w:t>
      </w:r>
      <w:r>
        <w:fldChar w:fldCharType="end"/>
      </w:r>
    </w:p>
    <w:p w14:paraId="0CAEFF7A" w14:textId="57EF5907" w:rsidR="00EC6D4A" w:rsidRDefault="00EC6D4A">
      <w:pPr>
        <w:pStyle w:val="Spistreci3"/>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3.5.</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WYKONANIE ROBÓT</w:t>
      </w:r>
      <w:r>
        <w:tab/>
      </w:r>
      <w:r>
        <w:fldChar w:fldCharType="begin"/>
      </w:r>
      <w:r>
        <w:instrText xml:space="preserve"> PAGEREF _Toc190338091 \h </w:instrText>
      </w:r>
      <w:r>
        <w:fldChar w:fldCharType="separate"/>
      </w:r>
      <w:r w:rsidR="002E6C76">
        <w:t>18</w:t>
      </w:r>
      <w:r>
        <w:fldChar w:fldCharType="end"/>
      </w:r>
    </w:p>
    <w:p w14:paraId="308BA58A" w14:textId="2940C9FF" w:rsidR="00EC6D4A" w:rsidRDefault="00EC6D4A">
      <w:pPr>
        <w:pStyle w:val="Spistreci3"/>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3.6.</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KONTROLA JAKOŚCI</w:t>
      </w:r>
      <w:r>
        <w:tab/>
      </w:r>
      <w:r>
        <w:fldChar w:fldCharType="begin"/>
      </w:r>
      <w:r>
        <w:instrText xml:space="preserve"> PAGEREF _Toc190338092 \h </w:instrText>
      </w:r>
      <w:r>
        <w:fldChar w:fldCharType="separate"/>
      </w:r>
      <w:r w:rsidR="002E6C76">
        <w:t>20</w:t>
      </w:r>
      <w:r>
        <w:fldChar w:fldCharType="end"/>
      </w:r>
    </w:p>
    <w:p w14:paraId="785A7E24" w14:textId="3BA8B089" w:rsidR="00EC6D4A" w:rsidRDefault="00EC6D4A">
      <w:pPr>
        <w:pStyle w:val="Spistreci3"/>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3.7.</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OBMIAR ROBÓT</w:t>
      </w:r>
      <w:r>
        <w:tab/>
      </w:r>
      <w:r>
        <w:fldChar w:fldCharType="begin"/>
      </w:r>
      <w:r>
        <w:instrText xml:space="preserve"> PAGEREF _Toc190338093 \h </w:instrText>
      </w:r>
      <w:r>
        <w:fldChar w:fldCharType="separate"/>
      </w:r>
      <w:r w:rsidR="002E6C76">
        <w:t>20</w:t>
      </w:r>
      <w:r>
        <w:fldChar w:fldCharType="end"/>
      </w:r>
    </w:p>
    <w:p w14:paraId="42A61135" w14:textId="18F3430A" w:rsidR="00EC6D4A" w:rsidRDefault="00EC6D4A">
      <w:pPr>
        <w:pStyle w:val="Spistreci3"/>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3.8.</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ODBIÓR ROBÓT</w:t>
      </w:r>
      <w:r>
        <w:tab/>
      </w:r>
      <w:r>
        <w:fldChar w:fldCharType="begin"/>
      </w:r>
      <w:r>
        <w:instrText xml:space="preserve"> PAGEREF _Toc190338094 \h </w:instrText>
      </w:r>
      <w:r>
        <w:fldChar w:fldCharType="separate"/>
      </w:r>
      <w:r w:rsidR="002E6C76">
        <w:t>20</w:t>
      </w:r>
      <w:r>
        <w:fldChar w:fldCharType="end"/>
      </w:r>
    </w:p>
    <w:p w14:paraId="77EEE7E8" w14:textId="3AEB3BAF" w:rsidR="00EC6D4A" w:rsidRDefault="00EC6D4A">
      <w:pPr>
        <w:pStyle w:val="Spistreci3"/>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3.9.</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PODSTAWA PŁATNOŚCI</w:t>
      </w:r>
      <w:r>
        <w:tab/>
      </w:r>
      <w:r>
        <w:fldChar w:fldCharType="begin"/>
      </w:r>
      <w:r>
        <w:instrText xml:space="preserve"> PAGEREF _Toc190338095 \h </w:instrText>
      </w:r>
      <w:r>
        <w:fldChar w:fldCharType="separate"/>
      </w:r>
      <w:r w:rsidR="002E6C76">
        <w:t>20</w:t>
      </w:r>
      <w:r>
        <w:fldChar w:fldCharType="end"/>
      </w:r>
    </w:p>
    <w:p w14:paraId="23439E54" w14:textId="3732F040" w:rsidR="00EC6D4A" w:rsidRDefault="00EC6D4A">
      <w:pPr>
        <w:pStyle w:val="Spistreci3"/>
        <w:rPr>
          <w:rFonts w:asciiTheme="minorHAnsi" w:eastAsiaTheme="minorEastAsia" w:hAnsiTheme="minorHAnsi" w:cstheme="minorBidi"/>
          <w:kern w:val="2"/>
          <w:sz w:val="24"/>
          <w:szCs w:val="24"/>
          <w:lang w:eastAsia="pl-PL"/>
          <w14:ligatures w14:val="standardContextual"/>
        </w:rPr>
      </w:pPr>
      <w:r w:rsidRPr="00EC497A">
        <w:rPr>
          <w:rFonts w:ascii="Times New Roman" w:hAnsi="Times New Roman"/>
        </w:rPr>
        <w:t>3.10.</w:t>
      </w:r>
      <w:r>
        <w:rPr>
          <w:rFonts w:asciiTheme="minorHAnsi" w:eastAsiaTheme="minorEastAsia" w:hAnsiTheme="minorHAnsi" w:cstheme="minorBidi"/>
          <w:kern w:val="2"/>
          <w:sz w:val="24"/>
          <w:szCs w:val="24"/>
          <w:lang w:eastAsia="pl-PL"/>
          <w14:ligatures w14:val="standardContextual"/>
        </w:rPr>
        <w:tab/>
      </w:r>
      <w:r w:rsidRPr="00EC497A">
        <w:rPr>
          <w:rFonts w:ascii="Times New Roman" w:hAnsi="Times New Roman"/>
        </w:rPr>
        <w:t>PRZEPISY ZWIĄZANE</w:t>
      </w:r>
      <w:r>
        <w:tab/>
      </w:r>
      <w:r>
        <w:fldChar w:fldCharType="begin"/>
      </w:r>
      <w:r>
        <w:instrText xml:space="preserve"> PAGEREF _Toc190338096 \h </w:instrText>
      </w:r>
      <w:r>
        <w:fldChar w:fldCharType="separate"/>
      </w:r>
      <w:r w:rsidR="002E6C76">
        <w:t>20</w:t>
      </w:r>
      <w:r>
        <w:fldChar w:fldCharType="end"/>
      </w:r>
    </w:p>
    <w:p w14:paraId="1C1985D9" w14:textId="741DB77B" w:rsidR="00587D90" w:rsidRPr="00251812" w:rsidRDefault="0043699C" w:rsidP="004D3236">
      <w:pPr>
        <w:pStyle w:val="TEKSTNORMALNY"/>
        <w:spacing w:before="0"/>
        <w:rPr>
          <w:rFonts w:ascii="Times New Roman" w:hAnsi="Times New Roman"/>
        </w:rPr>
      </w:pPr>
      <w:r w:rsidRPr="00251812">
        <w:rPr>
          <w:rFonts w:ascii="Times New Roman" w:hAnsi="Times New Roman"/>
          <w:b/>
          <w:bCs/>
          <w:u w:val="single"/>
        </w:rPr>
        <w:fldChar w:fldCharType="end"/>
      </w:r>
    </w:p>
    <w:p w14:paraId="1A30A017" w14:textId="77777777" w:rsidR="00C8239E" w:rsidRPr="00251812" w:rsidRDefault="00587D90" w:rsidP="004D3236">
      <w:pPr>
        <w:pStyle w:val="NAGWEK2"/>
        <w:tabs>
          <w:tab w:val="clear" w:pos="9062"/>
          <w:tab w:val="right" w:leader="dot" w:pos="-7371"/>
        </w:tabs>
        <w:spacing w:before="0" w:after="0"/>
        <w:rPr>
          <w:rFonts w:ascii="Times New Roman" w:hAnsi="Times New Roman" w:cs="Times New Roman"/>
        </w:rPr>
      </w:pPr>
      <w:r w:rsidRPr="00251812">
        <w:rPr>
          <w:rFonts w:ascii="Times New Roman" w:hAnsi="Times New Roman" w:cs="Times New Roman"/>
        </w:rPr>
        <w:br w:type="page"/>
      </w:r>
      <w:bookmarkStart w:id="1" w:name="_Toc251837125"/>
      <w:bookmarkStart w:id="2" w:name="_Toc252624001"/>
      <w:bookmarkStart w:id="3" w:name="_Toc252656894"/>
      <w:bookmarkStart w:id="4" w:name="_Toc264277050"/>
      <w:bookmarkStart w:id="5" w:name="_Toc190338041"/>
      <w:bookmarkEnd w:id="0"/>
      <w:r w:rsidR="00C8239E" w:rsidRPr="00251812">
        <w:rPr>
          <w:rFonts w:ascii="Times New Roman" w:hAnsi="Times New Roman" w:cs="Times New Roman"/>
        </w:rPr>
        <w:lastRenderedPageBreak/>
        <w:t xml:space="preserve">WYMAGANIA OGÓLNE DLA INSTALACJI </w:t>
      </w:r>
      <w:r w:rsidR="00584F1B" w:rsidRPr="00251812">
        <w:rPr>
          <w:rFonts w:ascii="Times New Roman" w:hAnsi="Times New Roman" w:cs="Times New Roman"/>
        </w:rPr>
        <w:t>ST.EL.</w:t>
      </w:r>
      <w:r w:rsidR="00C8239E" w:rsidRPr="00251812">
        <w:rPr>
          <w:rFonts w:ascii="Times New Roman" w:hAnsi="Times New Roman" w:cs="Times New Roman"/>
        </w:rPr>
        <w:t>00.00.00</w:t>
      </w:r>
      <w:bookmarkEnd w:id="1"/>
      <w:bookmarkEnd w:id="2"/>
      <w:bookmarkEnd w:id="3"/>
      <w:bookmarkEnd w:id="4"/>
      <w:bookmarkEnd w:id="5"/>
    </w:p>
    <w:p w14:paraId="567A460E" w14:textId="77777777" w:rsidR="00C8239E" w:rsidRPr="00251812" w:rsidRDefault="00C8239E" w:rsidP="004D3236">
      <w:pPr>
        <w:pStyle w:val="NAGWEK3"/>
        <w:spacing w:before="0" w:after="0"/>
        <w:rPr>
          <w:rFonts w:ascii="Times New Roman" w:hAnsi="Times New Roman"/>
        </w:rPr>
      </w:pPr>
      <w:bookmarkStart w:id="6" w:name="_Toc252624002"/>
      <w:bookmarkStart w:id="7" w:name="_Toc252656895"/>
      <w:bookmarkStart w:id="8" w:name="_Toc264277051"/>
      <w:bookmarkStart w:id="9" w:name="_Toc190338042"/>
      <w:r w:rsidRPr="00251812">
        <w:rPr>
          <w:rFonts w:ascii="Times New Roman" w:hAnsi="Times New Roman"/>
        </w:rPr>
        <w:t>WSTĘP</w:t>
      </w:r>
      <w:bookmarkEnd w:id="6"/>
      <w:bookmarkEnd w:id="7"/>
      <w:bookmarkEnd w:id="8"/>
      <w:bookmarkEnd w:id="9"/>
    </w:p>
    <w:p w14:paraId="2BDE6DAA" w14:textId="77777777" w:rsidR="00C8239E" w:rsidRPr="00251812" w:rsidRDefault="00C8239E" w:rsidP="004D3236">
      <w:pPr>
        <w:pStyle w:val="Nagwek4"/>
        <w:spacing w:before="0" w:after="0"/>
        <w:rPr>
          <w:rFonts w:ascii="Times New Roman" w:hAnsi="Times New Roman"/>
        </w:rPr>
      </w:pPr>
      <w:bookmarkStart w:id="10" w:name="_Toc104096921"/>
      <w:bookmarkStart w:id="11" w:name="_Toc104097003"/>
      <w:bookmarkStart w:id="12" w:name="_Toc125132361"/>
      <w:bookmarkStart w:id="13" w:name="_Toc252624003"/>
      <w:bookmarkStart w:id="14" w:name="_Toc252656896"/>
      <w:bookmarkStart w:id="15" w:name="_Toc264277052"/>
      <w:bookmarkStart w:id="16" w:name="_Toc190338043"/>
      <w:r w:rsidRPr="00251812">
        <w:rPr>
          <w:rFonts w:ascii="Times New Roman" w:hAnsi="Times New Roman"/>
        </w:rPr>
        <w:t>Przedmiot ST</w:t>
      </w:r>
      <w:bookmarkEnd w:id="10"/>
      <w:bookmarkEnd w:id="11"/>
      <w:bookmarkEnd w:id="12"/>
      <w:bookmarkEnd w:id="13"/>
      <w:bookmarkEnd w:id="14"/>
      <w:bookmarkEnd w:id="15"/>
      <w:bookmarkEnd w:id="16"/>
    </w:p>
    <w:p w14:paraId="0F21DFCA" w14:textId="77777777" w:rsidR="00771868" w:rsidRPr="00251812" w:rsidRDefault="00C8239E" w:rsidP="004D3236">
      <w:pPr>
        <w:pStyle w:val="TEKSTNORMALNY"/>
        <w:spacing w:before="0"/>
        <w:rPr>
          <w:rFonts w:ascii="Times New Roman" w:hAnsi="Times New Roman"/>
        </w:rPr>
      </w:pPr>
      <w:bookmarkStart w:id="17" w:name="_Toc104096922"/>
      <w:bookmarkStart w:id="18" w:name="_Toc104097004"/>
      <w:bookmarkStart w:id="19" w:name="_Toc125132362"/>
      <w:r w:rsidRPr="00251812">
        <w:rPr>
          <w:rFonts w:ascii="Times New Roman" w:hAnsi="Times New Roman"/>
        </w:rPr>
        <w:t xml:space="preserve">Przedmiotem niniejszej specyfikacji są wymagania dotyczące wykonania i odbioru robót odnoszących się do instalacji </w:t>
      </w:r>
      <w:r w:rsidR="005207B2" w:rsidRPr="00251812">
        <w:rPr>
          <w:rFonts w:ascii="Times New Roman" w:hAnsi="Times New Roman"/>
        </w:rPr>
        <w:t>elektrycznej</w:t>
      </w:r>
      <w:r w:rsidR="009836A9" w:rsidRPr="00251812">
        <w:rPr>
          <w:rFonts w:ascii="Times New Roman" w:hAnsi="Times New Roman"/>
        </w:rPr>
        <w:t xml:space="preserve"> </w:t>
      </w:r>
      <w:r w:rsidR="00B204D1" w:rsidRPr="00251812">
        <w:rPr>
          <w:rFonts w:ascii="Times New Roman" w:hAnsi="Times New Roman"/>
        </w:rPr>
        <w:t>wewnętrznej</w:t>
      </w:r>
      <w:r w:rsidR="009D223C" w:rsidRPr="00251812">
        <w:rPr>
          <w:rFonts w:ascii="Times New Roman" w:hAnsi="Times New Roman"/>
        </w:rPr>
        <w:t>.</w:t>
      </w:r>
    </w:p>
    <w:p w14:paraId="2192F15F" w14:textId="77777777" w:rsidR="00C8239E" w:rsidRPr="00251812" w:rsidRDefault="00C8239E" w:rsidP="004D3236">
      <w:pPr>
        <w:spacing w:after="0"/>
        <w:rPr>
          <w:rFonts w:ascii="Times New Roman" w:eastAsia="Lucida Sans Unicode" w:hAnsi="Times New Roman"/>
          <w:szCs w:val="28"/>
        </w:rPr>
      </w:pPr>
    </w:p>
    <w:p w14:paraId="1D428AB4" w14:textId="77777777" w:rsidR="00C8239E" w:rsidRPr="00251812" w:rsidRDefault="00C8239E" w:rsidP="004D3236">
      <w:pPr>
        <w:pStyle w:val="Nagwek4"/>
        <w:spacing w:before="0" w:after="0"/>
        <w:rPr>
          <w:rFonts w:ascii="Times New Roman" w:hAnsi="Times New Roman"/>
        </w:rPr>
      </w:pPr>
      <w:bookmarkStart w:id="20" w:name="_Toc252624004"/>
      <w:bookmarkStart w:id="21" w:name="_Toc252656897"/>
      <w:bookmarkStart w:id="22" w:name="_Toc264277053"/>
      <w:bookmarkStart w:id="23" w:name="_Toc190338044"/>
      <w:r w:rsidRPr="00251812">
        <w:rPr>
          <w:rFonts w:ascii="Times New Roman" w:hAnsi="Times New Roman"/>
        </w:rPr>
        <w:t>Zakres stosowania ST</w:t>
      </w:r>
      <w:bookmarkEnd w:id="17"/>
      <w:bookmarkEnd w:id="18"/>
      <w:bookmarkEnd w:id="19"/>
      <w:bookmarkEnd w:id="20"/>
      <w:bookmarkEnd w:id="21"/>
      <w:bookmarkEnd w:id="22"/>
      <w:bookmarkEnd w:id="23"/>
    </w:p>
    <w:p w14:paraId="1CCFCFEB"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Niniejsza specyfikacja stanowi dokument przetargowy i kontraktowy przy zleceniu i realizacji robót instalacji elektrycznych.</w:t>
      </w:r>
    </w:p>
    <w:p w14:paraId="6B682A82"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Nazwy i kody CPV:</w:t>
      </w:r>
    </w:p>
    <w:p w14:paraId="1633A9A7" w14:textId="77777777" w:rsidR="005207B2" w:rsidRPr="00251812" w:rsidRDefault="005207B2" w:rsidP="004D3236">
      <w:pPr>
        <w:pStyle w:val="WYPUNKTOWANIEISTOPNIA"/>
        <w:spacing w:before="0"/>
        <w:ind w:left="851" w:hanging="284"/>
        <w:rPr>
          <w:rFonts w:ascii="Times New Roman" w:hAnsi="Times New Roman"/>
        </w:rPr>
      </w:pPr>
      <w:r w:rsidRPr="00251812">
        <w:rPr>
          <w:rFonts w:ascii="Times New Roman" w:hAnsi="Times New Roman"/>
        </w:rPr>
        <w:t>45311100-1 - Roboty w zakresie okablowania elektrycznego,</w:t>
      </w:r>
    </w:p>
    <w:p w14:paraId="570018D9" w14:textId="77777777" w:rsidR="005207B2" w:rsidRPr="00251812" w:rsidRDefault="005207B2" w:rsidP="004D3236">
      <w:pPr>
        <w:pStyle w:val="WYPUNKTOWANIEISTOPNIA"/>
        <w:spacing w:before="0"/>
        <w:ind w:left="851" w:hanging="284"/>
        <w:rPr>
          <w:rFonts w:ascii="Times New Roman" w:hAnsi="Times New Roman"/>
        </w:rPr>
      </w:pPr>
      <w:r w:rsidRPr="00251812">
        <w:rPr>
          <w:rFonts w:ascii="Times New Roman" w:hAnsi="Times New Roman"/>
        </w:rPr>
        <w:t>45311200-2 - Roboty w zakresie instalacji elektrycznych,</w:t>
      </w:r>
    </w:p>
    <w:p w14:paraId="39C62AFA" w14:textId="77777777" w:rsidR="00637E84" w:rsidRPr="00251812" w:rsidRDefault="001A24FA" w:rsidP="004D3236">
      <w:pPr>
        <w:pStyle w:val="WYPUNKTOWANIEISTOPNIA"/>
        <w:spacing w:before="0"/>
        <w:ind w:left="851" w:hanging="284"/>
        <w:rPr>
          <w:rFonts w:ascii="Times New Roman" w:hAnsi="Times New Roman"/>
        </w:rPr>
      </w:pPr>
      <w:r w:rsidRPr="00251812">
        <w:rPr>
          <w:rFonts w:ascii="Times New Roman" w:hAnsi="Times New Roman"/>
        </w:rPr>
        <w:t>45315600-4 - Instalacje niskiego napięcia</w:t>
      </w:r>
    </w:p>
    <w:p w14:paraId="026B931D" w14:textId="77777777" w:rsidR="005207B2" w:rsidRPr="00251812" w:rsidRDefault="005207B2" w:rsidP="004D3236">
      <w:pPr>
        <w:pStyle w:val="WYPUNKTOWANIEISTOPNIA"/>
        <w:spacing w:before="0"/>
        <w:ind w:left="851" w:hanging="284"/>
        <w:rPr>
          <w:rFonts w:ascii="Times New Roman" w:hAnsi="Times New Roman"/>
        </w:rPr>
      </w:pPr>
      <w:r w:rsidRPr="00251812">
        <w:rPr>
          <w:rFonts w:ascii="Times New Roman" w:hAnsi="Times New Roman"/>
        </w:rPr>
        <w:t>45315700-5 - Instalowanie rozdzielni elektrycznych,</w:t>
      </w:r>
    </w:p>
    <w:p w14:paraId="73F76E4A" w14:textId="77777777" w:rsidR="0016147A" w:rsidRPr="00251812" w:rsidRDefault="0016147A" w:rsidP="004D3236">
      <w:pPr>
        <w:pStyle w:val="WYPUNKTOWANIEISTOPNIA"/>
        <w:spacing w:before="0"/>
        <w:ind w:left="851" w:hanging="284"/>
        <w:rPr>
          <w:rFonts w:ascii="Times New Roman" w:hAnsi="Times New Roman"/>
        </w:rPr>
      </w:pPr>
      <w:r w:rsidRPr="00251812">
        <w:rPr>
          <w:rFonts w:ascii="Times New Roman" w:hAnsi="Times New Roman"/>
        </w:rPr>
        <w:t>45317300-5 - Elektryczne elektrycznych urządzeń rozdzielczych</w:t>
      </w:r>
      <w:r w:rsidR="00B204D1" w:rsidRPr="00251812">
        <w:rPr>
          <w:rFonts w:ascii="Times New Roman" w:hAnsi="Times New Roman"/>
        </w:rPr>
        <w:t>,</w:t>
      </w:r>
    </w:p>
    <w:p w14:paraId="764EF3E9" w14:textId="77777777" w:rsidR="00C8239E" w:rsidRPr="00251812" w:rsidRDefault="00C8239E" w:rsidP="004D3236">
      <w:pPr>
        <w:pStyle w:val="Tekstpodstawowywcity21"/>
        <w:tabs>
          <w:tab w:val="clear" w:pos="10065"/>
          <w:tab w:val="left" w:pos="3402"/>
        </w:tabs>
        <w:jc w:val="both"/>
      </w:pPr>
    </w:p>
    <w:p w14:paraId="4DF0191F" w14:textId="77777777" w:rsidR="00C8239E" w:rsidRPr="00251812" w:rsidRDefault="00C8239E" w:rsidP="004D3236">
      <w:pPr>
        <w:pStyle w:val="Nagwek4"/>
        <w:spacing w:before="0" w:after="0"/>
        <w:rPr>
          <w:rFonts w:ascii="Times New Roman" w:hAnsi="Times New Roman"/>
        </w:rPr>
      </w:pPr>
      <w:bookmarkStart w:id="24" w:name="_Toc104096923"/>
      <w:bookmarkStart w:id="25" w:name="_Toc104097005"/>
      <w:bookmarkStart w:id="26" w:name="_Toc125132363"/>
      <w:bookmarkStart w:id="27" w:name="_Toc252624005"/>
      <w:bookmarkStart w:id="28" w:name="_Toc252656898"/>
      <w:bookmarkStart w:id="29" w:name="_Toc264277054"/>
      <w:bookmarkStart w:id="30" w:name="_Toc190338045"/>
      <w:r w:rsidRPr="00251812">
        <w:rPr>
          <w:rFonts w:ascii="Times New Roman" w:hAnsi="Times New Roman"/>
        </w:rPr>
        <w:t>Zakres robót objętych ST</w:t>
      </w:r>
      <w:bookmarkEnd w:id="24"/>
      <w:bookmarkEnd w:id="25"/>
      <w:bookmarkEnd w:id="26"/>
      <w:bookmarkEnd w:id="27"/>
      <w:bookmarkEnd w:id="28"/>
      <w:bookmarkEnd w:id="29"/>
      <w:bookmarkEnd w:id="30"/>
    </w:p>
    <w:p w14:paraId="0F008E42"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Zakres robót obejmuje wykonanie kompl</w:t>
      </w:r>
      <w:r w:rsidR="00DE698F" w:rsidRPr="00251812">
        <w:rPr>
          <w:rFonts w:ascii="Times New Roman" w:hAnsi="Times New Roman"/>
        </w:rPr>
        <w:t>etnych instalacji elektrycznych</w:t>
      </w:r>
      <w:r w:rsidRPr="00251812">
        <w:rPr>
          <w:rFonts w:ascii="Times New Roman" w:hAnsi="Times New Roman"/>
        </w:rPr>
        <w:t xml:space="preserve"> a w szczególności:</w:t>
      </w:r>
    </w:p>
    <w:p w14:paraId="235E4535" w14:textId="77777777" w:rsidR="00C8239E" w:rsidRDefault="00584F1B" w:rsidP="004D3236">
      <w:pPr>
        <w:pStyle w:val="Nagwek5"/>
        <w:spacing w:before="0" w:after="0"/>
        <w:rPr>
          <w:rFonts w:ascii="Times New Roman" w:hAnsi="Times New Roman"/>
          <w:b/>
        </w:rPr>
      </w:pPr>
      <w:bookmarkStart w:id="31" w:name="_Toc252656900"/>
      <w:bookmarkStart w:id="32" w:name="_Toc264277056"/>
      <w:bookmarkStart w:id="33" w:name="_Toc190338046"/>
      <w:r w:rsidRPr="00251812">
        <w:rPr>
          <w:rFonts w:ascii="Times New Roman" w:hAnsi="Times New Roman"/>
          <w:b/>
        </w:rPr>
        <w:t>ST.EL.</w:t>
      </w:r>
      <w:r w:rsidR="00C8239E" w:rsidRPr="00251812">
        <w:rPr>
          <w:rFonts w:ascii="Times New Roman" w:hAnsi="Times New Roman"/>
          <w:b/>
        </w:rPr>
        <w:t>01.00.00 -  Instalacje elektryczne</w:t>
      </w:r>
      <w:bookmarkEnd w:id="31"/>
      <w:bookmarkEnd w:id="32"/>
      <w:bookmarkEnd w:id="33"/>
    </w:p>
    <w:p w14:paraId="4DEEA9D1" w14:textId="67CD9ACF" w:rsidR="00BA66E3" w:rsidRPr="00251812" w:rsidRDefault="00BA66E3" w:rsidP="004D3236">
      <w:pPr>
        <w:pStyle w:val="Nagwek5"/>
        <w:spacing w:before="0" w:after="0"/>
        <w:rPr>
          <w:rFonts w:ascii="Times New Roman" w:hAnsi="Times New Roman"/>
          <w:b/>
        </w:rPr>
      </w:pPr>
      <w:bookmarkStart w:id="34" w:name="_Toc190338047"/>
      <w:r w:rsidRPr="00251812">
        <w:rPr>
          <w:rFonts w:ascii="Times New Roman" w:hAnsi="Times New Roman"/>
          <w:b/>
        </w:rPr>
        <w:t>ST.EL.0</w:t>
      </w:r>
      <w:r>
        <w:rPr>
          <w:rFonts w:ascii="Times New Roman" w:hAnsi="Times New Roman"/>
          <w:b/>
        </w:rPr>
        <w:t>2</w:t>
      </w:r>
      <w:r w:rsidRPr="00251812">
        <w:rPr>
          <w:rFonts w:ascii="Times New Roman" w:hAnsi="Times New Roman"/>
          <w:b/>
        </w:rPr>
        <w:t xml:space="preserve">.00.00 -  Instalacje </w:t>
      </w:r>
      <w:r>
        <w:rPr>
          <w:rFonts w:ascii="Times New Roman" w:hAnsi="Times New Roman"/>
          <w:b/>
        </w:rPr>
        <w:t>niskoprądow</w:t>
      </w:r>
      <w:r w:rsidRPr="00251812">
        <w:rPr>
          <w:rFonts w:ascii="Times New Roman" w:hAnsi="Times New Roman"/>
          <w:b/>
        </w:rPr>
        <w:t>e</w:t>
      </w:r>
      <w:bookmarkEnd w:id="34"/>
    </w:p>
    <w:p w14:paraId="7291C3D0" w14:textId="77777777" w:rsidR="00410848" w:rsidRPr="00251812" w:rsidRDefault="00410848" w:rsidP="004D3236">
      <w:pPr>
        <w:pStyle w:val="TEKSTNORMALNY"/>
        <w:spacing w:before="0"/>
        <w:rPr>
          <w:rFonts w:ascii="Times New Roman" w:hAnsi="Times New Roman"/>
        </w:rPr>
      </w:pPr>
    </w:p>
    <w:p w14:paraId="5D12004A" w14:textId="77777777" w:rsidR="00C8239E" w:rsidRPr="00251812" w:rsidRDefault="00C8239E" w:rsidP="004D3236">
      <w:pPr>
        <w:pStyle w:val="Nagwek4"/>
        <w:spacing w:before="0" w:after="0"/>
        <w:rPr>
          <w:rFonts w:ascii="Times New Roman" w:hAnsi="Times New Roman"/>
        </w:rPr>
      </w:pPr>
      <w:bookmarkStart w:id="35" w:name="_Toc104096931"/>
      <w:bookmarkStart w:id="36" w:name="_Toc104097013"/>
      <w:bookmarkStart w:id="37" w:name="_Toc125132366"/>
      <w:bookmarkStart w:id="38" w:name="_Toc252624006"/>
      <w:bookmarkStart w:id="39" w:name="_Toc252656902"/>
      <w:bookmarkStart w:id="40" w:name="_Toc264277058"/>
      <w:bookmarkStart w:id="41" w:name="_Toc190338048"/>
      <w:r w:rsidRPr="00251812">
        <w:rPr>
          <w:rFonts w:ascii="Times New Roman" w:hAnsi="Times New Roman"/>
        </w:rPr>
        <w:t>Określenia</w:t>
      </w:r>
      <w:bookmarkEnd w:id="35"/>
      <w:bookmarkEnd w:id="36"/>
      <w:bookmarkEnd w:id="37"/>
      <w:bookmarkEnd w:id="38"/>
      <w:bookmarkEnd w:id="39"/>
      <w:bookmarkEnd w:id="40"/>
      <w:bookmarkEnd w:id="41"/>
    </w:p>
    <w:p w14:paraId="16A20F4C"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Biorąc pod uwagę powszechność zastosowanych określeń oraz szczegółowość opisów zakresu robót przedstawionego w p. 1.1.3 – nie przewiduje się stworzenia żadnych dodatkowych definicji i pojęć.</w:t>
      </w:r>
    </w:p>
    <w:p w14:paraId="6231861D" w14:textId="77777777" w:rsidR="004320A7" w:rsidRPr="00251812" w:rsidRDefault="004320A7" w:rsidP="004D3236">
      <w:pPr>
        <w:pStyle w:val="TEKSTNORMALNY"/>
        <w:spacing w:before="0"/>
        <w:rPr>
          <w:rFonts w:ascii="Times New Roman" w:hAnsi="Times New Roman"/>
        </w:rPr>
      </w:pPr>
    </w:p>
    <w:p w14:paraId="20F2E685" w14:textId="77777777" w:rsidR="00C8239E" w:rsidRPr="00251812" w:rsidRDefault="00C8239E" w:rsidP="004D3236">
      <w:pPr>
        <w:pStyle w:val="Nagwek4"/>
        <w:spacing w:before="0" w:after="0"/>
        <w:rPr>
          <w:rFonts w:ascii="Times New Roman" w:hAnsi="Times New Roman"/>
        </w:rPr>
      </w:pPr>
      <w:bookmarkStart w:id="42" w:name="_Toc104096932"/>
      <w:bookmarkStart w:id="43" w:name="_Toc104097014"/>
      <w:bookmarkStart w:id="44" w:name="_Toc125132367"/>
      <w:bookmarkStart w:id="45" w:name="_Toc252624007"/>
      <w:bookmarkStart w:id="46" w:name="_Toc252656903"/>
      <w:bookmarkStart w:id="47" w:name="_Toc264277059"/>
      <w:bookmarkStart w:id="48" w:name="_Toc190338049"/>
      <w:r w:rsidRPr="00251812">
        <w:rPr>
          <w:rFonts w:ascii="Times New Roman" w:hAnsi="Times New Roman"/>
        </w:rPr>
        <w:t>Ogólne wymagania dotyczące robót</w:t>
      </w:r>
      <w:bookmarkEnd w:id="42"/>
      <w:bookmarkEnd w:id="43"/>
      <w:bookmarkEnd w:id="44"/>
      <w:bookmarkEnd w:id="45"/>
      <w:bookmarkEnd w:id="46"/>
      <w:bookmarkEnd w:id="47"/>
      <w:bookmarkEnd w:id="48"/>
    </w:p>
    <w:p w14:paraId="218249F2" w14:textId="77777777" w:rsidR="00C8239E" w:rsidRPr="00251812" w:rsidRDefault="00C8239E" w:rsidP="004D3236">
      <w:pPr>
        <w:pStyle w:val="TEKSTNORMALNY"/>
        <w:spacing w:before="0"/>
        <w:rPr>
          <w:rFonts w:ascii="Times New Roman" w:hAnsi="Times New Roman"/>
          <w:u w:val="single"/>
        </w:rPr>
      </w:pPr>
      <w:bookmarkStart w:id="49" w:name="_Toc125132368"/>
      <w:r w:rsidRPr="00251812">
        <w:rPr>
          <w:rFonts w:ascii="Times New Roman" w:hAnsi="Times New Roman"/>
          <w:u w:val="single"/>
        </w:rPr>
        <w:t>Przekazanie terenu budowy</w:t>
      </w:r>
      <w:bookmarkEnd w:id="49"/>
    </w:p>
    <w:p w14:paraId="1E5B8349"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Zamawiający w terminie określonym w dokumentach umowy przekaże Wykonawcy Teren Budowy wraz z przewidzianymi przepisami prawnymi dokumentami.</w:t>
      </w:r>
    </w:p>
    <w:p w14:paraId="37C84E1A" w14:textId="77777777" w:rsidR="00C8239E" w:rsidRPr="00251812" w:rsidRDefault="00C8239E" w:rsidP="004D3236">
      <w:pPr>
        <w:spacing w:after="0"/>
        <w:rPr>
          <w:rFonts w:ascii="Times New Roman" w:hAnsi="Times New Roman"/>
        </w:rPr>
      </w:pPr>
      <w:bookmarkStart w:id="50" w:name="_Toc125132369"/>
    </w:p>
    <w:p w14:paraId="1A691955" w14:textId="77777777" w:rsidR="00C8239E" w:rsidRPr="00251812" w:rsidRDefault="00C8239E" w:rsidP="004D3236">
      <w:pPr>
        <w:pStyle w:val="TEKSTNORMALNY"/>
        <w:spacing w:before="0"/>
        <w:rPr>
          <w:rFonts w:ascii="Times New Roman" w:hAnsi="Times New Roman"/>
          <w:u w:val="single"/>
        </w:rPr>
      </w:pPr>
      <w:r w:rsidRPr="00251812">
        <w:rPr>
          <w:rFonts w:ascii="Times New Roman" w:hAnsi="Times New Roman"/>
          <w:u w:val="single"/>
        </w:rPr>
        <w:t>Dokumentacja Projektowa</w:t>
      </w:r>
      <w:bookmarkEnd w:id="50"/>
    </w:p>
    <w:p w14:paraId="4CFD9C35"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W przypadku istotnych zmian w stosunku do Dokumentacji projektowej, dokonanych podczas realizacji obiektu, Wykonawca zobowiązany jest do wykonania dokumentacji powykonawczej.</w:t>
      </w:r>
    </w:p>
    <w:p w14:paraId="385E7E49"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Wszelkie zmiany w Dokumentacji Projektowej powinny być wprowadzone na piśmie i  autoryzowane przez Inwestora. Istotne zmiany Dokumentacji Projektowej powinny być wprowadzone przez Inwestora po uzgodnieniu z Projektantem.</w:t>
      </w:r>
    </w:p>
    <w:p w14:paraId="1C1F98FA" w14:textId="77777777" w:rsidR="00C8239E" w:rsidRPr="00251812" w:rsidRDefault="00C8239E" w:rsidP="004D3236">
      <w:pPr>
        <w:pStyle w:val="TEKSTNORMALNY"/>
        <w:spacing w:before="0"/>
        <w:rPr>
          <w:rFonts w:ascii="Times New Roman" w:hAnsi="Times New Roman"/>
          <w:u w:val="single"/>
        </w:rPr>
      </w:pPr>
      <w:bookmarkStart w:id="51" w:name="_Toc125132370"/>
      <w:r w:rsidRPr="00251812">
        <w:rPr>
          <w:rFonts w:ascii="Times New Roman" w:hAnsi="Times New Roman"/>
          <w:u w:val="single"/>
        </w:rPr>
        <w:t>Zgodność robót z Dokumentacją Projektową i ST</w:t>
      </w:r>
      <w:bookmarkEnd w:id="51"/>
    </w:p>
    <w:p w14:paraId="033C7C3A"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Dokumentacja Projektowa, Specyfikacje Techniczne oraz dodatkowe dokumenty przekazane przez Inwestora Wykonawcy stanowią część Kontraktu, a wymagania wyszczególnione w choćby jednym z nich są obowiązujące dla Wykonawcy tak jakby zawarte były w całej dokumentacji.</w:t>
      </w:r>
    </w:p>
    <w:p w14:paraId="42766289"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W przypadku rozbieżności w ustaleniach poszczególnych dokumentów obowiązuje następująca kolejność ich ważności:</w:t>
      </w:r>
    </w:p>
    <w:p w14:paraId="52AEF4B7" w14:textId="77777777" w:rsidR="00C8239E" w:rsidRPr="00251812" w:rsidRDefault="00C8239E" w:rsidP="004D3236">
      <w:pPr>
        <w:pStyle w:val="Wypunktowanienumeryczne"/>
        <w:spacing w:before="0"/>
        <w:rPr>
          <w:rFonts w:ascii="Times New Roman" w:hAnsi="Times New Roman" w:cs="Times New Roman"/>
        </w:rPr>
      </w:pPr>
      <w:r w:rsidRPr="00251812">
        <w:rPr>
          <w:rFonts w:ascii="Times New Roman" w:hAnsi="Times New Roman" w:cs="Times New Roman"/>
        </w:rPr>
        <w:t>Umowa pomiędzy Inwestorem i Wykonawcą,</w:t>
      </w:r>
    </w:p>
    <w:p w14:paraId="1CEF043F" w14:textId="77777777" w:rsidR="00C8239E" w:rsidRPr="00251812" w:rsidRDefault="00C8239E" w:rsidP="004D3236">
      <w:pPr>
        <w:pStyle w:val="Wypunktowanienumeryczne"/>
        <w:spacing w:before="0"/>
        <w:rPr>
          <w:rFonts w:ascii="Times New Roman" w:hAnsi="Times New Roman" w:cs="Times New Roman"/>
        </w:rPr>
      </w:pPr>
      <w:r w:rsidRPr="00251812">
        <w:rPr>
          <w:rFonts w:ascii="Times New Roman" w:hAnsi="Times New Roman" w:cs="Times New Roman"/>
        </w:rPr>
        <w:t>Dokumentacja Projektowa,</w:t>
      </w:r>
    </w:p>
    <w:p w14:paraId="1882B0B8" w14:textId="77777777" w:rsidR="00C8239E" w:rsidRPr="00251812" w:rsidRDefault="00C8239E" w:rsidP="004D3236">
      <w:pPr>
        <w:pStyle w:val="Wypunktowanienumeryczne"/>
        <w:spacing w:before="0"/>
        <w:rPr>
          <w:rFonts w:ascii="Times New Roman" w:hAnsi="Times New Roman" w:cs="Times New Roman"/>
        </w:rPr>
      </w:pPr>
      <w:r w:rsidRPr="00251812">
        <w:rPr>
          <w:rFonts w:ascii="Times New Roman" w:hAnsi="Times New Roman" w:cs="Times New Roman"/>
        </w:rPr>
        <w:t>Specyfikacje Techniczne.</w:t>
      </w:r>
    </w:p>
    <w:p w14:paraId="68C22F6D"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 xml:space="preserve">Wykonawca nie może wykorzystywać błędów lub </w:t>
      </w:r>
      <w:proofErr w:type="spellStart"/>
      <w:r w:rsidRPr="00251812">
        <w:rPr>
          <w:rFonts w:ascii="Times New Roman" w:hAnsi="Times New Roman"/>
        </w:rPr>
        <w:t>opuszczeń</w:t>
      </w:r>
      <w:proofErr w:type="spellEnd"/>
      <w:r w:rsidRPr="00251812">
        <w:rPr>
          <w:rFonts w:ascii="Times New Roman" w:hAnsi="Times New Roman"/>
        </w:rPr>
        <w:t xml:space="preserve"> w Dokumentach Kontraktowych, a o ich wykryciu winien natychmiast powiadomić Inwestora, który dokona odpowiednich zmian lub poprawek.</w:t>
      </w:r>
    </w:p>
    <w:p w14:paraId="7CA2455B"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W przypadku rozbieżności opis wymiarów ważniejszy jest od odczytu ze skali rysunków. Wszystkie wykonane roboty i dostarczone materiały będą zgodne z Dokumentacją Projektową i ST.</w:t>
      </w:r>
    </w:p>
    <w:p w14:paraId="784BAF50"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Dane określone w Dokumentacji Projektowej i w ST będą uważane za wartości docelowe, od których dopuszczalne są odchylenia w ramach określonego przedziału tolerancji.</w:t>
      </w:r>
    </w:p>
    <w:p w14:paraId="0A9188A0"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lastRenderedPageBreak/>
        <w:t>Cechy materiałów i elementów budowli muszą być jednorodne i wykazywać bliską zgodność z określonymi wymaganiami, a rozrzuty tych cech nie mogą przekraczać dopuszczalnego przedziału tolerancji.</w:t>
      </w:r>
    </w:p>
    <w:p w14:paraId="0C331FA5" w14:textId="77777777" w:rsidR="00C8239E" w:rsidRPr="00251812" w:rsidRDefault="00C8239E" w:rsidP="004D3236">
      <w:pPr>
        <w:pStyle w:val="Nagwek10"/>
        <w:numPr>
          <w:ilvl w:val="0"/>
          <w:numId w:val="5"/>
        </w:numPr>
        <w:tabs>
          <w:tab w:val="left" w:pos="1146"/>
          <w:tab w:val="left" w:pos="1506"/>
          <w:tab w:val="left" w:pos="3012"/>
        </w:tabs>
        <w:overflowPunct w:val="0"/>
        <w:autoSpaceDE w:val="0"/>
        <w:autoSpaceDN w:val="0"/>
        <w:adjustRightInd w:val="0"/>
        <w:ind w:left="3012" w:hanging="720"/>
        <w:jc w:val="both"/>
        <w:textAlignment w:val="baseline"/>
        <w:rPr>
          <w:rFonts w:ascii="Times New Roman" w:hAnsi="Times New Roman" w:cs="Times New Roman"/>
          <w:b w:val="0"/>
        </w:rPr>
      </w:pPr>
      <w:bookmarkStart w:id="52" w:name="_Toc125132371"/>
    </w:p>
    <w:p w14:paraId="2051B54A" w14:textId="77777777" w:rsidR="00C8239E" w:rsidRPr="00251812" w:rsidRDefault="00C8239E" w:rsidP="004D3236">
      <w:pPr>
        <w:pStyle w:val="TEKSTNORMALNY"/>
        <w:spacing w:before="0"/>
        <w:rPr>
          <w:rFonts w:ascii="Times New Roman" w:hAnsi="Times New Roman"/>
          <w:u w:val="single"/>
        </w:rPr>
      </w:pPr>
      <w:r w:rsidRPr="00251812">
        <w:rPr>
          <w:rFonts w:ascii="Times New Roman" w:hAnsi="Times New Roman"/>
          <w:u w:val="single"/>
        </w:rPr>
        <w:t>Zabezpieczenie Terenu Budowy</w:t>
      </w:r>
      <w:bookmarkEnd w:id="52"/>
    </w:p>
    <w:p w14:paraId="79A4A222"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Koszt zabezpieczenia Terenu Budowy nie podlega odrębnej zapłacie i przyjmuje się, że jest włączony w cenę kontraktową.</w:t>
      </w:r>
    </w:p>
    <w:p w14:paraId="3BECF2C7" w14:textId="77777777" w:rsidR="00C8239E" w:rsidRPr="00251812" w:rsidRDefault="00C8239E" w:rsidP="004D3236">
      <w:pPr>
        <w:pStyle w:val="Nagwek10"/>
        <w:numPr>
          <w:ilvl w:val="0"/>
          <w:numId w:val="5"/>
        </w:numPr>
        <w:tabs>
          <w:tab w:val="left" w:pos="1146"/>
          <w:tab w:val="left" w:pos="1506"/>
          <w:tab w:val="left" w:pos="3012"/>
        </w:tabs>
        <w:overflowPunct w:val="0"/>
        <w:autoSpaceDE w:val="0"/>
        <w:autoSpaceDN w:val="0"/>
        <w:adjustRightInd w:val="0"/>
        <w:ind w:left="3012" w:hanging="720"/>
        <w:jc w:val="both"/>
        <w:textAlignment w:val="baseline"/>
        <w:rPr>
          <w:rFonts w:ascii="Times New Roman" w:hAnsi="Times New Roman" w:cs="Times New Roman"/>
          <w:b w:val="0"/>
        </w:rPr>
      </w:pPr>
      <w:bookmarkStart w:id="53" w:name="_Toc125132372"/>
    </w:p>
    <w:p w14:paraId="0C2AA306" w14:textId="77777777" w:rsidR="00C8239E" w:rsidRPr="00251812" w:rsidRDefault="00C8239E" w:rsidP="004D3236">
      <w:pPr>
        <w:pStyle w:val="TEKSTNORMALNY"/>
        <w:spacing w:before="0"/>
        <w:rPr>
          <w:rFonts w:ascii="Times New Roman" w:hAnsi="Times New Roman"/>
          <w:u w:val="single"/>
        </w:rPr>
      </w:pPr>
      <w:r w:rsidRPr="00251812">
        <w:rPr>
          <w:rFonts w:ascii="Times New Roman" w:hAnsi="Times New Roman"/>
          <w:u w:val="single"/>
        </w:rPr>
        <w:t>Ochrona środowiska w czasie wykonywania robót</w:t>
      </w:r>
      <w:bookmarkEnd w:id="53"/>
    </w:p>
    <w:p w14:paraId="5ABCD1C7"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Wykonawca ma obowiązek znać i stosować w czasie prowadzenia robót wszelkie przepisy dotyczące ochrony środowiska naturalnego. W okresie trwania budowy i wykańczania robót Wykonawca będzie:</w:t>
      </w:r>
    </w:p>
    <w:p w14:paraId="18C8ACC4" w14:textId="77777777" w:rsidR="00C8239E" w:rsidRPr="00251812" w:rsidRDefault="00C8239E" w:rsidP="004D3236">
      <w:pPr>
        <w:pStyle w:val="Wypunktowanieliterowe"/>
        <w:spacing w:before="0"/>
        <w:rPr>
          <w:rFonts w:ascii="Times New Roman" w:hAnsi="Times New Roman" w:cs="Times New Roman"/>
        </w:rPr>
      </w:pPr>
      <w:r w:rsidRPr="00251812">
        <w:rPr>
          <w:rFonts w:ascii="Times New Roman" w:hAnsi="Times New Roman" w:cs="Times New Roman"/>
        </w:rPr>
        <w:t>utrzymywać Teren Budowy i wykopy w stanie bez wody stojącej,</w:t>
      </w:r>
    </w:p>
    <w:p w14:paraId="65989D23" w14:textId="77777777" w:rsidR="00C8239E" w:rsidRPr="00251812" w:rsidRDefault="00C8239E" w:rsidP="004D3236">
      <w:pPr>
        <w:pStyle w:val="Wypunktowanieliterowe"/>
        <w:spacing w:before="0"/>
        <w:rPr>
          <w:rFonts w:ascii="Times New Roman" w:hAnsi="Times New Roman" w:cs="Times New Roman"/>
        </w:rPr>
      </w:pPr>
      <w:r w:rsidRPr="00251812">
        <w:rPr>
          <w:rFonts w:ascii="Times New Roman" w:hAnsi="Times New Roman" w:cs="Times New Roman"/>
        </w:rPr>
        <w:t xml:space="preserve">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w:t>
      </w:r>
    </w:p>
    <w:p w14:paraId="2AD141ED" w14:textId="77777777" w:rsidR="00C8239E" w:rsidRPr="00251812" w:rsidRDefault="00C8239E" w:rsidP="004D3236">
      <w:pPr>
        <w:pStyle w:val="Nagwek10"/>
        <w:numPr>
          <w:ilvl w:val="0"/>
          <w:numId w:val="5"/>
        </w:numPr>
        <w:tabs>
          <w:tab w:val="left" w:pos="1146"/>
          <w:tab w:val="left" w:pos="1506"/>
          <w:tab w:val="left" w:pos="3012"/>
        </w:tabs>
        <w:overflowPunct w:val="0"/>
        <w:autoSpaceDE w:val="0"/>
        <w:autoSpaceDN w:val="0"/>
        <w:adjustRightInd w:val="0"/>
        <w:ind w:left="3012" w:hanging="720"/>
        <w:jc w:val="both"/>
        <w:textAlignment w:val="baseline"/>
        <w:rPr>
          <w:rFonts w:ascii="Times New Roman" w:hAnsi="Times New Roman" w:cs="Times New Roman"/>
          <w:b w:val="0"/>
        </w:rPr>
      </w:pPr>
      <w:bookmarkStart w:id="54" w:name="_Toc125132373"/>
    </w:p>
    <w:p w14:paraId="38DADE64" w14:textId="77777777" w:rsidR="00C8239E" w:rsidRPr="00251812" w:rsidRDefault="00C8239E" w:rsidP="004D3236">
      <w:pPr>
        <w:pStyle w:val="TEKSTNORMALNY"/>
        <w:spacing w:before="0"/>
        <w:rPr>
          <w:rFonts w:ascii="Times New Roman" w:hAnsi="Times New Roman"/>
          <w:u w:val="single"/>
        </w:rPr>
      </w:pPr>
      <w:r w:rsidRPr="00251812">
        <w:rPr>
          <w:rFonts w:ascii="Times New Roman" w:hAnsi="Times New Roman"/>
          <w:u w:val="single"/>
        </w:rPr>
        <w:t>Ochrona przeciwpożarowa</w:t>
      </w:r>
      <w:bookmarkEnd w:id="54"/>
    </w:p>
    <w:p w14:paraId="3F926C22" w14:textId="3FB160BE" w:rsidR="00C8239E" w:rsidRPr="00251812" w:rsidRDefault="00C8239E" w:rsidP="004D3236">
      <w:pPr>
        <w:pStyle w:val="TEKSTNORMALNY"/>
        <w:spacing w:before="0"/>
        <w:rPr>
          <w:rFonts w:ascii="Times New Roman" w:hAnsi="Times New Roman"/>
        </w:rPr>
      </w:pPr>
      <w:r w:rsidRPr="00251812">
        <w:rPr>
          <w:rFonts w:ascii="Times New Roman" w:hAnsi="Times New Roman"/>
        </w:rPr>
        <w:t>Wykonawca będzie przestrzegać przepisów ochrony przeciwpożarowej. Wykonawca będzie utrzymywać sprawny sprzęt przeciwpożarowy, wymagany przez odpowiednie przepisy, na terenie, w pomies</w:t>
      </w:r>
      <w:r w:rsidR="00B26B79" w:rsidRPr="00251812">
        <w:rPr>
          <w:rFonts w:ascii="Times New Roman" w:hAnsi="Times New Roman"/>
        </w:rPr>
        <w:t>zczeniach biurowych i magazynowych</w:t>
      </w:r>
      <w:r w:rsidRPr="00251812">
        <w:rPr>
          <w:rFonts w:ascii="Times New Roman" w:hAnsi="Times New Roman"/>
        </w:rPr>
        <w:t xml:space="preserve">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6F4B2AF7" w14:textId="77777777" w:rsidR="009F0EAD" w:rsidRPr="00251812" w:rsidRDefault="009F0EAD" w:rsidP="004D3236">
      <w:pPr>
        <w:pStyle w:val="TEKSTNORMALNY"/>
        <w:spacing w:before="0"/>
        <w:rPr>
          <w:rFonts w:ascii="Times New Roman" w:hAnsi="Times New Roman"/>
          <w:u w:val="single"/>
        </w:rPr>
      </w:pPr>
      <w:bookmarkStart w:id="55" w:name="_Toc125132374"/>
    </w:p>
    <w:p w14:paraId="31BC4509" w14:textId="77777777" w:rsidR="00C8239E" w:rsidRPr="00251812" w:rsidRDefault="00C8239E" w:rsidP="004D3236">
      <w:pPr>
        <w:pStyle w:val="TEKSTNORMALNY"/>
        <w:spacing w:before="0"/>
        <w:rPr>
          <w:rFonts w:ascii="Times New Roman" w:hAnsi="Times New Roman"/>
          <w:u w:val="single"/>
        </w:rPr>
      </w:pPr>
      <w:r w:rsidRPr="00251812">
        <w:rPr>
          <w:rFonts w:ascii="Times New Roman" w:hAnsi="Times New Roman"/>
          <w:u w:val="single"/>
        </w:rPr>
        <w:t>Materiały szkodliwe dla otoczenia</w:t>
      </w:r>
      <w:bookmarkEnd w:id="55"/>
    </w:p>
    <w:p w14:paraId="1EB13520"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Materiały, które w sposób trwały są szkodliwe dla otoczenia, nie będą dopuszczone do użycia. Nie dopuszcza się użycia materiałów wywołujących szkodliwe promieniowanie o stężeniu większym od dopuszczalnego. Wszelkie materiały odpadowe do robót będą miały świadectwa dopuszczenia, wydane przez uprawnioną jednostkę, jednoznacznie określające brak szkodliwego oddziaływania tych materiałów na środowisko.</w:t>
      </w:r>
    </w:p>
    <w:p w14:paraId="0F4FD1B6"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w:t>
      </w:r>
    </w:p>
    <w:p w14:paraId="042CF8BB"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Jeżeli Wykonawca użył materiałów szkodliwych dla otoczenia zgodnie ze specyfikacjami, a ich użycie spowodowało jakiekolwiek zagrożenie środowiska, to konsekwencje tego poniesie Zamawiający Materiały użyte do wykonania zadania muszą posiadać atesty, certyfikaty.</w:t>
      </w:r>
    </w:p>
    <w:p w14:paraId="4C4EC798" w14:textId="77777777" w:rsidR="003F7311" w:rsidRPr="00251812" w:rsidRDefault="003F7311" w:rsidP="004D3236">
      <w:pPr>
        <w:pStyle w:val="TEKSTNORMALNY"/>
        <w:spacing w:before="0"/>
        <w:rPr>
          <w:rFonts w:ascii="Times New Roman" w:hAnsi="Times New Roman"/>
          <w:u w:val="single"/>
        </w:rPr>
      </w:pPr>
      <w:bookmarkStart w:id="56" w:name="_Toc125132375"/>
    </w:p>
    <w:p w14:paraId="054BEBC3" w14:textId="77777777" w:rsidR="00C8239E" w:rsidRPr="00251812" w:rsidRDefault="00C8239E" w:rsidP="004D3236">
      <w:pPr>
        <w:pStyle w:val="TEKSTNORMALNY"/>
        <w:spacing w:before="0"/>
        <w:rPr>
          <w:rFonts w:ascii="Times New Roman" w:hAnsi="Times New Roman"/>
          <w:u w:val="single"/>
        </w:rPr>
      </w:pPr>
      <w:r w:rsidRPr="00251812">
        <w:rPr>
          <w:rFonts w:ascii="Times New Roman" w:hAnsi="Times New Roman"/>
          <w:u w:val="single"/>
        </w:rPr>
        <w:t>Ochrona własności publicznej i prywatnej</w:t>
      </w:r>
      <w:bookmarkEnd w:id="56"/>
    </w:p>
    <w:p w14:paraId="4CA04DA3"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t>
      </w:r>
    </w:p>
    <w:p w14:paraId="3CCF5017" w14:textId="5C64F746" w:rsidR="00C8239E" w:rsidRPr="00251812" w:rsidRDefault="00C8239E" w:rsidP="004D3236">
      <w:pPr>
        <w:pStyle w:val="TEKSTNORMALNY"/>
        <w:spacing w:before="0"/>
        <w:rPr>
          <w:rFonts w:ascii="Times New Roman" w:hAnsi="Times New Roman"/>
        </w:rPr>
      </w:pPr>
      <w:r w:rsidRPr="00251812">
        <w:rPr>
          <w:rFonts w:ascii="Times New Roman" w:hAnsi="Times New Roman"/>
        </w:rPr>
        <w:t xml:space="preserve">Wykonawca zapewni właściwe oznaczenie i zabezpieczenie przed uszkodzeniem tych instalacji i urządzeń w czasie trwania </w:t>
      </w:r>
      <w:r w:rsidR="003263F9" w:rsidRPr="00251812">
        <w:rPr>
          <w:rFonts w:ascii="Times New Roman" w:hAnsi="Times New Roman"/>
        </w:rPr>
        <w:t>robót</w:t>
      </w:r>
      <w:r w:rsidRPr="00251812">
        <w:rPr>
          <w:rFonts w:ascii="Times New Roman" w:hAnsi="Times New Roman"/>
        </w:rPr>
        <w:t>, Wykonawca zobowiązany jest powiadomić o fakcie przypadkowego uszkodzenia tych instalacji Inspektora i zainteresowane władze oraz będzie z nimi współpracował dostarczając wszelkiej pomocy potrzebnej przy dokonywaniu napraw.</w:t>
      </w:r>
    </w:p>
    <w:p w14:paraId="78404F14"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Wykonawca będzie odpowiadać za wszelkie spowodowane przez jego działania uszkodzenia instalacji na powierzchni ziemi i urządzeń podziemnych wykazanych w dokumentach dostarczonych mu przez Zamawiającego.</w:t>
      </w:r>
    </w:p>
    <w:p w14:paraId="5626B278" w14:textId="77777777" w:rsidR="00C8239E" w:rsidRPr="00251812" w:rsidRDefault="00C8239E" w:rsidP="004D3236">
      <w:pPr>
        <w:pStyle w:val="Nagwek10"/>
        <w:numPr>
          <w:ilvl w:val="0"/>
          <w:numId w:val="5"/>
        </w:numPr>
        <w:tabs>
          <w:tab w:val="left" w:pos="1146"/>
          <w:tab w:val="left" w:pos="1506"/>
          <w:tab w:val="left" w:pos="3012"/>
        </w:tabs>
        <w:overflowPunct w:val="0"/>
        <w:autoSpaceDE w:val="0"/>
        <w:autoSpaceDN w:val="0"/>
        <w:adjustRightInd w:val="0"/>
        <w:ind w:left="3012" w:hanging="720"/>
        <w:jc w:val="both"/>
        <w:textAlignment w:val="baseline"/>
        <w:rPr>
          <w:rFonts w:ascii="Times New Roman" w:hAnsi="Times New Roman" w:cs="Times New Roman"/>
          <w:b w:val="0"/>
        </w:rPr>
      </w:pPr>
      <w:bookmarkStart w:id="57" w:name="_Toc125132376"/>
    </w:p>
    <w:p w14:paraId="25997758" w14:textId="77777777" w:rsidR="00C8239E" w:rsidRPr="00251812" w:rsidRDefault="00C8239E" w:rsidP="004D3236">
      <w:pPr>
        <w:pStyle w:val="TEKSTNORMALNY"/>
        <w:spacing w:before="0"/>
        <w:rPr>
          <w:rFonts w:ascii="Times New Roman" w:hAnsi="Times New Roman"/>
          <w:u w:val="single"/>
        </w:rPr>
      </w:pPr>
      <w:r w:rsidRPr="00251812">
        <w:rPr>
          <w:rFonts w:ascii="Times New Roman" w:hAnsi="Times New Roman"/>
          <w:u w:val="single"/>
        </w:rPr>
        <w:t>Bezpieczeństwo i higiena pracy</w:t>
      </w:r>
      <w:bookmarkEnd w:id="57"/>
    </w:p>
    <w:p w14:paraId="0B8424F7"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lastRenderedPageBreak/>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kontraktowej.</w:t>
      </w:r>
    </w:p>
    <w:p w14:paraId="678AE1D5" w14:textId="77777777" w:rsidR="00C8239E" w:rsidRPr="00251812" w:rsidRDefault="00C8239E" w:rsidP="004D3236">
      <w:pPr>
        <w:pStyle w:val="Nagwek10"/>
        <w:numPr>
          <w:ilvl w:val="0"/>
          <w:numId w:val="5"/>
        </w:numPr>
        <w:tabs>
          <w:tab w:val="left" w:pos="1146"/>
          <w:tab w:val="left" w:pos="1506"/>
          <w:tab w:val="left" w:pos="3012"/>
        </w:tabs>
        <w:overflowPunct w:val="0"/>
        <w:autoSpaceDE w:val="0"/>
        <w:autoSpaceDN w:val="0"/>
        <w:adjustRightInd w:val="0"/>
        <w:ind w:left="3012" w:hanging="720"/>
        <w:jc w:val="both"/>
        <w:textAlignment w:val="baseline"/>
        <w:rPr>
          <w:rFonts w:ascii="Times New Roman" w:hAnsi="Times New Roman" w:cs="Times New Roman"/>
          <w:b w:val="0"/>
        </w:rPr>
      </w:pPr>
      <w:bookmarkStart w:id="58" w:name="_Toc125132377"/>
    </w:p>
    <w:p w14:paraId="56069ADE" w14:textId="77777777" w:rsidR="00C8239E" w:rsidRPr="00251812" w:rsidRDefault="00C8239E" w:rsidP="004D3236">
      <w:pPr>
        <w:pStyle w:val="TEKSTNORMALNY"/>
        <w:spacing w:before="0"/>
        <w:rPr>
          <w:rFonts w:ascii="Times New Roman" w:hAnsi="Times New Roman"/>
          <w:u w:val="single"/>
        </w:rPr>
      </w:pPr>
      <w:r w:rsidRPr="00251812">
        <w:rPr>
          <w:rFonts w:ascii="Times New Roman" w:hAnsi="Times New Roman"/>
          <w:u w:val="single"/>
        </w:rPr>
        <w:t>Ochrona i utrzymanie robót</w:t>
      </w:r>
      <w:bookmarkEnd w:id="58"/>
    </w:p>
    <w:p w14:paraId="56702577"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Wykonawca będzie odpowiedzialny za ochronę robót i za wszelkie materiały i urządzenia używane do robót od daty rozpoczęcia do daty wydania potwierdzenia Zakończenia przez Inwestora.</w:t>
      </w:r>
    </w:p>
    <w:p w14:paraId="275A38DF"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Wykonawca będzie utrzymywać roboty do czasu końcowego odbioru. Utrzymanie powinno być prowadzone w taki sposób, aby budowla lub jej elementy były w zadawalającym stanie przez cały czas, do momentu odbioru końcowego. Jeśli Wykonawca w jakimkolwiek czasie zaniedba utrzymanie, to na polecenie Inwestora powinien rozpocząć roboty utrzymane nie później niż w 24 godziny po otrzymaniu tego polecenia. W trakcie realizacji zadania Wykonawca jest zobowiązany do utrzymania w należytym stanie czystość nawierzchni, po których się porusza podczas wykonywania zadania.</w:t>
      </w:r>
    </w:p>
    <w:p w14:paraId="4B449967" w14:textId="77777777" w:rsidR="009F0EAD" w:rsidRPr="00251812" w:rsidRDefault="009F0EAD" w:rsidP="004D3236">
      <w:pPr>
        <w:pStyle w:val="TEKSTNORMALNY"/>
        <w:spacing w:before="0"/>
        <w:rPr>
          <w:rFonts w:ascii="Times New Roman" w:hAnsi="Times New Roman"/>
          <w:u w:val="single"/>
        </w:rPr>
      </w:pPr>
      <w:bookmarkStart w:id="59" w:name="_Toc125132378"/>
    </w:p>
    <w:p w14:paraId="21BDEED1" w14:textId="77777777" w:rsidR="00C8239E" w:rsidRPr="00251812" w:rsidRDefault="00C8239E" w:rsidP="004D3236">
      <w:pPr>
        <w:pStyle w:val="TEKSTNORMALNY"/>
        <w:spacing w:before="0"/>
        <w:rPr>
          <w:rFonts w:ascii="Times New Roman" w:hAnsi="Times New Roman"/>
          <w:u w:val="single"/>
        </w:rPr>
      </w:pPr>
      <w:r w:rsidRPr="00251812">
        <w:rPr>
          <w:rFonts w:ascii="Times New Roman" w:hAnsi="Times New Roman"/>
          <w:u w:val="single"/>
        </w:rPr>
        <w:t>Stosowanie się do prawa i innych przepisów</w:t>
      </w:r>
      <w:bookmarkEnd w:id="59"/>
    </w:p>
    <w:p w14:paraId="0E7F9F12"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51063288"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Wykonawca będzie przestrzegać praw patentowych i będzie w pełni odpowiedzialny za wypełnianie wszelkich wymagań prawnych odnośnie wykorzystania opatentowanych urządzeń lub metod i w sposób ciągły będzie informować Inwestora o swoich działaniach, przedstawiając kopie zezwoleń i inne odnośne dokumenty.</w:t>
      </w:r>
    </w:p>
    <w:p w14:paraId="75CD5FB3" w14:textId="77777777" w:rsidR="00C8239E" w:rsidRPr="00251812" w:rsidRDefault="00C8239E" w:rsidP="004D3236">
      <w:pPr>
        <w:pStyle w:val="Nagwek10"/>
        <w:numPr>
          <w:ilvl w:val="0"/>
          <w:numId w:val="5"/>
        </w:numPr>
        <w:tabs>
          <w:tab w:val="left" w:pos="1146"/>
          <w:tab w:val="left" w:pos="1506"/>
          <w:tab w:val="left" w:pos="3012"/>
        </w:tabs>
        <w:overflowPunct w:val="0"/>
        <w:autoSpaceDE w:val="0"/>
        <w:autoSpaceDN w:val="0"/>
        <w:adjustRightInd w:val="0"/>
        <w:ind w:left="3012" w:hanging="720"/>
        <w:jc w:val="both"/>
        <w:textAlignment w:val="baseline"/>
        <w:rPr>
          <w:rFonts w:ascii="Times New Roman" w:hAnsi="Times New Roman" w:cs="Times New Roman"/>
          <w:b w:val="0"/>
        </w:rPr>
      </w:pPr>
      <w:bookmarkStart w:id="60" w:name="_Toc125132379"/>
    </w:p>
    <w:p w14:paraId="62DD3D20" w14:textId="77777777" w:rsidR="00C8239E" w:rsidRPr="00251812" w:rsidRDefault="00C8239E" w:rsidP="004D3236">
      <w:pPr>
        <w:pStyle w:val="TEKSTNORMALNY"/>
        <w:spacing w:before="0"/>
        <w:rPr>
          <w:rFonts w:ascii="Times New Roman" w:hAnsi="Times New Roman"/>
          <w:u w:val="single"/>
        </w:rPr>
      </w:pPr>
      <w:r w:rsidRPr="00251812">
        <w:rPr>
          <w:rFonts w:ascii="Times New Roman" w:hAnsi="Times New Roman"/>
          <w:u w:val="single"/>
        </w:rPr>
        <w:t>Materiały nie odpowiadające wymaganiom</w:t>
      </w:r>
      <w:bookmarkEnd w:id="60"/>
    </w:p>
    <w:p w14:paraId="5C7EF26E"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Materiały nie odpowiadające wymaganiom zostaną przez Wykonawcę wywiezione z Terenu Budowy, bądź złożone w miejscu wskazanym przez Inwestora. Jeśli Inwestor zezwoli Wykonawcy na użycie tych materiałów do innych robót, niż te, dla których zostały zakupione, to koszt tych materiałów zostanie przewartościowany przez Inwestora. Każdy rodzaj robót, w którym znajdują się nie zbadane i nie zaakceptowane materiały, Wykonawca wykonuje na własne ryzyko, licząc się z jego nie przyjęciem i niezapłaceniem.</w:t>
      </w:r>
    </w:p>
    <w:p w14:paraId="0D273ED4" w14:textId="77777777" w:rsidR="00C8239E" w:rsidRPr="00251812" w:rsidRDefault="00C8239E" w:rsidP="004D3236">
      <w:pPr>
        <w:pStyle w:val="Nagwek10"/>
        <w:numPr>
          <w:ilvl w:val="0"/>
          <w:numId w:val="5"/>
        </w:numPr>
        <w:tabs>
          <w:tab w:val="left" w:pos="1146"/>
          <w:tab w:val="left" w:pos="1506"/>
          <w:tab w:val="left" w:pos="3012"/>
        </w:tabs>
        <w:overflowPunct w:val="0"/>
        <w:autoSpaceDE w:val="0"/>
        <w:autoSpaceDN w:val="0"/>
        <w:adjustRightInd w:val="0"/>
        <w:ind w:left="3012" w:hanging="720"/>
        <w:jc w:val="both"/>
        <w:textAlignment w:val="baseline"/>
        <w:rPr>
          <w:rFonts w:ascii="Times New Roman" w:hAnsi="Times New Roman" w:cs="Times New Roman"/>
          <w:b w:val="0"/>
        </w:rPr>
      </w:pPr>
      <w:bookmarkStart w:id="61" w:name="_Toc125132380"/>
    </w:p>
    <w:p w14:paraId="35A20ED4" w14:textId="77777777" w:rsidR="00C8239E" w:rsidRPr="00251812" w:rsidRDefault="00C8239E" w:rsidP="004D3236">
      <w:pPr>
        <w:pStyle w:val="TEKSTNORMALNY"/>
        <w:spacing w:before="0"/>
        <w:rPr>
          <w:rFonts w:ascii="Times New Roman" w:hAnsi="Times New Roman"/>
          <w:u w:val="single"/>
        </w:rPr>
      </w:pPr>
      <w:r w:rsidRPr="00251812">
        <w:rPr>
          <w:rFonts w:ascii="Times New Roman" w:hAnsi="Times New Roman"/>
          <w:u w:val="single"/>
        </w:rPr>
        <w:t>Podstawowe wymagania podczas wykonywania robót</w:t>
      </w:r>
      <w:bookmarkEnd w:id="61"/>
    </w:p>
    <w:p w14:paraId="251F9D41"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Podczas wykonywania robót należy spełnić wymagania:</w:t>
      </w:r>
    </w:p>
    <w:p w14:paraId="48E08FF8"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do wykonania instalacji elektrycznej należy użyć przewodów, kabli, sprzętu, osprzętu oraz aparatury i urządzeń posiadających znak bezpieczeństwa, znak dopuszczenia do stosowania w budownictwie oraz odpowiednie certyfikaty,</w:t>
      </w:r>
    </w:p>
    <w:p w14:paraId="69FFF043"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wszystkie urządzenia, trasy kablowe powinny być tak zainstalowane aby możliwe było ich swobodne funkcjonowanie oraz dostęp w czasie przeglądów i konserwacji lub rozbudowy</w:t>
      </w:r>
    </w:p>
    <w:p w14:paraId="1AB12C02"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instalacje powinny być tak wykonane aby zapewniały ciągłą dostawę energii elektrycznej o odpowiednich parametrach technicznych do urządzeń,</w:t>
      </w:r>
    </w:p>
    <w:p w14:paraId="19F21143"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należy zapewnić bezkolizyjność instalacji elektrycznych z innymi instalacjami,</w:t>
      </w:r>
    </w:p>
    <w:p w14:paraId="768CE438"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trasy przewodów należy układać w liniach prostych,</w:t>
      </w:r>
    </w:p>
    <w:p w14:paraId="161C30FB"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wszystkie urządzenia i kable powinny być w sposób jednoznaczny oznaczony, umożliwiając łatwą identyfikację,</w:t>
      </w:r>
    </w:p>
    <w:p w14:paraId="528FD1BE"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instalacje powinny zapewniać ochronę środowiska przed skażeniem i nie mogą być źródłem zakłóceń elektromagnetycznych,</w:t>
      </w:r>
    </w:p>
    <w:p w14:paraId="726E4794"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instalacje powinny zapewniać ochronę przeciwporażeniową,</w:t>
      </w:r>
    </w:p>
    <w:p w14:paraId="0BBCE5A4" w14:textId="77777777" w:rsidR="00C8239E" w:rsidRPr="00251812" w:rsidRDefault="00C8239E" w:rsidP="004D3236">
      <w:pPr>
        <w:pStyle w:val="TEKSTNORMALNY"/>
        <w:spacing w:before="0"/>
        <w:rPr>
          <w:rFonts w:ascii="Times New Roman" w:hAnsi="Times New Roman"/>
        </w:rPr>
      </w:pPr>
      <w:bookmarkStart w:id="62" w:name="_Toc104096933"/>
      <w:bookmarkStart w:id="63" w:name="_Toc104097015"/>
      <w:bookmarkStart w:id="64" w:name="_Toc125132381"/>
    </w:p>
    <w:p w14:paraId="68C27534" w14:textId="77777777" w:rsidR="00C8239E" w:rsidRPr="00251812" w:rsidRDefault="00C8239E" w:rsidP="004D3236">
      <w:pPr>
        <w:pStyle w:val="NAGWEK3"/>
        <w:spacing w:before="0" w:after="0"/>
        <w:rPr>
          <w:rFonts w:ascii="Times New Roman" w:hAnsi="Times New Roman"/>
        </w:rPr>
      </w:pPr>
      <w:bookmarkStart w:id="65" w:name="_Toc252624008"/>
      <w:bookmarkStart w:id="66" w:name="_Toc252656904"/>
      <w:bookmarkStart w:id="67" w:name="_Toc264277060"/>
      <w:bookmarkStart w:id="68" w:name="_Toc190338050"/>
      <w:r w:rsidRPr="00251812">
        <w:rPr>
          <w:rFonts w:ascii="Times New Roman" w:hAnsi="Times New Roman"/>
        </w:rPr>
        <w:lastRenderedPageBreak/>
        <w:t>MATERIAŁY</w:t>
      </w:r>
      <w:bookmarkEnd w:id="62"/>
      <w:bookmarkEnd w:id="63"/>
      <w:bookmarkEnd w:id="64"/>
      <w:bookmarkEnd w:id="65"/>
      <w:bookmarkEnd w:id="66"/>
      <w:bookmarkEnd w:id="67"/>
      <w:bookmarkEnd w:id="68"/>
      <w:r w:rsidRPr="00251812">
        <w:rPr>
          <w:rFonts w:ascii="Times New Roman" w:hAnsi="Times New Roman"/>
        </w:rPr>
        <w:t xml:space="preserve"> </w:t>
      </w:r>
    </w:p>
    <w:p w14:paraId="071747AD"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Do wykonania instalacji należy stosować przewody, kable, osprzęt oraz aparaturę i urządzenia posiadające dopuszczenie do stosowania w budownictwie oraz odpowiednie certyfikaty.</w:t>
      </w:r>
    </w:p>
    <w:p w14:paraId="23256E06"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Za dopuszczone do obrotu i stosowania uznane są wyroby dla których producent:</w:t>
      </w:r>
    </w:p>
    <w:p w14:paraId="6DFA9C2A"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dokonał oceny zgodności wyrobu z wymaganiami dokumentu odniesienia wg określonego systemu oceny zgodności,</w:t>
      </w:r>
    </w:p>
    <w:p w14:paraId="4245FC1B"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wydał krajową deklarację zgodności z dokumentami odniesienia takimi jak przepisy dotyczące wymagań zasadniczych, normy opublikowane przez Międzynarodową Komisję Elektrotechniczną (DEC), normy krajowe opracowane z uwzględnieniem przepisów bezpieczeństwa Międzynarodowej Komisji ds. Przepisów Dotyczących Zatwierdzenia Sprzętu Elektrycznego (CEE), aprobaty techniczne.</w:t>
      </w:r>
    </w:p>
    <w:p w14:paraId="11E57399"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oznakował wyroby znakiem „CE” lub znakiem budowlanym „B”, zgodnie z obowiązującymi przepisami.</w:t>
      </w:r>
    </w:p>
    <w:p w14:paraId="2A907B9E"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urządzenia służące ochronie ppoż. posiadają odpowiednie certyfikaty i dopuszczenia wydane przez jednostki badawcze.</w:t>
      </w:r>
    </w:p>
    <w:p w14:paraId="03E3175F"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Wydane aprobaty techniczne, certyfikaty na znak bezpieczeństwa i deklaracje zgodności z normą lub aprobatą techniczną zachowują ważność do dnia określonego w tych dokumentach.</w:t>
      </w:r>
    </w:p>
    <w:p w14:paraId="3A04491D"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 xml:space="preserve">Do wykonania instalacji należy użyć materiałów wyspecyfikowanych w zestawieniu materiałów projektu wykonawczego. Wszystkie dodatkowe materiały nie uwzględnione w zestawieniu Wykonawca powinien uwzględnić w ofercie. </w:t>
      </w:r>
    </w:p>
    <w:p w14:paraId="5175C0D0"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Wszelkie materiały i urządzenia zastosowane w Dokumentacji Projektowej można zastąpić równoważnymi stosując te same parametry techniczne i wymagania funkcjonalne poparte certyfikatami, świadectwami dopuszczenia, atestami oraz obliczeniami w zależności od wymagań wynikających z odpowiednich przepisów po uzyskaniu akceptacji projektanta.</w:t>
      </w:r>
    </w:p>
    <w:p w14:paraId="2D72DF41"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Wykonawca powiadomi Inspektora o wyborze materiału. Wybrany i  zaakceptowany rodzaj materiału nie może być później zmieniany bez zgody Inspektora.</w:t>
      </w:r>
    </w:p>
    <w:p w14:paraId="2AEB8579"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Wykonawca zapewni, aby tymczasowo składowane materiały, do czasu, gdy będą potrzebne na budowie, były zabezpieczone przed zanieczyszczeniem, zachowały swoją jakość i właściwość do robót oraz były dostępne do kontroli przez Inwestora.</w:t>
      </w:r>
    </w:p>
    <w:p w14:paraId="286C4A07"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Miejsce czasowego składowania będzie zlokalizowane w obrębie Terenu Budowy lub poza Terenem Budowy w miejscach zorganizowanych przez Wykonawcę.</w:t>
      </w:r>
    </w:p>
    <w:p w14:paraId="5D60A491" w14:textId="77777777" w:rsidR="00C8239E" w:rsidRPr="00251812" w:rsidRDefault="00C8239E" w:rsidP="004D3236">
      <w:pPr>
        <w:tabs>
          <w:tab w:val="left" w:pos="1134"/>
          <w:tab w:val="right" w:pos="10065"/>
        </w:tabs>
        <w:spacing w:after="0"/>
        <w:ind w:left="1134"/>
        <w:rPr>
          <w:rFonts w:ascii="Times New Roman" w:hAnsi="Times New Roman"/>
          <w:sz w:val="24"/>
        </w:rPr>
      </w:pPr>
    </w:p>
    <w:p w14:paraId="5F962717" w14:textId="77777777" w:rsidR="00C8239E" w:rsidRPr="00251812" w:rsidRDefault="00C8239E" w:rsidP="004D3236">
      <w:pPr>
        <w:pStyle w:val="NAGWEK3"/>
        <w:spacing w:before="0" w:after="0"/>
        <w:rPr>
          <w:rFonts w:ascii="Times New Roman" w:hAnsi="Times New Roman"/>
        </w:rPr>
      </w:pPr>
      <w:bookmarkStart w:id="69" w:name="_Toc104096934"/>
      <w:bookmarkStart w:id="70" w:name="_Toc104097016"/>
      <w:bookmarkStart w:id="71" w:name="_Toc125132382"/>
      <w:bookmarkStart w:id="72" w:name="_Toc252624009"/>
      <w:bookmarkStart w:id="73" w:name="_Toc252656905"/>
      <w:bookmarkStart w:id="74" w:name="_Toc264277061"/>
      <w:bookmarkStart w:id="75" w:name="_Toc190338051"/>
      <w:r w:rsidRPr="00251812">
        <w:rPr>
          <w:rFonts w:ascii="Times New Roman" w:hAnsi="Times New Roman"/>
        </w:rPr>
        <w:t>SPRZĘT</w:t>
      </w:r>
      <w:bookmarkEnd w:id="69"/>
      <w:bookmarkEnd w:id="70"/>
      <w:bookmarkEnd w:id="71"/>
      <w:bookmarkEnd w:id="72"/>
      <w:bookmarkEnd w:id="73"/>
      <w:bookmarkEnd w:id="74"/>
      <w:bookmarkEnd w:id="75"/>
    </w:p>
    <w:p w14:paraId="1E668416"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Przy wykonywaniu robót należy używać niezbędnych narzędzi ręcznych, elektrycznych w tym również specjalistycznego sprzętu instalacyjnego oraz maszyn.</w:t>
      </w:r>
    </w:p>
    <w:p w14:paraId="5DE5F497"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Sprzęt, będący własnością Wykonawcy lub wynajęty do wykonania robót, ma być utrzymywany w dobrym stanie i gotowości do pracy. Będzie on zgodny z normami ochrony środowiska i przepisami dotyczącymi jego użytkowania.</w:t>
      </w:r>
    </w:p>
    <w:p w14:paraId="59E53253"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Wykonawca dostarczy Inwestorowi kopie dokumentów potwierdzających dopuszczenie sprzętu do użytkowania, tam gdzie jest to wymagane przepisami.</w:t>
      </w:r>
    </w:p>
    <w:p w14:paraId="48C88274"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Sprzęt, maszyny, urządzenia i narzędzia nie gwarantujące zachowania warunków Kontraktu, zostaną zdyskwalifikowane i nie dopuszczone do pracy.</w:t>
      </w:r>
    </w:p>
    <w:p w14:paraId="4F416FFC" w14:textId="77777777" w:rsidR="00E27EE2" w:rsidRPr="00251812" w:rsidRDefault="00E27EE2" w:rsidP="004D3236">
      <w:pPr>
        <w:pStyle w:val="TEKSTNORMALNY"/>
        <w:spacing w:before="0"/>
        <w:rPr>
          <w:rFonts w:ascii="Times New Roman" w:hAnsi="Times New Roman"/>
        </w:rPr>
      </w:pPr>
    </w:p>
    <w:p w14:paraId="1C71FA34" w14:textId="77777777" w:rsidR="00C8239E" w:rsidRPr="00251812" w:rsidRDefault="00C8239E" w:rsidP="004D3236">
      <w:pPr>
        <w:pStyle w:val="NAGWEK3"/>
        <w:spacing w:before="0" w:after="0"/>
        <w:rPr>
          <w:rFonts w:ascii="Times New Roman" w:hAnsi="Times New Roman"/>
        </w:rPr>
      </w:pPr>
      <w:bookmarkStart w:id="76" w:name="_Toc104096935"/>
      <w:bookmarkStart w:id="77" w:name="_Toc104097017"/>
      <w:bookmarkStart w:id="78" w:name="_Toc125132383"/>
      <w:bookmarkStart w:id="79" w:name="_Toc252624010"/>
      <w:bookmarkStart w:id="80" w:name="_Toc252656906"/>
      <w:bookmarkStart w:id="81" w:name="_Toc264277062"/>
      <w:bookmarkStart w:id="82" w:name="_Toc190338052"/>
      <w:r w:rsidRPr="00251812">
        <w:rPr>
          <w:rFonts w:ascii="Times New Roman" w:hAnsi="Times New Roman"/>
        </w:rPr>
        <w:t>TRANSPORT</w:t>
      </w:r>
      <w:bookmarkEnd w:id="76"/>
      <w:bookmarkEnd w:id="77"/>
      <w:bookmarkEnd w:id="78"/>
      <w:bookmarkEnd w:id="79"/>
      <w:bookmarkEnd w:id="80"/>
      <w:bookmarkEnd w:id="81"/>
      <w:bookmarkEnd w:id="82"/>
    </w:p>
    <w:p w14:paraId="5B9866B2"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Urządzenia i osprzęt należy transportować na miejsce montażu samochodem. Załadunek i rozładunek – ręczny.</w:t>
      </w:r>
    </w:p>
    <w:p w14:paraId="00A89149"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Materiały i sprzęt mogą być przewożone dowolnymi środkami transportu zaakceptowanymi przez Inspektora, w sposób zabezpieczający je przed uszkodzeniem, segregacją, itp. Należy zapewnić stabilne ustawienie i zabezpieczenie pasami elementów na czas transportu.</w:t>
      </w:r>
    </w:p>
    <w:p w14:paraId="5DDA5018" w14:textId="77777777" w:rsidR="00C8239E" w:rsidRPr="00251812" w:rsidRDefault="00C8239E" w:rsidP="004D3236">
      <w:pPr>
        <w:pStyle w:val="TEKSTNORMALNY"/>
        <w:spacing w:before="0"/>
        <w:rPr>
          <w:rFonts w:ascii="Times New Roman" w:hAnsi="Times New Roman"/>
        </w:rPr>
      </w:pPr>
    </w:p>
    <w:p w14:paraId="1B3F99DD" w14:textId="77777777" w:rsidR="00C8239E" w:rsidRPr="00251812" w:rsidRDefault="00C8239E" w:rsidP="004D3236">
      <w:pPr>
        <w:pStyle w:val="NAGWEK3"/>
        <w:spacing w:before="0" w:after="0"/>
        <w:rPr>
          <w:rFonts w:ascii="Times New Roman" w:hAnsi="Times New Roman"/>
        </w:rPr>
      </w:pPr>
      <w:bookmarkStart w:id="83" w:name="_Toc104096936"/>
      <w:bookmarkStart w:id="84" w:name="_Toc104097018"/>
      <w:bookmarkStart w:id="85" w:name="_Toc125132384"/>
      <w:bookmarkStart w:id="86" w:name="_Toc252624011"/>
      <w:bookmarkStart w:id="87" w:name="_Toc252656907"/>
      <w:bookmarkStart w:id="88" w:name="_Toc264277063"/>
      <w:bookmarkStart w:id="89" w:name="_Toc190338053"/>
      <w:r w:rsidRPr="00251812">
        <w:rPr>
          <w:rFonts w:ascii="Times New Roman" w:hAnsi="Times New Roman"/>
        </w:rPr>
        <w:t>WYKONANIE ROBÓT</w:t>
      </w:r>
      <w:bookmarkEnd w:id="83"/>
      <w:bookmarkEnd w:id="84"/>
      <w:bookmarkEnd w:id="85"/>
      <w:bookmarkEnd w:id="86"/>
      <w:bookmarkEnd w:id="87"/>
      <w:bookmarkEnd w:id="88"/>
      <w:bookmarkEnd w:id="89"/>
    </w:p>
    <w:p w14:paraId="71FE7CDD"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Wykonanie robót zgodnie z zakresem podanym w p.1.1.3 i z uwzględnieniem wymagań p.1.1.5 powinno być realizowane przez osoby o stosownych kwalifikacjach, przy użyciu właściwego sprzętu i narzędzi i z uwzględnieniem obowiązujących norm i przepisów branżowych oraz przepisów BHP.</w:t>
      </w:r>
    </w:p>
    <w:p w14:paraId="4B09125C" w14:textId="063652D5" w:rsidR="00C8239E" w:rsidRPr="00251812" w:rsidRDefault="00C8239E" w:rsidP="004D3236">
      <w:pPr>
        <w:pStyle w:val="TEKSTNORMALNY"/>
        <w:spacing w:before="0"/>
        <w:rPr>
          <w:rFonts w:ascii="Times New Roman" w:hAnsi="Times New Roman"/>
        </w:rPr>
      </w:pPr>
      <w:bookmarkStart w:id="90" w:name="_Toc97532004"/>
      <w:r w:rsidRPr="00251812">
        <w:rPr>
          <w:rFonts w:ascii="Times New Roman" w:hAnsi="Times New Roman"/>
        </w:rPr>
        <w:lastRenderedPageBreak/>
        <w:t xml:space="preserve">Wykonawca jest odpowiedzialny za prowadzenie robót zgodnie z kontraktem oraz za jakość zastosowanych materiałów, wykonanych Robót, za ich zgodność z Dokumentacją Projektową, wymaganiami ST, Projektu Organizacji Robót oraz poleceniami </w:t>
      </w:r>
      <w:r w:rsidR="00B42165" w:rsidRPr="00251812">
        <w:rPr>
          <w:rFonts w:ascii="Times New Roman" w:hAnsi="Times New Roman"/>
        </w:rPr>
        <w:t>Inspektora Nadzoru Inwestorskiego</w:t>
      </w:r>
      <w:r w:rsidRPr="00251812">
        <w:rPr>
          <w:rFonts w:ascii="Times New Roman" w:hAnsi="Times New Roman"/>
        </w:rPr>
        <w:t>.</w:t>
      </w:r>
    </w:p>
    <w:p w14:paraId="361238CD" w14:textId="43778630" w:rsidR="00C8239E" w:rsidRPr="00251812" w:rsidRDefault="00C8239E" w:rsidP="004D3236">
      <w:pPr>
        <w:pStyle w:val="TEKSTNORMALNY"/>
        <w:spacing w:before="0"/>
        <w:rPr>
          <w:rFonts w:ascii="Times New Roman" w:hAnsi="Times New Roman"/>
        </w:rPr>
      </w:pPr>
      <w:r w:rsidRPr="00251812">
        <w:rPr>
          <w:rFonts w:ascii="Times New Roman" w:hAnsi="Times New Roman"/>
        </w:rPr>
        <w:t>Wykonawca ponosi odpowiedzialność za dokładne wytyczenie w planie i wyznaczenie wysokości wszystkich elementów robót zgodnie z wymi</w:t>
      </w:r>
      <w:r w:rsidR="00E27EE2" w:rsidRPr="00251812">
        <w:rPr>
          <w:rFonts w:ascii="Times New Roman" w:hAnsi="Times New Roman"/>
        </w:rPr>
        <w:t xml:space="preserve">arami i rzędnymi określonymi </w:t>
      </w:r>
      <w:r w:rsidRPr="00251812">
        <w:rPr>
          <w:rFonts w:ascii="Times New Roman" w:hAnsi="Times New Roman"/>
        </w:rPr>
        <w:t xml:space="preserve">w Dokumentacji projektowej lub pisemnymi poleceniami </w:t>
      </w:r>
      <w:r w:rsidR="00B42165" w:rsidRPr="00251812">
        <w:rPr>
          <w:rFonts w:ascii="Times New Roman" w:hAnsi="Times New Roman"/>
        </w:rPr>
        <w:t>Inspektora Nadzoru Inwestorskiego</w:t>
      </w:r>
      <w:r w:rsidRPr="00251812">
        <w:rPr>
          <w:rFonts w:ascii="Times New Roman" w:hAnsi="Times New Roman"/>
        </w:rPr>
        <w:t>.</w:t>
      </w:r>
    </w:p>
    <w:p w14:paraId="7419E118" w14:textId="1AA277A9" w:rsidR="00C8239E" w:rsidRPr="00251812" w:rsidRDefault="00C8239E" w:rsidP="004D3236">
      <w:pPr>
        <w:pStyle w:val="TEKSTNORMALNY"/>
        <w:spacing w:before="0"/>
        <w:rPr>
          <w:rFonts w:ascii="Times New Roman" w:hAnsi="Times New Roman"/>
        </w:rPr>
      </w:pPr>
      <w:r w:rsidRPr="00251812">
        <w:rPr>
          <w:rFonts w:ascii="Times New Roman" w:hAnsi="Times New Roman"/>
        </w:rPr>
        <w:t xml:space="preserve">Następstwa jakiegokolwiek błędu spowodowanego przez Wykonawcę w wytyczeniu tras i montażu zostaną, jeśli takie będą wymagania </w:t>
      </w:r>
      <w:r w:rsidR="00B42165" w:rsidRPr="00251812">
        <w:rPr>
          <w:rFonts w:ascii="Times New Roman" w:hAnsi="Times New Roman"/>
        </w:rPr>
        <w:t>Inspektora Nadzoru Inwestorskiego</w:t>
      </w:r>
      <w:r w:rsidRPr="00251812">
        <w:rPr>
          <w:rFonts w:ascii="Times New Roman" w:hAnsi="Times New Roman"/>
        </w:rPr>
        <w:t>, poprawione przez Wykonawcę na własny koszt.</w:t>
      </w:r>
    </w:p>
    <w:p w14:paraId="1FDD40A5" w14:textId="6AB8406C" w:rsidR="00C8239E" w:rsidRPr="00251812" w:rsidRDefault="00C8239E" w:rsidP="004D3236">
      <w:pPr>
        <w:pStyle w:val="TEKSTNORMALNY"/>
        <w:spacing w:before="0"/>
        <w:rPr>
          <w:rFonts w:ascii="Times New Roman" w:hAnsi="Times New Roman"/>
        </w:rPr>
      </w:pPr>
      <w:r w:rsidRPr="00251812">
        <w:rPr>
          <w:rFonts w:ascii="Times New Roman" w:hAnsi="Times New Roman"/>
        </w:rPr>
        <w:t xml:space="preserve">Decyzje </w:t>
      </w:r>
      <w:r w:rsidR="00B42165" w:rsidRPr="00251812">
        <w:rPr>
          <w:rFonts w:ascii="Times New Roman" w:hAnsi="Times New Roman"/>
        </w:rPr>
        <w:t>Inspektora Nadzoru Inwestorskiego</w:t>
      </w:r>
      <w:r w:rsidRPr="00251812">
        <w:rPr>
          <w:rFonts w:ascii="Times New Roman" w:hAnsi="Times New Roman"/>
        </w:rPr>
        <w:t xml:space="preserve"> dotyczące akceptacji lub odrzucenia materiałów i elementów robót będą oparte na wymaganiach sformułowanych w Kontrakcie, Dokumentacji Projektowej i ST, oraz w normach i wytycznych. Przy podejmowaniu decyzji </w:t>
      </w:r>
      <w:r w:rsidR="00B42165" w:rsidRPr="00251812">
        <w:rPr>
          <w:rFonts w:ascii="Times New Roman" w:hAnsi="Times New Roman"/>
        </w:rPr>
        <w:t>Inspektor Nadzoru Inwestorskiego</w:t>
      </w:r>
      <w:r w:rsidRPr="00251812">
        <w:rPr>
          <w:rFonts w:ascii="Times New Roman" w:hAnsi="Times New Roman"/>
        </w:rPr>
        <w:t xml:space="preserve"> uwzględni wyniki badań materiałów i Robót, tolerancje wykonania normalnie występujące przy produkcji i przy badaniach materiałów, doświadczenie z przeszłości oraz inne czynniki wpływające na rozważaną kwestię.</w:t>
      </w:r>
    </w:p>
    <w:p w14:paraId="0605B537" w14:textId="59C1A2B2" w:rsidR="00C8239E" w:rsidRPr="00251812" w:rsidRDefault="00C8239E" w:rsidP="004D3236">
      <w:pPr>
        <w:pStyle w:val="TEKSTNORMALNY"/>
        <w:spacing w:before="0"/>
        <w:rPr>
          <w:rFonts w:ascii="Times New Roman" w:hAnsi="Times New Roman"/>
        </w:rPr>
      </w:pPr>
      <w:r w:rsidRPr="00251812">
        <w:rPr>
          <w:rFonts w:ascii="Times New Roman" w:hAnsi="Times New Roman"/>
        </w:rPr>
        <w:t xml:space="preserve">Polecenia </w:t>
      </w:r>
      <w:r w:rsidR="00B42165" w:rsidRPr="00251812">
        <w:rPr>
          <w:rFonts w:ascii="Times New Roman" w:hAnsi="Times New Roman"/>
        </w:rPr>
        <w:t>Inspektora Nadzoru Inwestorskiego</w:t>
      </w:r>
      <w:r w:rsidRPr="00251812">
        <w:rPr>
          <w:rFonts w:ascii="Times New Roman" w:hAnsi="Times New Roman"/>
        </w:rPr>
        <w:t xml:space="preserve"> będą wykonywane w ustalonym przez niego terminie pod groźbą zatrzymania robót. Skutki finansowe z tego tytułu ponosi Wykonawca.</w:t>
      </w:r>
    </w:p>
    <w:p w14:paraId="2405A618" w14:textId="77777777" w:rsidR="00C8239E" w:rsidRPr="00251812" w:rsidRDefault="00C8239E" w:rsidP="004D3236">
      <w:pPr>
        <w:pStyle w:val="TEKSTNORMALNY"/>
        <w:spacing w:before="0"/>
        <w:rPr>
          <w:rFonts w:ascii="Times New Roman" w:hAnsi="Times New Roman"/>
        </w:rPr>
      </w:pPr>
    </w:p>
    <w:p w14:paraId="07C1B985" w14:textId="77777777" w:rsidR="00C8239E" w:rsidRPr="00251812" w:rsidRDefault="00C8239E" w:rsidP="004D3236">
      <w:pPr>
        <w:pStyle w:val="NAGWEK3"/>
        <w:spacing w:before="0" w:after="0"/>
        <w:rPr>
          <w:rFonts w:ascii="Times New Roman" w:hAnsi="Times New Roman"/>
        </w:rPr>
      </w:pPr>
      <w:bookmarkStart w:id="91" w:name="_Toc104096937"/>
      <w:bookmarkStart w:id="92" w:name="_Toc104097019"/>
      <w:bookmarkStart w:id="93" w:name="_Toc125132385"/>
      <w:bookmarkStart w:id="94" w:name="_Toc252624012"/>
      <w:bookmarkStart w:id="95" w:name="_Toc252656908"/>
      <w:bookmarkStart w:id="96" w:name="_Toc264277064"/>
      <w:bookmarkStart w:id="97" w:name="_Toc190338054"/>
      <w:bookmarkEnd w:id="90"/>
      <w:r w:rsidRPr="00251812">
        <w:rPr>
          <w:rFonts w:ascii="Times New Roman" w:hAnsi="Times New Roman"/>
        </w:rPr>
        <w:t>KONTROLA JAKOŚCI</w:t>
      </w:r>
      <w:bookmarkEnd w:id="91"/>
      <w:bookmarkEnd w:id="92"/>
      <w:bookmarkEnd w:id="93"/>
      <w:bookmarkEnd w:id="94"/>
      <w:bookmarkEnd w:id="95"/>
      <w:bookmarkEnd w:id="96"/>
      <w:bookmarkEnd w:id="97"/>
    </w:p>
    <w:p w14:paraId="2DF6CBC7"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 xml:space="preserve">Kontroli jakości należy dokonać poprzez oględziny wykonanych instalacji elektrycznych, których należy dokonać przed przystąpieniem do prób i po odłączeniu zasilania instalacji. </w:t>
      </w:r>
    </w:p>
    <w:p w14:paraId="6FF46E6D"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Oględziny mają na celu stwierdzenie, czy wykonana instalacja lub urządzenie:</w:t>
      </w:r>
    </w:p>
    <w:p w14:paraId="0F3D4356"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spełniają wymagania bezpieczeństwa,</w:t>
      </w:r>
    </w:p>
    <w:p w14:paraId="3C4CF7E9"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zostały prawidłowo zainstalowane i dobrane oraz oznaczone zgodnie z projektem,</w:t>
      </w:r>
    </w:p>
    <w:p w14:paraId="6FCF6BED"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nie mają widocznych uszkodzeń mechanicznych, mogących mieć wpływ na pogorszenie bezpieczeństwa użytkowania.</w:t>
      </w:r>
    </w:p>
    <w:p w14:paraId="036C4B7A" w14:textId="77777777" w:rsidR="00C8239E" w:rsidRPr="00251812" w:rsidRDefault="00C8239E" w:rsidP="004D3236">
      <w:pPr>
        <w:numPr>
          <w:ilvl w:val="0"/>
          <w:numId w:val="5"/>
        </w:numPr>
        <w:tabs>
          <w:tab w:val="left" w:pos="567"/>
        </w:tabs>
        <w:suppressAutoHyphens/>
        <w:spacing w:after="0" w:line="240" w:lineRule="auto"/>
        <w:ind w:left="567"/>
        <w:rPr>
          <w:rFonts w:ascii="Times New Roman" w:hAnsi="Times New Roman"/>
          <w:sz w:val="24"/>
        </w:rPr>
      </w:pPr>
    </w:p>
    <w:p w14:paraId="6C983BD8"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Zakres oględzin obejmuje sprawdzenie prawidłowości:</w:t>
      </w:r>
    </w:p>
    <w:p w14:paraId="273CB3F9"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wykonania instalacji pod względem estetycznym,</w:t>
      </w:r>
    </w:p>
    <w:p w14:paraId="5ED11D83"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ochrony przed porażeniem prądem elektrycznym,</w:t>
      </w:r>
    </w:p>
    <w:p w14:paraId="1766246D"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doboru urządzeń i środków ochrony w zależności od wpływów zewnętrznych,</w:t>
      </w:r>
    </w:p>
    <w:p w14:paraId="44902A69"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ochrony przed pożarem i skutkami cieplnymi,</w:t>
      </w:r>
    </w:p>
    <w:p w14:paraId="69B7DC8D"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doboru przewodów do obciążalności prądowej i spadku napięcia,</w:t>
      </w:r>
    </w:p>
    <w:p w14:paraId="4D950854"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wykonania połączeń obwodów,</w:t>
      </w:r>
    </w:p>
    <w:p w14:paraId="696D6910"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doboru urządzeń zabezpieczających,</w:t>
      </w:r>
    </w:p>
    <w:p w14:paraId="25646FE5"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rozmieszczenia oraz umocowania aparatów, sprzętu i osprzętu,</w:t>
      </w:r>
    </w:p>
    <w:p w14:paraId="192558F2"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oznaczenia przewodów fazowych, neutralnych, ochronnych i sterowniczych,</w:t>
      </w:r>
    </w:p>
    <w:p w14:paraId="48D1EA98"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stworzenia dostępu do instalacji i urządzeń elektrycznych w celu ich wygodnej obsługi i konserwacji.</w:t>
      </w:r>
    </w:p>
    <w:p w14:paraId="3821A947"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O jakości i estetyce wykonanej instalacji decyduje również:</w:t>
      </w:r>
    </w:p>
    <w:p w14:paraId="7E67DD62"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zastosowanie tego samego rodzaju oraz zachowanie jednakowej kolorystyki sprzętu elektroinstalacyjnego,</w:t>
      </w:r>
    </w:p>
    <w:p w14:paraId="71A4FB93"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trwałość zamocowania sprzętu do podłoża oraz innych elementów mocujących i uchwytów,</w:t>
      </w:r>
    </w:p>
    <w:p w14:paraId="615423B9"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zamocowanie sprzętu na jednakowej wysokości w danym pomieszczeniu z zachowaniem zasad prostoliniowości mocowania,</w:t>
      </w:r>
    </w:p>
    <w:p w14:paraId="73EB4AA5"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właściwe zabezpieczenie przed korozją elementów urządzeń i instalacji, narażonych na wpływ czynników atmosferycznych.</w:t>
      </w:r>
    </w:p>
    <w:p w14:paraId="249B7F00" w14:textId="77777777" w:rsidR="00C8239E" w:rsidRPr="00251812" w:rsidRDefault="00C8239E" w:rsidP="004D3236">
      <w:pPr>
        <w:numPr>
          <w:ilvl w:val="0"/>
          <w:numId w:val="5"/>
        </w:numPr>
        <w:tabs>
          <w:tab w:val="left" w:pos="567"/>
        </w:tabs>
        <w:suppressAutoHyphens/>
        <w:spacing w:after="0" w:line="240" w:lineRule="auto"/>
        <w:ind w:left="567"/>
        <w:rPr>
          <w:rFonts w:ascii="Times New Roman" w:hAnsi="Times New Roman"/>
          <w:sz w:val="24"/>
        </w:rPr>
      </w:pPr>
    </w:p>
    <w:p w14:paraId="7C63DB91"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 xml:space="preserve">Wykonawca będzie przeprowadzać pomiary i badania materiałów i robót z częstotliwością zapewniającą stwierdzenie, że roboty wykonano zgodnie z wymaganiami zawartymi w  Dokumentacji Projektowej i ST jednak nie rzadziej niż jest to określone w ST, normach i  wytycznych. </w:t>
      </w:r>
    </w:p>
    <w:p w14:paraId="1DEB4F33"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Wykonawca będzie przekazywać Inspektorowi kopie raportów z wynikami badań jak najszybciej.</w:t>
      </w:r>
    </w:p>
    <w:p w14:paraId="0F8A74AD" w14:textId="77777777" w:rsidR="00EA1BC5" w:rsidRPr="00251812" w:rsidRDefault="00EA1BC5" w:rsidP="004D3236">
      <w:pPr>
        <w:pStyle w:val="TEKSTNORMALNY"/>
        <w:spacing w:before="0"/>
        <w:rPr>
          <w:rFonts w:ascii="Times New Roman" w:hAnsi="Times New Roman"/>
        </w:rPr>
      </w:pPr>
    </w:p>
    <w:p w14:paraId="5470CE6D" w14:textId="4DAAB9AF" w:rsidR="00EA1BC5" w:rsidRPr="00251812" w:rsidRDefault="00EA1BC5" w:rsidP="004D3236">
      <w:pPr>
        <w:pStyle w:val="TEKSTNORMALNY"/>
        <w:spacing w:before="0"/>
        <w:rPr>
          <w:rFonts w:ascii="Times New Roman" w:hAnsi="Times New Roman"/>
        </w:rPr>
      </w:pPr>
      <w:r w:rsidRPr="00251812">
        <w:rPr>
          <w:rFonts w:ascii="Times New Roman" w:hAnsi="Times New Roman"/>
        </w:rPr>
        <w:lastRenderedPageBreak/>
        <w:t>Dla celów kontroli jakości i zatwierdzenia, Inspektor jest uprawniony do dokonywania kontroli, pobierania próbek i badania materiałów.</w:t>
      </w:r>
    </w:p>
    <w:p w14:paraId="2288C984" w14:textId="7811C43B" w:rsidR="00C8239E" w:rsidRPr="00251812" w:rsidRDefault="00C8239E" w:rsidP="004D3236">
      <w:pPr>
        <w:pStyle w:val="TEKSTNORMALNY"/>
        <w:spacing w:before="0"/>
        <w:rPr>
          <w:rFonts w:ascii="Times New Roman" w:hAnsi="Times New Roman"/>
        </w:rPr>
      </w:pPr>
    </w:p>
    <w:p w14:paraId="74A7872B"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Inspe</w:t>
      </w:r>
      <w:r w:rsidR="00AD722D" w:rsidRPr="00251812">
        <w:rPr>
          <w:rFonts w:ascii="Times New Roman" w:hAnsi="Times New Roman"/>
        </w:rPr>
        <w:t>k</w:t>
      </w:r>
      <w:r w:rsidRPr="00251812">
        <w:rPr>
          <w:rFonts w:ascii="Times New Roman" w:hAnsi="Times New Roman"/>
        </w:rPr>
        <w:t>tor może dopuścić do użycia tylko te materiały, które posiadają:</w:t>
      </w:r>
    </w:p>
    <w:p w14:paraId="59F981FE"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certyfikat na znak bezpieczeństwa wskazujący, że zapewniono zgodność z kryteriami technicznymi określonymi na podstawie Polskich Norm, aprobat technicznych oraz właściwych przepisów i dokumentów technicznych,</w:t>
      </w:r>
    </w:p>
    <w:p w14:paraId="53FCD366"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deklaracje zgodności lub certyfikat zgodności z:</w:t>
      </w:r>
    </w:p>
    <w:p w14:paraId="2546E000" w14:textId="77777777" w:rsidR="00C8239E" w:rsidRPr="00251812" w:rsidRDefault="00C8239E" w:rsidP="004D3236">
      <w:pPr>
        <w:pStyle w:val="WYPUNKTOWANIEIISTOPNIA"/>
        <w:spacing w:before="0"/>
        <w:rPr>
          <w:rFonts w:ascii="Times New Roman" w:hAnsi="Times New Roman"/>
        </w:rPr>
      </w:pPr>
      <w:r w:rsidRPr="00251812">
        <w:rPr>
          <w:rFonts w:ascii="Times New Roman" w:hAnsi="Times New Roman"/>
        </w:rPr>
        <w:t>Polską Normą</w:t>
      </w:r>
    </w:p>
    <w:p w14:paraId="2B0C21B7" w14:textId="77777777" w:rsidR="00C8239E" w:rsidRPr="00251812" w:rsidRDefault="00C8239E" w:rsidP="004D3236">
      <w:pPr>
        <w:pStyle w:val="WYPUNKTOWANIEIISTOPNIA"/>
        <w:spacing w:before="0"/>
        <w:rPr>
          <w:rFonts w:ascii="Times New Roman" w:hAnsi="Times New Roman"/>
        </w:rPr>
      </w:pPr>
      <w:r w:rsidRPr="00251812">
        <w:rPr>
          <w:rFonts w:ascii="Times New Roman" w:hAnsi="Times New Roman"/>
        </w:rPr>
        <w:t>Dokumentacją Projektową</w:t>
      </w:r>
    </w:p>
    <w:p w14:paraId="0B76286C" w14:textId="77777777" w:rsidR="00C8239E" w:rsidRPr="00251812" w:rsidRDefault="00C8239E" w:rsidP="004D3236">
      <w:pPr>
        <w:pStyle w:val="WYPUNKTOWANIEIISTOPNIA"/>
        <w:spacing w:before="0"/>
        <w:rPr>
          <w:rFonts w:ascii="Times New Roman" w:hAnsi="Times New Roman"/>
        </w:rPr>
      </w:pPr>
      <w:r w:rsidRPr="00251812">
        <w:rPr>
          <w:rFonts w:ascii="Times New Roman" w:hAnsi="Times New Roman"/>
        </w:rPr>
        <w:t>aprobatą techniczną, w przypadku wyrobów dla których nie ustanowiono Polskiej Normy, spełniają wymogi ST.</w:t>
      </w:r>
    </w:p>
    <w:p w14:paraId="4EF980E3" w14:textId="77777777" w:rsidR="00C8239E" w:rsidRPr="00251812" w:rsidRDefault="00C8239E" w:rsidP="004D3236">
      <w:pPr>
        <w:numPr>
          <w:ilvl w:val="0"/>
          <w:numId w:val="5"/>
        </w:numPr>
        <w:tabs>
          <w:tab w:val="left" w:pos="567"/>
        </w:tabs>
        <w:suppressAutoHyphens/>
        <w:spacing w:after="0" w:line="240" w:lineRule="auto"/>
        <w:ind w:left="567"/>
        <w:rPr>
          <w:rFonts w:ascii="Times New Roman" w:hAnsi="Times New Roman"/>
          <w:sz w:val="24"/>
        </w:rPr>
      </w:pPr>
    </w:p>
    <w:p w14:paraId="54D27382" w14:textId="77777777" w:rsidR="00C8239E" w:rsidRPr="00251812" w:rsidRDefault="008B7074" w:rsidP="004D3236">
      <w:pPr>
        <w:pStyle w:val="TEKSTNORMALNY"/>
        <w:spacing w:before="0"/>
        <w:rPr>
          <w:rFonts w:ascii="Times New Roman" w:hAnsi="Times New Roman"/>
        </w:rPr>
      </w:pPr>
      <w:r w:rsidRPr="00251812">
        <w:rPr>
          <w:rFonts w:ascii="Times New Roman" w:hAnsi="Times New Roman"/>
        </w:rPr>
        <w:t>DOKUMENTY BUDOWY</w:t>
      </w:r>
    </w:p>
    <w:p w14:paraId="28A62369" w14:textId="77777777" w:rsidR="00C8239E" w:rsidRPr="00251812" w:rsidRDefault="008B7074" w:rsidP="004D3236">
      <w:pPr>
        <w:pStyle w:val="TEKSTNORMALNY"/>
        <w:spacing w:before="0"/>
        <w:rPr>
          <w:rFonts w:ascii="Times New Roman" w:hAnsi="Times New Roman"/>
        </w:rPr>
      </w:pPr>
      <w:r w:rsidRPr="00251812">
        <w:rPr>
          <w:rFonts w:ascii="Times New Roman" w:hAnsi="Times New Roman"/>
        </w:rPr>
        <w:t>DZIENNIK BUDOWY</w:t>
      </w:r>
    </w:p>
    <w:p w14:paraId="08A93D2D"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Dziennik Budowy jest wymaganym dokumentem prawnym obowiązującym Zamawiającego i  Wykonawcę w okresie od przekazania Wykonawcy trenu budowy do końca okresu gwarancyjnego. Odpowiedzialność z prowadzenie Dziennika Budowy zgodnie z  obowiązującymi przepisami spoczywa na Wykonawcy.</w:t>
      </w:r>
    </w:p>
    <w:p w14:paraId="5F9CAC81"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Zapisy w Dzienniku będą dokonywane na bieżąco i będą dotyczyć przebiegu robót, stanu bezpieczeństwa ludzi i mienia oraz technicznej i gospodarczej strony budowy.</w:t>
      </w:r>
    </w:p>
    <w:p w14:paraId="1892C3CE"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Każdy zapis w Dzienniku Budowy będzie opatrzony datą jego dokonania, podpisem osoby, która dokonała zapisu, z podaniem jej imienia i nazwiska oraz stanowiska służbowego. Zapisy będą czytelne, dokonywane trwałą techniką, w porządku chronologicznym, bezpośrednio jeden po drugim bez przerw.</w:t>
      </w:r>
    </w:p>
    <w:p w14:paraId="516E81BD"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Załączone do Dziennika Budowy protokoły i inne dokumenty będą oznaczone kolejnym numerem załącznika i opatrzone datą i podpisem Wykonawcy i Inspektora.</w:t>
      </w:r>
    </w:p>
    <w:p w14:paraId="17740994" w14:textId="77777777" w:rsidR="00C8239E" w:rsidRPr="00251812" w:rsidRDefault="00C8239E" w:rsidP="004D3236">
      <w:pPr>
        <w:pStyle w:val="TEKSTNORMALNY"/>
        <w:spacing w:before="0"/>
        <w:rPr>
          <w:rFonts w:ascii="Times New Roman" w:hAnsi="Times New Roman"/>
        </w:rPr>
      </w:pPr>
      <w:bookmarkStart w:id="98" w:name="_Toc125132388"/>
      <w:r w:rsidRPr="00251812">
        <w:rPr>
          <w:rFonts w:ascii="Times New Roman" w:hAnsi="Times New Roman"/>
        </w:rPr>
        <w:t>Pozostałe dokumenty budowy</w:t>
      </w:r>
      <w:bookmarkEnd w:id="98"/>
      <w:r w:rsidR="00AD722D" w:rsidRPr="00251812">
        <w:rPr>
          <w:rFonts w:ascii="Times New Roman" w:hAnsi="Times New Roman"/>
        </w:rPr>
        <w:t>:</w:t>
      </w:r>
    </w:p>
    <w:p w14:paraId="6FB9EC43"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Protokoły przekazania terenu budowy,</w:t>
      </w:r>
    </w:p>
    <w:p w14:paraId="4AA9BB4D"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Umowy cywilno-prawne,</w:t>
      </w:r>
    </w:p>
    <w:p w14:paraId="6C8367A4"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Protokoły odbioru robót,</w:t>
      </w:r>
    </w:p>
    <w:p w14:paraId="082BE349"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Protokoły z narad i ustaleń,</w:t>
      </w:r>
    </w:p>
    <w:p w14:paraId="16BB1FCB"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Korespondencja na budowie.</w:t>
      </w:r>
    </w:p>
    <w:p w14:paraId="23BF7209"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Dokumenty budowy będą przechowywane na terenie budowy w miejscu odpowiednio zabezpieczonym.</w:t>
      </w:r>
    </w:p>
    <w:p w14:paraId="02867B18"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 xml:space="preserve">Zaginięcie któregokolwiek z dokumentów budowy spowoduje jego natychmiastowe odtworzenie w formie przewidzianej prawem. </w:t>
      </w:r>
    </w:p>
    <w:p w14:paraId="7C2D078E"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Wszelkie dokumenty budowy będą zawsze dostępne dla Inspektora i przedstawiane do wglądu na życzenie Zamawiającego.</w:t>
      </w:r>
    </w:p>
    <w:p w14:paraId="6687C97F" w14:textId="77777777" w:rsidR="00AD722D" w:rsidRPr="00251812" w:rsidRDefault="00AD722D" w:rsidP="004D3236">
      <w:pPr>
        <w:pStyle w:val="TEKSTNORMALNY"/>
        <w:spacing w:before="0"/>
        <w:rPr>
          <w:rFonts w:ascii="Times New Roman" w:hAnsi="Times New Roman"/>
        </w:rPr>
      </w:pPr>
    </w:p>
    <w:p w14:paraId="024A0819" w14:textId="77777777" w:rsidR="00C8239E" w:rsidRPr="00251812" w:rsidRDefault="00C8239E" w:rsidP="004D3236">
      <w:pPr>
        <w:pStyle w:val="NAGWEK3"/>
        <w:spacing w:before="0" w:after="0"/>
        <w:rPr>
          <w:rFonts w:ascii="Times New Roman" w:hAnsi="Times New Roman"/>
        </w:rPr>
      </w:pPr>
      <w:bookmarkStart w:id="99" w:name="_Toc104096938"/>
      <w:bookmarkStart w:id="100" w:name="_Toc104097020"/>
      <w:bookmarkStart w:id="101" w:name="_Toc125132389"/>
      <w:bookmarkStart w:id="102" w:name="_Toc252624013"/>
      <w:bookmarkStart w:id="103" w:name="_Toc252656909"/>
      <w:bookmarkStart w:id="104" w:name="_Toc264277065"/>
      <w:bookmarkStart w:id="105" w:name="_Toc190338055"/>
      <w:r w:rsidRPr="00251812">
        <w:rPr>
          <w:rFonts w:ascii="Times New Roman" w:hAnsi="Times New Roman"/>
        </w:rPr>
        <w:t>OBMIAR ROBÓT</w:t>
      </w:r>
      <w:bookmarkEnd w:id="99"/>
      <w:bookmarkEnd w:id="100"/>
      <w:bookmarkEnd w:id="101"/>
      <w:bookmarkEnd w:id="102"/>
      <w:bookmarkEnd w:id="103"/>
      <w:bookmarkEnd w:id="104"/>
      <w:bookmarkEnd w:id="105"/>
    </w:p>
    <w:p w14:paraId="6D255D54"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Obmiar robót polegający na wyliczeniu i zestawieniu faktycznie wykonanych prac, użytych materiałów, leży w gestii Wykonawcy a wyniki jego należy zamieścić w księdze obmiarów. Obmiar powinien być wykonany w sposób jednoznaczny i zrozumiały. Dla robót zakrywanych należy dokonać go przed ich zakryciem.</w:t>
      </w:r>
    </w:p>
    <w:p w14:paraId="4D7A4CD6"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Jednostkami obmiaru robót w zakresie instalacji elektrycznych są:</w:t>
      </w:r>
    </w:p>
    <w:p w14:paraId="67E29F1B"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metry [m] dla kabli i przewodów,</w:t>
      </w:r>
    </w:p>
    <w:p w14:paraId="7BFEC830"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metry sześcienne [m3] dla piasku</w:t>
      </w:r>
      <w:r w:rsidR="00AD722D" w:rsidRPr="00251812">
        <w:rPr>
          <w:rFonts w:ascii="Times New Roman" w:hAnsi="Times New Roman"/>
        </w:rPr>
        <w:t>,</w:t>
      </w:r>
    </w:p>
    <w:p w14:paraId="7852E387"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sztuki [</w:t>
      </w:r>
      <w:proofErr w:type="spellStart"/>
      <w:r w:rsidRPr="00251812">
        <w:rPr>
          <w:rFonts w:ascii="Times New Roman" w:hAnsi="Times New Roman"/>
        </w:rPr>
        <w:t>szt</w:t>
      </w:r>
      <w:proofErr w:type="spellEnd"/>
      <w:r w:rsidRPr="00251812">
        <w:rPr>
          <w:rFonts w:ascii="Times New Roman" w:hAnsi="Times New Roman"/>
        </w:rPr>
        <w:t>] dla osprzętu, aparatów i urządzeń.</w:t>
      </w:r>
    </w:p>
    <w:p w14:paraId="1EEFA942" w14:textId="77777777" w:rsidR="00AD722D" w:rsidRPr="00251812" w:rsidRDefault="00AD722D" w:rsidP="004D3236">
      <w:pPr>
        <w:pStyle w:val="TEKSTNORMALNY"/>
        <w:spacing w:before="0"/>
        <w:rPr>
          <w:rFonts w:ascii="Times New Roman" w:hAnsi="Times New Roman"/>
        </w:rPr>
      </w:pPr>
    </w:p>
    <w:p w14:paraId="6B3CFC26" w14:textId="77777777" w:rsidR="00C8239E" w:rsidRPr="00251812" w:rsidRDefault="00C8239E" w:rsidP="004D3236">
      <w:pPr>
        <w:pStyle w:val="NAGWEK3"/>
        <w:spacing w:before="0" w:after="0"/>
        <w:rPr>
          <w:rFonts w:ascii="Times New Roman" w:hAnsi="Times New Roman"/>
        </w:rPr>
      </w:pPr>
      <w:bookmarkStart w:id="106" w:name="_Toc252624014"/>
      <w:bookmarkStart w:id="107" w:name="_Toc252656910"/>
      <w:bookmarkStart w:id="108" w:name="_Toc264277066"/>
      <w:bookmarkStart w:id="109" w:name="_Toc190338056"/>
      <w:r w:rsidRPr="00251812">
        <w:rPr>
          <w:rFonts w:ascii="Times New Roman" w:hAnsi="Times New Roman"/>
        </w:rPr>
        <w:t>ODBIÓR ROBÓT</w:t>
      </w:r>
      <w:bookmarkEnd w:id="106"/>
      <w:bookmarkEnd w:id="107"/>
      <w:bookmarkEnd w:id="108"/>
      <w:bookmarkEnd w:id="109"/>
    </w:p>
    <w:p w14:paraId="1DA24055"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Roboty podlegają następującym etapom odbioru, dokonywanym przez Inspektora przy udziale wykonawcy:</w:t>
      </w:r>
    </w:p>
    <w:p w14:paraId="748AC089"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odbiór robót zanikających i ulegających zakryciu,</w:t>
      </w:r>
    </w:p>
    <w:p w14:paraId="0A0948CD"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odbiór częściowy,</w:t>
      </w:r>
    </w:p>
    <w:p w14:paraId="213A8BDC"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odbiór ostateczny,</w:t>
      </w:r>
    </w:p>
    <w:p w14:paraId="5E1430EA"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lastRenderedPageBreak/>
        <w:t>odbiór pogwarancyjny.</w:t>
      </w:r>
    </w:p>
    <w:p w14:paraId="47A5717A" w14:textId="77777777" w:rsidR="00C8239E" w:rsidRPr="00251812" w:rsidRDefault="00C8239E" w:rsidP="004D3236">
      <w:pPr>
        <w:pStyle w:val="Nagwek10"/>
        <w:numPr>
          <w:ilvl w:val="0"/>
          <w:numId w:val="5"/>
        </w:numPr>
        <w:tabs>
          <w:tab w:val="left" w:pos="567"/>
          <w:tab w:val="left" w:pos="1146"/>
          <w:tab w:val="left" w:pos="1506"/>
          <w:tab w:val="left" w:pos="1560"/>
        </w:tabs>
        <w:overflowPunct w:val="0"/>
        <w:autoSpaceDE w:val="0"/>
        <w:autoSpaceDN w:val="0"/>
        <w:adjustRightInd w:val="0"/>
        <w:ind w:left="567" w:firstLine="0"/>
        <w:jc w:val="both"/>
        <w:textAlignment w:val="baseline"/>
        <w:rPr>
          <w:rFonts w:ascii="Times New Roman" w:hAnsi="Times New Roman" w:cs="Times New Roman"/>
        </w:rPr>
      </w:pPr>
      <w:bookmarkStart w:id="110" w:name="_Toc125132391"/>
    </w:p>
    <w:p w14:paraId="30FF2173" w14:textId="77777777" w:rsidR="00C8239E" w:rsidRPr="00251812" w:rsidRDefault="00C8239E" w:rsidP="004D3236">
      <w:pPr>
        <w:pStyle w:val="TEKSTNORMALNY"/>
        <w:spacing w:before="0"/>
        <w:rPr>
          <w:rFonts w:ascii="Times New Roman" w:hAnsi="Times New Roman"/>
          <w:u w:val="single"/>
        </w:rPr>
      </w:pPr>
      <w:r w:rsidRPr="00251812">
        <w:rPr>
          <w:rFonts w:ascii="Times New Roman" w:hAnsi="Times New Roman"/>
          <w:u w:val="single"/>
        </w:rPr>
        <w:t>Odbiór robót zanikających i ulegających zakryciu</w:t>
      </w:r>
      <w:bookmarkEnd w:id="110"/>
    </w:p>
    <w:p w14:paraId="46B3013C"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 xml:space="preserve">Odbiór robót zanikających i ulegających zakryciu polega na finalnej ocenie ilości i jakości wykonywanych robót, które w dalszym procesie realizacji ulegną zakryciu. </w:t>
      </w:r>
    </w:p>
    <w:p w14:paraId="5C432713"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 xml:space="preserve">Odbiór ten będzie dokonany w czasie umożliwiającym wykonanie ewentualnych korekt i poprawek bez hamowania ogólnego postępu robót. </w:t>
      </w:r>
    </w:p>
    <w:p w14:paraId="173EDA4C"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Odbioru dokonuje Inspektor.</w:t>
      </w:r>
    </w:p>
    <w:p w14:paraId="614959A4"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Gotowość danej części robót do odbioru zgłasza Wykonawca wpisem do Dziennika Budowy i  jednoczesnym powiadomieniem Inspektora. Odbiór będzie przeprowadzony niezwłocznie, nie później niż w ciągu 3 dni od daty zgłoszenia wpisem do Dziennika Budowy powiadomieniu Inspektora.</w:t>
      </w:r>
    </w:p>
    <w:p w14:paraId="5600E615"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Jakość i ilości robót ulegających zakryciu ocenia Inspektor na podstawie dokumentów zawierających komplet wyników badań laboratoryjnych i w oparciu o przeprowadzone pomiary, w konfrontacji z Dokumentacją Projektową, ST i uprzednimi ustaleniami.</w:t>
      </w:r>
    </w:p>
    <w:p w14:paraId="7B8796FB" w14:textId="77777777" w:rsidR="00C8239E" w:rsidRPr="00251812" w:rsidRDefault="00C8239E" w:rsidP="004D3236">
      <w:pPr>
        <w:pStyle w:val="TEKSTNORMALNY"/>
        <w:spacing w:before="0"/>
        <w:rPr>
          <w:rFonts w:ascii="Times New Roman" w:hAnsi="Times New Roman"/>
        </w:rPr>
      </w:pPr>
      <w:bookmarkStart w:id="111" w:name="_Toc125132392"/>
    </w:p>
    <w:p w14:paraId="1BB815D8" w14:textId="77777777" w:rsidR="009F0EAD" w:rsidRPr="00251812" w:rsidRDefault="009F0EAD" w:rsidP="004D3236">
      <w:pPr>
        <w:pStyle w:val="TEKSTNORMALNY"/>
        <w:spacing w:before="0"/>
        <w:rPr>
          <w:rFonts w:ascii="Times New Roman" w:hAnsi="Times New Roman"/>
          <w:u w:val="single"/>
        </w:rPr>
      </w:pPr>
    </w:p>
    <w:p w14:paraId="002AC049" w14:textId="77777777" w:rsidR="00C8239E" w:rsidRPr="00251812" w:rsidRDefault="00C8239E" w:rsidP="004D3236">
      <w:pPr>
        <w:pStyle w:val="TEKSTNORMALNY"/>
        <w:spacing w:before="0"/>
        <w:rPr>
          <w:rFonts w:ascii="Times New Roman" w:hAnsi="Times New Roman"/>
          <w:u w:val="single"/>
        </w:rPr>
      </w:pPr>
      <w:r w:rsidRPr="00251812">
        <w:rPr>
          <w:rFonts w:ascii="Times New Roman" w:hAnsi="Times New Roman"/>
          <w:u w:val="single"/>
        </w:rPr>
        <w:t>Odbiór częściowy</w:t>
      </w:r>
      <w:bookmarkEnd w:id="111"/>
    </w:p>
    <w:p w14:paraId="031F6892"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Odbiór częściowy polega na ocenie ilości i jakości wykonywanych części robót. Odbioru częściowego robót dokonuje się wg zasad jak przy odbiorze ostatecznym.</w:t>
      </w:r>
    </w:p>
    <w:p w14:paraId="66FB576B" w14:textId="77777777" w:rsidR="009F0EAD" w:rsidRPr="00251812" w:rsidRDefault="009F0EAD" w:rsidP="004D3236">
      <w:pPr>
        <w:pStyle w:val="TEKSTNORMALNY"/>
        <w:spacing w:before="0"/>
        <w:rPr>
          <w:rFonts w:ascii="Times New Roman" w:hAnsi="Times New Roman"/>
          <w:u w:val="single"/>
        </w:rPr>
      </w:pPr>
      <w:bookmarkStart w:id="112" w:name="_Toc125132393"/>
    </w:p>
    <w:p w14:paraId="53559CCB" w14:textId="77777777" w:rsidR="00C8239E" w:rsidRPr="00251812" w:rsidRDefault="00C8239E" w:rsidP="004D3236">
      <w:pPr>
        <w:pStyle w:val="TEKSTNORMALNY"/>
        <w:spacing w:before="0"/>
        <w:rPr>
          <w:rFonts w:ascii="Times New Roman" w:hAnsi="Times New Roman"/>
          <w:u w:val="single"/>
        </w:rPr>
      </w:pPr>
      <w:r w:rsidRPr="00251812">
        <w:rPr>
          <w:rFonts w:ascii="Times New Roman" w:hAnsi="Times New Roman"/>
          <w:u w:val="single"/>
        </w:rPr>
        <w:t>Odbiór ostateczny</w:t>
      </w:r>
      <w:bookmarkEnd w:id="112"/>
      <w:r w:rsidRPr="00251812">
        <w:rPr>
          <w:rFonts w:ascii="Times New Roman" w:hAnsi="Times New Roman"/>
          <w:u w:val="single"/>
        </w:rPr>
        <w:t xml:space="preserve"> </w:t>
      </w:r>
    </w:p>
    <w:p w14:paraId="166CF81B" w14:textId="77777777" w:rsidR="00AD722D" w:rsidRPr="00251812" w:rsidRDefault="00812EA6" w:rsidP="004D3236">
      <w:pPr>
        <w:pStyle w:val="TEKSTNORMALNY"/>
        <w:spacing w:before="0"/>
        <w:rPr>
          <w:rFonts w:ascii="Times New Roman" w:hAnsi="Times New Roman"/>
        </w:rPr>
      </w:pPr>
      <w:r w:rsidRPr="00251812">
        <w:rPr>
          <w:rFonts w:ascii="Times New Roman" w:hAnsi="Times New Roman"/>
        </w:rPr>
        <w:t>ZASADY ODBIORU OSTATECZNEGO</w:t>
      </w:r>
    </w:p>
    <w:p w14:paraId="6D76EDE9"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Odbiór ostateczny polega na finalnej ocenie rzeczywistego wykonania robót w odniesieniu do ich ilości, jakości i wartości.</w:t>
      </w:r>
    </w:p>
    <w:p w14:paraId="0691F624"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Całkowite zakończenie robót oraz gotowość do odbioru ostatecznego będzie stwierdzona przez Wykonawcę wpisem do Dziennika Budowy z bezzwłocznym powiadomieniem na piśmie o tym fakcie Inspektora.</w:t>
      </w:r>
    </w:p>
    <w:p w14:paraId="289C652C"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Odbiór ostateczny robót nastąpi w terminie ustalonym w dokumentach umowy, licząc od dnia potwierdzenia przez Inspektora zakończenia robót i przyjęcia dokumentów wymienionych poniżej.</w:t>
      </w:r>
    </w:p>
    <w:p w14:paraId="12E21544"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Odbioru ostatecznego robót dokona komisja wyznaczona przez Zamawiającego w obecności Inspektora i Wykonawcy. Komisja odbierająca roboty dokona ich oceny jakościowej na podstawie przedłożonych dokumentów, wyników badań, pomiarów, ocenie wizualnej oraz zgodności wykonania robót z Dokumentacją Projektową i ST.</w:t>
      </w:r>
    </w:p>
    <w:p w14:paraId="065681BC"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W toku ostatecznego odbioru robót komisja zapozna się z realizacją ustaleń przyjętych w trakcie odbiorów robót zanikających i ulegających zakryciu, zwłaszcza w zakresie wykonania robót uzupełniających i poprawkowych.</w:t>
      </w:r>
    </w:p>
    <w:p w14:paraId="3FBBCD55"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W przypadkach niewykonania wyznaczonych robót poprawkowych lub uzupełniających, komisja przerwie swoje czynności i ustali nowy termin odbioru ostatecznego.</w:t>
      </w:r>
    </w:p>
    <w:p w14:paraId="22C10D06"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W przypadku stwierdzenia przez komisję, że jakość wykonanych robót w poszczególnych asortymentach nieznacznie odbiega od wymaganej w Dokumentacji Projektowej i ST z  uwzględnieniem tolerancji i nie ma większego wpływu na cechu eksploatacyjne obiektu i  bezpieczeństwo, komisja dokona potrąceń, oceniając pomniejszoną wartość wykonanych robót w stosunku do wymagań przyjętych w dokumentach umowy.</w:t>
      </w:r>
    </w:p>
    <w:p w14:paraId="631D5C2B" w14:textId="77777777" w:rsidR="00C8239E" w:rsidRPr="00251812" w:rsidRDefault="00C8239E" w:rsidP="004D3236">
      <w:pPr>
        <w:tabs>
          <w:tab w:val="left" w:pos="1080"/>
        </w:tabs>
        <w:spacing w:after="0"/>
        <w:ind w:left="1134"/>
        <w:jc w:val="both"/>
        <w:rPr>
          <w:rFonts w:ascii="Times New Roman" w:hAnsi="Times New Roman"/>
          <w:sz w:val="24"/>
        </w:rPr>
      </w:pPr>
    </w:p>
    <w:p w14:paraId="7865D847" w14:textId="77777777" w:rsidR="00C8239E" w:rsidRPr="00251812" w:rsidRDefault="00B97CC0" w:rsidP="004D3236">
      <w:pPr>
        <w:pStyle w:val="TEKSTNORMALNY"/>
        <w:spacing w:before="0"/>
        <w:rPr>
          <w:rFonts w:ascii="Times New Roman" w:hAnsi="Times New Roman"/>
        </w:rPr>
      </w:pPr>
      <w:r w:rsidRPr="00251812">
        <w:rPr>
          <w:rFonts w:ascii="Times New Roman" w:hAnsi="Times New Roman"/>
        </w:rPr>
        <w:t>DOKUMENTY DO DOBIORU OSTATECZNEGO</w:t>
      </w:r>
    </w:p>
    <w:p w14:paraId="762702E4" w14:textId="77777777" w:rsidR="00323BE5" w:rsidRPr="00251812" w:rsidRDefault="00323BE5" w:rsidP="004D3236">
      <w:pPr>
        <w:pStyle w:val="TEKSTNORMALNY"/>
        <w:spacing w:before="0"/>
        <w:rPr>
          <w:rFonts w:ascii="Times New Roman" w:hAnsi="Times New Roman"/>
        </w:rPr>
      </w:pPr>
    </w:p>
    <w:p w14:paraId="51A6E2A2"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Podstawowym dokumentem do dokonania odbioru ostatecznego robót jest Protokół Ostatecznego Odbioru Robót sporządzony wg wzoru ustalonego przez Zamawiającego.</w:t>
      </w:r>
    </w:p>
    <w:p w14:paraId="0A5139CC"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Do odbioru ostatecznego Wykonawca jest zobowiązany przygotować następujące dokumenty:</w:t>
      </w:r>
    </w:p>
    <w:p w14:paraId="6922EB86" w14:textId="77777777" w:rsidR="00C8239E" w:rsidRPr="00251812" w:rsidRDefault="00C8239E" w:rsidP="004D3236">
      <w:pPr>
        <w:pStyle w:val="WYPUNKTOWANIEISTOPNIA"/>
        <w:spacing w:before="0"/>
        <w:rPr>
          <w:rFonts w:ascii="Times New Roman" w:hAnsi="Times New Roman"/>
        </w:rPr>
      </w:pPr>
      <w:r w:rsidRPr="00251812">
        <w:rPr>
          <w:rFonts w:ascii="Times New Roman" w:hAnsi="Times New Roman"/>
        </w:rPr>
        <w:t>Dokumentację Projektową podstawową z naniesionymi zmianami oraz dodatkową, jeśli została sporząd</w:t>
      </w:r>
      <w:r w:rsidR="00AD722D" w:rsidRPr="00251812">
        <w:rPr>
          <w:rFonts w:ascii="Times New Roman" w:hAnsi="Times New Roman"/>
        </w:rPr>
        <w:t>zona w trakcie realizacji umowy,</w:t>
      </w:r>
    </w:p>
    <w:p w14:paraId="7BB25828" w14:textId="436F8551" w:rsidR="00C8239E" w:rsidRPr="00251812" w:rsidRDefault="00C8239E" w:rsidP="004D3236">
      <w:pPr>
        <w:pStyle w:val="WYPUNKTOWANIEISTOPNIA"/>
        <w:spacing w:before="0"/>
        <w:rPr>
          <w:rFonts w:ascii="Times New Roman" w:hAnsi="Times New Roman"/>
        </w:rPr>
      </w:pPr>
      <w:r w:rsidRPr="00251812">
        <w:rPr>
          <w:rFonts w:ascii="Times New Roman" w:hAnsi="Times New Roman"/>
        </w:rPr>
        <w:t>Specyfikacje Techniczne podstawowe z dokumentów umowy i ewentua</w:t>
      </w:r>
      <w:r w:rsidR="000D0088" w:rsidRPr="00251812">
        <w:rPr>
          <w:rFonts w:ascii="Times New Roman" w:hAnsi="Times New Roman"/>
        </w:rPr>
        <w:t>lnie uzupełniające lub zamienne.</w:t>
      </w:r>
    </w:p>
    <w:p w14:paraId="325857C6" w14:textId="77777777" w:rsidR="00410848" w:rsidRPr="00251812" w:rsidRDefault="00410848" w:rsidP="004D3236">
      <w:pPr>
        <w:pStyle w:val="TEKSTNORMALNY"/>
        <w:spacing w:before="0"/>
        <w:rPr>
          <w:rFonts w:ascii="Times New Roman" w:hAnsi="Times New Roman"/>
        </w:rPr>
      </w:pPr>
    </w:p>
    <w:p w14:paraId="2BF930FE" w14:textId="77777777" w:rsidR="00A85FA6" w:rsidRPr="00251812" w:rsidRDefault="00A85FA6" w:rsidP="004D3236">
      <w:pPr>
        <w:pStyle w:val="TEKSTNORMALNY"/>
        <w:spacing w:before="0"/>
        <w:rPr>
          <w:rFonts w:ascii="Times New Roman" w:hAnsi="Times New Roman"/>
        </w:rPr>
      </w:pPr>
    </w:p>
    <w:p w14:paraId="022C23FF" w14:textId="77777777" w:rsidR="00C8239E" w:rsidRPr="00251812" w:rsidRDefault="00B97CC0" w:rsidP="004D3236">
      <w:pPr>
        <w:pStyle w:val="TEKSTNORMALNY"/>
        <w:spacing w:before="0"/>
        <w:rPr>
          <w:rFonts w:ascii="Times New Roman" w:hAnsi="Times New Roman"/>
        </w:rPr>
      </w:pPr>
      <w:r w:rsidRPr="00251812">
        <w:rPr>
          <w:rFonts w:ascii="Times New Roman" w:hAnsi="Times New Roman"/>
        </w:rPr>
        <w:lastRenderedPageBreak/>
        <w:t>DZIENNIKI BUDOWY I KSIĘGI OBMIARÓW</w:t>
      </w:r>
    </w:p>
    <w:p w14:paraId="726D91AD" w14:textId="77777777" w:rsidR="00323BE5" w:rsidRPr="00251812" w:rsidRDefault="00323BE5" w:rsidP="004D3236">
      <w:pPr>
        <w:pStyle w:val="TEKSTNORMALNY"/>
        <w:spacing w:before="0"/>
        <w:rPr>
          <w:rFonts w:ascii="Times New Roman" w:hAnsi="Times New Roman"/>
        </w:rPr>
      </w:pPr>
    </w:p>
    <w:p w14:paraId="707A81D9" w14:textId="1C8779C1" w:rsidR="00C8239E" w:rsidRPr="00251812" w:rsidRDefault="00C8239E" w:rsidP="004D3236">
      <w:pPr>
        <w:pStyle w:val="TEKSTNORMALNY"/>
        <w:spacing w:before="0"/>
        <w:rPr>
          <w:rFonts w:ascii="Times New Roman" w:hAnsi="Times New Roman"/>
        </w:rPr>
      </w:pPr>
      <w:r w:rsidRPr="00251812">
        <w:rPr>
          <w:rFonts w:ascii="Times New Roman" w:hAnsi="Times New Roman"/>
        </w:rPr>
        <w:t>Wyniki pomiarów kontrolnych zgodnie z ST i dokumentacją projektową.</w:t>
      </w:r>
    </w:p>
    <w:p w14:paraId="26D4573F" w14:textId="77777777" w:rsidR="00323BE5" w:rsidRPr="00251812" w:rsidRDefault="00323BE5" w:rsidP="004D3236">
      <w:pPr>
        <w:pStyle w:val="TEKSTNORMALNY"/>
        <w:spacing w:before="0"/>
        <w:rPr>
          <w:rFonts w:ascii="Times New Roman" w:hAnsi="Times New Roman"/>
        </w:rPr>
      </w:pPr>
    </w:p>
    <w:p w14:paraId="3B23D7A4"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Deklaracje zgodności lub certyfikaty zgodności wbudowanych materiałów zgodnie z  ST i dokumentacją projektową.</w:t>
      </w:r>
    </w:p>
    <w:p w14:paraId="69147A8E" w14:textId="77777777" w:rsidR="00323BE5" w:rsidRPr="00251812" w:rsidRDefault="00323BE5" w:rsidP="004D3236">
      <w:pPr>
        <w:pStyle w:val="TEKSTNORMALNY"/>
        <w:spacing w:before="0"/>
        <w:rPr>
          <w:rFonts w:ascii="Times New Roman" w:hAnsi="Times New Roman"/>
        </w:rPr>
      </w:pPr>
    </w:p>
    <w:p w14:paraId="4B607A5F"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W przypadku, gdy wg komisji, roboty pod względem przygotowania dokumentacyjnego nie będą gotowe do odbioru ostatecznego, komisja w porozumieniu z Wykonawcą wyznaczy ponowny termin odbioru ostatecznego robót.</w:t>
      </w:r>
    </w:p>
    <w:p w14:paraId="4F437C81" w14:textId="77777777" w:rsidR="00323BE5" w:rsidRPr="00251812" w:rsidRDefault="00323BE5" w:rsidP="004D3236">
      <w:pPr>
        <w:pStyle w:val="TEKSTNORMALNY"/>
        <w:spacing w:before="0"/>
        <w:rPr>
          <w:rFonts w:ascii="Times New Roman" w:hAnsi="Times New Roman"/>
        </w:rPr>
      </w:pPr>
    </w:p>
    <w:p w14:paraId="6B0C5394"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Wszystkie zarządzone przez komisję roboty poprawkowe lub uzupełniające będą zestawione wg wzoru ustalonego przez Zamawiającego.</w:t>
      </w:r>
    </w:p>
    <w:p w14:paraId="52EF3220" w14:textId="77777777" w:rsidR="00323BE5" w:rsidRPr="00251812" w:rsidRDefault="00323BE5" w:rsidP="004D3236">
      <w:pPr>
        <w:pStyle w:val="TEKSTNORMALNY"/>
        <w:spacing w:before="0"/>
        <w:rPr>
          <w:rFonts w:ascii="Times New Roman" w:hAnsi="Times New Roman"/>
        </w:rPr>
      </w:pPr>
    </w:p>
    <w:p w14:paraId="3D62DC0D"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Terminy wykonania robót poprawkowych i robót uzupełniających wyznaczy komisja.</w:t>
      </w:r>
    </w:p>
    <w:p w14:paraId="14A0C42E" w14:textId="77777777" w:rsidR="00C8239E" w:rsidRPr="00251812" w:rsidRDefault="00C8239E" w:rsidP="004D3236">
      <w:pPr>
        <w:pStyle w:val="TEKSTNORMALNY"/>
        <w:spacing w:before="0"/>
        <w:rPr>
          <w:rFonts w:ascii="Times New Roman" w:hAnsi="Times New Roman"/>
        </w:rPr>
      </w:pPr>
    </w:p>
    <w:p w14:paraId="7692C9F0" w14:textId="77777777" w:rsidR="00C8239E" w:rsidRPr="00251812" w:rsidRDefault="00C8239E" w:rsidP="004D3236">
      <w:pPr>
        <w:pStyle w:val="TEKSTNORMALNY"/>
        <w:spacing w:before="0"/>
        <w:rPr>
          <w:rFonts w:ascii="Times New Roman" w:hAnsi="Times New Roman"/>
          <w:u w:val="single"/>
        </w:rPr>
      </w:pPr>
      <w:bookmarkStart w:id="113" w:name="_Toc125132394"/>
      <w:r w:rsidRPr="00251812">
        <w:rPr>
          <w:rFonts w:ascii="Times New Roman" w:hAnsi="Times New Roman"/>
          <w:u w:val="single"/>
        </w:rPr>
        <w:t>Odbiór pogwarancyjny</w:t>
      </w:r>
      <w:bookmarkEnd w:id="113"/>
      <w:r w:rsidRPr="00251812">
        <w:rPr>
          <w:rFonts w:ascii="Times New Roman" w:hAnsi="Times New Roman"/>
          <w:u w:val="single"/>
        </w:rPr>
        <w:t xml:space="preserve"> </w:t>
      </w:r>
    </w:p>
    <w:p w14:paraId="7859E2FC" w14:textId="77777777" w:rsidR="00323BE5" w:rsidRPr="00251812" w:rsidRDefault="00323BE5" w:rsidP="004D3236">
      <w:pPr>
        <w:pStyle w:val="TEKSTNORMALNY"/>
        <w:spacing w:before="0"/>
        <w:rPr>
          <w:rFonts w:ascii="Times New Roman" w:hAnsi="Times New Roman"/>
          <w:u w:val="single"/>
        </w:rPr>
      </w:pPr>
    </w:p>
    <w:p w14:paraId="2B65E5D8"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Odbiór pogwarancyjny polega na ocenie wykonanych robót związanych z usunięciem wad stwierdzonych przy odbiorze ostatecznym i zaistniałych w okresie gwarancyjnym.</w:t>
      </w:r>
    </w:p>
    <w:p w14:paraId="7F2F5287" w14:textId="77777777" w:rsidR="00323BE5" w:rsidRPr="00251812" w:rsidRDefault="00323BE5" w:rsidP="004D3236">
      <w:pPr>
        <w:pStyle w:val="TEKSTNORMALNY"/>
        <w:spacing w:before="0"/>
        <w:rPr>
          <w:rFonts w:ascii="Times New Roman" w:hAnsi="Times New Roman"/>
        </w:rPr>
      </w:pPr>
    </w:p>
    <w:p w14:paraId="557DF4AF" w14:textId="77777777" w:rsidR="00C8239E" w:rsidRPr="00251812" w:rsidRDefault="00C8239E" w:rsidP="004D3236">
      <w:pPr>
        <w:pStyle w:val="TEKSTNORMALNY"/>
        <w:spacing w:before="0"/>
        <w:rPr>
          <w:rFonts w:ascii="Times New Roman" w:hAnsi="Times New Roman"/>
        </w:rPr>
      </w:pPr>
      <w:r w:rsidRPr="00251812">
        <w:rPr>
          <w:rFonts w:ascii="Times New Roman" w:hAnsi="Times New Roman"/>
        </w:rPr>
        <w:t>Odbiór pogwarancyjny będzie dokonany na podstawie oceny wizualnej obiektu z  uwzględnieniem zasad odbioru ostatecznego.</w:t>
      </w:r>
    </w:p>
    <w:p w14:paraId="5C20D04A" w14:textId="77777777" w:rsidR="00AD722D" w:rsidRPr="00251812" w:rsidRDefault="00AD722D" w:rsidP="004D3236">
      <w:pPr>
        <w:pStyle w:val="TEKSTNORMALNY"/>
        <w:spacing w:before="0"/>
        <w:rPr>
          <w:rFonts w:ascii="Times New Roman" w:hAnsi="Times New Roman"/>
        </w:rPr>
      </w:pPr>
    </w:p>
    <w:p w14:paraId="71E3843E" w14:textId="77777777" w:rsidR="00C8239E" w:rsidRPr="00251812" w:rsidRDefault="00C8239E" w:rsidP="004D3236">
      <w:pPr>
        <w:pStyle w:val="NAGWEK3"/>
        <w:spacing w:before="0" w:after="0"/>
        <w:rPr>
          <w:rFonts w:ascii="Times New Roman" w:hAnsi="Times New Roman"/>
        </w:rPr>
      </w:pPr>
      <w:bookmarkStart w:id="114" w:name="_Toc104096940"/>
      <w:bookmarkStart w:id="115" w:name="_Toc104097022"/>
      <w:bookmarkStart w:id="116" w:name="_Toc125132395"/>
      <w:bookmarkStart w:id="117" w:name="_Toc252624015"/>
      <w:bookmarkStart w:id="118" w:name="_Toc252656911"/>
      <w:bookmarkStart w:id="119" w:name="_Toc264277067"/>
      <w:bookmarkStart w:id="120" w:name="_Toc190338057"/>
      <w:r w:rsidRPr="00251812">
        <w:rPr>
          <w:rFonts w:ascii="Times New Roman" w:hAnsi="Times New Roman"/>
        </w:rPr>
        <w:t>PODSTAWA PŁATNOŚCI</w:t>
      </w:r>
      <w:bookmarkEnd w:id="114"/>
      <w:bookmarkEnd w:id="115"/>
      <w:bookmarkEnd w:id="116"/>
      <w:bookmarkEnd w:id="117"/>
      <w:bookmarkEnd w:id="118"/>
      <w:bookmarkEnd w:id="119"/>
      <w:bookmarkEnd w:id="120"/>
    </w:p>
    <w:p w14:paraId="405524CD" w14:textId="77777777" w:rsidR="00323BE5" w:rsidRPr="00251812" w:rsidRDefault="00C8239E" w:rsidP="00323BE5">
      <w:pPr>
        <w:pStyle w:val="TEKSTNORMALNY"/>
        <w:spacing w:before="0"/>
        <w:rPr>
          <w:rFonts w:ascii="Times New Roman" w:hAnsi="Times New Roman"/>
          <w:sz w:val="24"/>
        </w:rPr>
      </w:pPr>
      <w:r w:rsidRPr="00251812">
        <w:rPr>
          <w:rFonts w:ascii="Times New Roman" w:hAnsi="Times New Roman"/>
        </w:rPr>
        <w:t xml:space="preserve">Podstawą płatności jest </w:t>
      </w:r>
      <w:r w:rsidR="00323BE5" w:rsidRPr="00251812">
        <w:rPr>
          <w:rFonts w:ascii="Times New Roman" w:hAnsi="Times New Roman"/>
        </w:rPr>
        <w:t>umowa Inwestora z Wykonawcą.</w:t>
      </w:r>
    </w:p>
    <w:p w14:paraId="1D71A411" w14:textId="77777777" w:rsidR="00323BE5" w:rsidRPr="00251812" w:rsidRDefault="00323BE5" w:rsidP="004D3236">
      <w:pPr>
        <w:tabs>
          <w:tab w:val="left" w:pos="851"/>
          <w:tab w:val="left" w:pos="1418"/>
        </w:tabs>
        <w:spacing w:after="0"/>
        <w:ind w:left="1134" w:right="-255"/>
        <w:rPr>
          <w:rFonts w:ascii="Times New Roman" w:hAnsi="Times New Roman"/>
          <w:sz w:val="24"/>
        </w:rPr>
      </w:pPr>
    </w:p>
    <w:p w14:paraId="2BAFE09E" w14:textId="77777777" w:rsidR="00C8239E" w:rsidRPr="00251812" w:rsidRDefault="00C8239E" w:rsidP="004D3236">
      <w:pPr>
        <w:pStyle w:val="NAGWEK3"/>
        <w:tabs>
          <w:tab w:val="left" w:pos="1134"/>
        </w:tabs>
        <w:spacing w:before="0" w:after="0"/>
        <w:rPr>
          <w:rFonts w:ascii="Times New Roman" w:hAnsi="Times New Roman"/>
        </w:rPr>
      </w:pPr>
      <w:bookmarkStart w:id="121" w:name="_Toc104096941"/>
      <w:bookmarkStart w:id="122" w:name="_Toc104097023"/>
      <w:bookmarkStart w:id="123" w:name="_Toc125132396"/>
      <w:bookmarkStart w:id="124" w:name="_Toc252624016"/>
      <w:bookmarkStart w:id="125" w:name="_Toc252656912"/>
      <w:bookmarkStart w:id="126" w:name="_Toc264277068"/>
      <w:bookmarkStart w:id="127" w:name="_Toc190338058"/>
      <w:r w:rsidRPr="00251812">
        <w:rPr>
          <w:rFonts w:ascii="Times New Roman" w:hAnsi="Times New Roman"/>
        </w:rPr>
        <w:t>PRZEPISY ZWIĄZANE</w:t>
      </w:r>
      <w:bookmarkEnd w:id="121"/>
      <w:bookmarkEnd w:id="122"/>
      <w:bookmarkEnd w:id="123"/>
      <w:bookmarkEnd w:id="124"/>
      <w:bookmarkEnd w:id="125"/>
      <w:bookmarkEnd w:id="126"/>
      <w:bookmarkEnd w:id="127"/>
    </w:p>
    <w:p w14:paraId="0F7D8A4D" w14:textId="77777777" w:rsidR="003C4AD3" w:rsidRPr="00251812" w:rsidRDefault="003C4AD3" w:rsidP="003C4AD3">
      <w:pPr>
        <w:pStyle w:val="WYPUNKTOWANIEISTOPNIA"/>
        <w:rPr>
          <w:rFonts w:ascii="Times New Roman" w:hAnsi="Times New Roman"/>
        </w:rPr>
      </w:pPr>
      <w:r w:rsidRPr="00251812">
        <w:rPr>
          <w:rFonts w:ascii="Times New Roman" w:hAnsi="Times New Roman"/>
        </w:rPr>
        <w:t>Ustawa z dnia 7 lipca 1994 r. - Prawo budowlane z późniejszymi zmianami.</w:t>
      </w:r>
    </w:p>
    <w:p w14:paraId="5A707052" w14:textId="77777777" w:rsidR="003C4AD3" w:rsidRPr="00251812" w:rsidRDefault="003C4AD3" w:rsidP="003C4AD3">
      <w:pPr>
        <w:pStyle w:val="WYPUNKTOWANIEISTOPNIA"/>
        <w:rPr>
          <w:rFonts w:ascii="Times New Roman" w:hAnsi="Times New Roman"/>
        </w:rPr>
      </w:pPr>
      <w:r w:rsidRPr="00251812">
        <w:rPr>
          <w:rFonts w:ascii="Times New Roman" w:hAnsi="Times New Roman"/>
        </w:rPr>
        <w:t>Rozporządzenie Ministra Infrastruktury z dnia 12 kwietnia 2002 r. w sprawie warunków technicznych, jakim powinny odpowiadać budynki i ich usytuowanie z późniejszymi zmianami.</w:t>
      </w:r>
    </w:p>
    <w:p w14:paraId="42C1410D" w14:textId="77777777" w:rsidR="003C4AD3" w:rsidRPr="00251812" w:rsidRDefault="003C4AD3" w:rsidP="003C4AD3">
      <w:pPr>
        <w:pStyle w:val="WYPUNKTOWANIEISTOPNIA"/>
        <w:rPr>
          <w:rFonts w:ascii="Times New Roman" w:hAnsi="Times New Roman"/>
        </w:rPr>
      </w:pPr>
      <w:r w:rsidRPr="00251812">
        <w:rPr>
          <w:rFonts w:ascii="Times New Roman" w:hAnsi="Times New Roman"/>
        </w:rPr>
        <w:t>Rozporządzenie Ministra Rozwoju i Technologii z dnia 20 grudnia 2021 r. w sprawie szczegółowego zakresu i formy dokumentacji projektowej, specyfikacji technicznych wykonania i odbioru robót budowlanych oraz programu funkcjonalno-użytkowego.</w:t>
      </w:r>
    </w:p>
    <w:p w14:paraId="7419D5DF" w14:textId="34E00960" w:rsidR="00C8239E" w:rsidRPr="00251812" w:rsidRDefault="003C4AD3" w:rsidP="003C4AD3">
      <w:pPr>
        <w:pStyle w:val="WYPUNKTOWANIEISTOPNIA"/>
        <w:rPr>
          <w:rFonts w:ascii="Times New Roman" w:hAnsi="Times New Roman"/>
        </w:rPr>
      </w:pPr>
      <w:r w:rsidRPr="00251812">
        <w:rPr>
          <w:rFonts w:ascii="Times New Roman" w:hAnsi="Times New Roman"/>
        </w:rPr>
        <w:t>Obowiązujące przepisy i normy.</w:t>
      </w:r>
    </w:p>
    <w:p w14:paraId="1E2EC16D" w14:textId="77777777" w:rsidR="00410848" w:rsidRPr="00251812" w:rsidRDefault="00506C5A" w:rsidP="004D3236">
      <w:pPr>
        <w:pStyle w:val="NAGWEK2"/>
        <w:tabs>
          <w:tab w:val="clear" w:pos="9062"/>
          <w:tab w:val="right" w:leader="dot" w:pos="-7371"/>
        </w:tabs>
        <w:spacing w:before="0" w:after="0"/>
        <w:rPr>
          <w:rFonts w:ascii="Times New Roman" w:hAnsi="Times New Roman" w:cs="Times New Roman"/>
        </w:rPr>
      </w:pPr>
      <w:r w:rsidRPr="00251812">
        <w:rPr>
          <w:rFonts w:ascii="Times New Roman" w:hAnsi="Times New Roman" w:cs="Times New Roman"/>
        </w:rPr>
        <w:br w:type="page"/>
      </w:r>
      <w:bookmarkStart w:id="128" w:name="_Toc264282010"/>
      <w:bookmarkStart w:id="129" w:name="_Toc190338059"/>
      <w:r w:rsidR="00410848" w:rsidRPr="00251812">
        <w:rPr>
          <w:rFonts w:ascii="Times New Roman" w:hAnsi="Times New Roman" w:cs="Times New Roman"/>
        </w:rPr>
        <w:lastRenderedPageBreak/>
        <w:t xml:space="preserve">INSTALACJE ELEKTRYCZNE </w:t>
      </w:r>
      <w:r w:rsidR="00584F1B" w:rsidRPr="00251812">
        <w:rPr>
          <w:rFonts w:ascii="Times New Roman" w:hAnsi="Times New Roman" w:cs="Times New Roman"/>
        </w:rPr>
        <w:t>ST.EL.</w:t>
      </w:r>
      <w:r w:rsidR="00410848" w:rsidRPr="00251812">
        <w:rPr>
          <w:rFonts w:ascii="Times New Roman" w:hAnsi="Times New Roman" w:cs="Times New Roman"/>
        </w:rPr>
        <w:t>01.00.00</w:t>
      </w:r>
      <w:bookmarkEnd w:id="128"/>
      <w:bookmarkEnd w:id="129"/>
    </w:p>
    <w:p w14:paraId="02BF3E5B" w14:textId="77777777" w:rsidR="00410848" w:rsidRPr="00251812" w:rsidRDefault="00410848" w:rsidP="004D3236">
      <w:pPr>
        <w:pStyle w:val="NAGWEK3"/>
        <w:spacing w:before="0" w:after="0"/>
        <w:rPr>
          <w:rFonts w:ascii="Times New Roman" w:hAnsi="Times New Roman"/>
        </w:rPr>
      </w:pPr>
      <w:bookmarkStart w:id="130" w:name="_Toc252624018"/>
      <w:bookmarkStart w:id="131" w:name="_Toc252656914"/>
      <w:bookmarkStart w:id="132" w:name="_Toc264282011"/>
      <w:bookmarkStart w:id="133" w:name="_Toc190338060"/>
      <w:r w:rsidRPr="00251812">
        <w:rPr>
          <w:rFonts w:ascii="Times New Roman" w:hAnsi="Times New Roman"/>
        </w:rPr>
        <w:t>WSTĘP</w:t>
      </w:r>
      <w:bookmarkEnd w:id="130"/>
      <w:bookmarkEnd w:id="131"/>
      <w:bookmarkEnd w:id="132"/>
      <w:bookmarkEnd w:id="133"/>
    </w:p>
    <w:p w14:paraId="7DC7CEAB" w14:textId="77777777" w:rsidR="00410848" w:rsidRPr="00251812" w:rsidRDefault="00410848" w:rsidP="004D3236">
      <w:pPr>
        <w:pStyle w:val="Nagwek4"/>
        <w:spacing w:before="0" w:after="0"/>
        <w:rPr>
          <w:rFonts w:ascii="Times New Roman" w:hAnsi="Times New Roman"/>
        </w:rPr>
      </w:pPr>
      <w:bookmarkStart w:id="134" w:name="_Toc252624019"/>
      <w:bookmarkStart w:id="135" w:name="_Toc252656915"/>
      <w:bookmarkStart w:id="136" w:name="_Toc264282012"/>
      <w:bookmarkStart w:id="137" w:name="_Toc190338061"/>
      <w:r w:rsidRPr="00251812">
        <w:rPr>
          <w:rFonts w:ascii="Times New Roman" w:hAnsi="Times New Roman"/>
        </w:rPr>
        <w:t>Przedmiot ST</w:t>
      </w:r>
      <w:bookmarkEnd w:id="134"/>
      <w:bookmarkEnd w:id="135"/>
      <w:bookmarkEnd w:id="136"/>
      <w:bookmarkEnd w:id="137"/>
    </w:p>
    <w:p w14:paraId="75507D5E" w14:textId="77777777" w:rsidR="00317369" w:rsidRPr="00251812" w:rsidRDefault="00771868" w:rsidP="00317369">
      <w:pPr>
        <w:pStyle w:val="TEKSTNORMALNY"/>
        <w:spacing w:before="0"/>
        <w:rPr>
          <w:rFonts w:ascii="Times New Roman" w:hAnsi="Times New Roman"/>
        </w:rPr>
      </w:pPr>
      <w:r w:rsidRPr="00251812">
        <w:rPr>
          <w:rFonts w:ascii="Times New Roman" w:hAnsi="Times New Roman"/>
        </w:rPr>
        <w:t>Przedmiotem niniejszej specyfikacji są wymagania dotyczące wykonania i odbioru robót odnoszących s</w:t>
      </w:r>
      <w:r w:rsidR="00986813" w:rsidRPr="00251812">
        <w:rPr>
          <w:rFonts w:ascii="Times New Roman" w:hAnsi="Times New Roman"/>
        </w:rPr>
        <w:t xml:space="preserve">ię do instalacji elektrycznej </w:t>
      </w:r>
      <w:r w:rsidR="00B204D1" w:rsidRPr="00251812">
        <w:rPr>
          <w:rFonts w:ascii="Times New Roman" w:hAnsi="Times New Roman"/>
        </w:rPr>
        <w:t>wewnętrznej</w:t>
      </w:r>
      <w:r w:rsidR="009D223C" w:rsidRPr="00251812">
        <w:rPr>
          <w:rFonts w:ascii="Times New Roman" w:hAnsi="Times New Roman"/>
        </w:rPr>
        <w:t>.</w:t>
      </w:r>
    </w:p>
    <w:p w14:paraId="2BE66AAC" w14:textId="77777777" w:rsidR="00BE7210" w:rsidRPr="00251812" w:rsidRDefault="00BE7210" w:rsidP="00BE7210">
      <w:pPr>
        <w:pStyle w:val="TEKSTNORMALNY"/>
        <w:spacing w:before="0"/>
        <w:rPr>
          <w:rFonts w:ascii="Times New Roman" w:hAnsi="Times New Roman"/>
        </w:rPr>
      </w:pPr>
    </w:p>
    <w:p w14:paraId="41971523" w14:textId="77777777" w:rsidR="00BE7210" w:rsidRPr="00251812" w:rsidRDefault="00BE7210" w:rsidP="00BE7210">
      <w:pPr>
        <w:pStyle w:val="Nagwek4"/>
        <w:spacing w:before="0" w:after="0"/>
        <w:rPr>
          <w:rFonts w:ascii="Times New Roman" w:hAnsi="Times New Roman"/>
        </w:rPr>
      </w:pPr>
      <w:bookmarkStart w:id="138" w:name="_Toc190338062"/>
      <w:r w:rsidRPr="00251812">
        <w:rPr>
          <w:rFonts w:ascii="Times New Roman" w:hAnsi="Times New Roman"/>
        </w:rPr>
        <w:t>Zakres stosowania ST</w:t>
      </w:r>
      <w:bookmarkEnd w:id="138"/>
    </w:p>
    <w:p w14:paraId="5C12B296" w14:textId="77777777" w:rsidR="00BE7210" w:rsidRPr="00251812" w:rsidRDefault="00BE7210" w:rsidP="00BE7210">
      <w:pPr>
        <w:pStyle w:val="TEKSTNORMALNY"/>
        <w:spacing w:before="0"/>
        <w:rPr>
          <w:rFonts w:ascii="Times New Roman" w:hAnsi="Times New Roman"/>
        </w:rPr>
      </w:pPr>
      <w:r w:rsidRPr="00251812">
        <w:rPr>
          <w:rFonts w:ascii="Times New Roman" w:hAnsi="Times New Roman"/>
        </w:rPr>
        <w:t>Niniejsza specyfikacja stanowi dokument przetargowy i kontraktowy przy zleceniu i realizacji robót instalacji elektrycznych.</w:t>
      </w:r>
    </w:p>
    <w:p w14:paraId="5459FA49"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Nazwy i kody CPV:</w:t>
      </w:r>
    </w:p>
    <w:p w14:paraId="1AE39B89" w14:textId="77777777" w:rsidR="0016147A" w:rsidRPr="00251812" w:rsidRDefault="0016147A" w:rsidP="004D3236">
      <w:pPr>
        <w:pStyle w:val="WYPUNKTOWANIEISTOPNIA"/>
        <w:spacing w:before="0"/>
        <w:ind w:left="851" w:hanging="284"/>
        <w:rPr>
          <w:rFonts w:ascii="Times New Roman" w:hAnsi="Times New Roman"/>
        </w:rPr>
      </w:pPr>
      <w:r w:rsidRPr="00251812">
        <w:rPr>
          <w:rFonts w:ascii="Times New Roman" w:hAnsi="Times New Roman"/>
        </w:rPr>
        <w:t>45311100-1 - Roboty w zakresie okablowania elektrycznego,</w:t>
      </w:r>
    </w:p>
    <w:p w14:paraId="28D2A885" w14:textId="77777777" w:rsidR="0016147A" w:rsidRPr="00251812" w:rsidRDefault="0016147A" w:rsidP="004D3236">
      <w:pPr>
        <w:pStyle w:val="WYPUNKTOWANIEISTOPNIA"/>
        <w:spacing w:before="0"/>
        <w:ind w:left="851" w:hanging="284"/>
        <w:rPr>
          <w:rFonts w:ascii="Times New Roman" w:hAnsi="Times New Roman"/>
        </w:rPr>
      </w:pPr>
      <w:r w:rsidRPr="00251812">
        <w:rPr>
          <w:rFonts w:ascii="Times New Roman" w:hAnsi="Times New Roman"/>
        </w:rPr>
        <w:t>45311200-2 - Roboty w zakresie instalacji elektrycznych,</w:t>
      </w:r>
    </w:p>
    <w:p w14:paraId="3497B050" w14:textId="77777777" w:rsidR="0016147A" w:rsidRPr="00251812" w:rsidRDefault="0016147A" w:rsidP="004D3236">
      <w:pPr>
        <w:pStyle w:val="WYPUNKTOWANIEISTOPNIA"/>
        <w:spacing w:before="0"/>
        <w:ind w:left="851" w:hanging="284"/>
        <w:rPr>
          <w:rFonts w:ascii="Times New Roman" w:hAnsi="Times New Roman"/>
        </w:rPr>
      </w:pPr>
      <w:r w:rsidRPr="00251812">
        <w:rPr>
          <w:rFonts w:ascii="Times New Roman" w:hAnsi="Times New Roman"/>
        </w:rPr>
        <w:t>45315600-4 - Instalacje niskiego napięcia</w:t>
      </w:r>
    </w:p>
    <w:p w14:paraId="3A53B72B" w14:textId="77777777" w:rsidR="0016147A" w:rsidRPr="00251812" w:rsidRDefault="0016147A" w:rsidP="004D3236">
      <w:pPr>
        <w:pStyle w:val="WYPUNKTOWANIEISTOPNIA"/>
        <w:spacing w:before="0"/>
        <w:ind w:left="851" w:hanging="284"/>
        <w:rPr>
          <w:rFonts w:ascii="Times New Roman" w:hAnsi="Times New Roman"/>
        </w:rPr>
      </w:pPr>
      <w:r w:rsidRPr="00251812">
        <w:rPr>
          <w:rFonts w:ascii="Times New Roman" w:hAnsi="Times New Roman"/>
        </w:rPr>
        <w:t>45315700-5 - Instalowanie rozdzielni elektrycznych,</w:t>
      </w:r>
    </w:p>
    <w:p w14:paraId="38A6B8C0" w14:textId="77777777" w:rsidR="0016147A" w:rsidRPr="00251812" w:rsidRDefault="0016147A" w:rsidP="004D3236">
      <w:pPr>
        <w:pStyle w:val="WYPUNKTOWANIEISTOPNIA"/>
        <w:spacing w:before="0"/>
        <w:ind w:left="851" w:hanging="284"/>
        <w:rPr>
          <w:rFonts w:ascii="Times New Roman" w:hAnsi="Times New Roman"/>
        </w:rPr>
      </w:pPr>
      <w:r w:rsidRPr="00251812">
        <w:rPr>
          <w:rFonts w:ascii="Times New Roman" w:hAnsi="Times New Roman"/>
        </w:rPr>
        <w:t>45317300-5 - Elektryczne elektrycznych urządzeń rozdzielczych</w:t>
      </w:r>
    </w:p>
    <w:p w14:paraId="6F0A6634" w14:textId="77777777" w:rsidR="00410848" w:rsidRPr="00251812" w:rsidRDefault="00410848" w:rsidP="004D3236">
      <w:pPr>
        <w:pStyle w:val="TEKSTNORMALNY"/>
        <w:spacing w:before="0"/>
        <w:rPr>
          <w:rFonts w:ascii="Times New Roman" w:hAnsi="Times New Roman"/>
        </w:rPr>
      </w:pPr>
    </w:p>
    <w:p w14:paraId="7CFFCB87" w14:textId="77777777" w:rsidR="00410848" w:rsidRPr="00251812" w:rsidRDefault="00410848" w:rsidP="004D3236">
      <w:pPr>
        <w:pStyle w:val="Nagwek4"/>
        <w:spacing w:before="0" w:after="0"/>
        <w:rPr>
          <w:rFonts w:ascii="Times New Roman" w:hAnsi="Times New Roman"/>
        </w:rPr>
      </w:pPr>
      <w:bookmarkStart w:id="139" w:name="_Toc252624021"/>
      <w:bookmarkStart w:id="140" w:name="_Toc252656917"/>
      <w:bookmarkStart w:id="141" w:name="_Toc264282014"/>
      <w:bookmarkStart w:id="142" w:name="_Toc190338063"/>
      <w:r w:rsidRPr="00251812">
        <w:rPr>
          <w:rFonts w:ascii="Times New Roman" w:hAnsi="Times New Roman"/>
        </w:rPr>
        <w:t>Zakres robót objętych ST</w:t>
      </w:r>
      <w:bookmarkEnd w:id="139"/>
      <w:bookmarkEnd w:id="140"/>
      <w:bookmarkEnd w:id="141"/>
      <w:bookmarkEnd w:id="142"/>
    </w:p>
    <w:p w14:paraId="7C2FF6F2"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Zakres robót obejmuje wykonanie kompletnych instalacji elektrycznych, a w szczególności:</w:t>
      </w:r>
    </w:p>
    <w:p w14:paraId="57219A53" w14:textId="77777777" w:rsidR="00304D2C" w:rsidRPr="00251812" w:rsidRDefault="00304D2C" w:rsidP="004D3236">
      <w:pPr>
        <w:pStyle w:val="TEKSTNORMALNY"/>
        <w:spacing w:before="0"/>
        <w:rPr>
          <w:rFonts w:ascii="Times New Roman" w:hAnsi="Times New Roman"/>
          <w:highlight w:val="yellow"/>
        </w:rPr>
      </w:pPr>
    </w:p>
    <w:p w14:paraId="3F2A3818" w14:textId="77777777" w:rsidR="00410848" w:rsidRPr="00251812" w:rsidRDefault="00584F1B" w:rsidP="004D3236">
      <w:pPr>
        <w:pStyle w:val="Nagwek5"/>
        <w:spacing w:before="0" w:after="0"/>
        <w:rPr>
          <w:rFonts w:ascii="Times New Roman" w:hAnsi="Times New Roman"/>
          <w:b/>
        </w:rPr>
      </w:pPr>
      <w:bookmarkStart w:id="143" w:name="_Toc252656918"/>
      <w:bookmarkStart w:id="144" w:name="_Toc264282015"/>
      <w:bookmarkStart w:id="145" w:name="_Toc190338064"/>
      <w:r w:rsidRPr="00251812">
        <w:rPr>
          <w:rFonts w:ascii="Times New Roman" w:hAnsi="Times New Roman"/>
          <w:b/>
        </w:rPr>
        <w:t>ST.EL.</w:t>
      </w:r>
      <w:r w:rsidR="00410848" w:rsidRPr="00251812">
        <w:rPr>
          <w:rFonts w:ascii="Times New Roman" w:hAnsi="Times New Roman"/>
          <w:b/>
        </w:rPr>
        <w:t>01.0</w:t>
      </w:r>
      <w:r w:rsidR="00771868" w:rsidRPr="00251812">
        <w:rPr>
          <w:rFonts w:ascii="Times New Roman" w:hAnsi="Times New Roman"/>
          <w:b/>
        </w:rPr>
        <w:t>1</w:t>
      </w:r>
      <w:r w:rsidR="00410848" w:rsidRPr="00251812">
        <w:rPr>
          <w:rFonts w:ascii="Times New Roman" w:hAnsi="Times New Roman"/>
          <w:b/>
        </w:rPr>
        <w:t>.00 - Zasilanie i rozdział energii</w:t>
      </w:r>
      <w:bookmarkEnd w:id="143"/>
      <w:bookmarkEnd w:id="144"/>
      <w:bookmarkEnd w:id="145"/>
    </w:p>
    <w:p w14:paraId="51B6D7AB" w14:textId="55817DF7" w:rsidR="00410848" w:rsidRPr="00251812" w:rsidRDefault="00DD2D51" w:rsidP="004D3236">
      <w:pPr>
        <w:pStyle w:val="WYPUNKTOWANIEISTOPNIA"/>
        <w:spacing w:before="0"/>
        <w:rPr>
          <w:rFonts w:ascii="Times New Roman" w:hAnsi="Times New Roman"/>
        </w:rPr>
      </w:pPr>
      <w:r w:rsidRPr="00251812">
        <w:rPr>
          <w:rFonts w:ascii="Times New Roman" w:hAnsi="Times New Roman"/>
        </w:rPr>
        <w:t>doposażenie</w:t>
      </w:r>
      <w:r w:rsidR="00771868" w:rsidRPr="00251812">
        <w:rPr>
          <w:rFonts w:ascii="Times New Roman" w:hAnsi="Times New Roman"/>
        </w:rPr>
        <w:t xml:space="preserve"> </w:t>
      </w:r>
      <w:r w:rsidR="009836A9" w:rsidRPr="00251812">
        <w:rPr>
          <w:rFonts w:ascii="Times New Roman" w:hAnsi="Times New Roman"/>
        </w:rPr>
        <w:t>istniejąc</w:t>
      </w:r>
      <w:r w:rsidR="004F7566" w:rsidRPr="00251812">
        <w:rPr>
          <w:rFonts w:ascii="Times New Roman" w:hAnsi="Times New Roman"/>
        </w:rPr>
        <w:t>ej</w:t>
      </w:r>
      <w:r w:rsidR="009836A9" w:rsidRPr="00251812">
        <w:rPr>
          <w:rFonts w:ascii="Times New Roman" w:hAnsi="Times New Roman"/>
        </w:rPr>
        <w:t xml:space="preserve"> rozdzielnic</w:t>
      </w:r>
      <w:r w:rsidR="004F7566" w:rsidRPr="00251812">
        <w:rPr>
          <w:rFonts w:ascii="Times New Roman" w:hAnsi="Times New Roman"/>
        </w:rPr>
        <w:t>y</w:t>
      </w:r>
      <w:r w:rsidR="009836A9" w:rsidRPr="00251812">
        <w:rPr>
          <w:rFonts w:ascii="Times New Roman" w:hAnsi="Times New Roman"/>
        </w:rPr>
        <w:t xml:space="preserve"> </w:t>
      </w:r>
      <w:r w:rsidR="00151C1D">
        <w:rPr>
          <w:rFonts w:ascii="Times New Roman" w:hAnsi="Times New Roman"/>
        </w:rPr>
        <w:t>elektrycznej</w:t>
      </w:r>
      <w:r w:rsidR="009F0EAD" w:rsidRPr="00251812">
        <w:rPr>
          <w:rFonts w:ascii="Times New Roman" w:hAnsi="Times New Roman"/>
        </w:rPr>
        <w:t>,</w:t>
      </w:r>
    </w:p>
    <w:p w14:paraId="55CB48F6" w14:textId="6CECBCB0" w:rsidR="004F7566" w:rsidRPr="00251812" w:rsidRDefault="004F7566" w:rsidP="004D3236">
      <w:pPr>
        <w:pStyle w:val="WYPUNKTOWANIEISTOPNIA"/>
        <w:spacing w:before="0"/>
        <w:rPr>
          <w:rFonts w:ascii="Times New Roman" w:hAnsi="Times New Roman"/>
        </w:rPr>
      </w:pPr>
      <w:r w:rsidRPr="00251812">
        <w:rPr>
          <w:rFonts w:ascii="Times New Roman" w:hAnsi="Times New Roman"/>
        </w:rPr>
        <w:t>montaż nowych rozdzielnic elektrycznych (z wyposażeniem),</w:t>
      </w:r>
    </w:p>
    <w:p w14:paraId="3FB88D04" w14:textId="77777777" w:rsidR="00410848" w:rsidRPr="00251812" w:rsidRDefault="00410848" w:rsidP="004D3236">
      <w:pPr>
        <w:pStyle w:val="WYPUNKTOWANIEISTOPNIA"/>
        <w:spacing w:before="0"/>
        <w:rPr>
          <w:rFonts w:ascii="Times New Roman" w:hAnsi="Times New Roman"/>
        </w:rPr>
      </w:pPr>
      <w:r w:rsidRPr="00251812">
        <w:rPr>
          <w:rFonts w:ascii="Times New Roman" w:hAnsi="Times New Roman"/>
        </w:rPr>
        <w:t>okablowanie</w:t>
      </w:r>
      <w:r w:rsidR="009F0EAD" w:rsidRPr="00251812">
        <w:rPr>
          <w:rFonts w:ascii="Times New Roman" w:hAnsi="Times New Roman"/>
        </w:rPr>
        <w:t>,</w:t>
      </w:r>
    </w:p>
    <w:p w14:paraId="2606BBE1" w14:textId="77777777" w:rsidR="00410848" w:rsidRPr="00251812" w:rsidRDefault="00410848" w:rsidP="004D3236">
      <w:pPr>
        <w:pStyle w:val="WYPUNKTOWANIEISTOPNIA"/>
        <w:spacing w:before="0"/>
        <w:rPr>
          <w:rFonts w:ascii="Times New Roman" w:hAnsi="Times New Roman"/>
        </w:rPr>
      </w:pPr>
      <w:r w:rsidRPr="00251812">
        <w:rPr>
          <w:rFonts w:ascii="Times New Roman" w:hAnsi="Times New Roman"/>
        </w:rPr>
        <w:t>wykonanie pomiarów</w:t>
      </w:r>
      <w:r w:rsidR="009F0EAD" w:rsidRPr="00251812">
        <w:rPr>
          <w:rFonts w:ascii="Times New Roman" w:hAnsi="Times New Roman"/>
        </w:rPr>
        <w:t>.</w:t>
      </w:r>
    </w:p>
    <w:p w14:paraId="3A703C05" w14:textId="77777777" w:rsidR="00A81B65" w:rsidRPr="00251812" w:rsidRDefault="00A81B65" w:rsidP="00771868">
      <w:pPr>
        <w:pStyle w:val="WYPUNKTOWANIEISTOPNIA"/>
        <w:numPr>
          <w:ilvl w:val="0"/>
          <w:numId w:val="0"/>
        </w:numPr>
        <w:spacing w:before="0"/>
        <w:ind w:left="1145"/>
        <w:rPr>
          <w:rFonts w:ascii="Times New Roman" w:hAnsi="Times New Roman"/>
          <w:highlight w:val="yellow"/>
        </w:rPr>
      </w:pPr>
    </w:p>
    <w:p w14:paraId="7EBB5B50" w14:textId="00E84914" w:rsidR="00410848" w:rsidRPr="00251812" w:rsidRDefault="00584F1B" w:rsidP="004D3236">
      <w:pPr>
        <w:pStyle w:val="Nagwek5"/>
        <w:spacing w:before="0" w:after="0"/>
        <w:rPr>
          <w:rFonts w:ascii="Times New Roman" w:hAnsi="Times New Roman"/>
          <w:b/>
        </w:rPr>
      </w:pPr>
      <w:bookmarkStart w:id="146" w:name="_Toc190338065"/>
      <w:bookmarkStart w:id="147" w:name="_Toc252656920"/>
      <w:bookmarkStart w:id="148" w:name="_Toc264282017"/>
      <w:r w:rsidRPr="00251812">
        <w:rPr>
          <w:rFonts w:ascii="Times New Roman" w:hAnsi="Times New Roman"/>
          <w:b/>
        </w:rPr>
        <w:t>ST.EL.</w:t>
      </w:r>
      <w:r w:rsidR="00410848" w:rsidRPr="00251812">
        <w:rPr>
          <w:rFonts w:ascii="Times New Roman" w:hAnsi="Times New Roman"/>
          <w:b/>
        </w:rPr>
        <w:t>01.0</w:t>
      </w:r>
      <w:r w:rsidR="004F7566" w:rsidRPr="00251812">
        <w:rPr>
          <w:rFonts w:ascii="Times New Roman" w:hAnsi="Times New Roman"/>
          <w:b/>
        </w:rPr>
        <w:t>2</w:t>
      </w:r>
      <w:r w:rsidR="00410848" w:rsidRPr="00251812">
        <w:rPr>
          <w:rFonts w:ascii="Times New Roman" w:hAnsi="Times New Roman"/>
          <w:b/>
        </w:rPr>
        <w:t xml:space="preserve">.00 - Instalacja </w:t>
      </w:r>
      <w:r w:rsidR="00670DE3">
        <w:rPr>
          <w:rFonts w:ascii="Times New Roman" w:hAnsi="Times New Roman"/>
          <w:b/>
        </w:rPr>
        <w:t>oświetlenia</w:t>
      </w:r>
      <w:bookmarkEnd w:id="146"/>
      <w:r w:rsidR="00410848" w:rsidRPr="00251812">
        <w:rPr>
          <w:rFonts w:ascii="Times New Roman" w:hAnsi="Times New Roman"/>
          <w:b/>
        </w:rPr>
        <w:t xml:space="preserve"> </w:t>
      </w:r>
      <w:bookmarkEnd w:id="147"/>
      <w:bookmarkEnd w:id="148"/>
    </w:p>
    <w:p w14:paraId="74AB018C" w14:textId="2F1A4F5F" w:rsidR="00410848" w:rsidRDefault="00670DE3" w:rsidP="004D3236">
      <w:pPr>
        <w:pStyle w:val="WYPUNKTOWANIEISTOPNIA"/>
        <w:spacing w:before="0"/>
        <w:rPr>
          <w:rFonts w:ascii="Times New Roman" w:hAnsi="Times New Roman"/>
        </w:rPr>
      </w:pPr>
      <w:r>
        <w:rPr>
          <w:rFonts w:ascii="Times New Roman" w:hAnsi="Times New Roman"/>
        </w:rPr>
        <w:t>montaż opraw oświetlenia podstawowego</w:t>
      </w:r>
      <w:r w:rsidR="00866ADE" w:rsidRPr="00251812">
        <w:rPr>
          <w:rFonts w:ascii="Times New Roman" w:hAnsi="Times New Roman"/>
        </w:rPr>
        <w:t>,</w:t>
      </w:r>
    </w:p>
    <w:p w14:paraId="6D3A9156" w14:textId="02290A79" w:rsidR="00670DE3" w:rsidRDefault="00670DE3" w:rsidP="004D3236">
      <w:pPr>
        <w:pStyle w:val="WYPUNKTOWANIEISTOPNIA"/>
        <w:spacing w:before="0"/>
        <w:rPr>
          <w:rFonts w:ascii="Times New Roman" w:hAnsi="Times New Roman"/>
        </w:rPr>
      </w:pPr>
      <w:r>
        <w:rPr>
          <w:rFonts w:ascii="Times New Roman" w:hAnsi="Times New Roman"/>
        </w:rPr>
        <w:t>montaż opraw oświetlenia awaryjnego i ewakuacyjnego,</w:t>
      </w:r>
    </w:p>
    <w:p w14:paraId="6A9C1D9D" w14:textId="50CF022D" w:rsidR="00670DE3" w:rsidRPr="00251812" w:rsidRDefault="00670DE3" w:rsidP="004D3236">
      <w:pPr>
        <w:pStyle w:val="WYPUNKTOWANIEISTOPNIA"/>
        <w:spacing w:before="0"/>
        <w:rPr>
          <w:rFonts w:ascii="Times New Roman" w:hAnsi="Times New Roman"/>
        </w:rPr>
      </w:pPr>
      <w:r>
        <w:rPr>
          <w:rFonts w:ascii="Times New Roman" w:hAnsi="Times New Roman"/>
        </w:rPr>
        <w:t>montaż przycisków, łączników,</w:t>
      </w:r>
    </w:p>
    <w:p w14:paraId="5F6750DE" w14:textId="77777777" w:rsidR="007D34FB" w:rsidRPr="00251812" w:rsidRDefault="007D34FB" w:rsidP="007D34FB">
      <w:pPr>
        <w:pStyle w:val="WYPUNKTOWANIEISTOPNIA"/>
        <w:spacing w:before="0"/>
        <w:rPr>
          <w:rFonts w:ascii="Times New Roman" w:hAnsi="Times New Roman"/>
        </w:rPr>
      </w:pPr>
      <w:r w:rsidRPr="00251812">
        <w:rPr>
          <w:rFonts w:ascii="Times New Roman" w:hAnsi="Times New Roman"/>
        </w:rPr>
        <w:t>okablowanie,</w:t>
      </w:r>
    </w:p>
    <w:p w14:paraId="19963BFA" w14:textId="77777777" w:rsidR="00410848" w:rsidRPr="00251812" w:rsidRDefault="00410848" w:rsidP="004D3236">
      <w:pPr>
        <w:pStyle w:val="WYPUNKTOWANIEISTOPNIA"/>
        <w:spacing w:before="0"/>
        <w:rPr>
          <w:rFonts w:ascii="Times New Roman" w:hAnsi="Times New Roman"/>
        </w:rPr>
      </w:pPr>
      <w:r w:rsidRPr="00251812">
        <w:rPr>
          <w:rFonts w:ascii="Times New Roman" w:hAnsi="Times New Roman"/>
        </w:rPr>
        <w:t>wykonanie pomiarów</w:t>
      </w:r>
      <w:r w:rsidR="009F0EAD" w:rsidRPr="00251812">
        <w:rPr>
          <w:rFonts w:ascii="Times New Roman" w:hAnsi="Times New Roman"/>
        </w:rPr>
        <w:t>.</w:t>
      </w:r>
    </w:p>
    <w:p w14:paraId="3387ABCE" w14:textId="77777777" w:rsidR="00A81B65" w:rsidRPr="00251812" w:rsidRDefault="00A81B65" w:rsidP="00771868">
      <w:pPr>
        <w:pStyle w:val="WYPUNKTOWANIEISTOPNIA"/>
        <w:numPr>
          <w:ilvl w:val="0"/>
          <w:numId w:val="0"/>
        </w:numPr>
        <w:spacing w:before="0"/>
        <w:ind w:left="1145"/>
        <w:rPr>
          <w:rFonts w:ascii="Times New Roman" w:hAnsi="Times New Roman"/>
          <w:highlight w:val="yellow"/>
        </w:rPr>
      </w:pPr>
    </w:p>
    <w:p w14:paraId="76D6CA56" w14:textId="37435490" w:rsidR="00410848" w:rsidRPr="00251812" w:rsidRDefault="00584F1B" w:rsidP="004D3236">
      <w:pPr>
        <w:pStyle w:val="Nagwek5"/>
        <w:spacing w:before="0" w:after="0"/>
        <w:rPr>
          <w:rFonts w:ascii="Times New Roman" w:hAnsi="Times New Roman"/>
          <w:b/>
        </w:rPr>
      </w:pPr>
      <w:bookmarkStart w:id="149" w:name="_Toc252656921"/>
      <w:bookmarkStart w:id="150" w:name="_Toc264282018"/>
      <w:bookmarkStart w:id="151" w:name="_Toc190338066"/>
      <w:r w:rsidRPr="00251812">
        <w:rPr>
          <w:rFonts w:ascii="Times New Roman" w:hAnsi="Times New Roman"/>
          <w:b/>
        </w:rPr>
        <w:t>ST.EL.</w:t>
      </w:r>
      <w:r w:rsidR="00410848" w:rsidRPr="00251812">
        <w:rPr>
          <w:rFonts w:ascii="Times New Roman" w:hAnsi="Times New Roman"/>
          <w:b/>
        </w:rPr>
        <w:t>01.0</w:t>
      </w:r>
      <w:r w:rsidR="004F7566" w:rsidRPr="00251812">
        <w:rPr>
          <w:rFonts w:ascii="Times New Roman" w:hAnsi="Times New Roman"/>
          <w:b/>
        </w:rPr>
        <w:t>3</w:t>
      </w:r>
      <w:r w:rsidR="00410848" w:rsidRPr="00251812">
        <w:rPr>
          <w:rFonts w:ascii="Times New Roman" w:hAnsi="Times New Roman"/>
          <w:b/>
        </w:rPr>
        <w:t xml:space="preserve">.00 - Instalacja </w:t>
      </w:r>
      <w:bookmarkEnd w:id="149"/>
      <w:bookmarkEnd w:id="150"/>
      <w:r w:rsidR="00670DE3">
        <w:rPr>
          <w:rFonts w:ascii="Times New Roman" w:hAnsi="Times New Roman"/>
          <w:b/>
        </w:rPr>
        <w:t>gniazd</w:t>
      </w:r>
      <w:r w:rsidR="00FC3998">
        <w:rPr>
          <w:rFonts w:ascii="Times New Roman" w:hAnsi="Times New Roman"/>
          <w:b/>
        </w:rPr>
        <w:t xml:space="preserve"> i urządzeń </w:t>
      </w:r>
      <w:r w:rsidR="00FF7C51">
        <w:rPr>
          <w:rFonts w:ascii="Times New Roman" w:hAnsi="Times New Roman"/>
          <w:b/>
        </w:rPr>
        <w:t>elektrycznych</w:t>
      </w:r>
      <w:bookmarkEnd w:id="151"/>
    </w:p>
    <w:p w14:paraId="3F08E71E" w14:textId="2C67180F" w:rsidR="004F7566" w:rsidRPr="00251812" w:rsidRDefault="00670DE3" w:rsidP="004D3236">
      <w:pPr>
        <w:pStyle w:val="WYPUNKTOWANIEISTOPNIA"/>
        <w:spacing w:before="0"/>
        <w:rPr>
          <w:rFonts w:ascii="Times New Roman" w:hAnsi="Times New Roman"/>
        </w:rPr>
      </w:pPr>
      <w:r>
        <w:rPr>
          <w:rFonts w:ascii="Times New Roman" w:hAnsi="Times New Roman"/>
        </w:rPr>
        <w:t>Montaż gniazd 1-fazowych</w:t>
      </w:r>
      <w:r w:rsidR="004F7566" w:rsidRPr="00251812">
        <w:rPr>
          <w:rFonts w:ascii="Times New Roman" w:hAnsi="Times New Roman"/>
        </w:rPr>
        <w:t>,</w:t>
      </w:r>
    </w:p>
    <w:p w14:paraId="0220403C" w14:textId="77777777" w:rsidR="00670DE3" w:rsidRDefault="00670DE3" w:rsidP="004D3236">
      <w:pPr>
        <w:pStyle w:val="WYPUNKTOWANIEISTOPNIA"/>
        <w:spacing w:before="0"/>
        <w:rPr>
          <w:rFonts w:ascii="Times New Roman" w:hAnsi="Times New Roman"/>
        </w:rPr>
      </w:pPr>
      <w:r>
        <w:rPr>
          <w:rFonts w:ascii="Times New Roman" w:hAnsi="Times New Roman"/>
        </w:rPr>
        <w:t>Zasilenie urządzeń elektrycznych niskoprądowych</w:t>
      </w:r>
      <w:r w:rsidR="00F30DB7" w:rsidRPr="00251812">
        <w:rPr>
          <w:rFonts w:ascii="Times New Roman" w:hAnsi="Times New Roman"/>
        </w:rPr>
        <w:t>,</w:t>
      </w:r>
    </w:p>
    <w:p w14:paraId="57005CE4" w14:textId="59503EF8" w:rsidR="00FF7C51" w:rsidRDefault="00FF7C51" w:rsidP="004D3236">
      <w:pPr>
        <w:pStyle w:val="WYPUNKTOWANIEISTOPNIA"/>
        <w:spacing w:before="0"/>
        <w:rPr>
          <w:rFonts w:ascii="Times New Roman" w:hAnsi="Times New Roman"/>
        </w:rPr>
      </w:pPr>
      <w:r>
        <w:rPr>
          <w:rFonts w:ascii="Times New Roman" w:hAnsi="Times New Roman"/>
        </w:rPr>
        <w:t>Zasilanie klimatyzacji</w:t>
      </w:r>
      <w:r w:rsidR="00EA5F50">
        <w:rPr>
          <w:rFonts w:ascii="Times New Roman" w:hAnsi="Times New Roman"/>
        </w:rPr>
        <w:t>,</w:t>
      </w:r>
    </w:p>
    <w:p w14:paraId="291D308B" w14:textId="23E18E15" w:rsidR="00410848" w:rsidRPr="00251812" w:rsidRDefault="00670DE3" w:rsidP="004D3236">
      <w:pPr>
        <w:pStyle w:val="WYPUNKTOWANIEISTOPNIA"/>
        <w:spacing w:before="0"/>
        <w:rPr>
          <w:rFonts w:ascii="Times New Roman" w:hAnsi="Times New Roman"/>
        </w:rPr>
      </w:pPr>
      <w:r>
        <w:rPr>
          <w:rFonts w:ascii="Times New Roman" w:hAnsi="Times New Roman"/>
        </w:rPr>
        <w:t>Okablowanie,</w:t>
      </w:r>
      <w:r w:rsidR="00771868" w:rsidRPr="00251812">
        <w:rPr>
          <w:rFonts w:ascii="Times New Roman" w:hAnsi="Times New Roman"/>
        </w:rPr>
        <w:t xml:space="preserve"> </w:t>
      </w:r>
    </w:p>
    <w:p w14:paraId="5FDBFC2B" w14:textId="3E082F7A" w:rsidR="00410848" w:rsidRPr="00251812" w:rsidRDefault="00410848" w:rsidP="004D3236">
      <w:pPr>
        <w:pStyle w:val="WYPUNKTOWANIEISTOPNIA"/>
        <w:spacing w:before="0"/>
        <w:rPr>
          <w:rFonts w:ascii="Times New Roman" w:hAnsi="Times New Roman"/>
        </w:rPr>
      </w:pPr>
      <w:r w:rsidRPr="00251812">
        <w:rPr>
          <w:rFonts w:ascii="Times New Roman" w:hAnsi="Times New Roman"/>
        </w:rPr>
        <w:t>wykonanie pomiarów</w:t>
      </w:r>
      <w:r w:rsidR="009F0EAD" w:rsidRPr="00251812">
        <w:rPr>
          <w:rFonts w:ascii="Times New Roman" w:hAnsi="Times New Roman"/>
        </w:rPr>
        <w:t>.</w:t>
      </w:r>
    </w:p>
    <w:p w14:paraId="05FC049D" w14:textId="0C594109" w:rsidR="004F7566" w:rsidRPr="00251812" w:rsidRDefault="004F7566" w:rsidP="004F7566">
      <w:pPr>
        <w:pStyle w:val="WYPUNKTOWANIEISTOPNIA"/>
        <w:numPr>
          <w:ilvl w:val="0"/>
          <w:numId w:val="0"/>
        </w:numPr>
        <w:spacing w:before="0"/>
        <w:rPr>
          <w:rFonts w:ascii="Times New Roman" w:hAnsi="Times New Roman"/>
        </w:rPr>
      </w:pPr>
    </w:p>
    <w:p w14:paraId="7ECB3E40" w14:textId="46D8105B" w:rsidR="00410848" w:rsidRPr="00251812" w:rsidRDefault="00584F1B" w:rsidP="004D3236">
      <w:pPr>
        <w:pStyle w:val="Nagwek5"/>
        <w:spacing w:before="0" w:after="0"/>
        <w:rPr>
          <w:rFonts w:ascii="Times New Roman" w:hAnsi="Times New Roman"/>
          <w:b/>
        </w:rPr>
      </w:pPr>
      <w:bookmarkStart w:id="152" w:name="_Toc252656922"/>
      <w:bookmarkStart w:id="153" w:name="_Toc264282019"/>
      <w:bookmarkStart w:id="154" w:name="_Toc190338067"/>
      <w:r w:rsidRPr="00251812">
        <w:rPr>
          <w:rFonts w:ascii="Times New Roman" w:hAnsi="Times New Roman"/>
          <w:b/>
        </w:rPr>
        <w:t>ST.EL.</w:t>
      </w:r>
      <w:r w:rsidR="00410848" w:rsidRPr="00251812">
        <w:rPr>
          <w:rFonts w:ascii="Times New Roman" w:hAnsi="Times New Roman"/>
          <w:b/>
        </w:rPr>
        <w:t>01.0</w:t>
      </w:r>
      <w:r w:rsidR="0001295F">
        <w:rPr>
          <w:rFonts w:ascii="Times New Roman" w:hAnsi="Times New Roman"/>
          <w:b/>
        </w:rPr>
        <w:t>4</w:t>
      </w:r>
      <w:r w:rsidR="004F7566" w:rsidRPr="00251812">
        <w:rPr>
          <w:rFonts w:ascii="Times New Roman" w:hAnsi="Times New Roman"/>
          <w:b/>
        </w:rPr>
        <w:t>.</w:t>
      </w:r>
      <w:r w:rsidR="00410848" w:rsidRPr="00251812">
        <w:rPr>
          <w:rFonts w:ascii="Times New Roman" w:hAnsi="Times New Roman"/>
          <w:b/>
        </w:rPr>
        <w:t>00 - Trasy kablowe</w:t>
      </w:r>
      <w:bookmarkEnd w:id="152"/>
      <w:bookmarkEnd w:id="153"/>
      <w:bookmarkEnd w:id="154"/>
    </w:p>
    <w:p w14:paraId="7BE54E2C" w14:textId="3709AC23" w:rsidR="00F30DB7" w:rsidRDefault="00F30DB7" w:rsidP="004D3236">
      <w:pPr>
        <w:pStyle w:val="WYPUNKTOWANIEISTOPNIA"/>
        <w:spacing w:before="0"/>
        <w:rPr>
          <w:rFonts w:ascii="Times New Roman" w:hAnsi="Times New Roman"/>
        </w:rPr>
      </w:pPr>
      <w:r w:rsidRPr="00251812">
        <w:rPr>
          <w:rFonts w:ascii="Times New Roman" w:hAnsi="Times New Roman"/>
        </w:rPr>
        <w:t>montaż kanałów kablowych PVC,</w:t>
      </w:r>
    </w:p>
    <w:p w14:paraId="115B68E6" w14:textId="672E770E" w:rsidR="00670DE3" w:rsidRPr="00251812" w:rsidRDefault="00670DE3" w:rsidP="004D3236">
      <w:pPr>
        <w:pStyle w:val="WYPUNKTOWANIEISTOPNIA"/>
        <w:spacing w:before="0"/>
        <w:rPr>
          <w:rFonts w:ascii="Times New Roman" w:hAnsi="Times New Roman"/>
        </w:rPr>
      </w:pPr>
      <w:r>
        <w:rPr>
          <w:rFonts w:ascii="Times New Roman" w:hAnsi="Times New Roman"/>
        </w:rPr>
        <w:t>montaż rur elektroinstalacyjnych,</w:t>
      </w:r>
    </w:p>
    <w:p w14:paraId="40B80549" w14:textId="77777777" w:rsidR="00410848" w:rsidRPr="00251812" w:rsidRDefault="009836A9" w:rsidP="004D3236">
      <w:pPr>
        <w:pStyle w:val="WYPUNKTOWANIEISTOPNIA"/>
        <w:spacing w:before="0"/>
        <w:rPr>
          <w:rFonts w:ascii="Times New Roman" w:hAnsi="Times New Roman"/>
        </w:rPr>
      </w:pPr>
      <w:r w:rsidRPr="00251812">
        <w:rPr>
          <w:rFonts w:ascii="Times New Roman" w:hAnsi="Times New Roman"/>
        </w:rPr>
        <w:t>układanie kabli,</w:t>
      </w:r>
    </w:p>
    <w:p w14:paraId="0744CA11" w14:textId="4502AAB0" w:rsidR="0001295F" w:rsidRPr="00251812" w:rsidRDefault="00410848" w:rsidP="00670DE3">
      <w:pPr>
        <w:pStyle w:val="WYPUNKTOWANIEISTOPNIA"/>
        <w:spacing w:before="0"/>
        <w:rPr>
          <w:rFonts w:ascii="Times New Roman" w:hAnsi="Times New Roman"/>
        </w:rPr>
      </w:pPr>
      <w:r w:rsidRPr="00251812">
        <w:rPr>
          <w:rFonts w:ascii="Times New Roman" w:hAnsi="Times New Roman"/>
        </w:rPr>
        <w:t>wykonane zabezpieczeń p</w:t>
      </w:r>
      <w:r w:rsidR="009F0EAD" w:rsidRPr="00251812">
        <w:rPr>
          <w:rFonts w:ascii="Times New Roman" w:hAnsi="Times New Roman"/>
        </w:rPr>
        <w:t>.</w:t>
      </w:r>
      <w:r w:rsidRPr="00251812">
        <w:rPr>
          <w:rFonts w:ascii="Times New Roman" w:hAnsi="Times New Roman"/>
        </w:rPr>
        <w:t>poż.</w:t>
      </w:r>
      <w:bookmarkStart w:id="155" w:name="_Toc252624022"/>
      <w:bookmarkStart w:id="156" w:name="_Toc252656923"/>
      <w:bookmarkStart w:id="157" w:name="_Toc264282020"/>
      <w:r w:rsidR="00670DE3" w:rsidRPr="00251812">
        <w:rPr>
          <w:rFonts w:ascii="Times New Roman" w:hAnsi="Times New Roman"/>
        </w:rPr>
        <w:t xml:space="preserve"> </w:t>
      </w:r>
    </w:p>
    <w:p w14:paraId="017F14B4" w14:textId="77777777" w:rsidR="00410848" w:rsidRPr="00251812" w:rsidRDefault="00410848" w:rsidP="004D3236">
      <w:pPr>
        <w:pStyle w:val="Nagwek4"/>
        <w:spacing w:before="0" w:after="0"/>
        <w:rPr>
          <w:rFonts w:ascii="Times New Roman" w:hAnsi="Times New Roman"/>
        </w:rPr>
      </w:pPr>
      <w:bookmarkStart w:id="158" w:name="_Toc190338068"/>
      <w:r w:rsidRPr="00251812">
        <w:rPr>
          <w:rFonts w:ascii="Times New Roman" w:hAnsi="Times New Roman"/>
        </w:rPr>
        <w:t>Określenia</w:t>
      </w:r>
      <w:bookmarkEnd w:id="155"/>
      <w:bookmarkEnd w:id="156"/>
      <w:bookmarkEnd w:id="157"/>
      <w:bookmarkEnd w:id="158"/>
    </w:p>
    <w:p w14:paraId="0349FBE3"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Biorąc pod uwagę powszechność zastosowanych określeń oraz szczegółowość opisów zakresu robót przedstawionego w p. 2.1.3 – nie przewiduje się stworzenia żadnych dodatkowych definicji i pojęć.</w:t>
      </w:r>
    </w:p>
    <w:p w14:paraId="4850D34F" w14:textId="77777777" w:rsidR="004D2E8A" w:rsidRPr="00251812" w:rsidRDefault="004D2E8A" w:rsidP="004D3236">
      <w:pPr>
        <w:pStyle w:val="TEKSTNORMALNY"/>
        <w:spacing w:before="0"/>
        <w:rPr>
          <w:rFonts w:ascii="Times New Roman" w:hAnsi="Times New Roman"/>
        </w:rPr>
      </w:pPr>
    </w:p>
    <w:p w14:paraId="5FC76A9B" w14:textId="77777777" w:rsidR="00410848" w:rsidRPr="00251812" w:rsidRDefault="00410848" w:rsidP="004D3236">
      <w:pPr>
        <w:pStyle w:val="Nagwek4"/>
        <w:spacing w:before="0" w:after="0"/>
        <w:rPr>
          <w:rFonts w:ascii="Times New Roman" w:hAnsi="Times New Roman"/>
        </w:rPr>
      </w:pPr>
      <w:bookmarkStart w:id="159" w:name="_Toc252624023"/>
      <w:bookmarkStart w:id="160" w:name="_Toc252656924"/>
      <w:bookmarkStart w:id="161" w:name="_Toc264282021"/>
      <w:bookmarkStart w:id="162" w:name="_Toc190338069"/>
      <w:r w:rsidRPr="00251812">
        <w:rPr>
          <w:rFonts w:ascii="Times New Roman" w:hAnsi="Times New Roman"/>
        </w:rPr>
        <w:t>Ogólne wymagania dotyczące robót</w:t>
      </w:r>
      <w:bookmarkEnd w:id="159"/>
      <w:bookmarkEnd w:id="160"/>
      <w:bookmarkEnd w:id="161"/>
      <w:bookmarkEnd w:id="162"/>
    </w:p>
    <w:p w14:paraId="005192EE"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Określono w SPECYFIKACJA  TECHNICZNA  WYKONANIA I  ODBIORU  ROBÓT  BUDOWLANYCH - CZĘŚĆ OGÓLNA</w:t>
      </w:r>
      <w:r w:rsidR="009F0EAD" w:rsidRPr="00251812">
        <w:rPr>
          <w:rFonts w:ascii="Times New Roman" w:hAnsi="Times New Roman"/>
        </w:rPr>
        <w:t>.</w:t>
      </w:r>
    </w:p>
    <w:p w14:paraId="547E6709" w14:textId="77777777" w:rsidR="009F0EAD" w:rsidRPr="00251812" w:rsidRDefault="009F0EAD" w:rsidP="004D3236">
      <w:pPr>
        <w:pStyle w:val="TEKSTNORMALNY"/>
        <w:spacing w:before="0"/>
        <w:rPr>
          <w:rFonts w:ascii="Times New Roman" w:hAnsi="Times New Roman"/>
        </w:rPr>
      </w:pPr>
    </w:p>
    <w:p w14:paraId="1043B56A" w14:textId="77777777" w:rsidR="00410848" w:rsidRPr="00251812" w:rsidRDefault="00410848" w:rsidP="004D3236">
      <w:pPr>
        <w:pStyle w:val="NAGWEK3"/>
        <w:spacing w:before="0" w:after="0"/>
        <w:rPr>
          <w:rFonts w:ascii="Times New Roman" w:hAnsi="Times New Roman"/>
        </w:rPr>
      </w:pPr>
      <w:bookmarkStart w:id="163" w:name="_Toc252624024"/>
      <w:bookmarkStart w:id="164" w:name="_Toc252656925"/>
      <w:bookmarkStart w:id="165" w:name="_Toc264282022"/>
      <w:bookmarkStart w:id="166" w:name="_Toc190338070"/>
      <w:r w:rsidRPr="00251812">
        <w:rPr>
          <w:rFonts w:ascii="Times New Roman" w:hAnsi="Times New Roman"/>
        </w:rPr>
        <w:t>MATERIAŁY</w:t>
      </w:r>
      <w:bookmarkEnd w:id="163"/>
      <w:bookmarkEnd w:id="164"/>
      <w:bookmarkEnd w:id="165"/>
      <w:bookmarkEnd w:id="166"/>
      <w:r w:rsidRPr="00251812">
        <w:rPr>
          <w:rFonts w:ascii="Times New Roman" w:hAnsi="Times New Roman"/>
        </w:rPr>
        <w:t xml:space="preserve"> </w:t>
      </w:r>
    </w:p>
    <w:p w14:paraId="10937003"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lastRenderedPageBreak/>
        <w:t>Określono w SPECYFIKACJA  TECHNICZNA  WYKONANIA I  ODBIORU  ROBÓT  BUDOWLANYCH - CZĘŚĆ OGÓLNA</w:t>
      </w:r>
      <w:r w:rsidR="009F0EAD" w:rsidRPr="00251812">
        <w:rPr>
          <w:rFonts w:ascii="Times New Roman" w:hAnsi="Times New Roman"/>
        </w:rPr>
        <w:t>.</w:t>
      </w:r>
    </w:p>
    <w:p w14:paraId="033CE807"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Parametry materiałów określono w projekcie wykonawczym, parametry urządzeń określono na schematach oraz w zestawieniu materiałów</w:t>
      </w:r>
      <w:r w:rsidR="009F0EAD" w:rsidRPr="00251812">
        <w:rPr>
          <w:rFonts w:ascii="Times New Roman" w:hAnsi="Times New Roman"/>
        </w:rPr>
        <w:t>.</w:t>
      </w:r>
    </w:p>
    <w:p w14:paraId="529E0C37" w14:textId="77777777" w:rsidR="00F24F2F" w:rsidRPr="00251812" w:rsidRDefault="00F24F2F" w:rsidP="004D3236">
      <w:pPr>
        <w:pStyle w:val="TEKSTNORMALNY"/>
        <w:spacing w:before="0"/>
        <w:rPr>
          <w:rFonts w:ascii="Times New Roman" w:hAnsi="Times New Roman"/>
          <w:sz w:val="24"/>
        </w:rPr>
      </w:pPr>
    </w:p>
    <w:p w14:paraId="14477240" w14:textId="77777777" w:rsidR="00410848" w:rsidRPr="00251812" w:rsidRDefault="00410848" w:rsidP="004D3236">
      <w:pPr>
        <w:pStyle w:val="NAGWEK3"/>
        <w:spacing w:before="0" w:after="0"/>
        <w:rPr>
          <w:rFonts w:ascii="Times New Roman" w:hAnsi="Times New Roman"/>
        </w:rPr>
      </w:pPr>
      <w:bookmarkStart w:id="167" w:name="_Toc252624025"/>
      <w:bookmarkStart w:id="168" w:name="_Toc252656926"/>
      <w:bookmarkStart w:id="169" w:name="_Toc264282023"/>
      <w:bookmarkStart w:id="170" w:name="_Toc190338071"/>
      <w:r w:rsidRPr="00251812">
        <w:rPr>
          <w:rFonts w:ascii="Times New Roman" w:hAnsi="Times New Roman"/>
        </w:rPr>
        <w:t>SPRZĘT</w:t>
      </w:r>
      <w:bookmarkEnd w:id="167"/>
      <w:bookmarkEnd w:id="168"/>
      <w:bookmarkEnd w:id="169"/>
      <w:bookmarkEnd w:id="170"/>
    </w:p>
    <w:p w14:paraId="13F6CAAF"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Przy wykonywaniu robót należy używać niezbędnych narzędzi ręcznych, elektrycznych w tym również specjalistycznego sprzętu instalacyjnego oraz maszyn.</w:t>
      </w:r>
    </w:p>
    <w:p w14:paraId="7DCA4F59"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Sprzęt, będący własnością Wykonawcy lub wynajęty do wykonania robót, ma być utrzymywany w dobrym stanie i gotowości do pracy. Będzie on zgodny z normami ochrony środowiska i przepisami dotyczącymi jego użytkowania.</w:t>
      </w:r>
    </w:p>
    <w:p w14:paraId="5552F6E0"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Wykonawca dostarczy Inwestorowi kopie dokumentów potwierdzających dopuszczenie sprzętu do użytkowania, tam gdzie jest to wymagane przepisami.</w:t>
      </w:r>
    </w:p>
    <w:p w14:paraId="6AD5DECB"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Sprzęt, maszyny, urządzenia i narzędzia nie gwarantujące zachowania warunków Kontraktu, zostaną zdyskwalifikowane i nie dopuszczone do pracy.</w:t>
      </w:r>
    </w:p>
    <w:p w14:paraId="29D0EF68" w14:textId="77777777" w:rsidR="00AC3185" w:rsidRPr="00251812" w:rsidRDefault="00AC3185" w:rsidP="004D3236">
      <w:pPr>
        <w:pStyle w:val="TEKSTNORMALNY"/>
        <w:spacing w:before="0"/>
        <w:rPr>
          <w:rFonts w:ascii="Times New Roman" w:hAnsi="Times New Roman"/>
        </w:rPr>
      </w:pPr>
    </w:p>
    <w:p w14:paraId="4F7D44B8" w14:textId="77777777" w:rsidR="00410848" w:rsidRPr="00251812" w:rsidRDefault="00410848" w:rsidP="004D3236">
      <w:pPr>
        <w:pStyle w:val="NAGWEK3"/>
        <w:spacing w:before="0" w:after="0"/>
        <w:rPr>
          <w:rFonts w:ascii="Times New Roman" w:hAnsi="Times New Roman"/>
        </w:rPr>
      </w:pPr>
      <w:bookmarkStart w:id="171" w:name="_Toc252624026"/>
      <w:bookmarkStart w:id="172" w:name="_Toc252656927"/>
      <w:bookmarkStart w:id="173" w:name="_Toc264282024"/>
      <w:bookmarkStart w:id="174" w:name="_Toc190338072"/>
      <w:r w:rsidRPr="00251812">
        <w:rPr>
          <w:rFonts w:ascii="Times New Roman" w:hAnsi="Times New Roman"/>
        </w:rPr>
        <w:t>TRANSPORT</w:t>
      </w:r>
      <w:bookmarkEnd w:id="171"/>
      <w:bookmarkEnd w:id="172"/>
      <w:bookmarkEnd w:id="173"/>
      <w:bookmarkEnd w:id="174"/>
    </w:p>
    <w:p w14:paraId="13C21BD1"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Urządzenia i osprzęt należy transportować na miejsce montażu samochodem. Załadunek i rozładunek – ręczny.</w:t>
      </w:r>
    </w:p>
    <w:p w14:paraId="18B1D3A8"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Materiały i sprzęt mogą być przewożone dowolnymi środkami transportu zaakceptowanymi przez Inspektora, w sposób zabezpieczający je przed uszkodzeniem, segregacją, itp. Należy zapewnić stabilne ustawienie i zabezpieczenie pasami elementów na czas transportu.</w:t>
      </w:r>
    </w:p>
    <w:p w14:paraId="79118661" w14:textId="77777777" w:rsidR="00F24F2F" w:rsidRPr="00251812" w:rsidRDefault="00F24F2F" w:rsidP="004D3236">
      <w:pPr>
        <w:pStyle w:val="TEKSTNORMALNY"/>
        <w:spacing w:before="0"/>
        <w:rPr>
          <w:rFonts w:ascii="Times New Roman" w:hAnsi="Times New Roman"/>
        </w:rPr>
      </w:pPr>
    </w:p>
    <w:p w14:paraId="305D39D7" w14:textId="77777777" w:rsidR="00410848" w:rsidRPr="00251812" w:rsidRDefault="00410848" w:rsidP="004D3236">
      <w:pPr>
        <w:pStyle w:val="NAGWEK3"/>
        <w:spacing w:before="0" w:after="0"/>
        <w:rPr>
          <w:rFonts w:ascii="Times New Roman" w:hAnsi="Times New Roman"/>
        </w:rPr>
      </w:pPr>
      <w:bookmarkStart w:id="175" w:name="_Toc252624027"/>
      <w:bookmarkStart w:id="176" w:name="_Toc252656928"/>
      <w:bookmarkStart w:id="177" w:name="_Toc264282025"/>
      <w:bookmarkStart w:id="178" w:name="_Toc190338073"/>
      <w:r w:rsidRPr="00251812">
        <w:rPr>
          <w:rFonts w:ascii="Times New Roman" w:hAnsi="Times New Roman"/>
        </w:rPr>
        <w:t>WYKONANIE ROBÓT</w:t>
      </w:r>
      <w:bookmarkEnd w:id="175"/>
      <w:bookmarkEnd w:id="176"/>
      <w:bookmarkEnd w:id="177"/>
      <w:bookmarkEnd w:id="178"/>
    </w:p>
    <w:p w14:paraId="0380B7AA"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Wykonanie robót zgodnie z zakresem podanym w p.2.1.3 i z uwzględnieniem wymagań p.2.1.5 powinno być realizowane przez osoby o stosownych kwalifikacjach, przy użyciu właściwego sprzętu i narzędzi i z uwzględnieniem obowiązujących norm i przepisów branżowych oraz przepisów BHP.</w:t>
      </w:r>
    </w:p>
    <w:p w14:paraId="7C129DF7" w14:textId="77777777" w:rsidR="0034307A" w:rsidRPr="00251812" w:rsidRDefault="0034307A" w:rsidP="004D3236">
      <w:pPr>
        <w:pStyle w:val="TEKSTNORMALNY"/>
        <w:spacing w:before="0"/>
        <w:rPr>
          <w:rFonts w:ascii="Times New Roman" w:hAnsi="Times New Roman"/>
        </w:rPr>
      </w:pPr>
    </w:p>
    <w:p w14:paraId="7143092F" w14:textId="77777777" w:rsidR="00410848" w:rsidRPr="00251812" w:rsidRDefault="00410848" w:rsidP="004D3236">
      <w:pPr>
        <w:pStyle w:val="TEKSTNORMALNY"/>
        <w:spacing w:before="0"/>
        <w:rPr>
          <w:rFonts w:ascii="Times New Roman" w:hAnsi="Times New Roman"/>
          <w:u w:val="single"/>
        </w:rPr>
      </w:pPr>
      <w:r w:rsidRPr="00251812">
        <w:rPr>
          <w:rFonts w:ascii="Times New Roman" w:hAnsi="Times New Roman"/>
          <w:u w:val="single"/>
        </w:rPr>
        <w:t>Instalowanie linii kablowych</w:t>
      </w:r>
    </w:p>
    <w:p w14:paraId="33C4450A"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Przy wykonywaniu instalacji elektrycznych wewnętrznych, bez względu na rodzaj i sposób ich montażu, należy przeprowadzić następujące roboty podstawowe:</w:t>
      </w:r>
    </w:p>
    <w:p w14:paraId="0B9958F1" w14:textId="77777777" w:rsidR="00410848" w:rsidRPr="00251812" w:rsidRDefault="00410848" w:rsidP="004D3236">
      <w:pPr>
        <w:pStyle w:val="WYPUNKTOWANIEISTOPNIA"/>
        <w:spacing w:before="0"/>
        <w:rPr>
          <w:rFonts w:ascii="Times New Roman" w:hAnsi="Times New Roman"/>
        </w:rPr>
      </w:pPr>
      <w:r w:rsidRPr="00251812">
        <w:rPr>
          <w:rFonts w:ascii="Times New Roman" w:hAnsi="Times New Roman"/>
        </w:rPr>
        <w:t>trasowanie,</w:t>
      </w:r>
    </w:p>
    <w:p w14:paraId="14F5D3E5" w14:textId="77777777" w:rsidR="00410848" w:rsidRPr="00251812" w:rsidRDefault="00410848" w:rsidP="004D3236">
      <w:pPr>
        <w:pStyle w:val="WYPUNKTOWANIEISTOPNIA"/>
        <w:spacing w:before="0"/>
        <w:rPr>
          <w:rFonts w:ascii="Times New Roman" w:hAnsi="Times New Roman"/>
        </w:rPr>
      </w:pPr>
      <w:r w:rsidRPr="00251812">
        <w:rPr>
          <w:rFonts w:ascii="Times New Roman" w:hAnsi="Times New Roman"/>
        </w:rPr>
        <w:t>montaż konstrukcji wsporczych i uchwytów,</w:t>
      </w:r>
    </w:p>
    <w:p w14:paraId="35CEB077" w14:textId="77777777" w:rsidR="00410848" w:rsidRPr="00251812" w:rsidRDefault="00410848" w:rsidP="004D3236">
      <w:pPr>
        <w:pStyle w:val="WYPUNKTOWANIEISTOPNIA"/>
        <w:spacing w:before="0"/>
        <w:rPr>
          <w:rFonts w:ascii="Times New Roman" w:hAnsi="Times New Roman"/>
        </w:rPr>
      </w:pPr>
      <w:r w:rsidRPr="00251812">
        <w:rPr>
          <w:rFonts w:ascii="Times New Roman" w:hAnsi="Times New Roman"/>
        </w:rPr>
        <w:t>przejścia przez ściany i stropy,</w:t>
      </w:r>
    </w:p>
    <w:p w14:paraId="55548884" w14:textId="77777777" w:rsidR="00410848" w:rsidRPr="00251812" w:rsidRDefault="00410848" w:rsidP="004D3236">
      <w:pPr>
        <w:pStyle w:val="WYPUNKTOWANIEISTOPNIA"/>
        <w:spacing w:before="0"/>
        <w:rPr>
          <w:rFonts w:ascii="Times New Roman" w:hAnsi="Times New Roman"/>
        </w:rPr>
      </w:pPr>
      <w:r w:rsidRPr="00251812">
        <w:rPr>
          <w:rFonts w:ascii="Times New Roman" w:hAnsi="Times New Roman"/>
        </w:rPr>
        <w:t>montaż sprzętu i osprzętu,</w:t>
      </w:r>
    </w:p>
    <w:p w14:paraId="27060E24" w14:textId="77777777" w:rsidR="00410848" w:rsidRPr="00251812" w:rsidRDefault="00410848" w:rsidP="004D3236">
      <w:pPr>
        <w:pStyle w:val="WYPUNKTOWANIEISTOPNIA"/>
        <w:spacing w:before="0"/>
        <w:rPr>
          <w:rFonts w:ascii="Times New Roman" w:hAnsi="Times New Roman"/>
        </w:rPr>
      </w:pPr>
      <w:r w:rsidRPr="00251812">
        <w:rPr>
          <w:rFonts w:ascii="Times New Roman" w:hAnsi="Times New Roman"/>
        </w:rPr>
        <w:t>łączenie przewodów,</w:t>
      </w:r>
    </w:p>
    <w:p w14:paraId="2E593AEB" w14:textId="77777777" w:rsidR="00410848" w:rsidRPr="00251812" w:rsidRDefault="00410848" w:rsidP="004D3236">
      <w:pPr>
        <w:pStyle w:val="WYPUNKTOWANIEISTOPNIA"/>
        <w:spacing w:before="0"/>
        <w:rPr>
          <w:rFonts w:ascii="Times New Roman" w:hAnsi="Times New Roman"/>
        </w:rPr>
      </w:pPr>
      <w:r w:rsidRPr="00251812">
        <w:rPr>
          <w:rFonts w:ascii="Times New Roman" w:hAnsi="Times New Roman"/>
        </w:rPr>
        <w:t>podejścia do odbiorników,</w:t>
      </w:r>
    </w:p>
    <w:p w14:paraId="303619EC" w14:textId="77777777" w:rsidR="00410848" w:rsidRPr="00251812" w:rsidRDefault="00410848" w:rsidP="004D3236">
      <w:pPr>
        <w:pStyle w:val="WYPUNKTOWANIEISTOPNIA"/>
        <w:spacing w:before="0"/>
        <w:rPr>
          <w:rFonts w:ascii="Times New Roman" w:hAnsi="Times New Roman"/>
        </w:rPr>
      </w:pPr>
      <w:r w:rsidRPr="00251812">
        <w:rPr>
          <w:rFonts w:ascii="Times New Roman" w:hAnsi="Times New Roman"/>
        </w:rPr>
        <w:t>przyłączanie odbiorników,</w:t>
      </w:r>
    </w:p>
    <w:p w14:paraId="268D3054" w14:textId="77777777" w:rsidR="00410848" w:rsidRPr="00251812" w:rsidRDefault="00410848" w:rsidP="004D3236">
      <w:pPr>
        <w:pStyle w:val="WYPUNKTOWANIEISTOPNIA"/>
        <w:spacing w:before="0"/>
        <w:rPr>
          <w:rFonts w:ascii="Times New Roman" w:hAnsi="Times New Roman"/>
        </w:rPr>
      </w:pPr>
      <w:r w:rsidRPr="00251812">
        <w:rPr>
          <w:rFonts w:ascii="Times New Roman" w:hAnsi="Times New Roman"/>
        </w:rPr>
        <w:t>ochrona przed porażeniem,</w:t>
      </w:r>
    </w:p>
    <w:p w14:paraId="1183C5D5" w14:textId="77777777" w:rsidR="00410848" w:rsidRPr="00251812" w:rsidRDefault="00410848" w:rsidP="004D3236">
      <w:pPr>
        <w:pStyle w:val="WYPUNKTOWANIEISTOPNIA"/>
        <w:spacing w:before="0"/>
        <w:rPr>
          <w:rFonts w:ascii="Times New Roman" w:hAnsi="Times New Roman"/>
        </w:rPr>
      </w:pPr>
      <w:r w:rsidRPr="00251812">
        <w:rPr>
          <w:rFonts w:ascii="Times New Roman" w:hAnsi="Times New Roman"/>
        </w:rPr>
        <w:t>ochrona antykorozyjna.</w:t>
      </w:r>
    </w:p>
    <w:p w14:paraId="07494284" w14:textId="77777777" w:rsidR="00834CA7" w:rsidRPr="00251812" w:rsidRDefault="00834CA7" w:rsidP="004D3236">
      <w:pPr>
        <w:pStyle w:val="TEKSTNORMALNY"/>
        <w:spacing w:before="0"/>
        <w:rPr>
          <w:rFonts w:ascii="Times New Roman" w:hAnsi="Times New Roman"/>
        </w:rPr>
      </w:pPr>
    </w:p>
    <w:p w14:paraId="20897608"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Trasa instalacji powinna przebiegać bezkolizyjnie z innymi instalacjami i urządzeniami, powinna być przejrzysta, prosta i dostępna dla prawidłowej konserwacji oraz remontów. Wskazane jest, aby przebiegała w liniach poziomych i pionowych.</w:t>
      </w:r>
    </w:p>
    <w:p w14:paraId="5481CD99"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Konstrukcje wsporcze i uchwyty przewidziane do ułożenia na nich instalacji elektrycznych, bez względu na rodzaj instalacji, powinny być zamocowane do podłoża (ścian, stropów, elementów konstrukcji budynku itp.) w sposób trwały, uwzględniający warunki lokalne i technologiczne, w jakich dana instalacja będzie pracować oraz sam rodzaj instalacji.</w:t>
      </w:r>
    </w:p>
    <w:p w14:paraId="12B9455F"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 xml:space="preserve">Wszystkie przejścia obwodów instalacji elektrycznych przez ściany, stropy itp. (wewnątrz budynku) muszą być chronione przed uszkodzeniami. Przejścia te należy wykonać w przepustach rurowych. Przejścia między pomieszczeniami o różnych atmosferach powinny być wykonane w sposób szczelny, zapewniający nieprzedostawanie się wyziewów. Obwody instalacji elektrycznych przechodzące przez podłogi muszą być chronione do wysokości bezpiecznej przed przypadkowymi </w:t>
      </w:r>
      <w:r w:rsidRPr="00251812">
        <w:rPr>
          <w:rFonts w:ascii="Times New Roman" w:hAnsi="Times New Roman"/>
        </w:rPr>
        <w:lastRenderedPageBreak/>
        <w:t>uszkodzeniami. Jako osłony przed uszkodzeniem mechanicznym można stosować rury stalowe, rury z tworzyw sztucznych, kształtowniki, korytka blaszane, drewniane itp.</w:t>
      </w:r>
    </w:p>
    <w:p w14:paraId="68A6F85E"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W instalacjach elektrycznych wnętrzowych łączenia przewodów należy wykonywać w sprzęcie i osprzęcie instalacyjnym i w odbiornikach. Nie wolno stosować połączeń skręcanych. Do danego zacisku należy przyłączać przewody o rodzaju wykonania, przekroju i w liczbie, do jakich zacisk ten jest przystosowany. W przypadku stosowania zacisków, do których przewody są przyłączane za pomocą oczek, pomiędzy oczkiem a nakrętką oraz pomiędzy oczkami powinny znajdować się podkładki metalowe, zabezpieczone przed korozją w sposób umożliwiający przepływ prądu. Długość odizolowanej żyły przewodu powinna zapewnić prawidłowe połączenie. Końce przewodów miedzianych z żyłami wielodrutowymi (linek) powinny być zabezpieczone zaprasowanymi tulejkami lub ocynowane (zaleca się stosowanie takich tulejek zamiast cynowania).</w:t>
      </w:r>
    </w:p>
    <w:p w14:paraId="68932A74"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Podejścia instalacji elektrycznych do odbiorników należy wykonać w miejscach bezkolizyjnych, bezpiecznych oraz w sposób estetyczny. Podejścia zwieszakowe stosuje się w przypadkach zasilania odbiorników od góry. Podejścia tego rodzaju stosuje się najczęściej do:</w:t>
      </w:r>
    </w:p>
    <w:p w14:paraId="0B74E13A" w14:textId="77777777" w:rsidR="00410848" w:rsidRPr="00251812" w:rsidRDefault="00410848" w:rsidP="004D3236">
      <w:pPr>
        <w:pStyle w:val="WYPUNKTOWANIEISTOPNIA"/>
        <w:spacing w:before="0"/>
        <w:rPr>
          <w:rFonts w:ascii="Times New Roman" w:hAnsi="Times New Roman"/>
        </w:rPr>
      </w:pPr>
      <w:r w:rsidRPr="00251812">
        <w:rPr>
          <w:rFonts w:ascii="Times New Roman" w:hAnsi="Times New Roman"/>
        </w:rPr>
        <w:t>odbiorników zasilanych z instalacji wykonanych przewodami szynowymi, na drabinkach kablowych, w korytkach itp.</w:t>
      </w:r>
    </w:p>
    <w:p w14:paraId="1DF128E4"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Podejścia zwieszakowe należy wykonywać jako sztywne lub elastyczne, w zależności od warunków technologicznych i rodzaju wykonywanej instalacji.</w:t>
      </w:r>
    </w:p>
    <w:p w14:paraId="47BA7CDB" w14:textId="77777777" w:rsidR="00834CA7" w:rsidRPr="00251812" w:rsidRDefault="00834CA7" w:rsidP="004D3236">
      <w:pPr>
        <w:pStyle w:val="TEKSTNORMALNY"/>
        <w:spacing w:before="0"/>
        <w:rPr>
          <w:rFonts w:ascii="Times New Roman" w:hAnsi="Times New Roman"/>
        </w:rPr>
      </w:pPr>
    </w:p>
    <w:p w14:paraId="5854C914" w14:textId="77777777" w:rsidR="00410848" w:rsidRPr="00251812" w:rsidRDefault="00410848" w:rsidP="004D3236">
      <w:pPr>
        <w:pStyle w:val="TEKSTNORMALNY"/>
        <w:spacing w:before="0"/>
        <w:rPr>
          <w:rFonts w:ascii="Times New Roman" w:hAnsi="Times New Roman"/>
          <w:b/>
          <w:u w:val="single"/>
        </w:rPr>
      </w:pPr>
      <w:r w:rsidRPr="00251812">
        <w:rPr>
          <w:rFonts w:ascii="Times New Roman" w:hAnsi="Times New Roman"/>
          <w:u w:val="single"/>
        </w:rPr>
        <w:t>Rozdzielnice elektryczne</w:t>
      </w:r>
    </w:p>
    <w:p w14:paraId="47B2F735"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Wszystkie materiały do prefabrykacji i montażu rozdzielnic powinny odpowiadać</w:t>
      </w:r>
      <w:r w:rsidR="00834CA7" w:rsidRPr="00251812">
        <w:rPr>
          <w:rFonts w:ascii="Times New Roman" w:hAnsi="Times New Roman"/>
        </w:rPr>
        <w:t xml:space="preserve"> </w:t>
      </w:r>
      <w:r w:rsidRPr="00251812">
        <w:rPr>
          <w:rFonts w:ascii="Times New Roman" w:hAnsi="Times New Roman"/>
        </w:rPr>
        <w:t>wymaganiom zawartym w dokumentach odniesienia (normach, aprobatach</w:t>
      </w:r>
      <w:r w:rsidR="00834CA7" w:rsidRPr="00251812">
        <w:rPr>
          <w:rFonts w:ascii="Times New Roman" w:hAnsi="Times New Roman"/>
        </w:rPr>
        <w:t xml:space="preserve"> </w:t>
      </w:r>
      <w:r w:rsidRPr="00251812">
        <w:rPr>
          <w:rFonts w:ascii="Times New Roman" w:hAnsi="Times New Roman"/>
        </w:rPr>
        <w:t>technicznych).</w:t>
      </w:r>
    </w:p>
    <w:p w14:paraId="37C27828"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Podczas przygotowywania obudowy rozdzielnicy do wyposażania w zaprojektowane</w:t>
      </w:r>
      <w:r w:rsidR="00834CA7" w:rsidRPr="00251812">
        <w:rPr>
          <w:rFonts w:ascii="Times New Roman" w:hAnsi="Times New Roman"/>
        </w:rPr>
        <w:t xml:space="preserve"> </w:t>
      </w:r>
      <w:r w:rsidRPr="00251812">
        <w:rPr>
          <w:rFonts w:ascii="Times New Roman" w:hAnsi="Times New Roman"/>
        </w:rPr>
        <w:t>urządzenia lub prefabrykaty składowe, muszą zostać zachowane wszelkie uwagi i</w:t>
      </w:r>
      <w:r w:rsidR="00834CA7" w:rsidRPr="00251812">
        <w:rPr>
          <w:rFonts w:ascii="Times New Roman" w:hAnsi="Times New Roman"/>
        </w:rPr>
        <w:t xml:space="preserve"> </w:t>
      </w:r>
      <w:r w:rsidRPr="00251812">
        <w:rPr>
          <w:rFonts w:ascii="Times New Roman" w:hAnsi="Times New Roman"/>
        </w:rPr>
        <w:t>wytyczne producenta obudowy dotyczące metod łączenia obudów w zestawy, sposobu</w:t>
      </w:r>
      <w:r w:rsidR="00834CA7" w:rsidRPr="00251812">
        <w:rPr>
          <w:rFonts w:ascii="Times New Roman" w:hAnsi="Times New Roman"/>
        </w:rPr>
        <w:t xml:space="preserve"> </w:t>
      </w:r>
      <w:r w:rsidRPr="00251812">
        <w:rPr>
          <w:rFonts w:ascii="Times New Roman" w:hAnsi="Times New Roman"/>
        </w:rPr>
        <w:t>montowania lub usuwania ścianek bocznych wg potrzeb, zastosowania zalecanych</w:t>
      </w:r>
      <w:r w:rsidR="00834CA7" w:rsidRPr="00251812">
        <w:rPr>
          <w:rFonts w:ascii="Times New Roman" w:hAnsi="Times New Roman"/>
        </w:rPr>
        <w:t xml:space="preserve"> </w:t>
      </w:r>
      <w:r w:rsidRPr="00251812">
        <w:rPr>
          <w:rFonts w:ascii="Times New Roman" w:hAnsi="Times New Roman"/>
        </w:rPr>
        <w:t>materiałów złącznych i uszczelniających obudowy składowe. Wszelkie zaczepy, ucha</w:t>
      </w:r>
      <w:r w:rsidR="00834CA7" w:rsidRPr="00251812">
        <w:rPr>
          <w:rFonts w:ascii="Times New Roman" w:hAnsi="Times New Roman"/>
        </w:rPr>
        <w:t xml:space="preserve"> </w:t>
      </w:r>
      <w:r w:rsidRPr="00251812">
        <w:rPr>
          <w:rFonts w:ascii="Times New Roman" w:hAnsi="Times New Roman"/>
        </w:rPr>
        <w:t>oraz wzmocnienia transportowe montować zgodnie z instrukcją producenta obudów.</w:t>
      </w:r>
    </w:p>
    <w:p w14:paraId="3A887072"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Należy stosować wszelkie zaprojektowane pomocnicze elementy systematyzujące</w:t>
      </w:r>
      <w:r w:rsidR="00834CA7" w:rsidRPr="00251812">
        <w:rPr>
          <w:rFonts w:ascii="Times New Roman" w:hAnsi="Times New Roman"/>
        </w:rPr>
        <w:t xml:space="preserve"> </w:t>
      </w:r>
      <w:r w:rsidRPr="00251812">
        <w:rPr>
          <w:rFonts w:ascii="Times New Roman" w:hAnsi="Times New Roman"/>
        </w:rPr>
        <w:t>porządek wewnątrz rozdzielnicy (uchwyty, prowadnice i koryta kablowe, maskownice,</w:t>
      </w:r>
      <w:r w:rsidR="00834CA7" w:rsidRPr="00251812">
        <w:rPr>
          <w:rFonts w:ascii="Times New Roman" w:hAnsi="Times New Roman"/>
        </w:rPr>
        <w:t xml:space="preserve"> </w:t>
      </w:r>
      <w:r w:rsidRPr="00251812">
        <w:rPr>
          <w:rFonts w:ascii="Times New Roman" w:hAnsi="Times New Roman"/>
        </w:rPr>
        <w:t>panele szczotkowe itp.) oraz stosować odpowiednie zabezpieczanie elementów po</w:t>
      </w:r>
      <w:r w:rsidR="00834CA7" w:rsidRPr="00251812">
        <w:rPr>
          <w:rFonts w:ascii="Times New Roman" w:hAnsi="Times New Roman"/>
        </w:rPr>
        <w:t xml:space="preserve"> </w:t>
      </w:r>
      <w:r w:rsidRPr="00251812">
        <w:rPr>
          <w:rFonts w:ascii="Times New Roman" w:hAnsi="Times New Roman"/>
        </w:rPr>
        <w:t>obróbce mechanicznej (zaprawki). Listwy oraz linki uziemienia powinny wyróżniać się odpowiednimi kolorami, zgodnie z PN-EN 60446:2004.</w:t>
      </w:r>
    </w:p>
    <w:p w14:paraId="1F4E9E0E" w14:textId="3D8C9199" w:rsidR="00410848" w:rsidRPr="00251812" w:rsidRDefault="00410848" w:rsidP="004D3236">
      <w:pPr>
        <w:pStyle w:val="TEKSTNORMALNY"/>
        <w:spacing w:before="0"/>
        <w:rPr>
          <w:rFonts w:ascii="Times New Roman" w:hAnsi="Times New Roman"/>
        </w:rPr>
      </w:pPr>
      <w:r w:rsidRPr="00251812">
        <w:rPr>
          <w:rFonts w:ascii="Times New Roman" w:hAnsi="Times New Roman"/>
        </w:rPr>
        <w:t>Skład zestawu elementów wewnętrznych rozdzielnicy określa projekt, jednocześnie</w:t>
      </w:r>
      <w:r w:rsidR="00834CA7" w:rsidRPr="00251812">
        <w:rPr>
          <w:rFonts w:ascii="Times New Roman" w:hAnsi="Times New Roman"/>
        </w:rPr>
        <w:t xml:space="preserve"> </w:t>
      </w:r>
      <w:r w:rsidRPr="00251812">
        <w:rPr>
          <w:rFonts w:ascii="Times New Roman" w:hAnsi="Times New Roman"/>
        </w:rPr>
        <w:t>wykonujący prefabrykację powinien sprawdzić czy wszystkie zaprojektowane elementy</w:t>
      </w:r>
      <w:r w:rsidR="00834CA7" w:rsidRPr="00251812">
        <w:rPr>
          <w:rFonts w:ascii="Times New Roman" w:hAnsi="Times New Roman"/>
        </w:rPr>
        <w:t xml:space="preserve"> </w:t>
      </w:r>
      <w:r w:rsidRPr="00251812">
        <w:rPr>
          <w:rFonts w:ascii="Times New Roman" w:hAnsi="Times New Roman"/>
        </w:rPr>
        <w:t>wyposażenia wewnętrznego posiadają nadany przez wytwórcę certyfikat zgodności lub</w:t>
      </w:r>
      <w:r w:rsidR="00834CA7" w:rsidRPr="00251812">
        <w:rPr>
          <w:rFonts w:ascii="Times New Roman" w:hAnsi="Times New Roman"/>
        </w:rPr>
        <w:t xml:space="preserve"> </w:t>
      </w:r>
      <w:r w:rsidRPr="00251812">
        <w:rPr>
          <w:rFonts w:ascii="Times New Roman" w:hAnsi="Times New Roman"/>
        </w:rPr>
        <w:t xml:space="preserve">aprobatę techniczną bądź deklarację zgodności. Należy przestrzegać stosowania tylko takich zamienników elementów wewnętrznych rozdzielnicy, które wymieniane są jako marka referencyjna. Osprzęt ten należy montować do obudowy za pomocą: płyty montażowej lub płyty zabudowy, szyn lub belek nośnych zunifikowanych lub zaprojektowanych, półek i szuflad. Połączenia wewnętrzne elementów należy wykonywać za pomocą: szyn poprzez zaciski szynowe, szyn elastycznych, zacisków przyłączeniowych lub przewodów. Przewody o przekroju żyły do 2,5 (4) mm2 należy pocynować, natomiast na przewody powyżej 4 mm2 należy montować końcówki kablowe wg instrukcji producenta. </w:t>
      </w:r>
    </w:p>
    <w:p w14:paraId="2612545B"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W każdej rozdzielnicy (najlepiej w drzwiczkach) powinna znajdować się kieszeń</w:t>
      </w:r>
      <w:r w:rsidR="00834CA7" w:rsidRPr="00251812">
        <w:rPr>
          <w:rFonts w:ascii="Times New Roman" w:hAnsi="Times New Roman"/>
        </w:rPr>
        <w:t xml:space="preserve"> </w:t>
      </w:r>
      <w:r w:rsidRPr="00251812">
        <w:rPr>
          <w:rFonts w:ascii="Times New Roman" w:hAnsi="Times New Roman"/>
        </w:rPr>
        <w:t>przeznaczona na rysunek schematu rozdzielnicy.</w:t>
      </w:r>
    </w:p>
    <w:p w14:paraId="283AF5A9"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Przeprowadzenie prefabrykacji rozdzielnicy dokonuje się w oparciu o projekt techniczny, uwzględniający wymagania stawiane wyrobowi. Do najważniejszych wymogów należą: stopień ochrony, ilość wolnego miejsca do montażu, lokalizacja (rodzaj pomieszczenia), typ rozdzielnicy, dane dotyczące sieci zasilającej, miejsce zasilania i odpływów oraz przekroje kabli, specyfikacja wyposażenia. W oparciu o powyższe dane należy sporządzić schemat ideowy, który zwykle jest załącznikiem do dokumentacji. Następnym etapem jest rozrysowanie widoku i wyposażenia rozdzielnicy w celu uzgodnienia planu z inspektorem nadzoru lub technologiem. Przy nieskomplikowanych rozdzielnicach etap ten można pominąć. Po skompletowaniu wszystkich potrzebnych wg specyfikacji elementów rozdzielnicy należy dokonać mocowania i połączeń aparatów i urządzeń wg zaleceń producentów.</w:t>
      </w:r>
    </w:p>
    <w:p w14:paraId="78EF1C9F" w14:textId="77777777" w:rsidR="00410848" w:rsidRPr="00251812" w:rsidRDefault="00410848" w:rsidP="004D3236">
      <w:pPr>
        <w:pStyle w:val="TEKSTNORMALNY"/>
        <w:spacing w:before="0"/>
        <w:rPr>
          <w:rFonts w:ascii="Times New Roman" w:hAnsi="Times New Roman"/>
        </w:rPr>
      </w:pPr>
    </w:p>
    <w:p w14:paraId="082A03DD" w14:textId="77777777" w:rsidR="00410848" w:rsidRPr="00251812" w:rsidRDefault="00410848" w:rsidP="004D3236">
      <w:pPr>
        <w:pStyle w:val="TEKSTNORMALNY"/>
        <w:spacing w:before="0"/>
        <w:rPr>
          <w:rFonts w:ascii="Times New Roman" w:hAnsi="Times New Roman"/>
          <w:u w:val="single"/>
        </w:rPr>
      </w:pPr>
      <w:r w:rsidRPr="00251812">
        <w:rPr>
          <w:rFonts w:ascii="Times New Roman" w:hAnsi="Times New Roman"/>
          <w:u w:val="single"/>
        </w:rPr>
        <w:lastRenderedPageBreak/>
        <w:t>Instalowanie urządzeń</w:t>
      </w:r>
    </w:p>
    <w:p w14:paraId="4EE2F1C0"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Wszystkie urządzenia należy zamontować zgodnie z DTR producenta w miejscach określonych na planach projektu wykonawczego oraz zgodnie z opisem technicznym.</w:t>
      </w:r>
    </w:p>
    <w:p w14:paraId="2EF2B7D1" w14:textId="70DBFD47" w:rsidR="00410848" w:rsidRPr="00251812" w:rsidRDefault="00410848" w:rsidP="004D3236">
      <w:pPr>
        <w:pStyle w:val="TEKSTNORMALNY"/>
        <w:spacing w:before="0"/>
        <w:rPr>
          <w:rFonts w:ascii="Times New Roman" w:hAnsi="Times New Roman"/>
        </w:rPr>
      </w:pPr>
      <w:r w:rsidRPr="00251812">
        <w:rPr>
          <w:rFonts w:ascii="Times New Roman" w:hAnsi="Times New Roman"/>
        </w:rPr>
        <w:t xml:space="preserve">Te elementy instalacji montować w końcowej fazie robót, aby uniknąć niepotrzebnych zniszczeń i zabrudzeń. </w:t>
      </w:r>
    </w:p>
    <w:p w14:paraId="30829F20"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Należy zapewnić równomierne obciążenie faz linii zasilających przez odpowiednie przyłączanie odbiorów 1-fazowych.</w:t>
      </w:r>
    </w:p>
    <w:p w14:paraId="03DF7168"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Przewód ochronny będący żyłą przewodu wielożyłowego powinien mieć izolację będącą kombinacją barwy zielonej i żółtej.</w:t>
      </w:r>
    </w:p>
    <w:p w14:paraId="2E0E562F" w14:textId="42909038" w:rsidR="00410848" w:rsidRPr="00251812" w:rsidRDefault="00410848" w:rsidP="004D3236">
      <w:pPr>
        <w:pStyle w:val="TEKSTNORMALNY"/>
        <w:spacing w:before="0"/>
        <w:rPr>
          <w:rFonts w:ascii="Times New Roman" w:hAnsi="Times New Roman"/>
        </w:rPr>
      </w:pPr>
      <w:r w:rsidRPr="00251812">
        <w:rPr>
          <w:rFonts w:ascii="Times New Roman" w:hAnsi="Times New Roman"/>
        </w:rPr>
        <w:t>Typy trasy przewodów oraz sposób ich prowadzenia wykonać zgodnie z planami instalacji i schematami.</w:t>
      </w:r>
    </w:p>
    <w:p w14:paraId="770D13C6" w14:textId="77777777" w:rsidR="00410848" w:rsidRPr="00251812" w:rsidRDefault="00410848" w:rsidP="004D3236">
      <w:pPr>
        <w:pStyle w:val="TEKSTNORMALNY"/>
        <w:spacing w:before="0"/>
        <w:rPr>
          <w:rFonts w:ascii="Times New Roman" w:hAnsi="Times New Roman"/>
        </w:rPr>
      </w:pPr>
    </w:p>
    <w:p w14:paraId="4BBC96CE" w14:textId="77777777" w:rsidR="00410848" w:rsidRPr="00251812" w:rsidRDefault="00410848" w:rsidP="004D3236">
      <w:pPr>
        <w:pStyle w:val="TEKSTNORMALNY"/>
        <w:spacing w:before="0"/>
        <w:rPr>
          <w:rFonts w:ascii="Times New Roman" w:hAnsi="Times New Roman"/>
          <w:u w:val="single"/>
        </w:rPr>
      </w:pPr>
      <w:r w:rsidRPr="00251812">
        <w:rPr>
          <w:rFonts w:ascii="Times New Roman" w:hAnsi="Times New Roman"/>
          <w:u w:val="single"/>
        </w:rPr>
        <w:t>Ochrona przeciwporażeniowa</w:t>
      </w:r>
    </w:p>
    <w:p w14:paraId="1CF22AB0"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Ochronę przeciwporażeniową należy realizować za pomocą środków podstawowych i dodatkowych. Do środków ochrony podstawowych zalicza się między innymi:</w:t>
      </w:r>
    </w:p>
    <w:p w14:paraId="115C7137" w14:textId="77777777" w:rsidR="00410848" w:rsidRPr="00251812" w:rsidRDefault="00410848" w:rsidP="004D3236">
      <w:pPr>
        <w:pStyle w:val="WYPUNKTOWANIEISTOPNIA"/>
        <w:spacing w:before="0"/>
        <w:rPr>
          <w:rFonts w:ascii="Times New Roman" w:hAnsi="Times New Roman"/>
        </w:rPr>
      </w:pPr>
      <w:r w:rsidRPr="00251812">
        <w:rPr>
          <w:rFonts w:ascii="Times New Roman" w:hAnsi="Times New Roman"/>
        </w:rPr>
        <w:t>osłonięcie i pokrycie gołych części będących pod napięciem,</w:t>
      </w:r>
    </w:p>
    <w:p w14:paraId="22700534" w14:textId="77777777" w:rsidR="00410848" w:rsidRPr="00251812" w:rsidRDefault="00410848" w:rsidP="004D3236">
      <w:pPr>
        <w:pStyle w:val="WYPUNKTOWANIEISTOPNIA"/>
        <w:spacing w:before="0"/>
        <w:rPr>
          <w:rFonts w:ascii="Times New Roman" w:hAnsi="Times New Roman"/>
        </w:rPr>
      </w:pPr>
      <w:r w:rsidRPr="00251812">
        <w:rPr>
          <w:rFonts w:ascii="Times New Roman" w:hAnsi="Times New Roman"/>
        </w:rPr>
        <w:t xml:space="preserve">zabezpieczenie przewodów ruchomych przed uszkodzeniem mechanicznym w miejscu </w:t>
      </w:r>
      <w:r w:rsidR="00834CA7" w:rsidRPr="00251812">
        <w:rPr>
          <w:rFonts w:ascii="Times New Roman" w:hAnsi="Times New Roman"/>
        </w:rPr>
        <w:t>ich wprowadzenia do odbiorników.</w:t>
      </w:r>
    </w:p>
    <w:p w14:paraId="3E845489"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Ochrona dodatkowa polega na zastosowaniu jednego z następujących środków:</w:t>
      </w:r>
    </w:p>
    <w:p w14:paraId="75ABF1E5" w14:textId="77777777" w:rsidR="00410848" w:rsidRPr="00251812" w:rsidRDefault="00410848" w:rsidP="004D3236">
      <w:pPr>
        <w:pStyle w:val="WYPUNKTOWANIEISTOPNIA"/>
        <w:spacing w:before="0"/>
        <w:rPr>
          <w:rFonts w:ascii="Times New Roman" w:hAnsi="Times New Roman"/>
        </w:rPr>
      </w:pPr>
      <w:r w:rsidRPr="00251812">
        <w:rPr>
          <w:rFonts w:ascii="Times New Roman" w:hAnsi="Times New Roman"/>
        </w:rPr>
        <w:t>uziemienia ochronnego,</w:t>
      </w:r>
    </w:p>
    <w:p w14:paraId="606BCE22" w14:textId="77777777" w:rsidR="00410848" w:rsidRPr="00251812" w:rsidRDefault="00410848" w:rsidP="004D3236">
      <w:pPr>
        <w:pStyle w:val="WYPUNKTOWANIEISTOPNIA"/>
        <w:spacing w:before="0"/>
        <w:rPr>
          <w:rFonts w:ascii="Times New Roman" w:hAnsi="Times New Roman"/>
        </w:rPr>
      </w:pPr>
      <w:r w:rsidRPr="00251812">
        <w:rPr>
          <w:rFonts w:ascii="Times New Roman" w:hAnsi="Times New Roman"/>
        </w:rPr>
        <w:t>sieci ochronnej,</w:t>
      </w:r>
    </w:p>
    <w:p w14:paraId="22CFD694" w14:textId="77777777" w:rsidR="00410848" w:rsidRPr="00251812" w:rsidRDefault="00410848" w:rsidP="004D3236">
      <w:pPr>
        <w:pStyle w:val="WYPUNKTOWANIEISTOPNIA"/>
        <w:spacing w:before="0"/>
        <w:rPr>
          <w:rFonts w:ascii="Times New Roman" w:hAnsi="Times New Roman"/>
        </w:rPr>
      </w:pPr>
      <w:r w:rsidRPr="00251812">
        <w:rPr>
          <w:rFonts w:ascii="Times New Roman" w:hAnsi="Times New Roman"/>
        </w:rPr>
        <w:t>wyłącznika przeciwporażeniowego,</w:t>
      </w:r>
    </w:p>
    <w:p w14:paraId="1A67B8A5" w14:textId="77777777" w:rsidR="00410848" w:rsidRPr="00251812" w:rsidRDefault="00410848" w:rsidP="004D3236">
      <w:pPr>
        <w:pStyle w:val="WYPUNKTOWANIEISTOPNIA"/>
        <w:spacing w:before="0"/>
        <w:rPr>
          <w:rFonts w:ascii="Times New Roman" w:hAnsi="Times New Roman"/>
        </w:rPr>
      </w:pPr>
      <w:r w:rsidRPr="00251812">
        <w:rPr>
          <w:rFonts w:ascii="Times New Roman" w:hAnsi="Times New Roman"/>
        </w:rPr>
        <w:t>izolacji ochronnej,</w:t>
      </w:r>
    </w:p>
    <w:p w14:paraId="1823535B" w14:textId="77777777" w:rsidR="00410848" w:rsidRPr="00251812" w:rsidRDefault="00410848" w:rsidP="004D3236">
      <w:pPr>
        <w:pStyle w:val="WYPUNKTOWANIEISTOPNIA"/>
        <w:spacing w:before="0"/>
        <w:rPr>
          <w:rFonts w:ascii="Times New Roman" w:hAnsi="Times New Roman"/>
        </w:rPr>
      </w:pPr>
      <w:r w:rsidRPr="00251812">
        <w:rPr>
          <w:rFonts w:ascii="Times New Roman" w:hAnsi="Times New Roman"/>
        </w:rPr>
        <w:t>ochronneg</w:t>
      </w:r>
      <w:r w:rsidR="00834CA7" w:rsidRPr="00251812">
        <w:rPr>
          <w:rFonts w:ascii="Times New Roman" w:hAnsi="Times New Roman"/>
        </w:rPr>
        <w:t>o obniżenia napięcia dotykowego.</w:t>
      </w:r>
    </w:p>
    <w:p w14:paraId="1E41937E" w14:textId="77777777" w:rsidR="00410848" w:rsidRPr="00251812" w:rsidRDefault="00410848" w:rsidP="004D3236">
      <w:pPr>
        <w:pStyle w:val="TEKSTNORMALNY"/>
        <w:spacing w:before="0"/>
        <w:rPr>
          <w:rFonts w:ascii="Times New Roman" w:hAnsi="Times New Roman"/>
        </w:rPr>
      </w:pPr>
    </w:p>
    <w:p w14:paraId="54C3FC8C" w14:textId="77777777" w:rsidR="00410848" w:rsidRPr="00251812" w:rsidRDefault="00410848" w:rsidP="004D3236">
      <w:pPr>
        <w:pStyle w:val="TEKSTNORMALNY"/>
        <w:spacing w:before="0"/>
        <w:rPr>
          <w:rFonts w:ascii="Times New Roman" w:hAnsi="Times New Roman"/>
          <w:u w:val="single"/>
        </w:rPr>
      </w:pPr>
      <w:r w:rsidRPr="00251812">
        <w:rPr>
          <w:rFonts w:ascii="Times New Roman" w:hAnsi="Times New Roman"/>
          <w:u w:val="single"/>
        </w:rPr>
        <w:t>Połączenia wyrównawcze</w:t>
      </w:r>
    </w:p>
    <w:p w14:paraId="7DBC7467"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Dla uziemienia urządzeń i przewodów, na których nie występuje trwale potencjał elektryczny, wykonać instalacje połączeń wyrównawczych. Instalacja składa się z połączenia wyrównawczego: głównego (główna szyna wyrównawcza), miejscowego (dodatkowego - dla części przewodzących, jednocześnie dostępnych) i nieuziemionego. Elementem wyrównującym potencjały jest przewód wyrównawczy.</w:t>
      </w:r>
    </w:p>
    <w:p w14:paraId="41CA82B0"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Wykonać połączenia wyrównawcze główne i miejscowe łączące przewody ochronne z częściami przewodzącymi innych instalacji.</w:t>
      </w:r>
    </w:p>
    <w:p w14:paraId="110469BD" w14:textId="4C0ED127" w:rsidR="00410848" w:rsidRPr="00251812" w:rsidRDefault="00410848" w:rsidP="004D3236">
      <w:pPr>
        <w:pStyle w:val="TEKSTNORMALNY"/>
        <w:spacing w:before="0"/>
        <w:rPr>
          <w:rFonts w:ascii="Times New Roman" w:hAnsi="Times New Roman"/>
        </w:rPr>
      </w:pPr>
      <w:r w:rsidRPr="00251812">
        <w:rPr>
          <w:rFonts w:ascii="Times New Roman" w:hAnsi="Times New Roman"/>
        </w:rPr>
        <w:t>Do głównej szyny uziemiającej podłączyć rury ciepłej i</w:t>
      </w:r>
      <w:r w:rsidR="00F90486" w:rsidRPr="00251812">
        <w:rPr>
          <w:rFonts w:ascii="Times New Roman" w:hAnsi="Times New Roman"/>
        </w:rPr>
        <w:t xml:space="preserve"> zimnej wody, centralnego ogrze</w:t>
      </w:r>
      <w:r w:rsidRPr="00251812">
        <w:rPr>
          <w:rFonts w:ascii="Times New Roman" w:hAnsi="Times New Roman"/>
        </w:rPr>
        <w:t>wania itp., sprowadzając je do wspólnego punktu.</w:t>
      </w:r>
    </w:p>
    <w:p w14:paraId="71593C4B" w14:textId="77777777" w:rsidR="00EE3741" w:rsidRPr="00251812" w:rsidRDefault="00EE3741" w:rsidP="004D3236">
      <w:pPr>
        <w:pStyle w:val="TEKSTNORMALNY"/>
        <w:spacing w:before="0"/>
        <w:rPr>
          <w:rFonts w:ascii="Times New Roman" w:hAnsi="Times New Roman"/>
          <w:u w:val="single"/>
        </w:rPr>
      </w:pPr>
    </w:p>
    <w:p w14:paraId="076AF1C6" w14:textId="77777777" w:rsidR="00410848" w:rsidRPr="00251812" w:rsidRDefault="00410848" w:rsidP="004D3236">
      <w:pPr>
        <w:pStyle w:val="TEKSTNORMALNY"/>
        <w:spacing w:before="0"/>
        <w:rPr>
          <w:rFonts w:ascii="Times New Roman" w:hAnsi="Times New Roman"/>
          <w:u w:val="single"/>
        </w:rPr>
      </w:pPr>
      <w:r w:rsidRPr="00251812">
        <w:rPr>
          <w:rFonts w:ascii="Times New Roman" w:hAnsi="Times New Roman"/>
          <w:u w:val="single"/>
        </w:rPr>
        <w:t>Próby montażowe</w:t>
      </w:r>
    </w:p>
    <w:p w14:paraId="2CC9FB65"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Przed uruchomieniem danego systemu należy sprawdzić:</w:t>
      </w:r>
    </w:p>
    <w:p w14:paraId="5BBE0996" w14:textId="77777777" w:rsidR="00410848" w:rsidRPr="00251812" w:rsidRDefault="00410848" w:rsidP="004D3236">
      <w:pPr>
        <w:pStyle w:val="WYPUNKTOWANIEISTOPNIA"/>
        <w:spacing w:before="0"/>
        <w:rPr>
          <w:rFonts w:ascii="Times New Roman" w:hAnsi="Times New Roman"/>
        </w:rPr>
      </w:pPr>
      <w:r w:rsidRPr="00251812">
        <w:rPr>
          <w:rFonts w:ascii="Times New Roman" w:hAnsi="Times New Roman"/>
        </w:rPr>
        <w:t>prawidłowość podłączenia wszystkich urządzeń zgodnie z DTR</w:t>
      </w:r>
      <w:r w:rsidR="00834CA7" w:rsidRPr="00251812">
        <w:rPr>
          <w:rFonts w:ascii="Times New Roman" w:hAnsi="Times New Roman"/>
        </w:rPr>
        <w:t>,</w:t>
      </w:r>
    </w:p>
    <w:p w14:paraId="2482ACAA" w14:textId="77777777" w:rsidR="00410848" w:rsidRPr="00251812" w:rsidRDefault="00410848" w:rsidP="004D3236">
      <w:pPr>
        <w:pStyle w:val="WYPUNKTOWANIEISTOPNIA"/>
        <w:spacing w:before="0"/>
        <w:rPr>
          <w:rFonts w:ascii="Times New Roman" w:hAnsi="Times New Roman"/>
        </w:rPr>
      </w:pPr>
      <w:r w:rsidRPr="00251812">
        <w:rPr>
          <w:rFonts w:ascii="Times New Roman" w:hAnsi="Times New Roman"/>
        </w:rPr>
        <w:t>wykonania połączeń z uziemieniem</w:t>
      </w:r>
      <w:r w:rsidR="00834CA7" w:rsidRPr="00251812">
        <w:rPr>
          <w:rFonts w:ascii="Times New Roman" w:hAnsi="Times New Roman"/>
        </w:rPr>
        <w:t>,</w:t>
      </w:r>
    </w:p>
    <w:p w14:paraId="4426C22F" w14:textId="77777777" w:rsidR="00410848" w:rsidRPr="00251812" w:rsidRDefault="00410848" w:rsidP="004D3236">
      <w:pPr>
        <w:pStyle w:val="WYPUNKTOWANIEISTOPNIA"/>
        <w:spacing w:before="0"/>
        <w:rPr>
          <w:rFonts w:ascii="Times New Roman" w:hAnsi="Times New Roman"/>
        </w:rPr>
      </w:pPr>
      <w:r w:rsidRPr="00251812">
        <w:rPr>
          <w:rFonts w:ascii="Times New Roman" w:hAnsi="Times New Roman"/>
        </w:rPr>
        <w:t>wyniki pomiarów.</w:t>
      </w:r>
    </w:p>
    <w:p w14:paraId="1DF46968" w14:textId="77777777" w:rsidR="00410848" w:rsidRPr="00251812" w:rsidRDefault="00410848" w:rsidP="004D3236">
      <w:pPr>
        <w:pStyle w:val="TEKSTNORMALNY"/>
        <w:spacing w:before="0"/>
        <w:rPr>
          <w:rFonts w:ascii="Times New Roman" w:hAnsi="Times New Roman"/>
        </w:rPr>
      </w:pPr>
    </w:p>
    <w:p w14:paraId="447C7693" w14:textId="77777777" w:rsidR="00410848" w:rsidRPr="00251812" w:rsidRDefault="00410848" w:rsidP="004D3236">
      <w:pPr>
        <w:pStyle w:val="TEKSTNORMALNY"/>
        <w:spacing w:before="0"/>
        <w:rPr>
          <w:rFonts w:ascii="Times New Roman" w:hAnsi="Times New Roman"/>
          <w:u w:val="single"/>
        </w:rPr>
      </w:pPr>
      <w:r w:rsidRPr="00251812">
        <w:rPr>
          <w:rFonts w:ascii="Times New Roman" w:hAnsi="Times New Roman"/>
          <w:u w:val="single"/>
        </w:rPr>
        <w:t>Uruchomienie systemów</w:t>
      </w:r>
    </w:p>
    <w:p w14:paraId="75DDBD4A"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 xml:space="preserve">Po wykonaniu instalacji należy skonfigurować i zaprogramować wszystkie urządzenia (zgodnie z wytycznymi Inwestora, osób odpowiedzialnych za ochronę obiektu oraz rzeczoznawcą ds. </w:t>
      </w:r>
      <w:proofErr w:type="spellStart"/>
      <w:r w:rsidRPr="00251812">
        <w:rPr>
          <w:rFonts w:ascii="Times New Roman" w:hAnsi="Times New Roman"/>
        </w:rPr>
        <w:t>ppoż</w:t>
      </w:r>
      <w:proofErr w:type="spellEnd"/>
      <w:r w:rsidRPr="00251812">
        <w:rPr>
          <w:rFonts w:ascii="Times New Roman" w:hAnsi="Times New Roman"/>
        </w:rPr>
        <w:t>,), oraz przygotować pełną i skróconą instrukcję obsługi dla każdego systemu.</w:t>
      </w:r>
    </w:p>
    <w:p w14:paraId="56B3C28F"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Wykonawca prac jest zobowiązany do przeszkolenia pracowników  w zakresie konfiguracji, konserwacji, obsługi systemów.</w:t>
      </w:r>
    </w:p>
    <w:p w14:paraId="493BB965"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Wykonawca prac przekaże Inwestorowi dokumentację powykonawczą, oraz instrukcje i gwarancje zainstalowanych urządzeń.</w:t>
      </w:r>
    </w:p>
    <w:p w14:paraId="1344428B" w14:textId="77777777" w:rsidR="003F7311" w:rsidRPr="00251812" w:rsidRDefault="003F7311" w:rsidP="004D3236">
      <w:pPr>
        <w:pStyle w:val="TEKSTNORMALNY"/>
        <w:spacing w:before="0"/>
        <w:rPr>
          <w:rFonts w:ascii="Times New Roman" w:hAnsi="Times New Roman"/>
        </w:rPr>
      </w:pPr>
    </w:p>
    <w:p w14:paraId="3CB982B9" w14:textId="77777777" w:rsidR="00410848" w:rsidRPr="00251812" w:rsidRDefault="00410848" w:rsidP="004D3236">
      <w:pPr>
        <w:pStyle w:val="NAGWEK3"/>
        <w:spacing w:before="0" w:after="0"/>
        <w:rPr>
          <w:rFonts w:ascii="Times New Roman" w:hAnsi="Times New Roman"/>
        </w:rPr>
      </w:pPr>
      <w:bookmarkStart w:id="179" w:name="_Toc252624028"/>
      <w:bookmarkStart w:id="180" w:name="_Toc252656929"/>
      <w:bookmarkStart w:id="181" w:name="_Toc264282026"/>
      <w:bookmarkStart w:id="182" w:name="_Toc190338074"/>
      <w:r w:rsidRPr="00251812">
        <w:rPr>
          <w:rFonts w:ascii="Times New Roman" w:hAnsi="Times New Roman"/>
        </w:rPr>
        <w:t>KONTROLA JAKOŚCI</w:t>
      </w:r>
      <w:bookmarkEnd w:id="179"/>
      <w:bookmarkEnd w:id="180"/>
      <w:bookmarkEnd w:id="181"/>
      <w:bookmarkEnd w:id="182"/>
    </w:p>
    <w:p w14:paraId="33D8BDD6"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Określono w SPECYFIKACJA  TECHNICZNA  WYKONANIA I  ODBIORU  ROBÓT  BUDOWLANYCH - CZĘŚĆ OGÓLNA</w:t>
      </w:r>
      <w:r w:rsidR="00435947" w:rsidRPr="00251812">
        <w:rPr>
          <w:rFonts w:ascii="Times New Roman" w:hAnsi="Times New Roman"/>
        </w:rPr>
        <w:t>.</w:t>
      </w:r>
    </w:p>
    <w:p w14:paraId="1CF79149" w14:textId="77777777" w:rsidR="00435947" w:rsidRPr="00251812" w:rsidRDefault="00435947" w:rsidP="004D3236">
      <w:pPr>
        <w:pStyle w:val="TEKSTNORMALNY"/>
        <w:spacing w:before="0"/>
        <w:rPr>
          <w:rFonts w:ascii="Times New Roman" w:hAnsi="Times New Roman"/>
        </w:rPr>
      </w:pPr>
    </w:p>
    <w:p w14:paraId="608D6F7D" w14:textId="77777777" w:rsidR="00410848" w:rsidRPr="00251812" w:rsidRDefault="00410848" w:rsidP="004D3236">
      <w:pPr>
        <w:pStyle w:val="NAGWEK3"/>
        <w:spacing w:before="0" w:after="0"/>
        <w:rPr>
          <w:rFonts w:ascii="Times New Roman" w:hAnsi="Times New Roman"/>
        </w:rPr>
      </w:pPr>
      <w:bookmarkStart w:id="183" w:name="_Toc252624029"/>
      <w:bookmarkStart w:id="184" w:name="_Toc252656930"/>
      <w:bookmarkStart w:id="185" w:name="_Toc264282027"/>
      <w:bookmarkStart w:id="186" w:name="_Toc190338075"/>
      <w:r w:rsidRPr="00251812">
        <w:rPr>
          <w:rFonts w:ascii="Times New Roman" w:hAnsi="Times New Roman"/>
        </w:rPr>
        <w:lastRenderedPageBreak/>
        <w:t>OBMIAR ROBÓT</w:t>
      </w:r>
      <w:bookmarkEnd w:id="183"/>
      <w:bookmarkEnd w:id="184"/>
      <w:bookmarkEnd w:id="185"/>
      <w:bookmarkEnd w:id="186"/>
    </w:p>
    <w:p w14:paraId="2CFB03AD"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Określono w SPECYFIKACJA  TECHNICZNA  WYKONANIA I  ODBIORU  ROBÓT  BUDOWLANYCH - CZĘŚĆ OGÓLNA</w:t>
      </w:r>
      <w:r w:rsidR="00F24F2F" w:rsidRPr="00251812">
        <w:rPr>
          <w:rFonts w:ascii="Times New Roman" w:hAnsi="Times New Roman"/>
        </w:rPr>
        <w:t>.</w:t>
      </w:r>
    </w:p>
    <w:p w14:paraId="34C8C197" w14:textId="77777777" w:rsidR="00F24F2F" w:rsidRPr="00251812" w:rsidRDefault="00F24F2F" w:rsidP="004D3236">
      <w:pPr>
        <w:pStyle w:val="TEKSTNORMALNY"/>
        <w:spacing w:before="0"/>
        <w:rPr>
          <w:rFonts w:ascii="Times New Roman" w:hAnsi="Times New Roman"/>
        </w:rPr>
      </w:pPr>
    </w:p>
    <w:p w14:paraId="14B78B1C" w14:textId="77777777" w:rsidR="00410848" w:rsidRPr="00251812" w:rsidRDefault="00410848" w:rsidP="004D3236">
      <w:pPr>
        <w:pStyle w:val="NAGWEK3"/>
        <w:spacing w:before="0" w:after="0"/>
        <w:rPr>
          <w:rFonts w:ascii="Times New Roman" w:hAnsi="Times New Roman"/>
        </w:rPr>
      </w:pPr>
      <w:bookmarkStart w:id="187" w:name="_Toc252624030"/>
      <w:bookmarkStart w:id="188" w:name="_Toc252656931"/>
      <w:bookmarkStart w:id="189" w:name="_Toc264282028"/>
      <w:bookmarkStart w:id="190" w:name="_Toc190338076"/>
      <w:r w:rsidRPr="00251812">
        <w:rPr>
          <w:rFonts w:ascii="Times New Roman" w:hAnsi="Times New Roman"/>
        </w:rPr>
        <w:t>ODBIÓR ROBÓT</w:t>
      </w:r>
      <w:bookmarkEnd w:id="187"/>
      <w:bookmarkEnd w:id="188"/>
      <w:bookmarkEnd w:id="189"/>
      <w:bookmarkEnd w:id="190"/>
    </w:p>
    <w:p w14:paraId="60606F10"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Określono w SPECYFIKACJA  TECHNICZNA  WYKONANIA I  ODBIORU  ROBÓT  BUDOWLANYCH - CZĘŚĆ OGÓLNA</w:t>
      </w:r>
      <w:r w:rsidR="005C067F" w:rsidRPr="00251812">
        <w:rPr>
          <w:rFonts w:ascii="Times New Roman" w:hAnsi="Times New Roman"/>
        </w:rPr>
        <w:t>.</w:t>
      </w:r>
    </w:p>
    <w:p w14:paraId="6E9193FF" w14:textId="77777777" w:rsidR="005C067F" w:rsidRPr="00251812" w:rsidRDefault="005C067F" w:rsidP="004D3236">
      <w:pPr>
        <w:pStyle w:val="TEKSTNORMALNY"/>
        <w:spacing w:before="0"/>
        <w:rPr>
          <w:rFonts w:ascii="Times New Roman" w:hAnsi="Times New Roman"/>
          <w:sz w:val="24"/>
        </w:rPr>
      </w:pPr>
    </w:p>
    <w:p w14:paraId="61E7A003" w14:textId="77777777" w:rsidR="00410848" w:rsidRPr="00251812" w:rsidRDefault="00410848" w:rsidP="004D3236">
      <w:pPr>
        <w:pStyle w:val="NAGWEK3"/>
        <w:spacing w:before="0" w:after="0"/>
        <w:rPr>
          <w:rFonts w:ascii="Times New Roman" w:hAnsi="Times New Roman"/>
        </w:rPr>
      </w:pPr>
      <w:bookmarkStart w:id="191" w:name="_Toc252624031"/>
      <w:bookmarkStart w:id="192" w:name="_Toc252656932"/>
      <w:bookmarkStart w:id="193" w:name="_Toc264282029"/>
      <w:bookmarkStart w:id="194" w:name="_Toc190338077"/>
      <w:r w:rsidRPr="00251812">
        <w:rPr>
          <w:rFonts w:ascii="Times New Roman" w:hAnsi="Times New Roman"/>
        </w:rPr>
        <w:t>PODSTAWA PŁATNOŚCI</w:t>
      </w:r>
      <w:bookmarkEnd w:id="191"/>
      <w:bookmarkEnd w:id="192"/>
      <w:bookmarkEnd w:id="193"/>
      <w:bookmarkEnd w:id="194"/>
    </w:p>
    <w:p w14:paraId="0DF26F08" w14:textId="77777777" w:rsidR="00410848" w:rsidRPr="00251812" w:rsidRDefault="00410848" w:rsidP="004D3236">
      <w:pPr>
        <w:pStyle w:val="TEKSTNORMALNY"/>
        <w:spacing w:before="0"/>
        <w:rPr>
          <w:rFonts w:ascii="Times New Roman" w:hAnsi="Times New Roman"/>
        </w:rPr>
      </w:pPr>
      <w:r w:rsidRPr="00251812">
        <w:rPr>
          <w:rFonts w:ascii="Times New Roman" w:hAnsi="Times New Roman"/>
        </w:rPr>
        <w:t>Określono w SPECYFIKACJA  TECHNICZNA  WYKONANIA I  ODBIORU  ROBÓT  BUDOWLANYCH - CZĘŚĆ OGÓLNA</w:t>
      </w:r>
      <w:r w:rsidR="005C067F" w:rsidRPr="00251812">
        <w:rPr>
          <w:rFonts w:ascii="Times New Roman" w:hAnsi="Times New Roman"/>
        </w:rPr>
        <w:t>.</w:t>
      </w:r>
    </w:p>
    <w:p w14:paraId="289A3483" w14:textId="77777777" w:rsidR="005C067F" w:rsidRPr="00251812" w:rsidRDefault="005C067F" w:rsidP="004D3236">
      <w:pPr>
        <w:pStyle w:val="TEKSTNORMALNY"/>
        <w:spacing w:before="0"/>
        <w:rPr>
          <w:rFonts w:ascii="Times New Roman" w:hAnsi="Times New Roman"/>
          <w:sz w:val="24"/>
        </w:rPr>
      </w:pPr>
    </w:p>
    <w:p w14:paraId="3EDD5EAE" w14:textId="77777777" w:rsidR="00410848" w:rsidRPr="00251812" w:rsidRDefault="00410848" w:rsidP="004D3236">
      <w:pPr>
        <w:pStyle w:val="NAGWEK3"/>
        <w:spacing w:before="0" w:after="0"/>
        <w:ind w:left="1134" w:hanging="567"/>
        <w:rPr>
          <w:rFonts w:ascii="Times New Roman" w:hAnsi="Times New Roman"/>
        </w:rPr>
      </w:pPr>
      <w:bookmarkStart w:id="195" w:name="_Toc252624032"/>
      <w:bookmarkStart w:id="196" w:name="_Toc252656933"/>
      <w:bookmarkStart w:id="197" w:name="_Toc264282030"/>
      <w:bookmarkStart w:id="198" w:name="_Toc190338078"/>
      <w:r w:rsidRPr="00251812">
        <w:rPr>
          <w:rFonts w:ascii="Times New Roman" w:hAnsi="Times New Roman"/>
        </w:rPr>
        <w:t>PRZEPISY ZWIĄZANE</w:t>
      </w:r>
      <w:bookmarkEnd w:id="195"/>
      <w:bookmarkEnd w:id="196"/>
      <w:bookmarkEnd w:id="197"/>
      <w:bookmarkEnd w:id="198"/>
    </w:p>
    <w:p w14:paraId="1C31D865" w14:textId="77777777" w:rsidR="00D847F0" w:rsidRPr="00251812" w:rsidRDefault="00D847F0" w:rsidP="00DE2C58">
      <w:pPr>
        <w:pStyle w:val="TEKSTNORMALNY"/>
        <w:numPr>
          <w:ilvl w:val="0"/>
          <w:numId w:val="18"/>
        </w:numPr>
        <w:rPr>
          <w:rFonts w:ascii="Times New Roman" w:hAnsi="Times New Roman"/>
        </w:rPr>
      </w:pPr>
      <w:r w:rsidRPr="00251812">
        <w:rPr>
          <w:rFonts w:ascii="Times New Roman" w:hAnsi="Times New Roman"/>
        </w:rPr>
        <w:t>Ustawa z dnia 7 lipca 1994 r. - Prawo budowlane z późniejszymi zmianami.</w:t>
      </w:r>
    </w:p>
    <w:p w14:paraId="32292445" w14:textId="77777777" w:rsidR="00D847F0" w:rsidRPr="00251812" w:rsidRDefault="00D847F0" w:rsidP="00DE2C58">
      <w:pPr>
        <w:pStyle w:val="TEKSTNORMALNY"/>
        <w:numPr>
          <w:ilvl w:val="0"/>
          <w:numId w:val="18"/>
        </w:numPr>
        <w:rPr>
          <w:rFonts w:ascii="Times New Roman" w:hAnsi="Times New Roman"/>
        </w:rPr>
      </w:pPr>
      <w:r w:rsidRPr="00251812">
        <w:rPr>
          <w:rFonts w:ascii="Times New Roman" w:hAnsi="Times New Roman"/>
        </w:rPr>
        <w:t>Rozporządzenie Ministra Infrastruktury z dnia 12 kwietnia 2002 r. w sprawie warunków technicznych, jakim powinny odpowiadać budynki i ich usytuowanie z późniejszymi zmianami.</w:t>
      </w:r>
    </w:p>
    <w:p w14:paraId="014CCD94" w14:textId="77777777" w:rsidR="00D847F0" w:rsidRPr="00251812" w:rsidRDefault="00D847F0" w:rsidP="00DE2C58">
      <w:pPr>
        <w:pStyle w:val="TEKSTNORMALNY"/>
        <w:numPr>
          <w:ilvl w:val="0"/>
          <w:numId w:val="18"/>
        </w:numPr>
        <w:rPr>
          <w:rFonts w:ascii="Times New Roman" w:hAnsi="Times New Roman"/>
        </w:rPr>
      </w:pPr>
      <w:r w:rsidRPr="00251812">
        <w:rPr>
          <w:rFonts w:ascii="Times New Roman" w:hAnsi="Times New Roman"/>
        </w:rPr>
        <w:t>Rozporządzenie Ministra Rozwoju i Technologii z dnia 20 grudnia 2021 r. w sprawie szczegółowego zakresu i formy dokumentacji projektowej, specyfikacji technicznych wykonania i odbioru robót budowlanych oraz programu funkcjonalno-użytkowego.</w:t>
      </w:r>
    </w:p>
    <w:p w14:paraId="192778C7" w14:textId="4FCDCE32" w:rsidR="00410848" w:rsidRPr="00251812" w:rsidRDefault="00D847F0" w:rsidP="00DE2C58">
      <w:pPr>
        <w:pStyle w:val="TEKSTNORMALNY"/>
        <w:numPr>
          <w:ilvl w:val="0"/>
          <w:numId w:val="18"/>
        </w:numPr>
        <w:spacing w:before="0"/>
        <w:rPr>
          <w:rFonts w:ascii="Times New Roman" w:hAnsi="Times New Roman"/>
        </w:rPr>
      </w:pPr>
      <w:r w:rsidRPr="00251812">
        <w:rPr>
          <w:rFonts w:ascii="Times New Roman" w:hAnsi="Times New Roman"/>
        </w:rPr>
        <w:t>Obowiązujące przepisy i normy.</w:t>
      </w:r>
    </w:p>
    <w:p w14:paraId="1A513872" w14:textId="77777777" w:rsidR="005C067F" w:rsidRPr="00251812" w:rsidRDefault="005C067F" w:rsidP="004D3236">
      <w:pPr>
        <w:pStyle w:val="TEKSTNORMALNY"/>
        <w:spacing w:before="0"/>
        <w:rPr>
          <w:rFonts w:ascii="Times New Roman" w:hAnsi="Times New Roman"/>
        </w:rPr>
      </w:pPr>
    </w:p>
    <w:p w14:paraId="35C05D56" w14:textId="77777777" w:rsidR="00BE7210" w:rsidRPr="00251812" w:rsidRDefault="00BE7210" w:rsidP="004D3236">
      <w:pPr>
        <w:pStyle w:val="TEKSTNORMALNY"/>
        <w:spacing w:before="0"/>
        <w:rPr>
          <w:rFonts w:ascii="Times New Roman" w:hAnsi="Times New Roman"/>
        </w:rPr>
      </w:pPr>
    </w:p>
    <w:p w14:paraId="2FC96A6F" w14:textId="77777777" w:rsidR="00BE7210" w:rsidRPr="00251812" w:rsidRDefault="00BE7210" w:rsidP="004D3236">
      <w:pPr>
        <w:pStyle w:val="TEKSTNORMALNY"/>
        <w:spacing w:before="0"/>
        <w:rPr>
          <w:rFonts w:ascii="Times New Roman" w:hAnsi="Times New Roman"/>
        </w:rPr>
      </w:pPr>
    </w:p>
    <w:p w14:paraId="5D04F505" w14:textId="77777777" w:rsidR="00BE7210" w:rsidRPr="00251812" w:rsidRDefault="00BE7210" w:rsidP="004D3236">
      <w:pPr>
        <w:pStyle w:val="TEKSTNORMALNY"/>
        <w:spacing w:before="0"/>
        <w:rPr>
          <w:rFonts w:ascii="Times New Roman" w:hAnsi="Times New Roman"/>
        </w:rPr>
      </w:pPr>
    </w:p>
    <w:p w14:paraId="2238B2B6" w14:textId="7DCF2157" w:rsidR="00955763" w:rsidRPr="00251812" w:rsidRDefault="00955763">
      <w:pPr>
        <w:spacing w:after="0" w:line="240" w:lineRule="auto"/>
        <w:rPr>
          <w:rFonts w:ascii="Times New Roman" w:hAnsi="Times New Roman"/>
        </w:rPr>
      </w:pPr>
      <w:r w:rsidRPr="00251812">
        <w:rPr>
          <w:rFonts w:ascii="Times New Roman" w:hAnsi="Times New Roman"/>
        </w:rPr>
        <w:br w:type="page"/>
      </w:r>
    </w:p>
    <w:p w14:paraId="60C7EFCB" w14:textId="77777777" w:rsidR="00955763" w:rsidRPr="00251812" w:rsidRDefault="009836A9" w:rsidP="00955763">
      <w:pPr>
        <w:pStyle w:val="NAGWEK2"/>
        <w:tabs>
          <w:tab w:val="clear" w:pos="9062"/>
        </w:tabs>
        <w:spacing w:before="0" w:after="0"/>
        <w:jc w:val="both"/>
        <w:rPr>
          <w:rFonts w:ascii="Times New Roman" w:hAnsi="Times New Roman" w:cs="Times New Roman"/>
        </w:rPr>
      </w:pPr>
      <w:r w:rsidRPr="00251812">
        <w:rPr>
          <w:rFonts w:ascii="Times New Roman" w:hAnsi="Times New Roman" w:cs="Times New Roman"/>
        </w:rPr>
        <w:lastRenderedPageBreak/>
        <w:t xml:space="preserve"> </w:t>
      </w:r>
      <w:bookmarkStart w:id="199" w:name="_Toc264448352"/>
      <w:bookmarkStart w:id="200" w:name="_Toc104985780"/>
      <w:bookmarkStart w:id="201" w:name="_Toc190338079"/>
      <w:r w:rsidR="00955763" w:rsidRPr="00251812">
        <w:rPr>
          <w:rFonts w:ascii="Times New Roman" w:hAnsi="Times New Roman" w:cs="Times New Roman"/>
        </w:rPr>
        <w:t>INSTALACJE ELEKTRYCZNE NISKOPRĄDOWE ST.EL.02.00.00</w:t>
      </w:r>
      <w:bookmarkEnd w:id="199"/>
      <w:bookmarkEnd w:id="200"/>
      <w:bookmarkEnd w:id="201"/>
    </w:p>
    <w:p w14:paraId="71472E76" w14:textId="77777777" w:rsidR="00955763" w:rsidRPr="00251812" w:rsidRDefault="00955763" w:rsidP="00955763">
      <w:pPr>
        <w:pStyle w:val="NAGWEK3"/>
        <w:spacing w:before="0" w:after="0"/>
        <w:rPr>
          <w:rFonts w:ascii="Times New Roman" w:hAnsi="Times New Roman"/>
        </w:rPr>
      </w:pPr>
      <w:bookmarkStart w:id="202" w:name="_Toc252656935"/>
      <w:bookmarkStart w:id="203" w:name="_Toc264277091"/>
      <w:bookmarkStart w:id="204" w:name="_Toc264448353"/>
      <w:bookmarkStart w:id="205" w:name="_Toc104985781"/>
      <w:bookmarkStart w:id="206" w:name="_Toc190338080"/>
      <w:r w:rsidRPr="00251812">
        <w:rPr>
          <w:rFonts w:ascii="Times New Roman" w:hAnsi="Times New Roman"/>
        </w:rPr>
        <w:t>WSTĘP</w:t>
      </w:r>
      <w:bookmarkEnd w:id="202"/>
      <w:bookmarkEnd w:id="203"/>
      <w:bookmarkEnd w:id="204"/>
      <w:bookmarkEnd w:id="205"/>
      <w:bookmarkEnd w:id="206"/>
    </w:p>
    <w:p w14:paraId="52CE5E66" w14:textId="77777777" w:rsidR="00955763" w:rsidRPr="00251812" w:rsidRDefault="00955763" w:rsidP="00955763">
      <w:pPr>
        <w:pStyle w:val="Nagwek4"/>
        <w:spacing w:before="0" w:after="0"/>
        <w:rPr>
          <w:rFonts w:ascii="Times New Roman" w:hAnsi="Times New Roman"/>
        </w:rPr>
      </w:pPr>
      <w:bookmarkStart w:id="207" w:name="_Toc252656936"/>
      <w:bookmarkStart w:id="208" w:name="_Toc264277092"/>
      <w:bookmarkStart w:id="209" w:name="_Toc264448354"/>
      <w:bookmarkStart w:id="210" w:name="_Toc104985782"/>
      <w:bookmarkStart w:id="211" w:name="_Toc190338081"/>
      <w:r w:rsidRPr="00251812">
        <w:rPr>
          <w:rFonts w:ascii="Times New Roman" w:hAnsi="Times New Roman"/>
        </w:rPr>
        <w:t>Przedmiot ST</w:t>
      </w:r>
      <w:bookmarkEnd w:id="207"/>
      <w:bookmarkEnd w:id="208"/>
      <w:bookmarkEnd w:id="209"/>
      <w:bookmarkEnd w:id="210"/>
      <w:bookmarkEnd w:id="211"/>
    </w:p>
    <w:p w14:paraId="520860DF" w14:textId="77777777" w:rsidR="00955763" w:rsidRPr="00251812" w:rsidRDefault="00955763" w:rsidP="00955763">
      <w:pPr>
        <w:pStyle w:val="TEKSTNORMALNY"/>
        <w:spacing w:before="0"/>
        <w:rPr>
          <w:rFonts w:ascii="Times New Roman" w:hAnsi="Times New Roman"/>
        </w:rPr>
      </w:pPr>
      <w:r w:rsidRPr="00251812">
        <w:rPr>
          <w:rFonts w:ascii="Times New Roman" w:hAnsi="Times New Roman"/>
        </w:rPr>
        <w:t>Przedmiotem niniejszej specyfikacji są wymagania dotyczące wykonania i odbioru robót odnoszących się do instalacji elektrycznej i niskoprądowej</w:t>
      </w:r>
      <w:r w:rsidRPr="00251812">
        <w:rPr>
          <w:rFonts w:ascii="Times New Roman" w:eastAsia="Lucida Sans Unicode" w:hAnsi="Times New Roman"/>
        </w:rPr>
        <w:t>.</w:t>
      </w:r>
    </w:p>
    <w:p w14:paraId="2679217B" w14:textId="77777777" w:rsidR="00955763" w:rsidRPr="00251812" w:rsidRDefault="00955763" w:rsidP="00955763">
      <w:pPr>
        <w:pStyle w:val="TEKSTNORMALNY"/>
        <w:spacing w:before="0"/>
        <w:rPr>
          <w:rFonts w:ascii="Times New Roman" w:hAnsi="Times New Roman"/>
          <w:highlight w:val="yellow"/>
        </w:rPr>
      </w:pPr>
    </w:p>
    <w:p w14:paraId="100636B1" w14:textId="77777777" w:rsidR="00955763" w:rsidRPr="00251812" w:rsidRDefault="00955763" w:rsidP="00955763">
      <w:pPr>
        <w:pStyle w:val="Nagwek4"/>
        <w:spacing w:before="0" w:after="0"/>
        <w:rPr>
          <w:rFonts w:ascii="Times New Roman" w:hAnsi="Times New Roman"/>
        </w:rPr>
      </w:pPr>
      <w:bookmarkStart w:id="212" w:name="_Toc252656937"/>
      <w:bookmarkStart w:id="213" w:name="_Toc264277093"/>
      <w:bookmarkStart w:id="214" w:name="_Toc264448355"/>
      <w:bookmarkStart w:id="215" w:name="_Toc104985783"/>
      <w:bookmarkStart w:id="216" w:name="_Toc190338082"/>
      <w:r w:rsidRPr="00251812">
        <w:rPr>
          <w:rFonts w:ascii="Times New Roman" w:hAnsi="Times New Roman"/>
        </w:rPr>
        <w:t>Zakres stosowania ST</w:t>
      </w:r>
      <w:bookmarkEnd w:id="212"/>
      <w:bookmarkEnd w:id="213"/>
      <w:bookmarkEnd w:id="214"/>
      <w:bookmarkEnd w:id="215"/>
      <w:bookmarkEnd w:id="216"/>
    </w:p>
    <w:p w14:paraId="596CD0F5" w14:textId="77777777" w:rsidR="00955763" w:rsidRPr="00251812" w:rsidRDefault="00955763" w:rsidP="00955763">
      <w:pPr>
        <w:pStyle w:val="TEKSTNORMALNY"/>
        <w:spacing w:before="0"/>
        <w:rPr>
          <w:rFonts w:ascii="Times New Roman" w:hAnsi="Times New Roman"/>
        </w:rPr>
      </w:pPr>
      <w:r w:rsidRPr="00251812">
        <w:rPr>
          <w:rFonts w:ascii="Times New Roman" w:hAnsi="Times New Roman"/>
        </w:rPr>
        <w:t>Niniejsza specyfikacja stanowi dokument przetargowy i kontraktowy przy zleceniu i realizacji robót instalacji elektrycznych niskoprądowych.</w:t>
      </w:r>
    </w:p>
    <w:p w14:paraId="3E992ABC" w14:textId="77777777" w:rsidR="00955763" w:rsidRPr="00251812" w:rsidRDefault="00955763" w:rsidP="00955763">
      <w:pPr>
        <w:pStyle w:val="TEKSTNORMALNY"/>
        <w:spacing w:before="0"/>
        <w:rPr>
          <w:rFonts w:ascii="Times New Roman" w:hAnsi="Times New Roman"/>
        </w:rPr>
      </w:pPr>
      <w:r w:rsidRPr="00251812">
        <w:rPr>
          <w:rFonts w:ascii="Times New Roman" w:hAnsi="Times New Roman"/>
        </w:rPr>
        <w:t>Nazwy i kody CPV:</w:t>
      </w:r>
    </w:p>
    <w:p w14:paraId="1EC5680A" w14:textId="77777777" w:rsidR="00955763" w:rsidRPr="00251812" w:rsidRDefault="00955763" w:rsidP="00955763">
      <w:pPr>
        <w:pStyle w:val="WYPUNKTOWANIEISTOPNIA"/>
        <w:spacing w:before="0"/>
        <w:ind w:left="851" w:hanging="284"/>
        <w:rPr>
          <w:rFonts w:ascii="Times New Roman" w:hAnsi="Times New Roman"/>
        </w:rPr>
      </w:pPr>
      <w:r w:rsidRPr="00251812">
        <w:rPr>
          <w:rFonts w:ascii="Times New Roman" w:hAnsi="Times New Roman"/>
        </w:rPr>
        <w:t>45312300-4 - Instalowanie infrastruktury okablowania.</w:t>
      </w:r>
    </w:p>
    <w:p w14:paraId="1634FA96" w14:textId="77777777" w:rsidR="00955763" w:rsidRPr="00251812" w:rsidRDefault="00955763" w:rsidP="00955763">
      <w:pPr>
        <w:pStyle w:val="Tekstpodstawowywcity22"/>
        <w:tabs>
          <w:tab w:val="clear" w:pos="10065"/>
          <w:tab w:val="left" w:pos="3402"/>
        </w:tabs>
        <w:jc w:val="both"/>
        <w:rPr>
          <w:rFonts w:ascii="Times New Roman" w:hAnsi="Times New Roman" w:cs="Times New Roman"/>
        </w:rPr>
      </w:pPr>
    </w:p>
    <w:p w14:paraId="097E13C1" w14:textId="77777777" w:rsidR="00955763" w:rsidRPr="00251812" w:rsidRDefault="00955763" w:rsidP="00955763">
      <w:pPr>
        <w:pStyle w:val="Nagwek4"/>
        <w:spacing w:before="0" w:after="0"/>
        <w:rPr>
          <w:rFonts w:ascii="Times New Roman" w:hAnsi="Times New Roman"/>
        </w:rPr>
      </w:pPr>
      <w:bookmarkStart w:id="217" w:name="_Toc252656938"/>
      <w:bookmarkStart w:id="218" w:name="_Toc252788578"/>
      <w:bookmarkStart w:id="219" w:name="_Toc104985784"/>
      <w:bookmarkStart w:id="220" w:name="_Toc190338083"/>
      <w:r w:rsidRPr="00251812">
        <w:rPr>
          <w:rFonts w:ascii="Times New Roman" w:hAnsi="Times New Roman"/>
        </w:rPr>
        <w:t>Zakres robót objętych ST</w:t>
      </w:r>
      <w:bookmarkEnd w:id="217"/>
      <w:bookmarkEnd w:id="218"/>
      <w:bookmarkEnd w:id="219"/>
      <w:bookmarkEnd w:id="220"/>
    </w:p>
    <w:p w14:paraId="44C87CA0" w14:textId="77777777" w:rsidR="00955763" w:rsidRPr="00251812" w:rsidRDefault="00955763" w:rsidP="00955763">
      <w:pPr>
        <w:tabs>
          <w:tab w:val="left" w:pos="567"/>
          <w:tab w:val="left" w:pos="1701"/>
          <w:tab w:val="left" w:pos="1843"/>
          <w:tab w:val="right" w:pos="10065"/>
        </w:tabs>
        <w:spacing w:after="0"/>
        <w:ind w:left="567"/>
        <w:jc w:val="both"/>
        <w:rPr>
          <w:rFonts w:ascii="Times New Roman" w:hAnsi="Times New Roman"/>
          <w:sz w:val="24"/>
        </w:rPr>
      </w:pPr>
      <w:r w:rsidRPr="00251812">
        <w:rPr>
          <w:rFonts w:ascii="Times New Roman" w:hAnsi="Times New Roman"/>
          <w:sz w:val="24"/>
        </w:rPr>
        <w:t>Zakres robót obejmuje wykonanie kompletnych instalacji elektrycznych, a w szczególności:</w:t>
      </w:r>
    </w:p>
    <w:p w14:paraId="5A61D1BA" w14:textId="77777777" w:rsidR="00955763" w:rsidRPr="00251812" w:rsidRDefault="00955763" w:rsidP="00955763">
      <w:pPr>
        <w:tabs>
          <w:tab w:val="left" w:pos="1134"/>
          <w:tab w:val="left" w:pos="1701"/>
          <w:tab w:val="left" w:pos="1854"/>
          <w:tab w:val="right" w:pos="10065"/>
        </w:tabs>
        <w:spacing w:after="0"/>
        <w:jc w:val="both"/>
        <w:rPr>
          <w:rFonts w:ascii="Times New Roman" w:hAnsi="Times New Roman"/>
          <w:sz w:val="24"/>
          <w:highlight w:val="yellow"/>
        </w:rPr>
      </w:pPr>
    </w:p>
    <w:p w14:paraId="75B7B0F9" w14:textId="40A7C084" w:rsidR="00955763" w:rsidRPr="00251812" w:rsidRDefault="00955763" w:rsidP="00955763">
      <w:pPr>
        <w:pStyle w:val="Nagwek5"/>
        <w:spacing w:before="0" w:after="0"/>
        <w:ind w:left="1276"/>
        <w:rPr>
          <w:rFonts w:ascii="Times New Roman" w:hAnsi="Times New Roman"/>
          <w:b/>
        </w:rPr>
      </w:pPr>
      <w:bookmarkStart w:id="221" w:name="_Toc252441949"/>
      <w:bookmarkStart w:id="222" w:name="_Toc252656945"/>
      <w:bookmarkStart w:id="223" w:name="_Toc252788585"/>
      <w:bookmarkStart w:id="224" w:name="_Toc104985785"/>
      <w:bookmarkStart w:id="225" w:name="_Toc190338084"/>
      <w:r w:rsidRPr="00251812">
        <w:rPr>
          <w:rFonts w:ascii="Times New Roman" w:hAnsi="Times New Roman"/>
          <w:b/>
        </w:rPr>
        <w:t xml:space="preserve">ST.EL.02.01.00 – Instalacja </w:t>
      </w:r>
      <w:r w:rsidR="00670DE3">
        <w:rPr>
          <w:rFonts w:ascii="Times New Roman" w:hAnsi="Times New Roman"/>
          <w:b/>
        </w:rPr>
        <w:t>okablowania strukturalnego</w:t>
      </w:r>
      <w:bookmarkEnd w:id="221"/>
      <w:bookmarkEnd w:id="222"/>
      <w:bookmarkEnd w:id="223"/>
      <w:bookmarkEnd w:id="224"/>
      <w:bookmarkEnd w:id="225"/>
    </w:p>
    <w:p w14:paraId="230D2995" w14:textId="1C9289C9" w:rsidR="00955763" w:rsidRPr="00251812" w:rsidRDefault="00955763" w:rsidP="00955763">
      <w:pPr>
        <w:numPr>
          <w:ilvl w:val="0"/>
          <w:numId w:val="10"/>
        </w:numPr>
        <w:tabs>
          <w:tab w:val="left" w:pos="1134"/>
          <w:tab w:val="left" w:pos="1701"/>
          <w:tab w:val="left" w:pos="1854"/>
          <w:tab w:val="right" w:pos="10065"/>
        </w:tabs>
        <w:suppressAutoHyphens/>
        <w:spacing w:after="0" w:line="240" w:lineRule="auto"/>
        <w:ind w:left="1854" w:hanging="493"/>
        <w:jc w:val="both"/>
        <w:rPr>
          <w:rFonts w:ascii="Times New Roman" w:hAnsi="Times New Roman"/>
          <w:sz w:val="24"/>
        </w:rPr>
      </w:pPr>
      <w:r w:rsidRPr="00251812">
        <w:rPr>
          <w:rFonts w:ascii="Times New Roman" w:hAnsi="Times New Roman"/>
          <w:sz w:val="24"/>
        </w:rPr>
        <w:t xml:space="preserve">montaż </w:t>
      </w:r>
      <w:r w:rsidR="00670DE3">
        <w:rPr>
          <w:rFonts w:ascii="Times New Roman" w:hAnsi="Times New Roman"/>
          <w:sz w:val="24"/>
        </w:rPr>
        <w:t>szaf „RACK” (kompletna z wyposażeniem)</w:t>
      </w:r>
      <w:r w:rsidRPr="00251812">
        <w:rPr>
          <w:rFonts w:ascii="Times New Roman" w:hAnsi="Times New Roman"/>
          <w:sz w:val="24"/>
        </w:rPr>
        <w:t>,</w:t>
      </w:r>
    </w:p>
    <w:p w14:paraId="4B010CF9" w14:textId="12878FF7" w:rsidR="00955763" w:rsidRPr="00251812" w:rsidRDefault="00670DE3" w:rsidP="00955763">
      <w:pPr>
        <w:numPr>
          <w:ilvl w:val="0"/>
          <w:numId w:val="10"/>
        </w:numPr>
        <w:tabs>
          <w:tab w:val="left" w:pos="1134"/>
          <w:tab w:val="left" w:pos="1701"/>
          <w:tab w:val="left" w:pos="1854"/>
          <w:tab w:val="right" w:pos="10065"/>
        </w:tabs>
        <w:suppressAutoHyphens/>
        <w:spacing w:after="0" w:line="240" w:lineRule="auto"/>
        <w:ind w:left="1854" w:hanging="493"/>
        <w:jc w:val="both"/>
        <w:rPr>
          <w:rFonts w:ascii="Times New Roman" w:hAnsi="Times New Roman"/>
          <w:sz w:val="24"/>
        </w:rPr>
      </w:pPr>
      <w:r>
        <w:rPr>
          <w:rFonts w:ascii="Times New Roman" w:hAnsi="Times New Roman"/>
          <w:sz w:val="24"/>
        </w:rPr>
        <w:t>montaż gniazd RJ45</w:t>
      </w:r>
      <w:r w:rsidR="00955763" w:rsidRPr="00251812">
        <w:rPr>
          <w:rFonts w:ascii="Times New Roman" w:hAnsi="Times New Roman"/>
          <w:sz w:val="24"/>
        </w:rPr>
        <w:t>,</w:t>
      </w:r>
    </w:p>
    <w:p w14:paraId="025B901E" w14:textId="75AAA615" w:rsidR="00955763" w:rsidRPr="00251812" w:rsidRDefault="00955763" w:rsidP="00955763">
      <w:pPr>
        <w:numPr>
          <w:ilvl w:val="0"/>
          <w:numId w:val="10"/>
        </w:numPr>
        <w:tabs>
          <w:tab w:val="left" w:pos="1134"/>
          <w:tab w:val="left" w:pos="1701"/>
          <w:tab w:val="left" w:pos="1854"/>
          <w:tab w:val="right" w:pos="10065"/>
        </w:tabs>
        <w:suppressAutoHyphens/>
        <w:spacing w:after="0" w:line="240" w:lineRule="auto"/>
        <w:ind w:left="1854" w:hanging="493"/>
        <w:jc w:val="both"/>
        <w:rPr>
          <w:rFonts w:ascii="Times New Roman" w:hAnsi="Times New Roman"/>
          <w:sz w:val="24"/>
        </w:rPr>
      </w:pPr>
      <w:r w:rsidRPr="00251812">
        <w:rPr>
          <w:rFonts w:ascii="Times New Roman" w:hAnsi="Times New Roman"/>
          <w:sz w:val="24"/>
        </w:rPr>
        <w:t>okablowanie</w:t>
      </w:r>
      <w:r w:rsidR="00670DE3">
        <w:rPr>
          <w:rFonts w:ascii="Times New Roman" w:hAnsi="Times New Roman"/>
          <w:sz w:val="24"/>
        </w:rPr>
        <w:t xml:space="preserve"> pionowe</w:t>
      </w:r>
      <w:r w:rsidRPr="00251812">
        <w:rPr>
          <w:rFonts w:ascii="Times New Roman" w:hAnsi="Times New Roman"/>
          <w:sz w:val="24"/>
        </w:rPr>
        <w:t>,</w:t>
      </w:r>
    </w:p>
    <w:p w14:paraId="2124528B" w14:textId="07C89B5C" w:rsidR="00955763" w:rsidRPr="00251812" w:rsidRDefault="00670DE3" w:rsidP="00955763">
      <w:pPr>
        <w:numPr>
          <w:ilvl w:val="0"/>
          <w:numId w:val="10"/>
        </w:numPr>
        <w:tabs>
          <w:tab w:val="left" w:pos="1134"/>
          <w:tab w:val="left" w:pos="1701"/>
          <w:tab w:val="left" w:pos="1854"/>
          <w:tab w:val="right" w:pos="10065"/>
        </w:tabs>
        <w:suppressAutoHyphens/>
        <w:spacing w:after="0" w:line="240" w:lineRule="auto"/>
        <w:ind w:left="1854" w:hanging="493"/>
        <w:jc w:val="both"/>
        <w:rPr>
          <w:rFonts w:ascii="Times New Roman" w:hAnsi="Times New Roman"/>
          <w:sz w:val="24"/>
        </w:rPr>
      </w:pPr>
      <w:r>
        <w:rPr>
          <w:rFonts w:ascii="Times New Roman" w:hAnsi="Times New Roman"/>
          <w:sz w:val="24"/>
        </w:rPr>
        <w:t>okablowanie poziome</w:t>
      </w:r>
      <w:r w:rsidR="00955763" w:rsidRPr="00251812">
        <w:rPr>
          <w:rFonts w:ascii="Times New Roman" w:hAnsi="Times New Roman"/>
          <w:sz w:val="24"/>
        </w:rPr>
        <w:t>,</w:t>
      </w:r>
    </w:p>
    <w:p w14:paraId="55B8E6EB" w14:textId="581AB5BD" w:rsidR="00BA66E3" w:rsidRPr="00670DE3" w:rsidRDefault="00955763" w:rsidP="00670DE3">
      <w:pPr>
        <w:numPr>
          <w:ilvl w:val="0"/>
          <w:numId w:val="10"/>
        </w:numPr>
        <w:tabs>
          <w:tab w:val="left" w:pos="1134"/>
          <w:tab w:val="left" w:pos="1701"/>
          <w:tab w:val="left" w:pos="1854"/>
          <w:tab w:val="right" w:pos="10065"/>
        </w:tabs>
        <w:suppressAutoHyphens/>
        <w:spacing w:after="0" w:line="240" w:lineRule="auto"/>
        <w:ind w:left="1854" w:hanging="493"/>
        <w:jc w:val="both"/>
        <w:rPr>
          <w:rFonts w:ascii="Times New Roman" w:hAnsi="Times New Roman"/>
          <w:sz w:val="24"/>
        </w:rPr>
      </w:pPr>
      <w:r w:rsidRPr="00670DE3">
        <w:rPr>
          <w:rFonts w:ascii="Times New Roman" w:hAnsi="Times New Roman"/>
          <w:sz w:val="24"/>
        </w:rPr>
        <w:t>wykonanie pomiarów, testów, uruchomienie.</w:t>
      </w:r>
    </w:p>
    <w:p w14:paraId="4F98670B" w14:textId="77777777" w:rsidR="00BA66E3" w:rsidRDefault="00BA66E3" w:rsidP="00BA66E3">
      <w:pPr>
        <w:tabs>
          <w:tab w:val="left" w:pos="1134"/>
          <w:tab w:val="left" w:pos="1701"/>
          <w:tab w:val="left" w:pos="1854"/>
          <w:tab w:val="right" w:pos="10065"/>
        </w:tabs>
        <w:suppressAutoHyphens/>
        <w:spacing w:after="0" w:line="240" w:lineRule="auto"/>
        <w:jc w:val="both"/>
        <w:rPr>
          <w:rFonts w:ascii="Times New Roman" w:hAnsi="Times New Roman"/>
          <w:sz w:val="24"/>
        </w:rPr>
      </w:pPr>
    </w:p>
    <w:p w14:paraId="6F494D11" w14:textId="321CACC1" w:rsidR="00BA66E3" w:rsidRPr="00E63581" w:rsidRDefault="00BA66E3" w:rsidP="00BA66E3">
      <w:pPr>
        <w:pStyle w:val="Nagwek5"/>
        <w:spacing w:before="0" w:after="0"/>
        <w:ind w:left="1276"/>
        <w:rPr>
          <w:rFonts w:ascii="Times New Roman" w:hAnsi="Times New Roman"/>
          <w:b/>
        </w:rPr>
      </w:pPr>
      <w:bookmarkStart w:id="226" w:name="_Toc190338085"/>
      <w:bookmarkStart w:id="227" w:name="_Toc183170665"/>
      <w:r w:rsidRPr="00E63581">
        <w:rPr>
          <w:rFonts w:ascii="Times New Roman" w:hAnsi="Times New Roman"/>
          <w:b/>
        </w:rPr>
        <w:t>ST.EL.02.0</w:t>
      </w:r>
      <w:r w:rsidR="003E7881">
        <w:rPr>
          <w:rFonts w:ascii="Times New Roman" w:hAnsi="Times New Roman"/>
          <w:b/>
        </w:rPr>
        <w:t>2</w:t>
      </w:r>
      <w:r w:rsidRPr="00E63581">
        <w:rPr>
          <w:rFonts w:ascii="Times New Roman" w:hAnsi="Times New Roman"/>
          <w:b/>
        </w:rPr>
        <w:t xml:space="preserve">.00 - Instalacja </w:t>
      </w:r>
      <w:proofErr w:type="spellStart"/>
      <w:r w:rsidR="00670DE3">
        <w:rPr>
          <w:rFonts w:ascii="Times New Roman" w:hAnsi="Times New Roman"/>
          <w:b/>
        </w:rPr>
        <w:t>wideodomofonowa</w:t>
      </w:r>
      <w:bookmarkEnd w:id="226"/>
      <w:proofErr w:type="spellEnd"/>
      <w:r>
        <w:rPr>
          <w:rFonts w:ascii="Times New Roman" w:hAnsi="Times New Roman"/>
          <w:b/>
        </w:rPr>
        <w:t xml:space="preserve"> </w:t>
      </w:r>
      <w:bookmarkEnd w:id="227"/>
    </w:p>
    <w:p w14:paraId="2CC7F067" w14:textId="218D1DFE" w:rsidR="00BA66E3" w:rsidRDefault="00BA66E3" w:rsidP="00BA66E3">
      <w:pPr>
        <w:numPr>
          <w:ilvl w:val="0"/>
          <w:numId w:val="10"/>
        </w:numPr>
        <w:tabs>
          <w:tab w:val="left" w:pos="1134"/>
          <w:tab w:val="left" w:pos="1701"/>
          <w:tab w:val="left" w:pos="1854"/>
          <w:tab w:val="right" w:pos="10065"/>
        </w:tabs>
        <w:suppressAutoHyphens/>
        <w:spacing w:after="0" w:line="240" w:lineRule="auto"/>
        <w:ind w:left="1854" w:hanging="493"/>
        <w:rPr>
          <w:rFonts w:ascii="Times New Roman" w:hAnsi="Times New Roman"/>
          <w:sz w:val="24"/>
        </w:rPr>
      </w:pPr>
      <w:r w:rsidRPr="00E63581">
        <w:rPr>
          <w:rFonts w:ascii="Times New Roman" w:hAnsi="Times New Roman"/>
          <w:sz w:val="24"/>
        </w:rPr>
        <w:t xml:space="preserve">montaż </w:t>
      </w:r>
      <w:r w:rsidR="00D648BD">
        <w:rPr>
          <w:rFonts w:ascii="Times New Roman" w:hAnsi="Times New Roman"/>
          <w:sz w:val="24"/>
        </w:rPr>
        <w:t>panelu wywoławczego</w:t>
      </w:r>
      <w:r w:rsidR="003E7881">
        <w:rPr>
          <w:rFonts w:ascii="Times New Roman" w:hAnsi="Times New Roman"/>
          <w:sz w:val="24"/>
        </w:rPr>
        <w:t xml:space="preserve"> i stacji odbiorczej</w:t>
      </w:r>
    </w:p>
    <w:p w14:paraId="0D5E6781" w14:textId="77777777" w:rsidR="00BA66E3" w:rsidRDefault="00BA66E3" w:rsidP="00BA66E3">
      <w:pPr>
        <w:numPr>
          <w:ilvl w:val="0"/>
          <w:numId w:val="10"/>
        </w:numPr>
        <w:tabs>
          <w:tab w:val="left" w:pos="1134"/>
          <w:tab w:val="left" w:pos="1701"/>
          <w:tab w:val="left" w:pos="1854"/>
          <w:tab w:val="right" w:pos="10065"/>
        </w:tabs>
        <w:suppressAutoHyphens/>
        <w:spacing w:after="0" w:line="240" w:lineRule="auto"/>
        <w:ind w:left="1854" w:hanging="493"/>
        <w:rPr>
          <w:rFonts w:ascii="Times New Roman" w:hAnsi="Times New Roman"/>
          <w:sz w:val="24"/>
        </w:rPr>
      </w:pPr>
      <w:r w:rsidRPr="00E63581">
        <w:rPr>
          <w:rFonts w:ascii="Times New Roman" w:hAnsi="Times New Roman"/>
          <w:sz w:val="24"/>
        </w:rPr>
        <w:t>okablowanie</w:t>
      </w:r>
    </w:p>
    <w:p w14:paraId="79B5694C" w14:textId="450EBE48" w:rsidR="00BA66E3" w:rsidRDefault="00BA66E3" w:rsidP="00BA66E3">
      <w:pPr>
        <w:numPr>
          <w:ilvl w:val="0"/>
          <w:numId w:val="10"/>
        </w:numPr>
        <w:tabs>
          <w:tab w:val="left" w:pos="1134"/>
          <w:tab w:val="left" w:pos="1701"/>
          <w:tab w:val="left" w:pos="1854"/>
          <w:tab w:val="right" w:pos="10065"/>
        </w:tabs>
        <w:suppressAutoHyphens/>
        <w:spacing w:after="0" w:line="240" w:lineRule="auto"/>
        <w:ind w:left="1854" w:hanging="493"/>
        <w:rPr>
          <w:rFonts w:ascii="Times New Roman" w:hAnsi="Times New Roman"/>
          <w:sz w:val="24"/>
        </w:rPr>
      </w:pPr>
      <w:r w:rsidRPr="00E63581">
        <w:rPr>
          <w:rFonts w:ascii="Times New Roman" w:hAnsi="Times New Roman"/>
          <w:sz w:val="24"/>
        </w:rPr>
        <w:t>wykonanie pomiarów, testów, uruchomienie</w:t>
      </w:r>
      <w:r>
        <w:rPr>
          <w:rFonts w:ascii="Times New Roman" w:hAnsi="Times New Roman"/>
          <w:sz w:val="24"/>
        </w:rPr>
        <w:t>.</w:t>
      </w:r>
    </w:p>
    <w:p w14:paraId="77CB68D8" w14:textId="77777777" w:rsidR="00955763" w:rsidRPr="00251812" w:rsidRDefault="00955763" w:rsidP="00955763">
      <w:pPr>
        <w:tabs>
          <w:tab w:val="left" w:pos="1134"/>
          <w:tab w:val="left" w:pos="1701"/>
          <w:tab w:val="left" w:pos="1854"/>
          <w:tab w:val="right" w:pos="10065"/>
        </w:tabs>
        <w:spacing w:after="0"/>
        <w:ind w:left="1854"/>
        <w:jc w:val="both"/>
        <w:rPr>
          <w:rFonts w:ascii="Times New Roman" w:hAnsi="Times New Roman"/>
          <w:sz w:val="24"/>
        </w:rPr>
      </w:pPr>
    </w:p>
    <w:p w14:paraId="65EA04B6" w14:textId="77777777" w:rsidR="00955763" w:rsidRPr="00251812" w:rsidRDefault="00955763" w:rsidP="00955763">
      <w:pPr>
        <w:pStyle w:val="Nagwek4"/>
        <w:spacing w:before="0" w:after="0"/>
        <w:rPr>
          <w:rFonts w:ascii="Times New Roman" w:hAnsi="Times New Roman"/>
          <w:szCs w:val="24"/>
        </w:rPr>
      </w:pPr>
      <w:bookmarkStart w:id="228" w:name="_Toc252656952"/>
      <w:bookmarkStart w:id="229" w:name="_Toc252788592"/>
      <w:bookmarkStart w:id="230" w:name="_Toc104985792"/>
      <w:bookmarkStart w:id="231" w:name="_Toc190338086"/>
      <w:r w:rsidRPr="00251812">
        <w:rPr>
          <w:rFonts w:ascii="Times New Roman" w:hAnsi="Times New Roman"/>
          <w:szCs w:val="24"/>
        </w:rPr>
        <w:t>Określenia</w:t>
      </w:r>
      <w:bookmarkEnd w:id="228"/>
      <w:bookmarkEnd w:id="229"/>
      <w:bookmarkEnd w:id="230"/>
      <w:bookmarkEnd w:id="231"/>
    </w:p>
    <w:p w14:paraId="5DC3A8B6" w14:textId="77777777" w:rsidR="00955763" w:rsidRPr="00251812" w:rsidRDefault="00955763" w:rsidP="00955763">
      <w:pPr>
        <w:tabs>
          <w:tab w:val="left" w:pos="567"/>
          <w:tab w:val="right" w:pos="10065"/>
        </w:tabs>
        <w:spacing w:after="0"/>
        <w:ind w:left="567"/>
        <w:jc w:val="both"/>
        <w:rPr>
          <w:rFonts w:ascii="Times New Roman" w:hAnsi="Times New Roman"/>
          <w:sz w:val="24"/>
        </w:rPr>
      </w:pPr>
      <w:r w:rsidRPr="00251812">
        <w:rPr>
          <w:rFonts w:ascii="Times New Roman" w:hAnsi="Times New Roman"/>
          <w:sz w:val="24"/>
        </w:rPr>
        <w:t>Biorąc pod uwagę powszechność zastosowanych określeń oraz szczegółowość opisów zakresu robót przedstawionego w p. 3.1.3 – nie przewiduje się stworzenia żadnych dodatkowych definicji i pojęć.</w:t>
      </w:r>
    </w:p>
    <w:p w14:paraId="362C2BDA" w14:textId="77777777" w:rsidR="00955763" w:rsidRPr="00251812" w:rsidRDefault="00955763" w:rsidP="00955763">
      <w:pPr>
        <w:tabs>
          <w:tab w:val="left" w:pos="1134"/>
          <w:tab w:val="right" w:pos="10065"/>
        </w:tabs>
        <w:spacing w:after="0"/>
        <w:ind w:left="1134"/>
        <w:jc w:val="both"/>
        <w:rPr>
          <w:rFonts w:ascii="Times New Roman" w:hAnsi="Times New Roman"/>
          <w:sz w:val="24"/>
        </w:rPr>
      </w:pPr>
    </w:p>
    <w:p w14:paraId="579B2CF3" w14:textId="77777777" w:rsidR="00955763" w:rsidRPr="00251812" w:rsidRDefault="00955763" w:rsidP="00955763">
      <w:pPr>
        <w:pStyle w:val="Nagwek4"/>
        <w:spacing w:before="0" w:after="0"/>
        <w:rPr>
          <w:rFonts w:ascii="Times New Roman" w:hAnsi="Times New Roman"/>
          <w:szCs w:val="24"/>
        </w:rPr>
      </w:pPr>
      <w:bookmarkStart w:id="232" w:name="_Toc252656953"/>
      <w:bookmarkStart w:id="233" w:name="_Toc252788593"/>
      <w:bookmarkStart w:id="234" w:name="_Toc104985793"/>
      <w:bookmarkStart w:id="235" w:name="_Toc190338087"/>
      <w:r w:rsidRPr="00251812">
        <w:rPr>
          <w:rFonts w:ascii="Times New Roman" w:hAnsi="Times New Roman"/>
          <w:szCs w:val="24"/>
        </w:rPr>
        <w:t>Ogólne wymagania dotyczące robót</w:t>
      </w:r>
      <w:bookmarkEnd w:id="232"/>
      <w:bookmarkEnd w:id="233"/>
      <w:bookmarkEnd w:id="234"/>
      <w:bookmarkEnd w:id="235"/>
    </w:p>
    <w:p w14:paraId="77184F8C" w14:textId="77777777" w:rsidR="00955763" w:rsidRPr="00251812" w:rsidRDefault="00955763" w:rsidP="00955763">
      <w:pPr>
        <w:numPr>
          <w:ilvl w:val="0"/>
          <w:numId w:val="5"/>
        </w:numPr>
        <w:tabs>
          <w:tab w:val="left" w:pos="567"/>
          <w:tab w:val="right" w:pos="10065"/>
        </w:tabs>
        <w:suppressAutoHyphens/>
        <w:spacing w:after="0" w:line="240" w:lineRule="auto"/>
        <w:ind w:left="567"/>
        <w:jc w:val="both"/>
        <w:rPr>
          <w:rFonts w:ascii="Times New Roman" w:hAnsi="Times New Roman"/>
          <w:sz w:val="24"/>
        </w:rPr>
      </w:pPr>
      <w:r w:rsidRPr="00251812">
        <w:rPr>
          <w:rFonts w:ascii="Times New Roman" w:hAnsi="Times New Roman"/>
          <w:sz w:val="24"/>
        </w:rPr>
        <w:t>Określono w SPECYFIKACJA  TECHNICZNA  WYKONANIA I  ODBIORU  ROBÓT  BUDOWLANYCH - CZĘŚĆ OGÓLNA</w:t>
      </w:r>
    </w:p>
    <w:p w14:paraId="7AB0B5ED" w14:textId="77777777" w:rsidR="00955763" w:rsidRPr="00251812" w:rsidRDefault="00955763" w:rsidP="00955763">
      <w:pPr>
        <w:pStyle w:val="Wymienianie1st-"/>
        <w:jc w:val="both"/>
        <w:rPr>
          <w:rFonts w:ascii="Times New Roman" w:hAnsi="Times New Roman"/>
        </w:rPr>
      </w:pPr>
    </w:p>
    <w:p w14:paraId="68403FE7" w14:textId="77777777" w:rsidR="00955763" w:rsidRPr="00251812" w:rsidRDefault="00955763" w:rsidP="00955763">
      <w:pPr>
        <w:pStyle w:val="NAGWEK3"/>
        <w:spacing w:before="0" w:after="0"/>
        <w:rPr>
          <w:rFonts w:ascii="Times New Roman" w:hAnsi="Times New Roman"/>
          <w:szCs w:val="24"/>
        </w:rPr>
      </w:pPr>
      <w:bookmarkStart w:id="236" w:name="_Toc252656954"/>
      <w:bookmarkStart w:id="237" w:name="_Toc252788594"/>
      <w:bookmarkStart w:id="238" w:name="_Toc104985794"/>
      <w:bookmarkStart w:id="239" w:name="_Toc190338088"/>
      <w:r w:rsidRPr="00251812">
        <w:rPr>
          <w:rFonts w:ascii="Times New Roman" w:hAnsi="Times New Roman"/>
          <w:szCs w:val="24"/>
        </w:rPr>
        <w:t>MATERIAŁY</w:t>
      </w:r>
      <w:bookmarkEnd w:id="236"/>
      <w:bookmarkEnd w:id="237"/>
      <w:bookmarkEnd w:id="238"/>
      <w:bookmarkEnd w:id="239"/>
      <w:r w:rsidRPr="00251812">
        <w:rPr>
          <w:rFonts w:ascii="Times New Roman" w:hAnsi="Times New Roman"/>
          <w:szCs w:val="24"/>
        </w:rPr>
        <w:t xml:space="preserve"> </w:t>
      </w:r>
    </w:p>
    <w:p w14:paraId="03E07609" w14:textId="77777777" w:rsidR="00955763" w:rsidRPr="00251812" w:rsidRDefault="00955763" w:rsidP="00955763">
      <w:pPr>
        <w:numPr>
          <w:ilvl w:val="0"/>
          <w:numId w:val="5"/>
        </w:numPr>
        <w:tabs>
          <w:tab w:val="left" w:pos="567"/>
          <w:tab w:val="right" w:pos="10065"/>
        </w:tabs>
        <w:suppressAutoHyphens/>
        <w:spacing w:after="0" w:line="240" w:lineRule="auto"/>
        <w:ind w:left="567"/>
        <w:jc w:val="both"/>
        <w:rPr>
          <w:rFonts w:ascii="Times New Roman" w:hAnsi="Times New Roman"/>
          <w:sz w:val="24"/>
        </w:rPr>
      </w:pPr>
      <w:r w:rsidRPr="00251812">
        <w:rPr>
          <w:rFonts w:ascii="Times New Roman" w:hAnsi="Times New Roman"/>
          <w:sz w:val="24"/>
        </w:rPr>
        <w:t>Określono w SPECYFIKACJA  TECHNICZNA  WYKONANIA I  ODBIORU  ROBÓT  BUDOWLANYCH - CZĘŚĆ OGÓLNA</w:t>
      </w:r>
    </w:p>
    <w:p w14:paraId="551CE713" w14:textId="77777777" w:rsidR="00955763" w:rsidRPr="00251812" w:rsidRDefault="00955763" w:rsidP="00955763">
      <w:pPr>
        <w:tabs>
          <w:tab w:val="left" w:pos="567"/>
        </w:tabs>
        <w:spacing w:after="0"/>
        <w:ind w:left="567"/>
        <w:jc w:val="both"/>
        <w:rPr>
          <w:rFonts w:ascii="Times New Roman" w:hAnsi="Times New Roman"/>
          <w:sz w:val="24"/>
        </w:rPr>
      </w:pPr>
      <w:r w:rsidRPr="00251812">
        <w:rPr>
          <w:rFonts w:ascii="Times New Roman" w:hAnsi="Times New Roman"/>
          <w:sz w:val="24"/>
        </w:rPr>
        <w:t>Parametry materiałów określono w projekcie wykonawczym, parametry urządzeń określono na schematach oraz w zestawieniu materiałów</w:t>
      </w:r>
    </w:p>
    <w:p w14:paraId="50D99965" w14:textId="77777777" w:rsidR="00955763" w:rsidRPr="00251812" w:rsidRDefault="00955763" w:rsidP="00955763">
      <w:pPr>
        <w:tabs>
          <w:tab w:val="left" w:pos="567"/>
        </w:tabs>
        <w:spacing w:after="0"/>
        <w:ind w:left="567"/>
        <w:jc w:val="both"/>
        <w:rPr>
          <w:rFonts w:ascii="Times New Roman" w:hAnsi="Times New Roman"/>
          <w:sz w:val="24"/>
        </w:rPr>
      </w:pPr>
    </w:p>
    <w:p w14:paraId="486264A0" w14:textId="77777777" w:rsidR="00BA66E3" w:rsidRDefault="00BA66E3">
      <w:pPr>
        <w:spacing w:after="0" w:line="240" w:lineRule="auto"/>
        <w:rPr>
          <w:rFonts w:ascii="Times New Roman" w:hAnsi="Times New Roman"/>
          <w:b/>
          <w:smallCaps/>
          <w:sz w:val="24"/>
          <w:szCs w:val="24"/>
        </w:rPr>
      </w:pPr>
      <w:bookmarkStart w:id="240" w:name="_Toc252656955"/>
      <w:bookmarkStart w:id="241" w:name="_Toc252788595"/>
      <w:bookmarkStart w:id="242" w:name="_Toc104985795"/>
      <w:r>
        <w:rPr>
          <w:rFonts w:ascii="Times New Roman" w:hAnsi="Times New Roman"/>
          <w:szCs w:val="24"/>
        </w:rPr>
        <w:br w:type="page"/>
      </w:r>
    </w:p>
    <w:p w14:paraId="46DE9B32" w14:textId="77927368" w:rsidR="00955763" w:rsidRPr="00251812" w:rsidRDefault="00955763" w:rsidP="00955763">
      <w:pPr>
        <w:pStyle w:val="NAGWEK3"/>
        <w:spacing w:before="0" w:after="0"/>
        <w:rPr>
          <w:rFonts w:ascii="Times New Roman" w:hAnsi="Times New Roman"/>
          <w:szCs w:val="24"/>
        </w:rPr>
      </w:pPr>
      <w:bookmarkStart w:id="243" w:name="_Toc190338089"/>
      <w:r w:rsidRPr="00251812">
        <w:rPr>
          <w:rFonts w:ascii="Times New Roman" w:hAnsi="Times New Roman"/>
          <w:szCs w:val="24"/>
        </w:rPr>
        <w:lastRenderedPageBreak/>
        <w:t>SPRZĘT</w:t>
      </w:r>
      <w:bookmarkEnd w:id="240"/>
      <w:bookmarkEnd w:id="241"/>
      <w:bookmarkEnd w:id="242"/>
      <w:bookmarkEnd w:id="243"/>
    </w:p>
    <w:p w14:paraId="64F4AF65" w14:textId="77777777" w:rsidR="00955763" w:rsidRPr="00251812" w:rsidRDefault="00955763" w:rsidP="00955763">
      <w:pPr>
        <w:tabs>
          <w:tab w:val="left" w:pos="567"/>
        </w:tabs>
        <w:spacing w:after="0"/>
        <w:ind w:left="567"/>
        <w:jc w:val="both"/>
        <w:rPr>
          <w:rFonts w:ascii="Times New Roman" w:hAnsi="Times New Roman"/>
          <w:sz w:val="24"/>
        </w:rPr>
      </w:pPr>
      <w:r w:rsidRPr="00251812">
        <w:rPr>
          <w:rFonts w:ascii="Times New Roman" w:hAnsi="Times New Roman"/>
          <w:sz w:val="24"/>
        </w:rPr>
        <w:t>Przy wykonywaniu robót należy używać niezbędnych narzędzi ręcznych, elektrycznych w tym również specjalistycznego sprzętu instalacyjnego oraz maszyn.</w:t>
      </w:r>
    </w:p>
    <w:p w14:paraId="19F9948E" w14:textId="77777777" w:rsidR="00955763" w:rsidRPr="00251812" w:rsidRDefault="00955763" w:rsidP="00955763">
      <w:pPr>
        <w:tabs>
          <w:tab w:val="left" w:pos="567"/>
        </w:tabs>
        <w:spacing w:after="0"/>
        <w:ind w:left="567"/>
        <w:jc w:val="both"/>
        <w:rPr>
          <w:rFonts w:ascii="Times New Roman" w:hAnsi="Times New Roman"/>
          <w:sz w:val="24"/>
        </w:rPr>
      </w:pPr>
      <w:r w:rsidRPr="00251812">
        <w:rPr>
          <w:rFonts w:ascii="Times New Roman" w:hAnsi="Times New Roman"/>
          <w:sz w:val="24"/>
        </w:rPr>
        <w:t>Sprzęt, będący własnością Wykonawcy lub wynajęty do wykonania robót, ma być utrzymywany w dobrym stanie i gotowości do pracy. Będzie on zgodny z normami ochrony środowiska i przepisami dotyczącymi jego użytkowania.</w:t>
      </w:r>
    </w:p>
    <w:p w14:paraId="16C4BD6B" w14:textId="77777777" w:rsidR="00955763" w:rsidRPr="00251812" w:rsidRDefault="00955763" w:rsidP="00955763">
      <w:pPr>
        <w:tabs>
          <w:tab w:val="left" w:pos="567"/>
        </w:tabs>
        <w:spacing w:after="0"/>
        <w:ind w:left="567"/>
        <w:jc w:val="both"/>
        <w:rPr>
          <w:rFonts w:ascii="Times New Roman" w:hAnsi="Times New Roman"/>
          <w:sz w:val="24"/>
        </w:rPr>
      </w:pPr>
      <w:r w:rsidRPr="00251812">
        <w:rPr>
          <w:rFonts w:ascii="Times New Roman" w:hAnsi="Times New Roman"/>
          <w:sz w:val="24"/>
        </w:rPr>
        <w:t>Wykonawca dostarczy Inwestorowi kopie dokumentów potwierdzających dopuszczenie sprzętu do użytkowania, tam gdzie jest to wymagane przepisami.</w:t>
      </w:r>
    </w:p>
    <w:p w14:paraId="14A35D55" w14:textId="77777777" w:rsidR="00955763" w:rsidRPr="00251812" w:rsidRDefault="00955763" w:rsidP="00955763">
      <w:pPr>
        <w:tabs>
          <w:tab w:val="left" w:pos="567"/>
        </w:tabs>
        <w:spacing w:after="0"/>
        <w:ind w:left="567"/>
        <w:jc w:val="both"/>
        <w:rPr>
          <w:rFonts w:ascii="Times New Roman" w:hAnsi="Times New Roman"/>
          <w:sz w:val="24"/>
        </w:rPr>
      </w:pPr>
      <w:r w:rsidRPr="00251812">
        <w:rPr>
          <w:rFonts w:ascii="Times New Roman" w:hAnsi="Times New Roman"/>
          <w:sz w:val="24"/>
        </w:rPr>
        <w:t>Sprzęt, maszyny, urządzenia i narzędzia nie gwarantujące zachowania warunków Kontraktu, zostaną zdyskwalifikowane i nie dopuszczone do pracy.</w:t>
      </w:r>
    </w:p>
    <w:p w14:paraId="5A4046D7" w14:textId="77777777" w:rsidR="00955763" w:rsidRPr="00251812" w:rsidRDefault="00955763" w:rsidP="00955763">
      <w:pPr>
        <w:spacing w:after="0"/>
        <w:jc w:val="both"/>
        <w:rPr>
          <w:rFonts w:ascii="Times New Roman" w:hAnsi="Times New Roman"/>
        </w:rPr>
      </w:pPr>
    </w:p>
    <w:p w14:paraId="6EEA9273" w14:textId="77777777" w:rsidR="00955763" w:rsidRPr="00251812" w:rsidRDefault="00955763" w:rsidP="00955763">
      <w:pPr>
        <w:pStyle w:val="NAGWEK3"/>
        <w:spacing w:before="0" w:after="0"/>
        <w:rPr>
          <w:rFonts w:ascii="Times New Roman" w:hAnsi="Times New Roman"/>
          <w:szCs w:val="24"/>
        </w:rPr>
      </w:pPr>
      <w:bookmarkStart w:id="244" w:name="_Toc252656956"/>
      <w:bookmarkStart w:id="245" w:name="_Toc252788596"/>
      <w:bookmarkStart w:id="246" w:name="_Toc104985796"/>
      <w:bookmarkStart w:id="247" w:name="_Toc190338090"/>
      <w:r w:rsidRPr="00251812">
        <w:rPr>
          <w:rFonts w:ascii="Times New Roman" w:hAnsi="Times New Roman"/>
          <w:szCs w:val="24"/>
        </w:rPr>
        <w:t>TRANSPORT</w:t>
      </w:r>
      <w:bookmarkEnd w:id="244"/>
      <w:bookmarkEnd w:id="245"/>
      <w:bookmarkEnd w:id="246"/>
      <w:bookmarkEnd w:id="247"/>
    </w:p>
    <w:p w14:paraId="380138A5" w14:textId="77777777" w:rsidR="00955763" w:rsidRPr="00251812" w:rsidRDefault="00955763" w:rsidP="00955763">
      <w:pPr>
        <w:tabs>
          <w:tab w:val="left" w:pos="567"/>
        </w:tabs>
        <w:spacing w:after="0"/>
        <w:ind w:left="567"/>
        <w:jc w:val="both"/>
        <w:rPr>
          <w:rFonts w:ascii="Times New Roman" w:hAnsi="Times New Roman"/>
          <w:sz w:val="24"/>
        </w:rPr>
      </w:pPr>
      <w:r w:rsidRPr="00251812">
        <w:rPr>
          <w:rFonts w:ascii="Times New Roman" w:hAnsi="Times New Roman"/>
          <w:sz w:val="24"/>
        </w:rPr>
        <w:t>Urządzenia i osprzęt należy transportować na miejsce montażu samochodem. Załadunek i rozładunek – ręczny.</w:t>
      </w:r>
    </w:p>
    <w:p w14:paraId="21E6D6F4" w14:textId="77777777" w:rsidR="00955763" w:rsidRPr="00251812" w:rsidRDefault="00955763" w:rsidP="00955763">
      <w:pPr>
        <w:tabs>
          <w:tab w:val="left" w:pos="567"/>
        </w:tabs>
        <w:spacing w:after="0"/>
        <w:ind w:left="567"/>
        <w:jc w:val="both"/>
        <w:rPr>
          <w:rFonts w:ascii="Times New Roman" w:hAnsi="Times New Roman"/>
          <w:sz w:val="24"/>
        </w:rPr>
      </w:pPr>
    </w:p>
    <w:p w14:paraId="2FD10D48" w14:textId="77777777" w:rsidR="00955763" w:rsidRPr="00251812" w:rsidRDefault="00955763" w:rsidP="00955763">
      <w:pPr>
        <w:tabs>
          <w:tab w:val="left" w:pos="567"/>
        </w:tabs>
        <w:spacing w:after="0"/>
        <w:ind w:left="567"/>
        <w:jc w:val="both"/>
        <w:rPr>
          <w:rFonts w:ascii="Times New Roman" w:hAnsi="Times New Roman"/>
          <w:sz w:val="24"/>
        </w:rPr>
      </w:pPr>
      <w:r w:rsidRPr="00251812">
        <w:rPr>
          <w:rFonts w:ascii="Times New Roman" w:hAnsi="Times New Roman"/>
          <w:sz w:val="24"/>
        </w:rPr>
        <w:t>Materiały i sprzęt mogą być przewożone dowolnymi środkami transportu zaakceptowanymi przez Inspektora, w sposób zabezpieczający je przed uszkodzeniem, segregacją, itp. Należy zapewnić stabilne ustawienie i zabezpieczenie pasami elementów na czas transportu.</w:t>
      </w:r>
    </w:p>
    <w:p w14:paraId="01F7574E" w14:textId="77777777" w:rsidR="00955763" w:rsidRPr="00251812" w:rsidRDefault="00955763" w:rsidP="00955763">
      <w:pPr>
        <w:tabs>
          <w:tab w:val="left" w:pos="1134"/>
          <w:tab w:val="right" w:pos="10065"/>
        </w:tabs>
        <w:spacing w:after="0"/>
        <w:ind w:left="1134"/>
        <w:jc w:val="both"/>
        <w:rPr>
          <w:rFonts w:ascii="Times New Roman" w:hAnsi="Times New Roman"/>
          <w:sz w:val="24"/>
        </w:rPr>
      </w:pPr>
    </w:p>
    <w:p w14:paraId="08DCFE24" w14:textId="77777777" w:rsidR="00955763" w:rsidRPr="00251812" w:rsidRDefault="00955763" w:rsidP="00955763">
      <w:pPr>
        <w:pStyle w:val="NAGWEK3"/>
        <w:spacing w:before="0" w:after="0"/>
        <w:rPr>
          <w:rFonts w:ascii="Times New Roman" w:hAnsi="Times New Roman"/>
          <w:szCs w:val="24"/>
        </w:rPr>
      </w:pPr>
      <w:bookmarkStart w:id="248" w:name="_Toc252656957"/>
      <w:bookmarkStart w:id="249" w:name="_Toc252788597"/>
      <w:bookmarkStart w:id="250" w:name="_Toc104985797"/>
      <w:bookmarkStart w:id="251" w:name="_Toc190338091"/>
      <w:r w:rsidRPr="00251812">
        <w:rPr>
          <w:rFonts w:ascii="Times New Roman" w:hAnsi="Times New Roman"/>
          <w:szCs w:val="24"/>
        </w:rPr>
        <w:t>WYKONANIE ROBÓT</w:t>
      </w:r>
      <w:bookmarkEnd w:id="248"/>
      <w:bookmarkEnd w:id="249"/>
      <w:bookmarkEnd w:id="250"/>
      <w:bookmarkEnd w:id="251"/>
    </w:p>
    <w:p w14:paraId="210E6467" w14:textId="77777777" w:rsidR="00955763" w:rsidRPr="00251812" w:rsidRDefault="00955763" w:rsidP="00955763">
      <w:pPr>
        <w:tabs>
          <w:tab w:val="left" w:pos="567"/>
        </w:tabs>
        <w:spacing w:after="0"/>
        <w:ind w:left="567"/>
        <w:jc w:val="both"/>
        <w:rPr>
          <w:rFonts w:ascii="Times New Roman" w:hAnsi="Times New Roman"/>
          <w:sz w:val="24"/>
        </w:rPr>
      </w:pPr>
      <w:r w:rsidRPr="00251812">
        <w:rPr>
          <w:rFonts w:ascii="Times New Roman" w:hAnsi="Times New Roman"/>
          <w:sz w:val="24"/>
        </w:rPr>
        <w:t>Wykonanie robót zgodnie z zakresem podanym w p.3.1.3 i z uwzględnieniem wymagań p.3.1.5 powinno być realizowane przez osoby o stosownych kwalifikacjach, przy użyciu właściwego sprzętu i narzędzi i z uwzględnieniem obowiązujących norm i przepisów branżowych oraz przepisów BHP.</w:t>
      </w:r>
    </w:p>
    <w:p w14:paraId="402E8C2A" w14:textId="77777777" w:rsidR="00955763" w:rsidRPr="00251812" w:rsidRDefault="00955763" w:rsidP="00955763">
      <w:pPr>
        <w:tabs>
          <w:tab w:val="left" w:pos="567"/>
          <w:tab w:val="right" w:pos="10065"/>
        </w:tabs>
        <w:spacing w:after="0"/>
        <w:ind w:left="567"/>
        <w:jc w:val="both"/>
        <w:rPr>
          <w:rFonts w:ascii="Times New Roman" w:hAnsi="Times New Roman"/>
          <w:color w:val="FF0000"/>
          <w:sz w:val="24"/>
          <w:u w:val="single"/>
        </w:rPr>
      </w:pPr>
    </w:p>
    <w:p w14:paraId="54C40029" w14:textId="77777777" w:rsidR="00955763" w:rsidRPr="00251812" w:rsidRDefault="00955763" w:rsidP="00955763">
      <w:pPr>
        <w:tabs>
          <w:tab w:val="left" w:pos="567"/>
          <w:tab w:val="right" w:pos="10065"/>
        </w:tabs>
        <w:spacing w:after="0"/>
        <w:ind w:left="567"/>
        <w:jc w:val="both"/>
        <w:rPr>
          <w:rFonts w:ascii="Times New Roman" w:hAnsi="Times New Roman"/>
          <w:sz w:val="24"/>
          <w:u w:val="single"/>
        </w:rPr>
      </w:pPr>
      <w:r w:rsidRPr="00251812">
        <w:rPr>
          <w:rFonts w:ascii="Times New Roman" w:hAnsi="Times New Roman"/>
          <w:sz w:val="24"/>
          <w:u w:val="single"/>
        </w:rPr>
        <w:t>Instalowanie linii kablowych</w:t>
      </w:r>
    </w:p>
    <w:p w14:paraId="7E46FF68" w14:textId="77777777" w:rsidR="00955763" w:rsidRPr="00251812" w:rsidRDefault="00955763" w:rsidP="00955763">
      <w:pPr>
        <w:tabs>
          <w:tab w:val="left" w:pos="567"/>
        </w:tabs>
        <w:spacing w:after="0"/>
        <w:ind w:left="567"/>
        <w:jc w:val="both"/>
        <w:rPr>
          <w:rFonts w:ascii="Times New Roman" w:hAnsi="Times New Roman"/>
          <w:sz w:val="24"/>
        </w:rPr>
      </w:pPr>
      <w:r w:rsidRPr="00251812">
        <w:rPr>
          <w:rFonts w:ascii="Times New Roman" w:hAnsi="Times New Roman"/>
          <w:sz w:val="24"/>
        </w:rPr>
        <w:t>Przy wykonywaniu instalacji elektrycznych wewnętrznych, bez względu na rodzaj i sposób ich montażu, należy przeprowadzić następujące roboty podstawowe:</w:t>
      </w:r>
    </w:p>
    <w:p w14:paraId="04C122CF" w14:textId="77777777" w:rsidR="00955763" w:rsidRPr="00251812" w:rsidRDefault="00955763" w:rsidP="00955763">
      <w:pPr>
        <w:numPr>
          <w:ilvl w:val="0"/>
          <w:numId w:val="11"/>
        </w:numPr>
        <w:tabs>
          <w:tab w:val="left" w:pos="567"/>
        </w:tabs>
        <w:overflowPunct w:val="0"/>
        <w:autoSpaceDE w:val="0"/>
        <w:autoSpaceDN w:val="0"/>
        <w:adjustRightInd w:val="0"/>
        <w:spacing w:after="0" w:line="240" w:lineRule="auto"/>
        <w:jc w:val="both"/>
        <w:textAlignment w:val="baseline"/>
        <w:rPr>
          <w:rFonts w:ascii="Times New Roman" w:hAnsi="Times New Roman"/>
          <w:sz w:val="24"/>
        </w:rPr>
      </w:pPr>
      <w:r w:rsidRPr="00251812">
        <w:rPr>
          <w:rFonts w:ascii="Times New Roman" w:hAnsi="Times New Roman"/>
          <w:sz w:val="24"/>
        </w:rPr>
        <w:t>trasowanie,</w:t>
      </w:r>
    </w:p>
    <w:p w14:paraId="00611394" w14:textId="77777777" w:rsidR="00955763" w:rsidRPr="00251812" w:rsidRDefault="00955763" w:rsidP="00955763">
      <w:pPr>
        <w:numPr>
          <w:ilvl w:val="0"/>
          <w:numId w:val="11"/>
        </w:numPr>
        <w:tabs>
          <w:tab w:val="left" w:pos="567"/>
        </w:tabs>
        <w:overflowPunct w:val="0"/>
        <w:autoSpaceDE w:val="0"/>
        <w:autoSpaceDN w:val="0"/>
        <w:adjustRightInd w:val="0"/>
        <w:spacing w:after="0" w:line="240" w:lineRule="auto"/>
        <w:jc w:val="both"/>
        <w:textAlignment w:val="baseline"/>
        <w:rPr>
          <w:rFonts w:ascii="Times New Roman" w:hAnsi="Times New Roman"/>
          <w:sz w:val="24"/>
        </w:rPr>
      </w:pPr>
      <w:r w:rsidRPr="00251812">
        <w:rPr>
          <w:rFonts w:ascii="Times New Roman" w:hAnsi="Times New Roman"/>
          <w:sz w:val="24"/>
        </w:rPr>
        <w:t>montaż konstrukcji wsporczych i uchwytów,</w:t>
      </w:r>
    </w:p>
    <w:p w14:paraId="2738C6F8" w14:textId="77777777" w:rsidR="00955763" w:rsidRPr="00251812" w:rsidRDefault="00955763" w:rsidP="00955763">
      <w:pPr>
        <w:numPr>
          <w:ilvl w:val="0"/>
          <w:numId w:val="11"/>
        </w:numPr>
        <w:tabs>
          <w:tab w:val="left" w:pos="567"/>
        </w:tabs>
        <w:overflowPunct w:val="0"/>
        <w:autoSpaceDE w:val="0"/>
        <w:autoSpaceDN w:val="0"/>
        <w:adjustRightInd w:val="0"/>
        <w:spacing w:after="0" w:line="240" w:lineRule="auto"/>
        <w:jc w:val="both"/>
        <w:textAlignment w:val="baseline"/>
        <w:rPr>
          <w:rFonts w:ascii="Times New Roman" w:hAnsi="Times New Roman"/>
          <w:sz w:val="24"/>
        </w:rPr>
      </w:pPr>
      <w:r w:rsidRPr="00251812">
        <w:rPr>
          <w:rFonts w:ascii="Times New Roman" w:hAnsi="Times New Roman"/>
          <w:sz w:val="24"/>
        </w:rPr>
        <w:t>przejścia przez ściany i stropy,</w:t>
      </w:r>
    </w:p>
    <w:p w14:paraId="4835E665" w14:textId="77777777" w:rsidR="00955763" w:rsidRPr="00251812" w:rsidRDefault="00955763" w:rsidP="00955763">
      <w:pPr>
        <w:numPr>
          <w:ilvl w:val="0"/>
          <w:numId w:val="11"/>
        </w:numPr>
        <w:tabs>
          <w:tab w:val="left" w:pos="567"/>
        </w:tabs>
        <w:overflowPunct w:val="0"/>
        <w:autoSpaceDE w:val="0"/>
        <w:autoSpaceDN w:val="0"/>
        <w:adjustRightInd w:val="0"/>
        <w:spacing w:after="0" w:line="240" w:lineRule="auto"/>
        <w:jc w:val="both"/>
        <w:textAlignment w:val="baseline"/>
        <w:rPr>
          <w:rFonts w:ascii="Times New Roman" w:hAnsi="Times New Roman"/>
          <w:sz w:val="24"/>
        </w:rPr>
      </w:pPr>
      <w:r w:rsidRPr="00251812">
        <w:rPr>
          <w:rFonts w:ascii="Times New Roman" w:hAnsi="Times New Roman"/>
          <w:sz w:val="24"/>
        </w:rPr>
        <w:t>montaż sprzętu i osprzętu,</w:t>
      </w:r>
    </w:p>
    <w:p w14:paraId="56D491CC" w14:textId="77777777" w:rsidR="00955763" w:rsidRPr="00251812" w:rsidRDefault="00955763" w:rsidP="00955763">
      <w:pPr>
        <w:numPr>
          <w:ilvl w:val="0"/>
          <w:numId w:val="11"/>
        </w:numPr>
        <w:tabs>
          <w:tab w:val="left" w:pos="567"/>
        </w:tabs>
        <w:overflowPunct w:val="0"/>
        <w:autoSpaceDE w:val="0"/>
        <w:autoSpaceDN w:val="0"/>
        <w:adjustRightInd w:val="0"/>
        <w:spacing w:after="0" w:line="240" w:lineRule="auto"/>
        <w:jc w:val="both"/>
        <w:textAlignment w:val="baseline"/>
        <w:rPr>
          <w:rFonts w:ascii="Times New Roman" w:hAnsi="Times New Roman"/>
          <w:sz w:val="24"/>
        </w:rPr>
      </w:pPr>
      <w:r w:rsidRPr="00251812">
        <w:rPr>
          <w:rFonts w:ascii="Times New Roman" w:hAnsi="Times New Roman"/>
          <w:sz w:val="24"/>
        </w:rPr>
        <w:t>łączenie przewodów,</w:t>
      </w:r>
    </w:p>
    <w:p w14:paraId="33EA2889" w14:textId="77777777" w:rsidR="00955763" w:rsidRPr="00251812" w:rsidRDefault="00955763" w:rsidP="00955763">
      <w:pPr>
        <w:numPr>
          <w:ilvl w:val="0"/>
          <w:numId w:val="11"/>
        </w:numPr>
        <w:tabs>
          <w:tab w:val="left" w:pos="567"/>
        </w:tabs>
        <w:overflowPunct w:val="0"/>
        <w:autoSpaceDE w:val="0"/>
        <w:autoSpaceDN w:val="0"/>
        <w:adjustRightInd w:val="0"/>
        <w:spacing w:after="0" w:line="240" w:lineRule="auto"/>
        <w:jc w:val="both"/>
        <w:textAlignment w:val="baseline"/>
        <w:rPr>
          <w:rFonts w:ascii="Times New Roman" w:hAnsi="Times New Roman"/>
          <w:sz w:val="24"/>
        </w:rPr>
      </w:pPr>
      <w:r w:rsidRPr="00251812">
        <w:rPr>
          <w:rFonts w:ascii="Times New Roman" w:hAnsi="Times New Roman"/>
          <w:sz w:val="24"/>
        </w:rPr>
        <w:t>podejścia do odbiorników,</w:t>
      </w:r>
    </w:p>
    <w:p w14:paraId="3921D90D" w14:textId="77777777" w:rsidR="00955763" w:rsidRPr="00251812" w:rsidRDefault="00955763" w:rsidP="00955763">
      <w:pPr>
        <w:numPr>
          <w:ilvl w:val="0"/>
          <w:numId w:val="11"/>
        </w:numPr>
        <w:tabs>
          <w:tab w:val="left" w:pos="567"/>
        </w:tabs>
        <w:overflowPunct w:val="0"/>
        <w:autoSpaceDE w:val="0"/>
        <w:autoSpaceDN w:val="0"/>
        <w:adjustRightInd w:val="0"/>
        <w:spacing w:after="0" w:line="240" w:lineRule="auto"/>
        <w:jc w:val="both"/>
        <w:textAlignment w:val="baseline"/>
        <w:rPr>
          <w:rFonts w:ascii="Times New Roman" w:hAnsi="Times New Roman"/>
          <w:sz w:val="24"/>
        </w:rPr>
      </w:pPr>
      <w:r w:rsidRPr="00251812">
        <w:rPr>
          <w:rFonts w:ascii="Times New Roman" w:hAnsi="Times New Roman"/>
          <w:sz w:val="24"/>
        </w:rPr>
        <w:t>przyłączanie odbiorników,</w:t>
      </w:r>
    </w:p>
    <w:p w14:paraId="629093EC" w14:textId="77777777" w:rsidR="00955763" w:rsidRPr="00251812" w:rsidRDefault="00955763" w:rsidP="00955763">
      <w:pPr>
        <w:numPr>
          <w:ilvl w:val="0"/>
          <w:numId w:val="11"/>
        </w:numPr>
        <w:tabs>
          <w:tab w:val="left" w:pos="567"/>
        </w:tabs>
        <w:overflowPunct w:val="0"/>
        <w:autoSpaceDE w:val="0"/>
        <w:autoSpaceDN w:val="0"/>
        <w:adjustRightInd w:val="0"/>
        <w:spacing w:after="0" w:line="240" w:lineRule="auto"/>
        <w:jc w:val="both"/>
        <w:textAlignment w:val="baseline"/>
        <w:rPr>
          <w:rFonts w:ascii="Times New Roman" w:hAnsi="Times New Roman"/>
          <w:sz w:val="24"/>
        </w:rPr>
      </w:pPr>
      <w:r w:rsidRPr="00251812">
        <w:rPr>
          <w:rFonts w:ascii="Times New Roman" w:hAnsi="Times New Roman"/>
          <w:sz w:val="24"/>
        </w:rPr>
        <w:t>ochrona przed porażeniem,</w:t>
      </w:r>
    </w:p>
    <w:p w14:paraId="5F87BA85" w14:textId="77777777" w:rsidR="00955763" w:rsidRPr="00251812" w:rsidRDefault="00955763" w:rsidP="00955763">
      <w:pPr>
        <w:numPr>
          <w:ilvl w:val="0"/>
          <w:numId w:val="11"/>
        </w:numPr>
        <w:tabs>
          <w:tab w:val="left" w:pos="567"/>
        </w:tabs>
        <w:overflowPunct w:val="0"/>
        <w:autoSpaceDE w:val="0"/>
        <w:autoSpaceDN w:val="0"/>
        <w:adjustRightInd w:val="0"/>
        <w:spacing w:after="0" w:line="240" w:lineRule="auto"/>
        <w:jc w:val="both"/>
        <w:textAlignment w:val="baseline"/>
        <w:rPr>
          <w:rFonts w:ascii="Times New Roman" w:hAnsi="Times New Roman"/>
          <w:sz w:val="24"/>
        </w:rPr>
      </w:pPr>
      <w:r w:rsidRPr="00251812">
        <w:rPr>
          <w:rFonts w:ascii="Times New Roman" w:hAnsi="Times New Roman"/>
          <w:sz w:val="24"/>
        </w:rPr>
        <w:t>ochrona antykorozyjna.</w:t>
      </w:r>
    </w:p>
    <w:p w14:paraId="750B6ED5" w14:textId="77777777" w:rsidR="00955763" w:rsidRPr="00251812" w:rsidRDefault="00955763" w:rsidP="00955763">
      <w:pPr>
        <w:pStyle w:val="Tekstpodstawowywcity"/>
        <w:jc w:val="both"/>
        <w:rPr>
          <w:rFonts w:ascii="Times New Roman" w:hAnsi="Times New Roman"/>
        </w:rPr>
      </w:pPr>
      <w:r w:rsidRPr="00251812">
        <w:rPr>
          <w:rFonts w:ascii="Times New Roman" w:hAnsi="Times New Roman"/>
        </w:rPr>
        <w:t>Trasa instalacji powinna przebiegać bezkolizyjnie z innymi instalacjami i urządzeniami, powinna być przejrzysta, prosta i dostępna dla prawidłowej konserwacji oraz remontów. Wskazane jest, aby przebiegała w liniach poziomych i pionowych.</w:t>
      </w:r>
    </w:p>
    <w:p w14:paraId="52A7DE82" w14:textId="77777777" w:rsidR="00955763" w:rsidRPr="00251812" w:rsidRDefault="00955763" w:rsidP="00955763">
      <w:pPr>
        <w:tabs>
          <w:tab w:val="left" w:pos="567"/>
        </w:tabs>
        <w:spacing w:after="0"/>
        <w:ind w:left="567"/>
        <w:jc w:val="both"/>
        <w:rPr>
          <w:rFonts w:ascii="Times New Roman" w:hAnsi="Times New Roman"/>
          <w:sz w:val="24"/>
        </w:rPr>
      </w:pPr>
      <w:r w:rsidRPr="00251812">
        <w:rPr>
          <w:rFonts w:ascii="Times New Roman" w:hAnsi="Times New Roman"/>
          <w:sz w:val="24"/>
        </w:rPr>
        <w:t>Konstrukcje wsporcze i uchwyty przewidziane do ułożenia na nich instalacji elektrycznych, bez względu na rodzaj instalacji, powinny być zamocowane do podłoża (ścian, stropów, elementów konstrukcji budynku itp.) w sposób trwały, uwzględniający warunki lokalne i technologiczne, w jakich dana instalacja będzie pracować oraz sam rodzaj instalacji.</w:t>
      </w:r>
    </w:p>
    <w:p w14:paraId="0D100842" w14:textId="77777777" w:rsidR="00955763" w:rsidRPr="00251812" w:rsidRDefault="00955763" w:rsidP="00955763">
      <w:pPr>
        <w:tabs>
          <w:tab w:val="left" w:pos="567"/>
        </w:tabs>
        <w:spacing w:after="0"/>
        <w:ind w:left="567"/>
        <w:jc w:val="both"/>
        <w:rPr>
          <w:rFonts w:ascii="Times New Roman" w:hAnsi="Times New Roman"/>
          <w:sz w:val="24"/>
        </w:rPr>
      </w:pPr>
      <w:r w:rsidRPr="00251812">
        <w:rPr>
          <w:rFonts w:ascii="Times New Roman" w:hAnsi="Times New Roman"/>
          <w:sz w:val="24"/>
        </w:rPr>
        <w:lastRenderedPageBreak/>
        <w:t>Wszystkie przejścia obwodów instalacji przez ściany, stropy itp. (wewnątrz budynku) muszą być chronione przed uszkodzeniami. Przejścia te należy wykonać w przepustach rurowych. Przejścia między pomieszczeniami o różnych atmosferach powinny być wykonane w sposób szczelny, zapewniający nieprzedostawanie się wyziewów. Obwody instalacji przechodzące przez podłogi muszą być chronione do wysokości bezpiecznej przed przypadkowymi uszkodzeniami. Jako osłony przed uszkodzeniem mechanicznym można stosować rury stalowe, rury z tworzyw sztucznych, kształtowniki, korytka blaszane, drewniane itp.</w:t>
      </w:r>
    </w:p>
    <w:p w14:paraId="3B197616" w14:textId="77777777" w:rsidR="00955763" w:rsidRPr="00251812" w:rsidRDefault="00955763" w:rsidP="00955763">
      <w:pPr>
        <w:tabs>
          <w:tab w:val="left" w:pos="567"/>
        </w:tabs>
        <w:spacing w:after="0"/>
        <w:ind w:left="567"/>
        <w:jc w:val="both"/>
        <w:rPr>
          <w:rFonts w:ascii="Times New Roman" w:hAnsi="Times New Roman"/>
          <w:sz w:val="24"/>
        </w:rPr>
      </w:pPr>
      <w:r w:rsidRPr="00251812">
        <w:rPr>
          <w:rFonts w:ascii="Times New Roman" w:hAnsi="Times New Roman"/>
          <w:sz w:val="24"/>
        </w:rPr>
        <w:t>W instalacjach wnętrzowych łączenia przewodów należy wykonywać w sprzęcie i osprzęcie instalacyjnym i w odbiornikach. Nie wolno stosować połączeń skręcanych. Do danego zacisku należy przyłączać przewody o rodzaju wykonania, przekroju i w liczbie, do jakich zacisk ten jest przystosowany. W przypadku stosowania zacisków, do których przewody są przyłączane za pomocą oczek, pomiędzy oczkiem a nakrętką oraz pomiędzy oczkami powinny znajdować się podkładki metalowe, zabezpieczone przed korozją w sposób umożliwiający przepływ prądu. Długość odizolowanej żyły przewodu powinna zapewnić prawidłowe połączenie. Końce przewodów miedzianych z żyłami wielodrutowymi (linek) powinny być zabezpieczone zaprasowanymi tulejkami lub ocynowane (zaleca się stosowanie takich tulejek zamiast cynowania).</w:t>
      </w:r>
    </w:p>
    <w:p w14:paraId="5AD406FA" w14:textId="77777777" w:rsidR="00955763" w:rsidRPr="00251812" w:rsidRDefault="00955763" w:rsidP="00955763">
      <w:pPr>
        <w:tabs>
          <w:tab w:val="left" w:pos="567"/>
        </w:tabs>
        <w:spacing w:after="0"/>
        <w:ind w:left="567"/>
        <w:jc w:val="both"/>
        <w:rPr>
          <w:rFonts w:ascii="Times New Roman" w:hAnsi="Times New Roman"/>
          <w:u w:val="single"/>
        </w:rPr>
      </w:pPr>
      <w:r w:rsidRPr="00251812">
        <w:rPr>
          <w:rFonts w:ascii="Times New Roman" w:hAnsi="Times New Roman"/>
          <w:sz w:val="24"/>
        </w:rPr>
        <w:t xml:space="preserve">Podejścia instalacji elektrycznych do odbiorników należy wykonać w miejscach bezkolizyjnych, bezpiecznych oraz w sposób estetyczny. </w:t>
      </w:r>
    </w:p>
    <w:p w14:paraId="131C8E9F" w14:textId="77777777" w:rsidR="00955763" w:rsidRPr="00251812" w:rsidRDefault="00955763" w:rsidP="00955763">
      <w:pPr>
        <w:tabs>
          <w:tab w:val="left" w:pos="567"/>
          <w:tab w:val="right" w:pos="10065"/>
        </w:tabs>
        <w:spacing w:after="0"/>
        <w:ind w:left="567"/>
        <w:jc w:val="both"/>
        <w:rPr>
          <w:rFonts w:ascii="Times New Roman" w:hAnsi="Times New Roman"/>
          <w:sz w:val="24"/>
          <w:u w:val="single"/>
        </w:rPr>
      </w:pPr>
    </w:p>
    <w:p w14:paraId="49982F85" w14:textId="77777777" w:rsidR="00955763" w:rsidRPr="00251812" w:rsidRDefault="00955763" w:rsidP="00955763">
      <w:pPr>
        <w:tabs>
          <w:tab w:val="left" w:pos="567"/>
          <w:tab w:val="right" w:pos="10065"/>
        </w:tabs>
        <w:spacing w:after="0"/>
        <w:ind w:left="567"/>
        <w:jc w:val="both"/>
        <w:rPr>
          <w:rFonts w:ascii="Times New Roman" w:hAnsi="Times New Roman"/>
          <w:sz w:val="24"/>
          <w:u w:val="single"/>
        </w:rPr>
      </w:pPr>
      <w:r w:rsidRPr="00251812">
        <w:rPr>
          <w:rFonts w:ascii="Times New Roman" w:hAnsi="Times New Roman"/>
          <w:sz w:val="24"/>
          <w:u w:val="single"/>
        </w:rPr>
        <w:t>Instalowanie urządzeń</w:t>
      </w:r>
    </w:p>
    <w:p w14:paraId="6E63DF46" w14:textId="77777777" w:rsidR="00955763" w:rsidRPr="00251812" w:rsidRDefault="00955763" w:rsidP="00955763">
      <w:pPr>
        <w:tabs>
          <w:tab w:val="left" w:pos="567"/>
        </w:tabs>
        <w:spacing w:after="0"/>
        <w:ind w:left="567"/>
        <w:jc w:val="both"/>
        <w:rPr>
          <w:rFonts w:ascii="Times New Roman" w:hAnsi="Times New Roman"/>
          <w:sz w:val="24"/>
        </w:rPr>
      </w:pPr>
      <w:r w:rsidRPr="00251812">
        <w:rPr>
          <w:rFonts w:ascii="Times New Roman" w:hAnsi="Times New Roman"/>
          <w:sz w:val="24"/>
        </w:rPr>
        <w:t>Wszystkie urządzenia należy zamontować zgodnie z DTR producenta w miejscach określonych na planach projektu wykonawczego oraz zgodnie z opisem technicznym.</w:t>
      </w:r>
    </w:p>
    <w:p w14:paraId="08797818" w14:textId="77777777" w:rsidR="00955763" w:rsidRPr="00251812" w:rsidRDefault="00955763" w:rsidP="00955763">
      <w:pPr>
        <w:tabs>
          <w:tab w:val="left" w:pos="567"/>
        </w:tabs>
        <w:spacing w:after="0"/>
        <w:ind w:left="567"/>
        <w:jc w:val="both"/>
        <w:rPr>
          <w:rFonts w:ascii="Times New Roman" w:hAnsi="Times New Roman"/>
          <w:sz w:val="24"/>
        </w:rPr>
      </w:pPr>
    </w:p>
    <w:p w14:paraId="3700E758" w14:textId="77777777" w:rsidR="00955763" w:rsidRPr="00251812" w:rsidRDefault="00955763" w:rsidP="00955763">
      <w:pPr>
        <w:tabs>
          <w:tab w:val="left" w:pos="567"/>
        </w:tabs>
        <w:spacing w:after="0"/>
        <w:ind w:left="567"/>
        <w:jc w:val="both"/>
        <w:rPr>
          <w:rFonts w:ascii="Times New Roman" w:hAnsi="Times New Roman"/>
          <w:sz w:val="24"/>
        </w:rPr>
      </w:pPr>
      <w:r w:rsidRPr="00251812">
        <w:rPr>
          <w:rFonts w:ascii="Times New Roman" w:hAnsi="Times New Roman"/>
          <w:sz w:val="24"/>
        </w:rPr>
        <w:t>Te elementy instalacji montować w końcowej fazie robót, aby uniknąć niepotrzebnych zniszczeń i zabrudzeń. Oprawy do stropu montować wkrętami zabezpieczonymi antykorozyjnie na kołkach rozporowych plastikowych. Ta sama uwaga dotyczy sprzętu instalacyjnego, urządzeń i odbiorników energii elektrycznej montowanego na ścianach.</w:t>
      </w:r>
    </w:p>
    <w:p w14:paraId="38B7DE68" w14:textId="77777777" w:rsidR="00955763" w:rsidRPr="00251812" w:rsidRDefault="00955763" w:rsidP="00955763">
      <w:pPr>
        <w:tabs>
          <w:tab w:val="left" w:pos="567"/>
          <w:tab w:val="right" w:pos="10065"/>
        </w:tabs>
        <w:spacing w:after="0"/>
        <w:ind w:left="567"/>
        <w:jc w:val="both"/>
        <w:rPr>
          <w:rFonts w:ascii="Times New Roman" w:hAnsi="Times New Roman"/>
          <w:sz w:val="24"/>
          <w:u w:val="single"/>
        </w:rPr>
      </w:pPr>
    </w:p>
    <w:p w14:paraId="00DC018B" w14:textId="77777777" w:rsidR="00955763" w:rsidRPr="00251812" w:rsidRDefault="00955763" w:rsidP="00955763">
      <w:pPr>
        <w:tabs>
          <w:tab w:val="left" w:pos="567"/>
          <w:tab w:val="right" w:pos="10065"/>
        </w:tabs>
        <w:spacing w:after="0"/>
        <w:ind w:left="567"/>
        <w:jc w:val="both"/>
        <w:rPr>
          <w:rFonts w:ascii="Times New Roman" w:hAnsi="Times New Roman"/>
          <w:sz w:val="24"/>
          <w:u w:val="single"/>
        </w:rPr>
      </w:pPr>
      <w:r w:rsidRPr="00251812">
        <w:rPr>
          <w:rFonts w:ascii="Times New Roman" w:hAnsi="Times New Roman"/>
          <w:sz w:val="24"/>
          <w:u w:val="single"/>
        </w:rPr>
        <w:t>Próby montażowe</w:t>
      </w:r>
    </w:p>
    <w:p w14:paraId="1333E919" w14:textId="77777777" w:rsidR="00955763" w:rsidRPr="00251812" w:rsidRDefault="00955763" w:rsidP="00955763">
      <w:pPr>
        <w:tabs>
          <w:tab w:val="left" w:pos="567"/>
        </w:tabs>
        <w:spacing w:after="0"/>
        <w:ind w:left="567"/>
        <w:jc w:val="both"/>
        <w:rPr>
          <w:rFonts w:ascii="Times New Roman" w:hAnsi="Times New Roman"/>
          <w:sz w:val="24"/>
        </w:rPr>
      </w:pPr>
      <w:r w:rsidRPr="00251812">
        <w:rPr>
          <w:rFonts w:ascii="Times New Roman" w:hAnsi="Times New Roman"/>
          <w:sz w:val="24"/>
        </w:rPr>
        <w:t>Przed uruchomieniem danego systemu należy sprawdzić:</w:t>
      </w:r>
    </w:p>
    <w:p w14:paraId="49820F04" w14:textId="77777777" w:rsidR="00955763" w:rsidRPr="00251812" w:rsidRDefault="00955763" w:rsidP="00955763">
      <w:pPr>
        <w:numPr>
          <w:ilvl w:val="0"/>
          <w:numId w:val="12"/>
        </w:numPr>
        <w:tabs>
          <w:tab w:val="left" w:pos="567"/>
        </w:tabs>
        <w:spacing w:after="0" w:line="240" w:lineRule="auto"/>
        <w:jc w:val="both"/>
        <w:rPr>
          <w:rFonts w:ascii="Times New Roman" w:hAnsi="Times New Roman"/>
          <w:sz w:val="24"/>
        </w:rPr>
      </w:pPr>
      <w:r w:rsidRPr="00251812">
        <w:rPr>
          <w:rFonts w:ascii="Times New Roman" w:hAnsi="Times New Roman"/>
          <w:sz w:val="24"/>
        </w:rPr>
        <w:t>prawidłowość podłączenia wszystkich urządzeń zgodnie z DTR</w:t>
      </w:r>
    </w:p>
    <w:p w14:paraId="1D86F4DE" w14:textId="77777777" w:rsidR="00955763" w:rsidRPr="00251812" w:rsidRDefault="00955763" w:rsidP="00955763">
      <w:pPr>
        <w:numPr>
          <w:ilvl w:val="0"/>
          <w:numId w:val="12"/>
        </w:numPr>
        <w:tabs>
          <w:tab w:val="left" w:pos="567"/>
        </w:tabs>
        <w:spacing w:after="0" w:line="240" w:lineRule="auto"/>
        <w:jc w:val="both"/>
        <w:rPr>
          <w:rFonts w:ascii="Times New Roman" w:hAnsi="Times New Roman"/>
          <w:sz w:val="24"/>
        </w:rPr>
      </w:pPr>
      <w:r w:rsidRPr="00251812">
        <w:rPr>
          <w:rFonts w:ascii="Times New Roman" w:hAnsi="Times New Roman"/>
          <w:sz w:val="24"/>
        </w:rPr>
        <w:t>wykonania połączeń z uziemieniem</w:t>
      </w:r>
    </w:p>
    <w:p w14:paraId="5D6CB3BA" w14:textId="77777777" w:rsidR="00955763" w:rsidRPr="00251812" w:rsidRDefault="00955763" w:rsidP="00955763">
      <w:pPr>
        <w:numPr>
          <w:ilvl w:val="0"/>
          <w:numId w:val="12"/>
        </w:numPr>
        <w:tabs>
          <w:tab w:val="left" w:pos="567"/>
        </w:tabs>
        <w:spacing w:after="0" w:line="240" w:lineRule="auto"/>
        <w:jc w:val="both"/>
        <w:rPr>
          <w:rFonts w:ascii="Times New Roman" w:hAnsi="Times New Roman"/>
          <w:sz w:val="24"/>
        </w:rPr>
      </w:pPr>
      <w:r w:rsidRPr="00251812">
        <w:rPr>
          <w:rFonts w:ascii="Times New Roman" w:hAnsi="Times New Roman"/>
          <w:sz w:val="24"/>
        </w:rPr>
        <w:t>wyniki pomiarów</w:t>
      </w:r>
    </w:p>
    <w:p w14:paraId="2E37C090" w14:textId="77777777" w:rsidR="00955763" w:rsidRPr="00251812" w:rsidRDefault="00955763" w:rsidP="00955763">
      <w:pPr>
        <w:tabs>
          <w:tab w:val="left" w:pos="851"/>
          <w:tab w:val="left" w:pos="1134"/>
          <w:tab w:val="right" w:pos="10065"/>
        </w:tabs>
        <w:spacing w:after="0"/>
        <w:jc w:val="both"/>
        <w:rPr>
          <w:rFonts w:ascii="Times New Roman" w:hAnsi="Times New Roman"/>
          <w:sz w:val="24"/>
          <w:u w:val="single"/>
        </w:rPr>
      </w:pPr>
    </w:p>
    <w:p w14:paraId="2BE30D8F" w14:textId="77777777" w:rsidR="00955763" w:rsidRPr="00251812" w:rsidRDefault="00955763" w:rsidP="00955763">
      <w:pPr>
        <w:tabs>
          <w:tab w:val="left" w:pos="567"/>
          <w:tab w:val="right" w:pos="10065"/>
        </w:tabs>
        <w:spacing w:after="0"/>
        <w:ind w:left="567"/>
        <w:jc w:val="both"/>
        <w:rPr>
          <w:rFonts w:ascii="Times New Roman" w:hAnsi="Times New Roman"/>
          <w:sz w:val="24"/>
          <w:u w:val="single"/>
        </w:rPr>
      </w:pPr>
      <w:r w:rsidRPr="00251812">
        <w:rPr>
          <w:rFonts w:ascii="Times New Roman" w:hAnsi="Times New Roman"/>
          <w:sz w:val="24"/>
          <w:u w:val="single"/>
        </w:rPr>
        <w:t>Uruchomienie systemów</w:t>
      </w:r>
    </w:p>
    <w:p w14:paraId="408BF819" w14:textId="77777777" w:rsidR="00955763" w:rsidRPr="00251812" w:rsidRDefault="00955763" w:rsidP="00955763">
      <w:pPr>
        <w:tabs>
          <w:tab w:val="left" w:pos="567"/>
        </w:tabs>
        <w:spacing w:after="0"/>
        <w:ind w:left="567"/>
        <w:jc w:val="both"/>
        <w:rPr>
          <w:rFonts w:ascii="Times New Roman" w:hAnsi="Times New Roman"/>
          <w:sz w:val="24"/>
        </w:rPr>
      </w:pPr>
      <w:r w:rsidRPr="00251812">
        <w:rPr>
          <w:rFonts w:ascii="Times New Roman" w:hAnsi="Times New Roman"/>
          <w:sz w:val="24"/>
        </w:rPr>
        <w:t xml:space="preserve">Po wykonaniu instalacji należy skonfigurować i zaprogramować wszystkie urządzenia (zgodnie z wytycznymi Inwestora, osób odpowiedzialnych za ochronę obiektu oraz rzeczoznawcą ds. </w:t>
      </w:r>
      <w:proofErr w:type="spellStart"/>
      <w:r w:rsidRPr="00251812">
        <w:rPr>
          <w:rFonts w:ascii="Times New Roman" w:hAnsi="Times New Roman"/>
          <w:sz w:val="24"/>
        </w:rPr>
        <w:t>ppoż</w:t>
      </w:r>
      <w:proofErr w:type="spellEnd"/>
      <w:r w:rsidRPr="00251812">
        <w:rPr>
          <w:rFonts w:ascii="Times New Roman" w:hAnsi="Times New Roman"/>
          <w:sz w:val="24"/>
        </w:rPr>
        <w:t>,), oraz przygotować pełną i skróconą instrukcję obsługi dla każdego systemu.</w:t>
      </w:r>
    </w:p>
    <w:p w14:paraId="54B9A60E" w14:textId="77777777" w:rsidR="00955763" w:rsidRPr="00251812" w:rsidRDefault="00955763" w:rsidP="00955763">
      <w:pPr>
        <w:tabs>
          <w:tab w:val="left" w:pos="567"/>
        </w:tabs>
        <w:spacing w:after="0"/>
        <w:ind w:left="567"/>
        <w:jc w:val="both"/>
        <w:rPr>
          <w:rFonts w:ascii="Times New Roman" w:hAnsi="Times New Roman"/>
          <w:sz w:val="24"/>
        </w:rPr>
      </w:pPr>
      <w:r w:rsidRPr="00251812">
        <w:rPr>
          <w:rFonts w:ascii="Times New Roman" w:hAnsi="Times New Roman"/>
          <w:sz w:val="24"/>
        </w:rPr>
        <w:t>Wykonawca prac jest zobowiązany do przeszkolenia pracowników  w zakresie konfiguracji, konserwacji, obsługi systemów.</w:t>
      </w:r>
    </w:p>
    <w:p w14:paraId="71245228" w14:textId="77777777" w:rsidR="00955763" w:rsidRPr="00251812" w:rsidRDefault="00955763" w:rsidP="00955763">
      <w:pPr>
        <w:tabs>
          <w:tab w:val="left" w:pos="567"/>
        </w:tabs>
        <w:spacing w:after="0"/>
        <w:ind w:left="567"/>
        <w:jc w:val="both"/>
        <w:rPr>
          <w:rFonts w:ascii="Times New Roman" w:hAnsi="Times New Roman"/>
          <w:sz w:val="24"/>
        </w:rPr>
      </w:pPr>
      <w:r w:rsidRPr="00251812">
        <w:rPr>
          <w:rFonts w:ascii="Times New Roman" w:hAnsi="Times New Roman"/>
          <w:sz w:val="24"/>
        </w:rPr>
        <w:lastRenderedPageBreak/>
        <w:t>Wykonawca prac przekaże Inwestorowi dokumentację powykonawczą, oraz instrukcje i gwarancje zainstalowanych urządzeń.</w:t>
      </w:r>
    </w:p>
    <w:p w14:paraId="1970B807" w14:textId="77777777" w:rsidR="00955763" w:rsidRPr="00251812" w:rsidRDefault="00955763" w:rsidP="00955763">
      <w:pPr>
        <w:spacing w:after="0"/>
        <w:jc w:val="both"/>
        <w:rPr>
          <w:rFonts w:ascii="Times New Roman" w:hAnsi="Times New Roman"/>
        </w:rPr>
      </w:pPr>
    </w:p>
    <w:p w14:paraId="1450A2D0" w14:textId="77777777" w:rsidR="00955763" w:rsidRPr="00251812" w:rsidRDefault="00955763" w:rsidP="00955763">
      <w:pPr>
        <w:pStyle w:val="NAGWEK3"/>
        <w:spacing w:before="0" w:after="0"/>
        <w:rPr>
          <w:rFonts w:ascii="Times New Roman" w:hAnsi="Times New Roman"/>
          <w:szCs w:val="24"/>
        </w:rPr>
      </w:pPr>
      <w:bookmarkStart w:id="252" w:name="_Toc252656958"/>
      <w:bookmarkStart w:id="253" w:name="_Toc252788598"/>
      <w:bookmarkStart w:id="254" w:name="_Toc104985798"/>
      <w:bookmarkStart w:id="255" w:name="_Toc190338092"/>
      <w:r w:rsidRPr="00251812">
        <w:rPr>
          <w:rFonts w:ascii="Times New Roman" w:hAnsi="Times New Roman"/>
          <w:szCs w:val="24"/>
        </w:rPr>
        <w:t>KONTROLA JAKOŚCI</w:t>
      </w:r>
      <w:bookmarkEnd w:id="252"/>
      <w:bookmarkEnd w:id="253"/>
      <w:bookmarkEnd w:id="254"/>
      <w:bookmarkEnd w:id="255"/>
    </w:p>
    <w:p w14:paraId="7482B6DD" w14:textId="77777777" w:rsidR="00955763" w:rsidRPr="00251812" w:rsidRDefault="00955763" w:rsidP="00955763">
      <w:pPr>
        <w:numPr>
          <w:ilvl w:val="0"/>
          <w:numId w:val="5"/>
        </w:numPr>
        <w:tabs>
          <w:tab w:val="left" w:pos="567"/>
          <w:tab w:val="right" w:pos="10065"/>
        </w:tabs>
        <w:suppressAutoHyphens/>
        <w:spacing w:after="0" w:line="240" w:lineRule="auto"/>
        <w:ind w:left="567"/>
        <w:jc w:val="both"/>
        <w:rPr>
          <w:rFonts w:ascii="Times New Roman" w:hAnsi="Times New Roman"/>
          <w:sz w:val="24"/>
        </w:rPr>
      </w:pPr>
      <w:r w:rsidRPr="00251812">
        <w:rPr>
          <w:rFonts w:ascii="Times New Roman" w:hAnsi="Times New Roman"/>
          <w:sz w:val="24"/>
        </w:rPr>
        <w:t>Określono w SPECYFIKACJA  TECHNICZNA  WYKONANIA I  ODBIORU  ROBÓT  BUDOWLANYCH - CZĘŚĆ OGÓLNA</w:t>
      </w:r>
    </w:p>
    <w:p w14:paraId="55AE2A0E" w14:textId="77777777" w:rsidR="00955763" w:rsidRPr="00251812" w:rsidRDefault="00955763" w:rsidP="00955763">
      <w:pPr>
        <w:tabs>
          <w:tab w:val="left" w:pos="1276"/>
          <w:tab w:val="left" w:pos="1418"/>
          <w:tab w:val="right" w:pos="10065"/>
        </w:tabs>
        <w:spacing w:after="0"/>
        <w:ind w:left="1134" w:hanging="284"/>
        <w:jc w:val="both"/>
        <w:rPr>
          <w:rFonts w:ascii="Times New Roman" w:hAnsi="Times New Roman"/>
          <w:sz w:val="24"/>
        </w:rPr>
      </w:pPr>
    </w:p>
    <w:p w14:paraId="159038F9" w14:textId="77777777" w:rsidR="00955763" w:rsidRPr="00251812" w:rsidRDefault="00955763" w:rsidP="00955763">
      <w:pPr>
        <w:pStyle w:val="NAGWEK3"/>
        <w:spacing w:before="0" w:after="0"/>
        <w:rPr>
          <w:rFonts w:ascii="Times New Roman" w:hAnsi="Times New Roman"/>
          <w:szCs w:val="24"/>
        </w:rPr>
      </w:pPr>
      <w:bookmarkStart w:id="256" w:name="_Toc252656959"/>
      <w:bookmarkStart w:id="257" w:name="_Toc252788599"/>
      <w:bookmarkStart w:id="258" w:name="_Toc104985799"/>
      <w:bookmarkStart w:id="259" w:name="_Toc190338093"/>
      <w:r w:rsidRPr="00251812">
        <w:rPr>
          <w:rFonts w:ascii="Times New Roman" w:hAnsi="Times New Roman"/>
          <w:szCs w:val="24"/>
        </w:rPr>
        <w:t>OBMIAR ROBÓT</w:t>
      </w:r>
      <w:bookmarkEnd w:id="256"/>
      <w:bookmarkEnd w:id="257"/>
      <w:bookmarkEnd w:id="258"/>
      <w:bookmarkEnd w:id="259"/>
    </w:p>
    <w:p w14:paraId="58E672C9" w14:textId="77777777" w:rsidR="00955763" w:rsidRPr="00251812" w:rsidRDefault="00955763" w:rsidP="00955763">
      <w:pPr>
        <w:numPr>
          <w:ilvl w:val="0"/>
          <w:numId w:val="5"/>
        </w:numPr>
        <w:tabs>
          <w:tab w:val="left" w:pos="567"/>
          <w:tab w:val="right" w:pos="10065"/>
        </w:tabs>
        <w:suppressAutoHyphens/>
        <w:spacing w:after="0" w:line="240" w:lineRule="auto"/>
        <w:ind w:left="567"/>
        <w:jc w:val="both"/>
        <w:rPr>
          <w:rFonts w:ascii="Times New Roman" w:hAnsi="Times New Roman"/>
          <w:sz w:val="24"/>
        </w:rPr>
      </w:pPr>
      <w:r w:rsidRPr="00251812">
        <w:rPr>
          <w:rFonts w:ascii="Times New Roman" w:hAnsi="Times New Roman"/>
          <w:sz w:val="24"/>
        </w:rPr>
        <w:t>Określono w SPECYFIKACJA  TECHNICZNA  WYKONANIA I  ODBIORU  ROBÓT  BUDOWLANYCH - CZĘŚĆ OGÓLNA</w:t>
      </w:r>
    </w:p>
    <w:p w14:paraId="1BCE6A0E" w14:textId="77777777" w:rsidR="00955763" w:rsidRPr="00251812" w:rsidRDefault="00955763" w:rsidP="00955763">
      <w:pPr>
        <w:tabs>
          <w:tab w:val="left" w:pos="1418"/>
          <w:tab w:val="right" w:pos="10065"/>
        </w:tabs>
        <w:spacing w:after="0"/>
        <w:ind w:left="1134"/>
        <w:jc w:val="both"/>
        <w:rPr>
          <w:rFonts w:ascii="Times New Roman" w:hAnsi="Times New Roman"/>
          <w:sz w:val="24"/>
        </w:rPr>
      </w:pPr>
    </w:p>
    <w:p w14:paraId="58C7572D" w14:textId="77777777" w:rsidR="00955763" w:rsidRPr="00251812" w:rsidRDefault="00955763" w:rsidP="00955763">
      <w:pPr>
        <w:pStyle w:val="NAGWEK3"/>
        <w:spacing w:before="0" w:after="0"/>
        <w:rPr>
          <w:rFonts w:ascii="Times New Roman" w:hAnsi="Times New Roman"/>
          <w:szCs w:val="24"/>
        </w:rPr>
      </w:pPr>
      <w:bookmarkStart w:id="260" w:name="_Toc252656960"/>
      <w:bookmarkStart w:id="261" w:name="_Toc252788600"/>
      <w:bookmarkStart w:id="262" w:name="_Toc104985800"/>
      <w:bookmarkStart w:id="263" w:name="_Toc190338094"/>
      <w:r w:rsidRPr="00251812">
        <w:rPr>
          <w:rFonts w:ascii="Times New Roman" w:hAnsi="Times New Roman"/>
          <w:szCs w:val="24"/>
        </w:rPr>
        <w:t>ODBIÓR ROBÓT</w:t>
      </w:r>
      <w:bookmarkEnd w:id="260"/>
      <w:bookmarkEnd w:id="261"/>
      <w:bookmarkEnd w:id="262"/>
      <w:bookmarkEnd w:id="263"/>
    </w:p>
    <w:p w14:paraId="72684D1C" w14:textId="77777777" w:rsidR="00955763" w:rsidRPr="00251812" w:rsidRDefault="00955763" w:rsidP="00955763">
      <w:pPr>
        <w:tabs>
          <w:tab w:val="left" w:pos="567"/>
          <w:tab w:val="right" w:pos="10065"/>
        </w:tabs>
        <w:spacing w:after="0"/>
        <w:ind w:left="567"/>
        <w:jc w:val="both"/>
        <w:rPr>
          <w:rFonts w:ascii="Times New Roman" w:hAnsi="Times New Roman"/>
          <w:sz w:val="24"/>
        </w:rPr>
      </w:pPr>
      <w:r w:rsidRPr="00251812">
        <w:rPr>
          <w:rFonts w:ascii="Times New Roman" w:hAnsi="Times New Roman"/>
          <w:sz w:val="24"/>
        </w:rPr>
        <w:t>Określono w SPECYFIKACJA  TECHNICZNA  WYKONANIA I  ODBIORU  ROBÓT  BUDOWLANYCH - CZĘŚĆ OGÓLNA</w:t>
      </w:r>
    </w:p>
    <w:p w14:paraId="26631D5D" w14:textId="77777777" w:rsidR="00955763" w:rsidRPr="00251812" w:rsidRDefault="00955763" w:rsidP="00955763">
      <w:pPr>
        <w:tabs>
          <w:tab w:val="left" w:pos="1418"/>
          <w:tab w:val="right" w:pos="10065"/>
        </w:tabs>
        <w:spacing w:after="0"/>
        <w:jc w:val="both"/>
        <w:rPr>
          <w:rFonts w:ascii="Times New Roman" w:hAnsi="Times New Roman"/>
          <w:sz w:val="24"/>
        </w:rPr>
      </w:pPr>
    </w:p>
    <w:p w14:paraId="436A4BBB" w14:textId="77777777" w:rsidR="00955763" w:rsidRPr="00251812" w:rsidRDefault="00955763" w:rsidP="00955763">
      <w:pPr>
        <w:pStyle w:val="NAGWEK3"/>
        <w:spacing w:before="0" w:after="0"/>
        <w:rPr>
          <w:rFonts w:ascii="Times New Roman" w:hAnsi="Times New Roman"/>
          <w:szCs w:val="24"/>
        </w:rPr>
      </w:pPr>
      <w:bookmarkStart w:id="264" w:name="_Toc252656961"/>
      <w:bookmarkStart w:id="265" w:name="_Toc252788601"/>
      <w:bookmarkStart w:id="266" w:name="_Toc104985801"/>
      <w:bookmarkStart w:id="267" w:name="_Toc190338095"/>
      <w:r w:rsidRPr="00251812">
        <w:rPr>
          <w:rFonts w:ascii="Times New Roman" w:hAnsi="Times New Roman"/>
          <w:szCs w:val="24"/>
        </w:rPr>
        <w:t>PODSTAWA PŁATNOŚCI</w:t>
      </w:r>
      <w:bookmarkEnd w:id="264"/>
      <w:bookmarkEnd w:id="265"/>
      <w:bookmarkEnd w:id="266"/>
      <w:bookmarkEnd w:id="267"/>
    </w:p>
    <w:p w14:paraId="5FE821B1" w14:textId="77777777" w:rsidR="00955763" w:rsidRPr="00251812" w:rsidRDefault="00955763" w:rsidP="00955763">
      <w:pPr>
        <w:tabs>
          <w:tab w:val="left" w:pos="567"/>
          <w:tab w:val="right" w:pos="10065"/>
        </w:tabs>
        <w:spacing w:after="0"/>
        <w:ind w:left="567"/>
        <w:jc w:val="both"/>
        <w:rPr>
          <w:rFonts w:ascii="Times New Roman" w:hAnsi="Times New Roman"/>
          <w:sz w:val="24"/>
        </w:rPr>
      </w:pPr>
      <w:r w:rsidRPr="00251812">
        <w:rPr>
          <w:rFonts w:ascii="Times New Roman" w:hAnsi="Times New Roman"/>
          <w:sz w:val="24"/>
        </w:rPr>
        <w:t>Określono w SPECYFIKACJA  TECHNICZNA  WYKONANIA I  ODBIORU  ROBÓT  BUDOWLANYCH - CZĘŚĆ OGÓLNA</w:t>
      </w:r>
    </w:p>
    <w:p w14:paraId="67617E8E" w14:textId="77777777" w:rsidR="00955763" w:rsidRPr="00251812" w:rsidRDefault="00955763" w:rsidP="00955763">
      <w:pPr>
        <w:tabs>
          <w:tab w:val="left" w:pos="851"/>
          <w:tab w:val="left" w:pos="1418"/>
        </w:tabs>
        <w:spacing w:after="0"/>
        <w:ind w:left="1134" w:right="-255"/>
        <w:jc w:val="both"/>
        <w:rPr>
          <w:rFonts w:ascii="Times New Roman" w:hAnsi="Times New Roman"/>
          <w:sz w:val="24"/>
        </w:rPr>
      </w:pPr>
    </w:p>
    <w:p w14:paraId="22410613" w14:textId="77777777" w:rsidR="00955763" w:rsidRPr="00251812" w:rsidRDefault="00955763" w:rsidP="00955763">
      <w:pPr>
        <w:pStyle w:val="NAGWEK3"/>
        <w:spacing w:before="0" w:after="0"/>
        <w:rPr>
          <w:rFonts w:ascii="Times New Roman" w:hAnsi="Times New Roman"/>
          <w:szCs w:val="24"/>
        </w:rPr>
      </w:pPr>
      <w:bookmarkStart w:id="268" w:name="_Toc252656962"/>
      <w:bookmarkStart w:id="269" w:name="_Toc252788602"/>
      <w:bookmarkStart w:id="270" w:name="_Toc104985802"/>
      <w:bookmarkStart w:id="271" w:name="_Toc190338096"/>
      <w:r w:rsidRPr="00251812">
        <w:rPr>
          <w:rFonts w:ascii="Times New Roman" w:hAnsi="Times New Roman"/>
          <w:szCs w:val="24"/>
        </w:rPr>
        <w:t>PRZEPISY ZWIĄZANE</w:t>
      </w:r>
      <w:bookmarkEnd w:id="268"/>
      <w:bookmarkEnd w:id="269"/>
      <w:bookmarkEnd w:id="270"/>
      <w:bookmarkEnd w:id="271"/>
    </w:p>
    <w:p w14:paraId="5C7BE325" w14:textId="77777777" w:rsidR="00116A6E" w:rsidRPr="00251812" w:rsidRDefault="00116A6E" w:rsidP="00955763">
      <w:pPr>
        <w:tabs>
          <w:tab w:val="left" w:pos="567"/>
          <w:tab w:val="right" w:pos="10065"/>
        </w:tabs>
        <w:spacing w:after="0"/>
        <w:ind w:left="567"/>
        <w:jc w:val="both"/>
        <w:rPr>
          <w:rFonts w:ascii="Times New Roman" w:hAnsi="Times New Roman"/>
          <w:sz w:val="24"/>
        </w:rPr>
      </w:pPr>
    </w:p>
    <w:p w14:paraId="3392BD60" w14:textId="0F363B43" w:rsidR="00955763" w:rsidRPr="00251812" w:rsidRDefault="00955763" w:rsidP="00DE2C58">
      <w:pPr>
        <w:pStyle w:val="Akapitzlist"/>
        <w:numPr>
          <w:ilvl w:val="0"/>
          <w:numId w:val="19"/>
        </w:numPr>
        <w:tabs>
          <w:tab w:val="left" w:pos="567"/>
          <w:tab w:val="right" w:pos="10065"/>
        </w:tabs>
        <w:spacing w:after="0"/>
        <w:jc w:val="both"/>
        <w:rPr>
          <w:rFonts w:ascii="Times New Roman" w:hAnsi="Times New Roman"/>
          <w:sz w:val="24"/>
        </w:rPr>
      </w:pPr>
      <w:r w:rsidRPr="00251812">
        <w:rPr>
          <w:rFonts w:ascii="Times New Roman" w:hAnsi="Times New Roman"/>
          <w:sz w:val="24"/>
        </w:rPr>
        <w:t>Ustawa z dnia 7</w:t>
      </w:r>
      <w:r w:rsidR="00E011B7" w:rsidRPr="00251812">
        <w:rPr>
          <w:rFonts w:ascii="Times New Roman" w:hAnsi="Times New Roman"/>
          <w:sz w:val="24"/>
        </w:rPr>
        <w:t xml:space="preserve"> lipca 1994</w:t>
      </w:r>
      <w:r w:rsidR="003307A6" w:rsidRPr="00251812">
        <w:rPr>
          <w:rFonts w:ascii="Times New Roman" w:hAnsi="Times New Roman"/>
          <w:sz w:val="24"/>
        </w:rPr>
        <w:t xml:space="preserve"> </w:t>
      </w:r>
      <w:r w:rsidR="00E011B7" w:rsidRPr="00251812">
        <w:rPr>
          <w:rFonts w:ascii="Times New Roman" w:hAnsi="Times New Roman"/>
          <w:sz w:val="24"/>
        </w:rPr>
        <w:t>r. - Prawo budowlane z</w:t>
      </w:r>
      <w:r w:rsidRPr="00251812">
        <w:rPr>
          <w:rFonts w:ascii="Times New Roman" w:hAnsi="Times New Roman"/>
          <w:sz w:val="24"/>
        </w:rPr>
        <w:t xml:space="preserve"> późniejszymi zmianami</w:t>
      </w:r>
      <w:r w:rsidR="002842C0" w:rsidRPr="00251812">
        <w:rPr>
          <w:rFonts w:ascii="Times New Roman" w:hAnsi="Times New Roman"/>
          <w:sz w:val="24"/>
        </w:rPr>
        <w:t>.</w:t>
      </w:r>
    </w:p>
    <w:p w14:paraId="1F77E7BD" w14:textId="2E8C28C5" w:rsidR="00955763" w:rsidRPr="00251812" w:rsidRDefault="00955763" w:rsidP="00DE2C58">
      <w:pPr>
        <w:pStyle w:val="Akapitzlist"/>
        <w:numPr>
          <w:ilvl w:val="0"/>
          <w:numId w:val="19"/>
        </w:numPr>
        <w:tabs>
          <w:tab w:val="left" w:pos="567"/>
          <w:tab w:val="right" w:pos="10065"/>
        </w:tabs>
        <w:spacing w:after="0"/>
        <w:jc w:val="both"/>
        <w:rPr>
          <w:rFonts w:ascii="Times New Roman" w:hAnsi="Times New Roman"/>
          <w:sz w:val="24"/>
        </w:rPr>
      </w:pPr>
      <w:r w:rsidRPr="00251812">
        <w:rPr>
          <w:rFonts w:ascii="Times New Roman" w:hAnsi="Times New Roman"/>
          <w:sz w:val="24"/>
        </w:rPr>
        <w:t>Rozporządzenie Ministra Infrastruktury z dnia 12 kwietnia 2002</w:t>
      </w:r>
      <w:r w:rsidR="003307A6" w:rsidRPr="00251812">
        <w:rPr>
          <w:rFonts w:ascii="Times New Roman" w:hAnsi="Times New Roman"/>
          <w:sz w:val="24"/>
        </w:rPr>
        <w:t xml:space="preserve"> </w:t>
      </w:r>
      <w:r w:rsidRPr="00251812">
        <w:rPr>
          <w:rFonts w:ascii="Times New Roman" w:hAnsi="Times New Roman"/>
          <w:sz w:val="24"/>
        </w:rPr>
        <w:t>r. w sprawie warunków technicznych, jakim powinny odpow</w:t>
      </w:r>
      <w:r w:rsidR="00E011B7" w:rsidRPr="00251812">
        <w:rPr>
          <w:rFonts w:ascii="Times New Roman" w:hAnsi="Times New Roman"/>
          <w:sz w:val="24"/>
        </w:rPr>
        <w:t>iadać budynki i ich usytuowanie z</w:t>
      </w:r>
      <w:r w:rsidRPr="00251812">
        <w:rPr>
          <w:rFonts w:ascii="Times New Roman" w:hAnsi="Times New Roman"/>
          <w:sz w:val="24"/>
        </w:rPr>
        <w:t xml:space="preserve"> późniejszymi zmianami</w:t>
      </w:r>
      <w:r w:rsidR="002842C0" w:rsidRPr="00251812">
        <w:rPr>
          <w:rFonts w:ascii="Times New Roman" w:hAnsi="Times New Roman"/>
          <w:sz w:val="24"/>
        </w:rPr>
        <w:t>.</w:t>
      </w:r>
    </w:p>
    <w:p w14:paraId="56020BA9" w14:textId="4E52AA39" w:rsidR="00955763" w:rsidRPr="00251812" w:rsidRDefault="00BA1185" w:rsidP="00DE2C58">
      <w:pPr>
        <w:pStyle w:val="Akapitzlist"/>
        <w:numPr>
          <w:ilvl w:val="0"/>
          <w:numId w:val="19"/>
        </w:numPr>
        <w:tabs>
          <w:tab w:val="left" w:pos="567"/>
          <w:tab w:val="right" w:pos="10065"/>
        </w:tabs>
        <w:spacing w:after="0"/>
        <w:jc w:val="both"/>
        <w:rPr>
          <w:rFonts w:ascii="Times New Roman" w:hAnsi="Times New Roman"/>
          <w:sz w:val="24"/>
        </w:rPr>
      </w:pPr>
      <w:r w:rsidRPr="00251812">
        <w:rPr>
          <w:rFonts w:ascii="Times New Roman" w:hAnsi="Times New Roman"/>
          <w:sz w:val="24"/>
        </w:rPr>
        <w:t>Rozporządzenie Ministra Rozwoju i Technologii z dnia 20 grudnia 2021 r. w sprawie szczegółowego zakresu i formy dokumentacji projektowej, specyfikacji technicznych wykonania i odbioru robót budowlanych oraz programu funkcjonalno-użytkowego</w:t>
      </w:r>
      <w:r w:rsidR="00955763" w:rsidRPr="00251812">
        <w:rPr>
          <w:rFonts w:ascii="Times New Roman" w:hAnsi="Times New Roman"/>
          <w:sz w:val="24"/>
        </w:rPr>
        <w:t>.</w:t>
      </w:r>
    </w:p>
    <w:p w14:paraId="27862F9B" w14:textId="1ED1F430" w:rsidR="00955763" w:rsidRPr="00251812" w:rsidRDefault="00955763" w:rsidP="00DE2C58">
      <w:pPr>
        <w:pStyle w:val="Akapitzlist"/>
        <w:numPr>
          <w:ilvl w:val="0"/>
          <w:numId w:val="19"/>
        </w:numPr>
        <w:tabs>
          <w:tab w:val="left" w:pos="567"/>
          <w:tab w:val="right" w:pos="10065"/>
        </w:tabs>
        <w:spacing w:after="0"/>
        <w:jc w:val="both"/>
        <w:rPr>
          <w:rFonts w:ascii="Times New Roman" w:hAnsi="Times New Roman"/>
          <w:sz w:val="24"/>
        </w:rPr>
      </w:pPr>
      <w:r w:rsidRPr="00251812">
        <w:rPr>
          <w:rFonts w:ascii="Times New Roman" w:hAnsi="Times New Roman"/>
          <w:sz w:val="24"/>
        </w:rPr>
        <w:t>Obowiązujące przepisy i normy</w:t>
      </w:r>
      <w:r w:rsidR="00A4459B" w:rsidRPr="00251812">
        <w:rPr>
          <w:rFonts w:ascii="Times New Roman" w:hAnsi="Times New Roman"/>
          <w:sz w:val="24"/>
        </w:rPr>
        <w:t>.</w:t>
      </w:r>
    </w:p>
    <w:p w14:paraId="3544121F" w14:textId="0EEB5693" w:rsidR="00CA0ED6" w:rsidRPr="00251812" w:rsidRDefault="00CA0ED6" w:rsidP="009836A9">
      <w:pPr>
        <w:pStyle w:val="NAGWEK2"/>
        <w:numPr>
          <w:ilvl w:val="0"/>
          <w:numId w:val="0"/>
        </w:numPr>
        <w:tabs>
          <w:tab w:val="clear" w:pos="9062"/>
        </w:tabs>
        <w:spacing w:before="0" w:after="0"/>
        <w:rPr>
          <w:rFonts w:ascii="Times New Roman" w:hAnsi="Times New Roman" w:cs="Times New Roman"/>
        </w:rPr>
      </w:pPr>
    </w:p>
    <w:sectPr w:rsidR="00CA0ED6" w:rsidRPr="00251812" w:rsidSect="00771868">
      <w:footerReference w:type="default" r:id="rId8"/>
      <w:pgSz w:w="11906" w:h="16838"/>
      <w:pgMar w:top="1417" w:right="1417" w:bottom="1417" w:left="1417" w:header="708" w:footer="155"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78EB8" w14:textId="77777777" w:rsidR="00EB35F7" w:rsidRDefault="00EB35F7" w:rsidP="003D658B">
      <w:pPr>
        <w:spacing w:after="0" w:line="240" w:lineRule="auto"/>
      </w:pPr>
      <w:r>
        <w:separator/>
      </w:r>
    </w:p>
  </w:endnote>
  <w:endnote w:type="continuationSeparator" w:id="0">
    <w:p w14:paraId="3F6B0DD7" w14:textId="77777777" w:rsidR="00EB35F7" w:rsidRDefault="00EB35F7" w:rsidP="003D6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5D214" w14:textId="77777777" w:rsidR="00670DE3" w:rsidRDefault="00670DE3">
    <w:pPr>
      <w:pStyle w:val="Stopka"/>
      <w:jc w:val="right"/>
    </w:pPr>
    <w:r>
      <w:fldChar w:fldCharType="begin"/>
    </w:r>
    <w:r>
      <w:instrText>PAGE   \* MERGEFORMAT</w:instrText>
    </w:r>
    <w:r>
      <w:fldChar w:fldCharType="separate"/>
    </w:r>
    <w:r w:rsidR="00826B14">
      <w:rPr>
        <w:noProof/>
      </w:rPr>
      <w:t>20</w:t>
    </w:r>
    <w:r>
      <w:fldChar w:fldCharType="end"/>
    </w:r>
  </w:p>
  <w:p w14:paraId="6B4924AE" w14:textId="77777777" w:rsidR="00670DE3" w:rsidRDefault="00670D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193500" w14:textId="77777777" w:rsidR="00EB35F7" w:rsidRDefault="00EB35F7" w:rsidP="003D658B">
      <w:pPr>
        <w:spacing w:after="0" w:line="240" w:lineRule="auto"/>
      </w:pPr>
      <w:r>
        <w:separator/>
      </w:r>
    </w:p>
  </w:footnote>
  <w:footnote w:type="continuationSeparator" w:id="0">
    <w:p w14:paraId="2F28AA48" w14:textId="77777777" w:rsidR="00EB35F7" w:rsidRDefault="00EB35F7" w:rsidP="003D65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CBF40AF2"/>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0000002"/>
    <w:multiLevelType w:val="multilevel"/>
    <w:tmpl w:val="00000002"/>
    <w:name w:val="Numbering 2"/>
    <w:lvl w:ilvl="0">
      <w:start w:val="1"/>
      <w:numFmt w:val="decimal"/>
      <w:lvlText w:val=" %1. "/>
      <w:lvlJc w:val="left"/>
      <w:pPr>
        <w:tabs>
          <w:tab w:val="num" w:pos="283"/>
        </w:tabs>
        <w:ind w:left="283" w:hanging="283"/>
      </w:pPr>
    </w:lvl>
    <w:lvl w:ilvl="1">
      <w:start w:val="1"/>
      <w:numFmt w:val="decimal"/>
      <w:lvlText w:val=" %1.%2. "/>
      <w:lvlJc w:val="left"/>
      <w:pPr>
        <w:tabs>
          <w:tab w:val="num" w:pos="566"/>
        </w:tabs>
        <w:ind w:left="566" w:hanging="283"/>
      </w:pPr>
    </w:lvl>
    <w:lvl w:ilvl="2">
      <w:start w:val="1"/>
      <w:numFmt w:val="decimal"/>
      <w:lvlText w:val=" %1.%2.%3. "/>
      <w:lvlJc w:val="left"/>
      <w:pPr>
        <w:tabs>
          <w:tab w:val="num" w:pos="1133"/>
        </w:tabs>
        <w:ind w:left="1133" w:hanging="567"/>
      </w:pPr>
    </w:lvl>
    <w:lvl w:ilvl="3">
      <w:start w:val="1"/>
      <w:numFmt w:val="decimal"/>
      <w:lvlText w:val=" %1.%2.%3.%4. "/>
      <w:lvlJc w:val="left"/>
      <w:pPr>
        <w:tabs>
          <w:tab w:val="num" w:pos="1842"/>
        </w:tabs>
        <w:ind w:left="1842" w:hanging="709"/>
      </w:pPr>
    </w:lvl>
    <w:lvl w:ilvl="4">
      <w:start w:val="1"/>
      <w:numFmt w:val="decimal"/>
      <w:lvlText w:val=" %1.%2.%3.%4.%5. "/>
      <w:lvlJc w:val="left"/>
      <w:pPr>
        <w:tabs>
          <w:tab w:val="num" w:pos="2692"/>
        </w:tabs>
        <w:ind w:left="2692" w:hanging="850"/>
      </w:pPr>
    </w:lvl>
    <w:lvl w:ilvl="5">
      <w:start w:val="1"/>
      <w:numFmt w:val="decimal"/>
      <w:lvlText w:val=" %1.%2.%3.%4.%5.%6. "/>
      <w:lvlJc w:val="left"/>
      <w:pPr>
        <w:tabs>
          <w:tab w:val="num" w:pos="3713"/>
        </w:tabs>
        <w:ind w:left="3713" w:hanging="1021"/>
      </w:pPr>
    </w:lvl>
    <w:lvl w:ilvl="6">
      <w:start w:val="1"/>
      <w:numFmt w:val="decimal"/>
      <w:lvlText w:val=" %1.%2.%3.%4.%5.%6.%7. "/>
      <w:lvlJc w:val="left"/>
      <w:pPr>
        <w:tabs>
          <w:tab w:val="num" w:pos="5017"/>
        </w:tabs>
        <w:ind w:left="5017" w:hanging="1304"/>
      </w:pPr>
    </w:lvl>
    <w:lvl w:ilvl="7">
      <w:start w:val="1"/>
      <w:numFmt w:val="decimal"/>
      <w:lvlText w:val=" %1.%2.%3.%4.%5.%6.%7.%8. "/>
      <w:lvlJc w:val="left"/>
      <w:pPr>
        <w:tabs>
          <w:tab w:val="num" w:pos="6491"/>
        </w:tabs>
        <w:ind w:left="6491" w:hanging="1474"/>
      </w:pPr>
    </w:lvl>
    <w:lvl w:ilvl="8">
      <w:start w:val="1"/>
      <w:numFmt w:val="decimal"/>
      <w:lvlText w:val=" %1.%2.%3.%4.%5.%6.%7.%8.%9. "/>
      <w:lvlJc w:val="left"/>
      <w:pPr>
        <w:tabs>
          <w:tab w:val="num" w:pos="8079"/>
        </w:tabs>
        <w:ind w:left="8079" w:hanging="1588"/>
      </w:pPr>
    </w:lvl>
  </w:abstractNum>
  <w:abstractNum w:abstractNumId="2" w15:restartNumberingAfterBreak="0">
    <w:nsid w:val="0C6B2633"/>
    <w:multiLevelType w:val="hybridMultilevel"/>
    <w:tmpl w:val="4844B0F0"/>
    <w:lvl w:ilvl="0" w:tplc="04150005">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15:restartNumberingAfterBreak="0">
    <w:nsid w:val="22F546AF"/>
    <w:multiLevelType w:val="hybridMultilevel"/>
    <w:tmpl w:val="28BE7102"/>
    <w:lvl w:ilvl="0" w:tplc="CC6CE8EE">
      <w:start w:val="1"/>
      <w:numFmt w:val="decimal"/>
      <w:pStyle w:val="Wypunktowanienumeryczne"/>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7714441"/>
    <w:multiLevelType w:val="hybridMultilevel"/>
    <w:tmpl w:val="A1ACDB72"/>
    <w:lvl w:ilvl="0" w:tplc="D26CF910">
      <w:start w:val="1"/>
      <w:numFmt w:val="bullet"/>
      <w:pStyle w:val="WYPUNKTOWANIEISTOPNIA"/>
      <w:lvlText w:val=""/>
      <w:lvlJc w:val="left"/>
      <w:pPr>
        <w:ind w:left="1145" w:hanging="360"/>
      </w:pPr>
      <w:rPr>
        <w:rFonts w:ascii="Wingdings" w:hAnsi="Wingdings" w:hint="default"/>
      </w:rPr>
    </w:lvl>
    <w:lvl w:ilvl="1" w:tplc="1E645364">
      <w:start w:val="1"/>
      <w:numFmt w:val="bullet"/>
      <w:pStyle w:val="WYPUNKTOWANIEIISTOPNIA"/>
      <w:lvlText w:val=""/>
      <w:lvlJc w:val="left"/>
      <w:pPr>
        <w:ind w:left="1865" w:hanging="360"/>
      </w:pPr>
      <w:rPr>
        <w:rFonts w:ascii="Wingdings" w:hAnsi="Wingdings" w:hint="default"/>
      </w:rPr>
    </w:lvl>
    <w:lvl w:ilvl="2" w:tplc="04150005" w:tentative="1">
      <w:start w:val="1"/>
      <w:numFmt w:val="bullet"/>
      <w:lvlText w:val=""/>
      <w:lvlJc w:val="left"/>
      <w:pPr>
        <w:ind w:left="2585" w:hanging="360"/>
      </w:pPr>
      <w:rPr>
        <w:rFonts w:ascii="Wingdings" w:hAnsi="Wingdings" w:hint="default"/>
      </w:rPr>
    </w:lvl>
    <w:lvl w:ilvl="3" w:tplc="0415000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5" w15:restartNumberingAfterBreak="0">
    <w:nsid w:val="297B0CD3"/>
    <w:multiLevelType w:val="multilevel"/>
    <w:tmpl w:val="A738AA44"/>
    <w:lvl w:ilvl="0">
      <w:start w:val="1"/>
      <w:numFmt w:val="none"/>
      <w:lvlText w:val=""/>
      <w:legacy w:legacy="1" w:legacySpace="120" w:legacyIndent="360"/>
      <w:lvlJc w:val="left"/>
      <w:pPr>
        <w:ind w:left="360" w:hanging="360"/>
      </w:pPr>
      <w:rPr>
        <w:rFonts w:ascii="Wingdings" w:hAnsi="Wingdings"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6" w15:restartNumberingAfterBreak="0">
    <w:nsid w:val="2991601A"/>
    <w:multiLevelType w:val="hybridMultilevel"/>
    <w:tmpl w:val="9BA48F1E"/>
    <w:lvl w:ilvl="0" w:tplc="FA202DF8">
      <w:start w:val="1"/>
      <w:numFmt w:val="upperRoman"/>
      <w:pStyle w:val="NAGWEK1"/>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D502AC"/>
    <w:multiLevelType w:val="multilevel"/>
    <w:tmpl w:val="A738AA44"/>
    <w:lvl w:ilvl="0">
      <w:start w:val="1"/>
      <w:numFmt w:val="none"/>
      <w:lvlText w:val=""/>
      <w:legacy w:legacy="1" w:legacySpace="120" w:legacyIndent="360"/>
      <w:lvlJc w:val="left"/>
      <w:pPr>
        <w:ind w:left="360" w:hanging="360"/>
      </w:pPr>
      <w:rPr>
        <w:rFonts w:ascii="Wingdings" w:hAnsi="Wingdings"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8" w15:restartNumberingAfterBreak="0">
    <w:nsid w:val="306D7D4C"/>
    <w:multiLevelType w:val="hybridMultilevel"/>
    <w:tmpl w:val="671E596A"/>
    <w:lvl w:ilvl="0" w:tplc="56743B34">
      <w:start w:val="5"/>
      <w:numFmt w:val="bullet"/>
      <w:lvlText w:val="-"/>
      <w:lvlJc w:val="left"/>
      <w:pPr>
        <w:ind w:left="1287" w:hanging="360"/>
      </w:pPr>
      <w:rPr>
        <w:rFonts w:ascii="Times New Roman" w:eastAsia="Times New Roman" w:hAnsi="Times New Roman" w:cs="Times New Roman"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 w15:restartNumberingAfterBreak="0">
    <w:nsid w:val="31084A15"/>
    <w:multiLevelType w:val="multilevel"/>
    <w:tmpl w:val="A738AA44"/>
    <w:lvl w:ilvl="0">
      <w:start w:val="1"/>
      <w:numFmt w:val="none"/>
      <w:lvlText w:val=""/>
      <w:legacy w:legacy="1" w:legacySpace="120" w:legacyIndent="360"/>
      <w:lvlJc w:val="left"/>
      <w:pPr>
        <w:ind w:left="360" w:hanging="360"/>
      </w:pPr>
      <w:rPr>
        <w:rFonts w:ascii="Wingdings" w:hAnsi="Wingdings"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0" w15:restartNumberingAfterBreak="0">
    <w:nsid w:val="33020AB6"/>
    <w:multiLevelType w:val="hybridMultilevel"/>
    <w:tmpl w:val="44E8FA26"/>
    <w:lvl w:ilvl="0" w:tplc="04150005">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 w15:restartNumberingAfterBreak="0">
    <w:nsid w:val="4266089D"/>
    <w:multiLevelType w:val="multilevel"/>
    <w:tmpl w:val="D9ECBA18"/>
    <w:lvl w:ilvl="0">
      <w:start w:val="1"/>
      <w:numFmt w:val="decimal"/>
      <w:pStyle w:val="NAGWEK2"/>
      <w:lvlText w:val="%1."/>
      <w:lvlJc w:val="left"/>
      <w:pPr>
        <w:ind w:left="785" w:hanging="360"/>
      </w:pPr>
      <w:rPr>
        <w:rFonts w:ascii="Arial" w:eastAsia="Calibri" w:hAnsi="Arial" w:cs="Arial"/>
      </w:rPr>
    </w:lvl>
    <w:lvl w:ilvl="1">
      <w:start w:val="1"/>
      <w:numFmt w:val="decimal"/>
      <w:pStyle w:val="NAGWEK3"/>
      <w:isLgl/>
      <w:lvlText w:val="%1.%2."/>
      <w:lvlJc w:val="left"/>
      <w:pPr>
        <w:ind w:left="720" w:hanging="360"/>
      </w:pPr>
      <w:rPr>
        <w:rFonts w:hint="default"/>
      </w:rPr>
    </w:lvl>
    <w:lvl w:ilvl="2">
      <w:start w:val="1"/>
      <w:numFmt w:val="decimal"/>
      <w:pStyle w:val="Nagwek4"/>
      <w:isLgl/>
      <w:lvlText w:val="%1.%2.%3."/>
      <w:lvlJc w:val="left"/>
      <w:pPr>
        <w:ind w:left="1080" w:hanging="720"/>
      </w:pPr>
      <w:rPr>
        <w:rFonts w:hint="default"/>
      </w:rPr>
    </w:lvl>
    <w:lvl w:ilvl="3">
      <w:start w:val="1"/>
      <w:numFmt w:val="decimal"/>
      <w:pStyle w:val="Nagwek5"/>
      <w:isLgl/>
      <w:lvlText w:val="%1.%2.%3.%4."/>
      <w:lvlJc w:val="left"/>
      <w:pPr>
        <w:ind w:left="72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4F40012"/>
    <w:multiLevelType w:val="hybridMultilevel"/>
    <w:tmpl w:val="B4E42F2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5DE742D3"/>
    <w:multiLevelType w:val="hybridMultilevel"/>
    <w:tmpl w:val="9702BB2A"/>
    <w:lvl w:ilvl="0" w:tplc="C1B86622">
      <w:numFmt w:val="bullet"/>
      <w:lvlText w:val="-"/>
      <w:lvlJc w:val="left"/>
      <w:pPr>
        <w:tabs>
          <w:tab w:val="num" w:pos="1778"/>
        </w:tabs>
        <w:ind w:left="1778" w:hanging="360"/>
      </w:pPr>
      <w:rPr>
        <w:rFonts w:ascii="Times New Roman" w:eastAsia="Times New Roman" w:hAnsi="Times New Roman" w:cs="Times New Roman" w:hint="default"/>
      </w:rPr>
    </w:lvl>
    <w:lvl w:ilvl="1" w:tplc="04150003" w:tentative="1">
      <w:start w:val="1"/>
      <w:numFmt w:val="bullet"/>
      <w:lvlText w:val="o"/>
      <w:lvlJc w:val="left"/>
      <w:pPr>
        <w:tabs>
          <w:tab w:val="num" w:pos="2007"/>
        </w:tabs>
        <w:ind w:left="2007" w:hanging="360"/>
      </w:pPr>
      <w:rPr>
        <w:rFonts w:ascii="Courier New" w:hAnsi="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6FB37C44"/>
    <w:multiLevelType w:val="hybridMultilevel"/>
    <w:tmpl w:val="7C02CB42"/>
    <w:lvl w:ilvl="0" w:tplc="3AB20F16">
      <w:start w:val="1"/>
      <w:numFmt w:val="lowerLetter"/>
      <w:pStyle w:val="Wypunktowanieliterowe"/>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77204DF5"/>
    <w:multiLevelType w:val="multilevel"/>
    <w:tmpl w:val="0EBA6826"/>
    <w:lvl w:ilvl="0">
      <w:start w:val="1"/>
      <w:numFmt w:val="decimal"/>
      <w:pStyle w:val="Nagwek20"/>
      <w:lvlText w:val="%1."/>
      <w:lvlJc w:val="left"/>
      <w:pPr>
        <w:ind w:left="720" w:hanging="360"/>
      </w:pPr>
      <w:rPr>
        <w:rFonts w:hint="default"/>
      </w:rPr>
    </w:lvl>
    <w:lvl w:ilvl="1">
      <w:start w:val="1"/>
      <w:numFmt w:val="decimal"/>
      <w:pStyle w:val="Nagwek10"/>
      <w:isLgl/>
      <w:lvlText w:val="%1.%2."/>
      <w:lvlJc w:val="left"/>
      <w:pPr>
        <w:ind w:left="180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num w:numId="1" w16cid:durableId="1481534521">
    <w:abstractNumId w:val="4"/>
  </w:num>
  <w:num w:numId="2" w16cid:durableId="1540359468">
    <w:abstractNumId w:val="15"/>
  </w:num>
  <w:num w:numId="3" w16cid:durableId="2050451687">
    <w:abstractNumId w:val="11"/>
  </w:num>
  <w:num w:numId="4" w16cid:durableId="255670666">
    <w:abstractNumId w:val="6"/>
  </w:num>
  <w:num w:numId="5" w16cid:durableId="588344404">
    <w:abstractNumId w:val="0"/>
  </w:num>
  <w:num w:numId="6" w16cid:durableId="1919097421">
    <w:abstractNumId w:val="3"/>
  </w:num>
  <w:num w:numId="7" w16cid:durableId="856190414">
    <w:abstractNumId w:val="14"/>
  </w:num>
  <w:num w:numId="8" w16cid:durableId="1984387658">
    <w:abstractNumId w:val="5"/>
  </w:num>
  <w:num w:numId="9" w16cid:durableId="680736507">
    <w:abstractNumId w:val="7"/>
  </w:num>
  <w:num w:numId="10" w16cid:durableId="481040050">
    <w:abstractNumId w:val="9"/>
  </w:num>
  <w:num w:numId="11" w16cid:durableId="1578788607">
    <w:abstractNumId w:val="13"/>
  </w:num>
  <w:num w:numId="12" w16cid:durableId="919486749">
    <w:abstractNumId w:val="8"/>
  </w:num>
  <w:num w:numId="13" w16cid:durableId="1545944457">
    <w:abstractNumId w:val="11"/>
  </w:num>
  <w:num w:numId="14" w16cid:durableId="546524448">
    <w:abstractNumId w:val="11"/>
  </w:num>
  <w:num w:numId="15" w16cid:durableId="1988240917">
    <w:abstractNumId w:val="11"/>
  </w:num>
  <w:num w:numId="16" w16cid:durableId="1943947673">
    <w:abstractNumId w:val="11"/>
  </w:num>
  <w:num w:numId="17" w16cid:durableId="2129159659">
    <w:abstractNumId w:val="12"/>
  </w:num>
  <w:num w:numId="18" w16cid:durableId="51390505">
    <w:abstractNumId w:val="2"/>
  </w:num>
  <w:num w:numId="19" w16cid:durableId="83066349">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C62"/>
    <w:rsid w:val="0001295F"/>
    <w:rsid w:val="00023BEE"/>
    <w:rsid w:val="000505D6"/>
    <w:rsid w:val="00050CEB"/>
    <w:rsid w:val="00055E76"/>
    <w:rsid w:val="000659AE"/>
    <w:rsid w:val="00082BF6"/>
    <w:rsid w:val="00083F0E"/>
    <w:rsid w:val="000A0248"/>
    <w:rsid w:val="000A3D53"/>
    <w:rsid w:val="000C5C8B"/>
    <w:rsid w:val="000D0088"/>
    <w:rsid w:val="000D0AF9"/>
    <w:rsid w:val="0010033A"/>
    <w:rsid w:val="001026BE"/>
    <w:rsid w:val="001030AA"/>
    <w:rsid w:val="00105C57"/>
    <w:rsid w:val="00116A6E"/>
    <w:rsid w:val="00126F4C"/>
    <w:rsid w:val="001271C7"/>
    <w:rsid w:val="0013002E"/>
    <w:rsid w:val="00150A4B"/>
    <w:rsid w:val="00151C1D"/>
    <w:rsid w:val="00156683"/>
    <w:rsid w:val="0016147A"/>
    <w:rsid w:val="001659F9"/>
    <w:rsid w:val="00174BF0"/>
    <w:rsid w:val="00195461"/>
    <w:rsid w:val="001A24FA"/>
    <w:rsid w:val="001A3FB0"/>
    <w:rsid w:val="001B2068"/>
    <w:rsid w:val="001B207F"/>
    <w:rsid w:val="001C26C8"/>
    <w:rsid w:val="001C7AAA"/>
    <w:rsid w:val="001D742F"/>
    <w:rsid w:val="001E0FCE"/>
    <w:rsid w:val="00235010"/>
    <w:rsid w:val="00235946"/>
    <w:rsid w:val="00244345"/>
    <w:rsid w:val="00244F8E"/>
    <w:rsid w:val="0024663F"/>
    <w:rsid w:val="00250643"/>
    <w:rsid w:val="00251812"/>
    <w:rsid w:val="00252418"/>
    <w:rsid w:val="00253D67"/>
    <w:rsid w:val="00264308"/>
    <w:rsid w:val="002722F0"/>
    <w:rsid w:val="00274613"/>
    <w:rsid w:val="00282160"/>
    <w:rsid w:val="002842C0"/>
    <w:rsid w:val="002857A5"/>
    <w:rsid w:val="00290EE9"/>
    <w:rsid w:val="002C0325"/>
    <w:rsid w:val="002E6C76"/>
    <w:rsid w:val="00304D2C"/>
    <w:rsid w:val="0030602F"/>
    <w:rsid w:val="00306A7E"/>
    <w:rsid w:val="00311C65"/>
    <w:rsid w:val="00317369"/>
    <w:rsid w:val="00323BE5"/>
    <w:rsid w:val="003263F9"/>
    <w:rsid w:val="003303C3"/>
    <w:rsid w:val="003307A6"/>
    <w:rsid w:val="0033430C"/>
    <w:rsid w:val="0034307A"/>
    <w:rsid w:val="00355BCB"/>
    <w:rsid w:val="00381CE6"/>
    <w:rsid w:val="003850AE"/>
    <w:rsid w:val="003A351D"/>
    <w:rsid w:val="003C378A"/>
    <w:rsid w:val="003C4AD3"/>
    <w:rsid w:val="003D658B"/>
    <w:rsid w:val="003E7881"/>
    <w:rsid w:val="003F30F6"/>
    <w:rsid w:val="003F7311"/>
    <w:rsid w:val="0040709C"/>
    <w:rsid w:val="004072DE"/>
    <w:rsid w:val="00410848"/>
    <w:rsid w:val="0042786A"/>
    <w:rsid w:val="004320A7"/>
    <w:rsid w:val="00435947"/>
    <w:rsid w:val="0043699C"/>
    <w:rsid w:val="00440770"/>
    <w:rsid w:val="0045273F"/>
    <w:rsid w:val="0045576D"/>
    <w:rsid w:val="00462356"/>
    <w:rsid w:val="004654C6"/>
    <w:rsid w:val="004670F8"/>
    <w:rsid w:val="00482FD8"/>
    <w:rsid w:val="0048647C"/>
    <w:rsid w:val="00487FEB"/>
    <w:rsid w:val="004C0C29"/>
    <w:rsid w:val="004C6A03"/>
    <w:rsid w:val="004D2E8A"/>
    <w:rsid w:val="004D3236"/>
    <w:rsid w:val="004F3E55"/>
    <w:rsid w:val="004F7566"/>
    <w:rsid w:val="00503765"/>
    <w:rsid w:val="00506C5A"/>
    <w:rsid w:val="00514A9C"/>
    <w:rsid w:val="005207B2"/>
    <w:rsid w:val="00552857"/>
    <w:rsid w:val="00570AF9"/>
    <w:rsid w:val="005758C5"/>
    <w:rsid w:val="00582E39"/>
    <w:rsid w:val="00584F1B"/>
    <w:rsid w:val="00587D90"/>
    <w:rsid w:val="005C067F"/>
    <w:rsid w:val="005D7A9A"/>
    <w:rsid w:val="005F53B1"/>
    <w:rsid w:val="006020F0"/>
    <w:rsid w:val="00603FEB"/>
    <w:rsid w:val="0060730B"/>
    <w:rsid w:val="00614B66"/>
    <w:rsid w:val="00637E84"/>
    <w:rsid w:val="00650154"/>
    <w:rsid w:val="00662BC9"/>
    <w:rsid w:val="0066557D"/>
    <w:rsid w:val="00670DE3"/>
    <w:rsid w:val="006D2474"/>
    <w:rsid w:val="006E1478"/>
    <w:rsid w:val="006F3E11"/>
    <w:rsid w:val="006F51C7"/>
    <w:rsid w:val="00731AF2"/>
    <w:rsid w:val="00732ADA"/>
    <w:rsid w:val="00734C1A"/>
    <w:rsid w:val="007361B8"/>
    <w:rsid w:val="00740E97"/>
    <w:rsid w:val="00746427"/>
    <w:rsid w:val="007528C1"/>
    <w:rsid w:val="00764FDA"/>
    <w:rsid w:val="00765617"/>
    <w:rsid w:val="00771868"/>
    <w:rsid w:val="007A562E"/>
    <w:rsid w:val="007B11BF"/>
    <w:rsid w:val="007C3BC3"/>
    <w:rsid w:val="007D34FB"/>
    <w:rsid w:val="008010D9"/>
    <w:rsid w:val="0080612D"/>
    <w:rsid w:val="00806BC8"/>
    <w:rsid w:val="00812EA6"/>
    <w:rsid w:val="00824F6D"/>
    <w:rsid w:val="00826B14"/>
    <w:rsid w:val="00834CA7"/>
    <w:rsid w:val="00857583"/>
    <w:rsid w:val="00860360"/>
    <w:rsid w:val="00866ADE"/>
    <w:rsid w:val="00870B7D"/>
    <w:rsid w:val="00891FBF"/>
    <w:rsid w:val="00895371"/>
    <w:rsid w:val="008958B7"/>
    <w:rsid w:val="008A10C8"/>
    <w:rsid w:val="008A1342"/>
    <w:rsid w:val="008B7074"/>
    <w:rsid w:val="008C1818"/>
    <w:rsid w:val="008D5D15"/>
    <w:rsid w:val="008E2B2E"/>
    <w:rsid w:val="008F6074"/>
    <w:rsid w:val="008F6CB8"/>
    <w:rsid w:val="009323F0"/>
    <w:rsid w:val="00935C00"/>
    <w:rsid w:val="00942015"/>
    <w:rsid w:val="00954A3B"/>
    <w:rsid w:val="00955763"/>
    <w:rsid w:val="00956970"/>
    <w:rsid w:val="009836A9"/>
    <w:rsid w:val="00986813"/>
    <w:rsid w:val="00992325"/>
    <w:rsid w:val="009A613F"/>
    <w:rsid w:val="009B4870"/>
    <w:rsid w:val="009D223C"/>
    <w:rsid w:val="009D2B33"/>
    <w:rsid w:val="009F0EAD"/>
    <w:rsid w:val="00A324C8"/>
    <w:rsid w:val="00A32981"/>
    <w:rsid w:val="00A4459B"/>
    <w:rsid w:val="00A7309E"/>
    <w:rsid w:val="00A77FCB"/>
    <w:rsid w:val="00A81B65"/>
    <w:rsid w:val="00A85FA6"/>
    <w:rsid w:val="00A9778A"/>
    <w:rsid w:val="00AA23EB"/>
    <w:rsid w:val="00AB0D15"/>
    <w:rsid w:val="00AB3AC9"/>
    <w:rsid w:val="00AB7DD4"/>
    <w:rsid w:val="00AC3185"/>
    <w:rsid w:val="00AC4660"/>
    <w:rsid w:val="00AD0874"/>
    <w:rsid w:val="00AD722D"/>
    <w:rsid w:val="00B204D1"/>
    <w:rsid w:val="00B26B79"/>
    <w:rsid w:val="00B374D2"/>
    <w:rsid w:val="00B42165"/>
    <w:rsid w:val="00B62C8B"/>
    <w:rsid w:val="00B866AB"/>
    <w:rsid w:val="00B97CC0"/>
    <w:rsid w:val="00BA1185"/>
    <w:rsid w:val="00BA66E3"/>
    <w:rsid w:val="00BB17EA"/>
    <w:rsid w:val="00BC4A0B"/>
    <w:rsid w:val="00BD121A"/>
    <w:rsid w:val="00BD1326"/>
    <w:rsid w:val="00BE7210"/>
    <w:rsid w:val="00C012A5"/>
    <w:rsid w:val="00C331A4"/>
    <w:rsid w:val="00C535BB"/>
    <w:rsid w:val="00C57CE9"/>
    <w:rsid w:val="00C77B0D"/>
    <w:rsid w:val="00C8239E"/>
    <w:rsid w:val="00C85371"/>
    <w:rsid w:val="00C95AE8"/>
    <w:rsid w:val="00CA0ED6"/>
    <w:rsid w:val="00CB4FA9"/>
    <w:rsid w:val="00CC5285"/>
    <w:rsid w:val="00CD28A6"/>
    <w:rsid w:val="00CD685C"/>
    <w:rsid w:val="00CE66CE"/>
    <w:rsid w:val="00CF6D12"/>
    <w:rsid w:val="00D0007E"/>
    <w:rsid w:val="00D020B5"/>
    <w:rsid w:val="00D03CFE"/>
    <w:rsid w:val="00D07315"/>
    <w:rsid w:val="00D07BBF"/>
    <w:rsid w:val="00D14F45"/>
    <w:rsid w:val="00D15849"/>
    <w:rsid w:val="00D15954"/>
    <w:rsid w:val="00D648BD"/>
    <w:rsid w:val="00D766E8"/>
    <w:rsid w:val="00D847F0"/>
    <w:rsid w:val="00DB4691"/>
    <w:rsid w:val="00DD2507"/>
    <w:rsid w:val="00DD2D51"/>
    <w:rsid w:val="00DE19DB"/>
    <w:rsid w:val="00DE2C58"/>
    <w:rsid w:val="00DE698F"/>
    <w:rsid w:val="00DE7E28"/>
    <w:rsid w:val="00DF324A"/>
    <w:rsid w:val="00E011B7"/>
    <w:rsid w:val="00E04660"/>
    <w:rsid w:val="00E05112"/>
    <w:rsid w:val="00E11CAB"/>
    <w:rsid w:val="00E177CD"/>
    <w:rsid w:val="00E25656"/>
    <w:rsid w:val="00E27EE2"/>
    <w:rsid w:val="00E31C62"/>
    <w:rsid w:val="00E44E18"/>
    <w:rsid w:val="00E451C2"/>
    <w:rsid w:val="00E63581"/>
    <w:rsid w:val="00E703B6"/>
    <w:rsid w:val="00E72046"/>
    <w:rsid w:val="00E91E7A"/>
    <w:rsid w:val="00EA1BC5"/>
    <w:rsid w:val="00EA5F50"/>
    <w:rsid w:val="00EA64B5"/>
    <w:rsid w:val="00EB35F7"/>
    <w:rsid w:val="00EB750B"/>
    <w:rsid w:val="00EB7C6E"/>
    <w:rsid w:val="00EC6D4A"/>
    <w:rsid w:val="00ED6687"/>
    <w:rsid w:val="00EE3741"/>
    <w:rsid w:val="00F048D5"/>
    <w:rsid w:val="00F14811"/>
    <w:rsid w:val="00F14BB7"/>
    <w:rsid w:val="00F24F2F"/>
    <w:rsid w:val="00F30DB7"/>
    <w:rsid w:val="00F4274D"/>
    <w:rsid w:val="00F470C9"/>
    <w:rsid w:val="00F5173D"/>
    <w:rsid w:val="00F53CA0"/>
    <w:rsid w:val="00F638AA"/>
    <w:rsid w:val="00F90486"/>
    <w:rsid w:val="00FA4B7A"/>
    <w:rsid w:val="00FC3998"/>
    <w:rsid w:val="00FE404D"/>
    <w:rsid w:val="00FE4885"/>
    <w:rsid w:val="00FF3208"/>
    <w:rsid w:val="00FF7C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F6163"/>
  <w15:chartTrackingRefBased/>
  <w15:docId w15:val="{C441AC6A-A4F0-425A-869D-0DF8BA478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42786A"/>
    <w:pPr>
      <w:spacing w:after="200" w:line="276" w:lineRule="auto"/>
    </w:pPr>
    <w:rPr>
      <w:sz w:val="22"/>
      <w:szCs w:val="22"/>
      <w:lang w:eastAsia="en-US"/>
    </w:rPr>
  </w:style>
  <w:style w:type="paragraph" w:styleId="Nagwek10">
    <w:name w:val="heading 1"/>
    <w:basedOn w:val="Normalny"/>
    <w:next w:val="Normalny"/>
    <w:link w:val="Nagwek1Znak"/>
    <w:rsid w:val="00662BC9"/>
    <w:pPr>
      <w:keepNext/>
      <w:numPr>
        <w:ilvl w:val="1"/>
        <w:numId w:val="2"/>
      </w:numPr>
      <w:suppressAutoHyphens/>
      <w:spacing w:after="0" w:line="240" w:lineRule="auto"/>
      <w:ind w:left="1276" w:hanging="480"/>
      <w:outlineLvl w:val="0"/>
    </w:pPr>
    <w:rPr>
      <w:rFonts w:ascii="Arial" w:eastAsia="Times New Roman" w:hAnsi="Arial" w:cs="Arial"/>
      <w:b/>
      <w:bCs/>
      <w:sz w:val="24"/>
      <w:szCs w:val="28"/>
    </w:rPr>
  </w:style>
  <w:style w:type="paragraph" w:styleId="Nagwek20">
    <w:name w:val="heading 2"/>
    <w:basedOn w:val="Normalny"/>
    <w:next w:val="Normalny"/>
    <w:link w:val="Nagwek2Znak"/>
    <w:rsid w:val="00662BC9"/>
    <w:pPr>
      <w:keepNext/>
      <w:numPr>
        <w:numId w:val="2"/>
      </w:numPr>
      <w:suppressAutoHyphens/>
      <w:spacing w:after="0" w:line="240" w:lineRule="auto"/>
      <w:outlineLvl w:val="1"/>
    </w:pPr>
    <w:rPr>
      <w:rFonts w:ascii="Arial" w:eastAsia="Times New Roman" w:hAnsi="Arial"/>
      <w:b/>
      <w:bCs/>
      <w:iCs/>
      <w:sz w:val="24"/>
      <w:szCs w:val="28"/>
    </w:rPr>
  </w:style>
  <w:style w:type="paragraph" w:styleId="Nagwek30">
    <w:name w:val="heading 3"/>
    <w:basedOn w:val="Normalny"/>
    <w:next w:val="Normalny"/>
    <w:link w:val="Nagwek3Znak"/>
    <w:uiPriority w:val="9"/>
    <w:semiHidden/>
    <w:unhideWhenUsed/>
    <w:rsid w:val="000C5C8B"/>
    <w:pPr>
      <w:keepNext/>
      <w:spacing w:before="240" w:after="60"/>
      <w:outlineLvl w:val="2"/>
    </w:pPr>
    <w:rPr>
      <w:rFonts w:ascii="Cambria" w:eastAsia="Times New Roman"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6D2474"/>
    <w:rPr>
      <w:color w:val="0000FF"/>
      <w:u w:val="single"/>
    </w:rPr>
  </w:style>
  <w:style w:type="paragraph" w:styleId="Spistreci1">
    <w:name w:val="toc 1"/>
    <w:basedOn w:val="Normalny"/>
    <w:link w:val="Spistreci1Znak"/>
    <w:uiPriority w:val="39"/>
    <w:qFormat/>
    <w:rsid w:val="00E703B6"/>
    <w:pPr>
      <w:tabs>
        <w:tab w:val="left" w:pos="440"/>
        <w:tab w:val="right" w:leader="dot" w:pos="9062"/>
      </w:tabs>
      <w:spacing w:before="240" w:after="120"/>
    </w:pPr>
    <w:rPr>
      <w:rFonts w:ascii="Arial Narrow" w:hAnsi="Arial Narrow" w:cs="Calibri"/>
      <w:b/>
      <w:bCs/>
      <w:noProof/>
      <w:sz w:val="24"/>
      <w:szCs w:val="24"/>
    </w:rPr>
  </w:style>
  <w:style w:type="paragraph" w:customStyle="1" w:styleId="NAGWEK1">
    <w:name w:val="NAGŁÓWEK_1"/>
    <w:basedOn w:val="NAGWEKSPISTRECI"/>
    <w:link w:val="NAGWEK1Znak0"/>
    <w:qFormat/>
    <w:rsid w:val="00105C57"/>
    <w:pPr>
      <w:numPr>
        <w:numId w:val="4"/>
      </w:numPr>
      <w:ind w:left="567" w:hanging="283"/>
    </w:pPr>
  </w:style>
  <w:style w:type="paragraph" w:customStyle="1" w:styleId="NAGWEK2">
    <w:name w:val="NAGŁÓWEK_2"/>
    <w:basedOn w:val="NAGWEK1"/>
    <w:link w:val="NAGWEK2Znak0"/>
    <w:qFormat/>
    <w:rsid w:val="00482FD8"/>
    <w:pPr>
      <w:numPr>
        <w:numId w:val="3"/>
      </w:numPr>
      <w:spacing w:before="240" w:after="240"/>
      <w:ind w:left="567"/>
    </w:pPr>
    <w:rPr>
      <w:caps w:val="0"/>
      <w:smallCaps/>
    </w:rPr>
  </w:style>
  <w:style w:type="character" w:customStyle="1" w:styleId="NAGWEK1Znak0">
    <w:name w:val="NAGŁÓWEK_1 Znak"/>
    <w:link w:val="NAGWEK1"/>
    <w:rsid w:val="00105C57"/>
    <w:rPr>
      <w:rFonts w:ascii="Arial Narrow" w:hAnsi="Arial Narrow" w:cs="Calibri"/>
      <w:b/>
      <w:bCs/>
      <w:caps/>
      <w:noProof/>
      <w:sz w:val="28"/>
      <w:szCs w:val="24"/>
      <w:lang w:eastAsia="en-US"/>
    </w:rPr>
  </w:style>
  <w:style w:type="paragraph" w:customStyle="1" w:styleId="TEKSTNORMALNY">
    <w:name w:val="TEKST_NORMALNY"/>
    <w:basedOn w:val="Normalny"/>
    <w:link w:val="TEKSTNORMALNYZnak"/>
    <w:qFormat/>
    <w:rsid w:val="00662BC9"/>
    <w:pPr>
      <w:spacing w:before="120" w:after="0" w:line="240" w:lineRule="auto"/>
      <w:ind w:firstLine="567"/>
      <w:jc w:val="both"/>
    </w:pPr>
    <w:rPr>
      <w:rFonts w:ascii="Arial Narrow" w:hAnsi="Arial Narrow"/>
    </w:rPr>
  </w:style>
  <w:style w:type="character" w:customStyle="1" w:styleId="NAGWEK2Znak0">
    <w:name w:val="NAGŁÓWEK_2 Znak"/>
    <w:link w:val="NAGWEK2"/>
    <w:rsid w:val="00482FD8"/>
    <w:rPr>
      <w:rFonts w:ascii="Arial Narrow" w:hAnsi="Arial Narrow" w:cs="Calibri"/>
      <w:b/>
      <w:bCs/>
      <w:caps/>
      <w:smallCaps/>
      <w:noProof/>
      <w:sz w:val="28"/>
      <w:szCs w:val="24"/>
      <w:lang w:eastAsia="en-US"/>
    </w:rPr>
  </w:style>
  <w:style w:type="paragraph" w:customStyle="1" w:styleId="WYPUNKTOWANIEISTOPNIA">
    <w:name w:val="WYPUNKTOWANIE_I_STOPNIA"/>
    <w:basedOn w:val="TEKSTNORMALNY"/>
    <w:link w:val="WYPUNKTOWANIEISTOPNIAZnak"/>
    <w:qFormat/>
    <w:rsid w:val="00662BC9"/>
    <w:pPr>
      <w:numPr>
        <w:numId w:val="1"/>
      </w:numPr>
      <w:tabs>
        <w:tab w:val="left" w:pos="851"/>
      </w:tabs>
    </w:pPr>
  </w:style>
  <w:style w:type="character" w:customStyle="1" w:styleId="TEKSTNORMALNYZnak">
    <w:name w:val="TEKST_NORMALNY Znak"/>
    <w:link w:val="TEKSTNORMALNY"/>
    <w:rsid w:val="00662BC9"/>
    <w:rPr>
      <w:rFonts w:ascii="Arial Narrow" w:hAnsi="Arial Narrow"/>
      <w:sz w:val="22"/>
      <w:szCs w:val="22"/>
      <w:lang w:eastAsia="en-US"/>
    </w:rPr>
  </w:style>
  <w:style w:type="paragraph" w:customStyle="1" w:styleId="WYPUNKTOWANIEIISTOPNIA">
    <w:name w:val="WYPUNKTOWANIE_II_STOPNIA"/>
    <w:basedOn w:val="WYPUNKTOWANIEISTOPNIA"/>
    <w:link w:val="WYPUNKTOWANIEIISTOPNIAZnak"/>
    <w:qFormat/>
    <w:rsid w:val="00662BC9"/>
    <w:pPr>
      <w:numPr>
        <w:ilvl w:val="1"/>
      </w:numPr>
      <w:ind w:left="1134" w:hanging="283"/>
    </w:pPr>
  </w:style>
  <w:style w:type="character" w:customStyle="1" w:styleId="WYPUNKTOWANIEISTOPNIAZnak">
    <w:name w:val="WYPUNKTOWANIE_I_STOPNIA Znak"/>
    <w:basedOn w:val="TEKSTNORMALNYZnak"/>
    <w:link w:val="WYPUNKTOWANIEISTOPNIA"/>
    <w:rsid w:val="00662BC9"/>
    <w:rPr>
      <w:rFonts w:ascii="Arial Narrow" w:hAnsi="Arial Narrow"/>
      <w:sz w:val="22"/>
      <w:szCs w:val="22"/>
      <w:lang w:eastAsia="en-US"/>
    </w:rPr>
  </w:style>
  <w:style w:type="paragraph" w:customStyle="1" w:styleId="Tekstpodstawowy21">
    <w:name w:val="Tekst podstawowy 21"/>
    <w:basedOn w:val="Normalny"/>
    <w:rsid w:val="00CF6D12"/>
    <w:pPr>
      <w:suppressAutoHyphens/>
      <w:overflowPunct w:val="0"/>
      <w:autoSpaceDE w:val="0"/>
      <w:autoSpaceDN w:val="0"/>
      <w:adjustRightInd w:val="0"/>
      <w:spacing w:after="0" w:line="240" w:lineRule="auto"/>
      <w:textAlignment w:val="baseline"/>
    </w:pPr>
    <w:rPr>
      <w:rFonts w:ascii="Arial" w:eastAsia="Times New Roman" w:hAnsi="Arial"/>
      <w:b/>
      <w:sz w:val="24"/>
      <w:szCs w:val="20"/>
      <w:lang w:eastAsia="pl-PL"/>
    </w:rPr>
  </w:style>
  <w:style w:type="character" w:customStyle="1" w:styleId="WYPUNKTOWANIEIISTOPNIAZnak">
    <w:name w:val="WYPUNKTOWANIE_II_STOPNIA Znak"/>
    <w:basedOn w:val="WYPUNKTOWANIEISTOPNIAZnak"/>
    <w:link w:val="WYPUNKTOWANIEIISTOPNIA"/>
    <w:rsid w:val="00662BC9"/>
    <w:rPr>
      <w:rFonts w:ascii="Arial Narrow" w:hAnsi="Arial Narrow"/>
      <w:sz w:val="22"/>
      <w:szCs w:val="22"/>
      <w:lang w:eastAsia="en-US"/>
    </w:rPr>
  </w:style>
  <w:style w:type="paragraph" w:customStyle="1" w:styleId="NAGWEK3">
    <w:name w:val="NAGŁÓWEK_3"/>
    <w:basedOn w:val="TEKSTNORMALNY"/>
    <w:link w:val="NAGWEK3Znak0"/>
    <w:qFormat/>
    <w:rsid w:val="00E25656"/>
    <w:pPr>
      <w:numPr>
        <w:ilvl w:val="1"/>
        <w:numId w:val="3"/>
      </w:numPr>
      <w:spacing w:before="240" w:after="240"/>
      <w:ind w:left="993" w:hanging="426"/>
    </w:pPr>
    <w:rPr>
      <w:b/>
      <w:smallCaps/>
      <w:sz w:val="24"/>
      <w:szCs w:val="26"/>
    </w:rPr>
  </w:style>
  <w:style w:type="paragraph" w:styleId="Tekstprzypisukocowego">
    <w:name w:val="endnote text"/>
    <w:basedOn w:val="Normalny"/>
    <w:link w:val="TekstprzypisukocowegoZnak"/>
    <w:uiPriority w:val="99"/>
    <w:semiHidden/>
    <w:unhideWhenUsed/>
    <w:rsid w:val="003D658B"/>
    <w:rPr>
      <w:sz w:val="20"/>
      <w:szCs w:val="20"/>
    </w:rPr>
  </w:style>
  <w:style w:type="character" w:customStyle="1" w:styleId="NAGWEK3Znak0">
    <w:name w:val="NAGŁÓWEK_3 Znak"/>
    <w:link w:val="NAGWEK3"/>
    <w:rsid w:val="00E25656"/>
    <w:rPr>
      <w:rFonts w:ascii="Arial Narrow" w:hAnsi="Arial Narrow"/>
      <w:b/>
      <w:smallCaps/>
      <w:sz w:val="24"/>
      <w:szCs w:val="26"/>
      <w:lang w:eastAsia="en-US"/>
    </w:rPr>
  </w:style>
  <w:style w:type="character" w:customStyle="1" w:styleId="TekstprzypisukocowegoZnak">
    <w:name w:val="Tekst przypisu końcowego Znak"/>
    <w:link w:val="Tekstprzypisukocowego"/>
    <w:uiPriority w:val="99"/>
    <w:semiHidden/>
    <w:rsid w:val="003D658B"/>
    <w:rPr>
      <w:lang w:eastAsia="en-US"/>
    </w:rPr>
  </w:style>
  <w:style w:type="character" w:styleId="Odwoanieprzypisukocowego">
    <w:name w:val="endnote reference"/>
    <w:uiPriority w:val="99"/>
    <w:semiHidden/>
    <w:unhideWhenUsed/>
    <w:rsid w:val="003D658B"/>
    <w:rPr>
      <w:vertAlign w:val="superscript"/>
    </w:rPr>
  </w:style>
  <w:style w:type="paragraph" w:customStyle="1" w:styleId="TEKSTTABELA">
    <w:name w:val="TEKST_TABELA"/>
    <w:basedOn w:val="TEKSTNORMALNY"/>
    <w:link w:val="TEKSTTABELAZnak"/>
    <w:qFormat/>
    <w:rsid w:val="00EA64B5"/>
    <w:pPr>
      <w:spacing w:before="0"/>
      <w:ind w:firstLine="0"/>
      <w:jc w:val="center"/>
    </w:pPr>
    <w:rPr>
      <w:sz w:val="20"/>
      <w:szCs w:val="20"/>
    </w:rPr>
  </w:style>
  <w:style w:type="character" w:customStyle="1" w:styleId="Nagwek1Znak">
    <w:name w:val="Nagłówek 1 Znak"/>
    <w:link w:val="Nagwek10"/>
    <w:rsid w:val="00662BC9"/>
    <w:rPr>
      <w:rFonts w:ascii="Arial" w:eastAsia="Times New Roman" w:hAnsi="Arial" w:cs="Arial"/>
      <w:b/>
      <w:bCs/>
      <w:sz w:val="24"/>
      <w:szCs w:val="28"/>
    </w:rPr>
  </w:style>
  <w:style w:type="character" w:customStyle="1" w:styleId="TEKSTTABELAZnak">
    <w:name w:val="TEKST_TABELA Znak"/>
    <w:basedOn w:val="TEKSTNORMALNYZnak"/>
    <w:link w:val="TEKSTTABELA"/>
    <w:rsid w:val="00EA64B5"/>
    <w:rPr>
      <w:rFonts w:ascii="Arial Narrow" w:hAnsi="Arial Narrow"/>
      <w:sz w:val="22"/>
      <w:szCs w:val="22"/>
      <w:lang w:eastAsia="en-US"/>
    </w:rPr>
  </w:style>
  <w:style w:type="character" w:customStyle="1" w:styleId="Nagwek2Znak">
    <w:name w:val="Nagłówek 2 Znak"/>
    <w:link w:val="Nagwek20"/>
    <w:rsid w:val="00662BC9"/>
    <w:rPr>
      <w:rFonts w:ascii="Arial" w:eastAsia="Times New Roman" w:hAnsi="Arial"/>
      <w:b/>
      <w:bCs/>
      <w:iCs/>
      <w:sz w:val="24"/>
      <w:szCs w:val="28"/>
    </w:rPr>
  </w:style>
  <w:style w:type="paragraph" w:styleId="Akapitzlist">
    <w:name w:val="List Paragraph"/>
    <w:basedOn w:val="Normalny"/>
    <w:uiPriority w:val="34"/>
    <w:rsid w:val="00082BF6"/>
    <w:pPr>
      <w:ind w:left="708"/>
    </w:pPr>
  </w:style>
  <w:style w:type="paragraph" w:styleId="Spistreci3">
    <w:name w:val="toc 3"/>
    <w:basedOn w:val="Normalny"/>
    <w:next w:val="Normalny"/>
    <w:autoRedefine/>
    <w:uiPriority w:val="39"/>
    <w:unhideWhenUsed/>
    <w:qFormat/>
    <w:rsid w:val="00E703B6"/>
    <w:pPr>
      <w:tabs>
        <w:tab w:val="left" w:pos="851"/>
        <w:tab w:val="right" w:leader="dot" w:pos="9062"/>
      </w:tabs>
      <w:spacing w:after="0"/>
      <w:ind w:left="440"/>
    </w:pPr>
    <w:rPr>
      <w:rFonts w:ascii="Arial Narrow" w:hAnsi="Arial Narrow" w:cs="Calibri"/>
      <w:noProof/>
      <w:sz w:val="20"/>
      <w:szCs w:val="20"/>
    </w:rPr>
  </w:style>
  <w:style w:type="paragraph" w:styleId="Spistreci2">
    <w:name w:val="toc 2"/>
    <w:basedOn w:val="Normalny"/>
    <w:next w:val="Normalny"/>
    <w:autoRedefine/>
    <w:uiPriority w:val="39"/>
    <w:unhideWhenUsed/>
    <w:qFormat/>
    <w:rsid w:val="00E703B6"/>
    <w:pPr>
      <w:tabs>
        <w:tab w:val="left" w:pos="660"/>
        <w:tab w:val="right" w:leader="dot" w:pos="9062"/>
      </w:tabs>
      <w:spacing w:before="120" w:after="0"/>
      <w:ind w:left="220"/>
    </w:pPr>
    <w:rPr>
      <w:rFonts w:ascii="Arial Narrow" w:hAnsi="Arial Narrow" w:cs="Calibri"/>
      <w:b/>
      <w:iCs/>
      <w:smallCaps/>
      <w:noProof/>
      <w:szCs w:val="20"/>
    </w:rPr>
  </w:style>
  <w:style w:type="character" w:customStyle="1" w:styleId="WW8Num1z2">
    <w:name w:val="WW8Num1z2"/>
    <w:rsid w:val="000C5C8B"/>
    <w:rPr>
      <w:rFonts w:ascii="Wingdings" w:hAnsi="Wingdings"/>
    </w:rPr>
  </w:style>
  <w:style w:type="character" w:customStyle="1" w:styleId="Nagwek3Znak">
    <w:name w:val="Nagłówek 3 Znak"/>
    <w:link w:val="Nagwek30"/>
    <w:uiPriority w:val="9"/>
    <w:semiHidden/>
    <w:rsid w:val="000C5C8B"/>
    <w:rPr>
      <w:rFonts w:ascii="Cambria" w:eastAsia="Times New Roman" w:hAnsi="Cambria" w:cs="Times New Roman"/>
      <w:b/>
      <w:bCs/>
      <w:sz w:val="26"/>
      <w:szCs w:val="26"/>
      <w:lang w:eastAsia="en-US"/>
    </w:rPr>
  </w:style>
  <w:style w:type="paragraph" w:styleId="Nagwekspisutreci">
    <w:name w:val="TOC Heading"/>
    <w:basedOn w:val="Nagwek10"/>
    <w:next w:val="Normalny"/>
    <w:uiPriority w:val="39"/>
    <w:semiHidden/>
    <w:unhideWhenUsed/>
    <w:qFormat/>
    <w:rsid w:val="000C5C8B"/>
    <w:pPr>
      <w:keepLines/>
      <w:numPr>
        <w:ilvl w:val="0"/>
        <w:numId w:val="0"/>
      </w:numPr>
      <w:suppressAutoHyphens w:val="0"/>
      <w:spacing w:before="480" w:line="276" w:lineRule="auto"/>
      <w:outlineLvl w:val="9"/>
    </w:pPr>
    <w:rPr>
      <w:rFonts w:ascii="Cambria" w:hAnsi="Cambria" w:cs="Times New Roman"/>
      <w:color w:val="365F91"/>
      <w:sz w:val="28"/>
    </w:rPr>
  </w:style>
  <w:style w:type="paragraph" w:styleId="Nagwek">
    <w:name w:val="header"/>
    <w:basedOn w:val="Normalny"/>
    <w:link w:val="NagwekZnak"/>
    <w:uiPriority w:val="99"/>
    <w:unhideWhenUsed/>
    <w:rsid w:val="000C5C8B"/>
    <w:pPr>
      <w:tabs>
        <w:tab w:val="center" w:pos="4536"/>
        <w:tab w:val="right" w:pos="9072"/>
      </w:tabs>
    </w:pPr>
  </w:style>
  <w:style w:type="character" w:customStyle="1" w:styleId="NagwekZnak">
    <w:name w:val="Nagłówek Znak"/>
    <w:link w:val="Nagwek"/>
    <w:uiPriority w:val="99"/>
    <w:rsid w:val="000C5C8B"/>
    <w:rPr>
      <w:sz w:val="22"/>
      <w:szCs w:val="22"/>
      <w:lang w:eastAsia="en-US"/>
    </w:rPr>
  </w:style>
  <w:style w:type="paragraph" w:styleId="Stopka">
    <w:name w:val="footer"/>
    <w:basedOn w:val="Normalny"/>
    <w:link w:val="StopkaZnak"/>
    <w:uiPriority w:val="99"/>
    <w:unhideWhenUsed/>
    <w:rsid w:val="000C5C8B"/>
    <w:pPr>
      <w:tabs>
        <w:tab w:val="center" w:pos="4536"/>
        <w:tab w:val="right" w:pos="9072"/>
      </w:tabs>
    </w:pPr>
  </w:style>
  <w:style w:type="character" w:customStyle="1" w:styleId="StopkaZnak">
    <w:name w:val="Stopka Znak"/>
    <w:link w:val="Stopka"/>
    <w:uiPriority w:val="99"/>
    <w:rsid w:val="000C5C8B"/>
    <w:rPr>
      <w:sz w:val="22"/>
      <w:szCs w:val="22"/>
      <w:lang w:eastAsia="en-US"/>
    </w:rPr>
  </w:style>
  <w:style w:type="paragraph" w:styleId="Spistreci4">
    <w:name w:val="toc 4"/>
    <w:basedOn w:val="Normalny"/>
    <w:next w:val="Normalny"/>
    <w:link w:val="Spistreci4Znak"/>
    <w:autoRedefine/>
    <w:uiPriority w:val="39"/>
    <w:unhideWhenUsed/>
    <w:rsid w:val="00E703B6"/>
    <w:pPr>
      <w:tabs>
        <w:tab w:val="left" w:pos="1276"/>
        <w:tab w:val="right" w:leader="dot" w:pos="9062"/>
      </w:tabs>
      <w:spacing w:after="0"/>
      <w:ind w:left="660"/>
    </w:pPr>
    <w:rPr>
      <w:rFonts w:ascii="Arial Narrow" w:hAnsi="Arial Narrow" w:cs="Calibri"/>
      <w:noProof/>
      <w:sz w:val="20"/>
      <w:szCs w:val="20"/>
    </w:rPr>
  </w:style>
  <w:style w:type="paragraph" w:styleId="Spistreci5">
    <w:name w:val="toc 5"/>
    <w:basedOn w:val="Normalny"/>
    <w:next w:val="Normalny"/>
    <w:link w:val="Spistreci5Znak"/>
    <w:autoRedefine/>
    <w:uiPriority w:val="39"/>
    <w:unhideWhenUsed/>
    <w:rsid w:val="00F24F2F"/>
    <w:pPr>
      <w:tabs>
        <w:tab w:val="left" w:pos="1560"/>
        <w:tab w:val="right" w:leader="dot" w:pos="9062"/>
      </w:tabs>
      <w:spacing w:after="0"/>
      <w:ind w:left="880"/>
    </w:pPr>
    <w:rPr>
      <w:rFonts w:ascii="Arial Narrow" w:hAnsi="Arial Narrow" w:cs="Calibri"/>
      <w:noProof/>
      <w:sz w:val="20"/>
      <w:szCs w:val="20"/>
    </w:rPr>
  </w:style>
  <w:style w:type="paragraph" w:styleId="Spistreci6">
    <w:name w:val="toc 6"/>
    <w:basedOn w:val="Normalny"/>
    <w:next w:val="Normalny"/>
    <w:autoRedefine/>
    <w:uiPriority w:val="39"/>
    <w:unhideWhenUsed/>
    <w:rsid w:val="00DE19DB"/>
    <w:pPr>
      <w:spacing w:after="0"/>
      <w:ind w:left="1100"/>
    </w:pPr>
    <w:rPr>
      <w:rFonts w:cs="Calibri"/>
      <w:sz w:val="20"/>
      <w:szCs w:val="20"/>
    </w:rPr>
  </w:style>
  <w:style w:type="paragraph" w:styleId="Spistreci7">
    <w:name w:val="toc 7"/>
    <w:basedOn w:val="Normalny"/>
    <w:next w:val="Normalny"/>
    <w:autoRedefine/>
    <w:uiPriority w:val="39"/>
    <w:unhideWhenUsed/>
    <w:rsid w:val="00DE19DB"/>
    <w:pPr>
      <w:spacing w:after="0"/>
      <w:ind w:left="1320"/>
    </w:pPr>
    <w:rPr>
      <w:rFonts w:cs="Calibri"/>
      <w:sz w:val="20"/>
      <w:szCs w:val="20"/>
    </w:rPr>
  </w:style>
  <w:style w:type="paragraph" w:styleId="Spistreci8">
    <w:name w:val="toc 8"/>
    <w:basedOn w:val="Normalny"/>
    <w:next w:val="Normalny"/>
    <w:autoRedefine/>
    <w:uiPriority w:val="39"/>
    <w:unhideWhenUsed/>
    <w:rsid w:val="00DE19DB"/>
    <w:pPr>
      <w:spacing w:after="0"/>
      <w:ind w:left="1540"/>
    </w:pPr>
    <w:rPr>
      <w:rFonts w:cs="Calibri"/>
      <w:sz w:val="20"/>
      <w:szCs w:val="20"/>
    </w:rPr>
  </w:style>
  <w:style w:type="paragraph" w:styleId="Spistreci9">
    <w:name w:val="toc 9"/>
    <w:basedOn w:val="Normalny"/>
    <w:next w:val="Normalny"/>
    <w:autoRedefine/>
    <w:uiPriority w:val="39"/>
    <w:unhideWhenUsed/>
    <w:rsid w:val="00DE19DB"/>
    <w:pPr>
      <w:spacing w:after="0"/>
      <w:ind w:left="1760"/>
    </w:pPr>
    <w:rPr>
      <w:rFonts w:cs="Calibri"/>
      <w:sz w:val="20"/>
      <w:szCs w:val="20"/>
    </w:rPr>
  </w:style>
  <w:style w:type="paragraph" w:styleId="Tekstdymka">
    <w:name w:val="Balloon Text"/>
    <w:basedOn w:val="Normalny"/>
    <w:link w:val="TekstdymkaZnak"/>
    <w:uiPriority w:val="99"/>
    <w:semiHidden/>
    <w:unhideWhenUsed/>
    <w:rsid w:val="00C85371"/>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85371"/>
    <w:rPr>
      <w:rFonts w:ascii="Tahoma" w:hAnsi="Tahoma" w:cs="Tahoma"/>
      <w:sz w:val="16"/>
      <w:szCs w:val="16"/>
      <w:lang w:eastAsia="en-US"/>
    </w:rPr>
  </w:style>
  <w:style w:type="paragraph" w:customStyle="1" w:styleId="Table2left">
    <w:name w:val="Table_2_left"/>
    <w:basedOn w:val="Normalny"/>
    <w:next w:val="Normalny"/>
    <w:rsid w:val="007B11BF"/>
    <w:pPr>
      <w:widowControl w:val="0"/>
      <w:suppressLineNumbers/>
      <w:suppressAutoHyphens/>
      <w:spacing w:after="0" w:line="100" w:lineRule="atLeast"/>
    </w:pPr>
    <w:rPr>
      <w:rFonts w:ascii="Arial" w:eastAsia="Lucida Sans Unicode" w:hAnsi="Arial"/>
      <w:sz w:val="20"/>
      <w:szCs w:val="24"/>
    </w:rPr>
  </w:style>
  <w:style w:type="paragraph" w:customStyle="1" w:styleId="TableHeading">
    <w:name w:val="Table Heading"/>
    <w:basedOn w:val="Normalny"/>
    <w:rsid w:val="008E2B2E"/>
    <w:pPr>
      <w:widowControl w:val="0"/>
      <w:suppressLineNumbers/>
      <w:suppressAutoHyphens/>
      <w:spacing w:after="0" w:line="100" w:lineRule="atLeast"/>
      <w:jc w:val="center"/>
    </w:pPr>
    <w:rPr>
      <w:rFonts w:ascii="Arial" w:eastAsia="Lucida Sans Unicode" w:hAnsi="Arial"/>
      <w:b/>
      <w:bCs/>
      <w:i/>
      <w:iCs/>
      <w:sz w:val="20"/>
      <w:szCs w:val="24"/>
    </w:rPr>
  </w:style>
  <w:style w:type="paragraph" w:customStyle="1" w:styleId="NAGWEKSPISTRECI">
    <w:name w:val="NAGŁÓWEK_SPIS TREŚCI"/>
    <w:basedOn w:val="Spistreci1"/>
    <w:link w:val="NAGWEKSPISTRECIZnak"/>
    <w:qFormat/>
    <w:rsid w:val="00105C57"/>
    <w:pPr>
      <w:spacing w:before="360" w:after="180" w:line="240" w:lineRule="auto"/>
      <w:ind w:left="567" w:hanging="567"/>
    </w:pPr>
    <w:rPr>
      <w:caps/>
      <w:sz w:val="28"/>
    </w:rPr>
  </w:style>
  <w:style w:type="paragraph" w:customStyle="1" w:styleId="Nagwek4">
    <w:name w:val="Nagłówek_4"/>
    <w:basedOn w:val="NAGWEK3"/>
    <w:link w:val="Nagwek4Znak"/>
    <w:qFormat/>
    <w:rsid w:val="0043699C"/>
    <w:pPr>
      <w:numPr>
        <w:ilvl w:val="2"/>
      </w:numPr>
    </w:pPr>
    <w:rPr>
      <w:smallCaps w:val="0"/>
    </w:rPr>
  </w:style>
  <w:style w:type="character" w:customStyle="1" w:styleId="Spistreci1Znak">
    <w:name w:val="Spis treści 1 Znak"/>
    <w:link w:val="Spistreci1"/>
    <w:uiPriority w:val="39"/>
    <w:rsid w:val="00E703B6"/>
    <w:rPr>
      <w:rFonts w:ascii="Arial Narrow" w:hAnsi="Arial Narrow" w:cs="Calibri"/>
      <w:b/>
      <w:bCs/>
      <w:noProof/>
      <w:sz w:val="24"/>
      <w:szCs w:val="24"/>
      <w:lang w:eastAsia="en-US"/>
    </w:rPr>
  </w:style>
  <w:style w:type="character" w:customStyle="1" w:styleId="NAGWEKSPISTRECIZnak">
    <w:name w:val="NAGŁÓWEK_SPIS TREŚCI Znak"/>
    <w:link w:val="NAGWEKSPISTRECI"/>
    <w:rsid w:val="00105C57"/>
    <w:rPr>
      <w:rFonts w:ascii="Arial Narrow" w:hAnsi="Arial Narrow" w:cs="Calibri"/>
      <w:b/>
      <w:bCs/>
      <w:caps/>
      <w:noProof/>
      <w:sz w:val="28"/>
      <w:szCs w:val="24"/>
      <w:lang w:eastAsia="en-US"/>
    </w:rPr>
  </w:style>
  <w:style w:type="paragraph" w:customStyle="1" w:styleId="Nagwek5">
    <w:name w:val="Nagłówek_5"/>
    <w:basedOn w:val="Nagwek4"/>
    <w:link w:val="Nagwek5Znak"/>
    <w:qFormat/>
    <w:rsid w:val="0043699C"/>
    <w:pPr>
      <w:numPr>
        <w:ilvl w:val="3"/>
      </w:numPr>
    </w:pPr>
    <w:rPr>
      <w:b w:val="0"/>
    </w:rPr>
  </w:style>
  <w:style w:type="character" w:customStyle="1" w:styleId="Nagwek4Znak">
    <w:name w:val="Nagłówek_4 Znak"/>
    <w:link w:val="Nagwek4"/>
    <w:rsid w:val="0043699C"/>
    <w:rPr>
      <w:rFonts w:ascii="Arial Narrow" w:hAnsi="Arial Narrow"/>
      <w:b/>
      <w:smallCaps w:val="0"/>
      <w:sz w:val="24"/>
      <w:szCs w:val="26"/>
      <w:lang w:eastAsia="en-US"/>
    </w:rPr>
  </w:style>
  <w:style w:type="paragraph" w:customStyle="1" w:styleId="Spistresci4">
    <w:name w:val="Spis tresci_4"/>
    <w:basedOn w:val="Spistreci4"/>
    <w:link w:val="Spistresci4Znak"/>
    <w:qFormat/>
    <w:rsid w:val="00E703B6"/>
  </w:style>
  <w:style w:type="character" w:customStyle="1" w:styleId="Nagwek5Znak">
    <w:name w:val="Nagłówek_5 Znak"/>
    <w:basedOn w:val="Nagwek4Znak"/>
    <w:link w:val="Nagwek5"/>
    <w:rsid w:val="0043699C"/>
    <w:rPr>
      <w:rFonts w:ascii="Arial Narrow" w:hAnsi="Arial Narrow"/>
      <w:b/>
      <w:smallCaps w:val="0"/>
      <w:sz w:val="24"/>
      <w:szCs w:val="26"/>
      <w:lang w:eastAsia="en-US"/>
    </w:rPr>
  </w:style>
  <w:style w:type="paragraph" w:customStyle="1" w:styleId="Spistresci5">
    <w:name w:val="Spis tresci_5"/>
    <w:basedOn w:val="Spistreci5"/>
    <w:link w:val="Spistresci5Znak"/>
    <w:qFormat/>
    <w:rsid w:val="00E703B6"/>
  </w:style>
  <w:style w:type="character" w:customStyle="1" w:styleId="Spistreci4Znak">
    <w:name w:val="Spis treści 4 Znak"/>
    <w:link w:val="Spistreci4"/>
    <w:uiPriority w:val="39"/>
    <w:rsid w:val="00E703B6"/>
    <w:rPr>
      <w:rFonts w:ascii="Arial Narrow" w:hAnsi="Arial Narrow" w:cs="Calibri"/>
      <w:noProof/>
      <w:lang w:eastAsia="en-US"/>
    </w:rPr>
  </w:style>
  <w:style w:type="character" w:customStyle="1" w:styleId="Spistresci4Znak">
    <w:name w:val="Spis tresci_4 Znak"/>
    <w:basedOn w:val="Spistreci4Znak"/>
    <w:link w:val="Spistresci4"/>
    <w:rsid w:val="00E703B6"/>
    <w:rPr>
      <w:rFonts w:ascii="Arial Narrow" w:hAnsi="Arial Narrow" w:cs="Calibri"/>
      <w:noProof/>
      <w:lang w:eastAsia="en-US"/>
    </w:rPr>
  </w:style>
  <w:style w:type="paragraph" w:styleId="Tekstpodstawowywcity">
    <w:name w:val="Body Text Indent"/>
    <w:basedOn w:val="Normalny"/>
    <w:link w:val="TekstpodstawowywcityZnak"/>
    <w:semiHidden/>
    <w:rsid w:val="00C8239E"/>
    <w:pPr>
      <w:suppressAutoHyphens/>
      <w:spacing w:after="0" w:line="240" w:lineRule="auto"/>
      <w:ind w:left="567" w:firstLine="1"/>
    </w:pPr>
    <w:rPr>
      <w:rFonts w:ascii="Arial" w:eastAsia="Times New Roman" w:hAnsi="Arial"/>
      <w:sz w:val="24"/>
      <w:szCs w:val="24"/>
      <w:lang w:eastAsia="pl-PL"/>
    </w:rPr>
  </w:style>
  <w:style w:type="character" w:customStyle="1" w:styleId="Spistreci5Znak">
    <w:name w:val="Spis treści 5 Znak"/>
    <w:link w:val="Spistreci5"/>
    <w:uiPriority w:val="39"/>
    <w:rsid w:val="00F24F2F"/>
    <w:rPr>
      <w:rFonts w:ascii="Arial Narrow" w:hAnsi="Arial Narrow" w:cs="Calibri"/>
      <w:noProof/>
      <w:lang w:eastAsia="en-US"/>
    </w:rPr>
  </w:style>
  <w:style w:type="character" w:customStyle="1" w:styleId="Spistresci5Znak">
    <w:name w:val="Spis tresci_5 Znak"/>
    <w:basedOn w:val="Spistreci5Znak"/>
    <w:link w:val="Spistresci5"/>
    <w:rsid w:val="00E703B6"/>
    <w:rPr>
      <w:rFonts w:ascii="Arial Narrow" w:hAnsi="Arial Narrow" w:cs="Calibri"/>
      <w:noProof/>
      <w:lang w:eastAsia="en-US"/>
    </w:rPr>
  </w:style>
  <w:style w:type="character" w:customStyle="1" w:styleId="TekstpodstawowywcityZnak">
    <w:name w:val="Tekst podstawowy wcięty Znak"/>
    <w:link w:val="Tekstpodstawowywcity"/>
    <w:semiHidden/>
    <w:rsid w:val="00C8239E"/>
    <w:rPr>
      <w:rFonts w:ascii="Arial" w:eastAsia="Times New Roman" w:hAnsi="Arial"/>
      <w:sz w:val="24"/>
      <w:szCs w:val="24"/>
    </w:rPr>
  </w:style>
  <w:style w:type="paragraph" w:customStyle="1" w:styleId="Tekstpodstawowywcity21">
    <w:name w:val="Tekst podstawowy wcięty 21"/>
    <w:basedOn w:val="Normalny"/>
    <w:rsid w:val="00C8239E"/>
    <w:pPr>
      <w:tabs>
        <w:tab w:val="left" w:pos="8505"/>
        <w:tab w:val="right" w:pos="10065"/>
      </w:tabs>
      <w:overflowPunct w:val="0"/>
      <w:autoSpaceDE w:val="0"/>
      <w:autoSpaceDN w:val="0"/>
      <w:adjustRightInd w:val="0"/>
      <w:spacing w:after="0" w:line="240" w:lineRule="auto"/>
      <w:ind w:left="709"/>
      <w:textAlignment w:val="baseline"/>
    </w:pPr>
    <w:rPr>
      <w:rFonts w:ascii="Times New Roman" w:eastAsia="Times New Roman" w:hAnsi="Times New Roman"/>
      <w:sz w:val="20"/>
      <w:szCs w:val="20"/>
      <w:lang w:eastAsia="pl-PL"/>
    </w:rPr>
  </w:style>
  <w:style w:type="paragraph" w:customStyle="1" w:styleId="Wymienianie1st-">
    <w:name w:val="Wymienianie  1 st. -"/>
    <w:basedOn w:val="Normalny"/>
    <w:rsid w:val="00C8239E"/>
    <w:pPr>
      <w:tabs>
        <w:tab w:val="left" w:pos="1418"/>
        <w:tab w:val="right" w:pos="10065"/>
      </w:tabs>
      <w:overflowPunct w:val="0"/>
      <w:autoSpaceDE w:val="0"/>
      <w:autoSpaceDN w:val="0"/>
      <w:adjustRightInd w:val="0"/>
      <w:spacing w:after="0" w:line="240" w:lineRule="auto"/>
      <w:ind w:left="1418" w:hanging="284"/>
      <w:textAlignment w:val="baseline"/>
    </w:pPr>
    <w:rPr>
      <w:rFonts w:ascii="Arial" w:eastAsia="Times New Roman" w:hAnsi="Arial"/>
      <w:sz w:val="24"/>
      <w:szCs w:val="20"/>
      <w:lang w:eastAsia="pl-PL"/>
    </w:rPr>
  </w:style>
  <w:style w:type="paragraph" w:customStyle="1" w:styleId="WW-Nagwek11111111111">
    <w:name w:val="WW-Nagłówek11111111111"/>
    <w:basedOn w:val="Normalny"/>
    <w:next w:val="Tekstpodstawowy"/>
    <w:rsid w:val="00C8239E"/>
    <w:pPr>
      <w:keepNext/>
      <w:suppressAutoHyphens/>
      <w:spacing w:before="240" w:after="120" w:line="240" w:lineRule="auto"/>
    </w:pPr>
    <w:rPr>
      <w:rFonts w:ascii="Arial" w:eastAsia="Lucida Sans Unicode" w:hAnsi="Arial" w:cs="Tahoma"/>
      <w:sz w:val="28"/>
      <w:szCs w:val="28"/>
    </w:rPr>
  </w:style>
  <w:style w:type="paragraph" w:customStyle="1" w:styleId="StyleHeading1Underline">
    <w:name w:val="Style Heading 1 + Underline"/>
    <w:basedOn w:val="Nagwek10"/>
    <w:rsid w:val="00C8239E"/>
    <w:pPr>
      <w:numPr>
        <w:ilvl w:val="0"/>
        <w:numId w:val="0"/>
      </w:numPr>
      <w:spacing w:before="240" w:after="60"/>
    </w:pPr>
    <w:rPr>
      <w:rFonts w:ascii="Times New Roman" w:hAnsi="Times New Roman"/>
      <w:bCs w:val="0"/>
      <w:kern w:val="1"/>
      <w:sz w:val="28"/>
      <w:szCs w:val="32"/>
      <w:u w:val="single"/>
      <w:lang w:eastAsia="ar-SA"/>
    </w:rPr>
  </w:style>
  <w:style w:type="paragraph" w:styleId="Tekstpodstawowy">
    <w:name w:val="Body Text"/>
    <w:basedOn w:val="Normalny"/>
    <w:link w:val="TekstpodstawowyZnak"/>
    <w:uiPriority w:val="99"/>
    <w:semiHidden/>
    <w:unhideWhenUsed/>
    <w:rsid w:val="00C8239E"/>
    <w:pPr>
      <w:spacing w:after="120"/>
    </w:pPr>
  </w:style>
  <w:style w:type="character" w:customStyle="1" w:styleId="TekstpodstawowyZnak">
    <w:name w:val="Tekst podstawowy Znak"/>
    <w:link w:val="Tekstpodstawowy"/>
    <w:uiPriority w:val="99"/>
    <w:semiHidden/>
    <w:rsid w:val="00C8239E"/>
    <w:rPr>
      <w:sz w:val="22"/>
      <w:szCs w:val="22"/>
      <w:lang w:eastAsia="en-US"/>
    </w:rPr>
  </w:style>
  <w:style w:type="paragraph" w:customStyle="1" w:styleId="Wypunktowanienumeryczne">
    <w:name w:val="Wypunktowanie_numeryczne"/>
    <w:basedOn w:val="Normalny"/>
    <w:link w:val="WypunktowanienumeryczneZnak"/>
    <w:qFormat/>
    <w:rsid w:val="008010D9"/>
    <w:pPr>
      <w:numPr>
        <w:numId w:val="6"/>
      </w:numPr>
      <w:spacing w:before="120" w:after="0" w:line="240" w:lineRule="auto"/>
      <w:ind w:left="851" w:hanging="284"/>
      <w:jc w:val="both"/>
    </w:pPr>
    <w:rPr>
      <w:rFonts w:ascii="Arial Narrow" w:hAnsi="Arial Narrow" w:cs="Arial"/>
      <w:sz w:val="24"/>
    </w:rPr>
  </w:style>
  <w:style w:type="paragraph" w:customStyle="1" w:styleId="Wypunktowanieliterowe">
    <w:name w:val="Wypunktowanie_literowe"/>
    <w:basedOn w:val="Normalny"/>
    <w:link w:val="WypunktowanieliteroweZnak"/>
    <w:qFormat/>
    <w:rsid w:val="008010D9"/>
    <w:pPr>
      <w:numPr>
        <w:numId w:val="7"/>
      </w:numPr>
      <w:spacing w:before="120" w:after="0" w:line="240" w:lineRule="auto"/>
      <w:ind w:left="851" w:hanging="284"/>
      <w:jc w:val="both"/>
    </w:pPr>
    <w:rPr>
      <w:rFonts w:ascii="Arial Narrow" w:hAnsi="Arial Narrow" w:cs="Arial"/>
    </w:rPr>
  </w:style>
  <w:style w:type="character" w:customStyle="1" w:styleId="WypunktowanienumeryczneZnak">
    <w:name w:val="Wypunktowanie_numeryczne Znak"/>
    <w:link w:val="Wypunktowanienumeryczne"/>
    <w:rsid w:val="008010D9"/>
    <w:rPr>
      <w:rFonts w:ascii="Arial Narrow" w:hAnsi="Arial Narrow" w:cs="Arial"/>
      <w:sz w:val="24"/>
      <w:szCs w:val="22"/>
      <w:lang w:eastAsia="en-US"/>
    </w:rPr>
  </w:style>
  <w:style w:type="character" w:customStyle="1" w:styleId="Hipercze1">
    <w:name w:val="Hiperłącze1"/>
    <w:rsid w:val="00506C5A"/>
    <w:rPr>
      <w:color w:val="0000FF"/>
      <w:u w:val="single"/>
    </w:rPr>
  </w:style>
  <w:style w:type="character" w:customStyle="1" w:styleId="WypunktowanieliteroweZnak">
    <w:name w:val="Wypunktowanie_literowe Znak"/>
    <w:link w:val="Wypunktowanieliterowe"/>
    <w:rsid w:val="008010D9"/>
    <w:rPr>
      <w:rFonts w:ascii="Arial Narrow" w:hAnsi="Arial Narrow" w:cs="Arial"/>
      <w:sz w:val="22"/>
      <w:szCs w:val="22"/>
      <w:lang w:eastAsia="en-US"/>
    </w:rPr>
  </w:style>
  <w:style w:type="paragraph" w:customStyle="1" w:styleId="Nagwek0">
    <w:name w:val="Nag?ówek"/>
    <w:basedOn w:val="Normalny"/>
    <w:next w:val="Tekstpodstawowy"/>
    <w:rsid w:val="00AC3185"/>
    <w:pPr>
      <w:keepNext/>
      <w:tabs>
        <w:tab w:val="center" w:pos="4536"/>
        <w:tab w:val="right" w:pos="9072"/>
      </w:tabs>
      <w:suppressAutoHyphens/>
      <w:spacing w:before="240" w:after="120" w:line="240" w:lineRule="auto"/>
    </w:pPr>
    <w:rPr>
      <w:rFonts w:ascii="Arial" w:eastAsia="Times New Roman" w:hAnsi="Arial"/>
      <w:sz w:val="28"/>
      <w:szCs w:val="24"/>
    </w:rPr>
  </w:style>
  <w:style w:type="paragraph" w:customStyle="1" w:styleId="Nagwek11">
    <w:name w:val="Nagłówek1"/>
    <w:basedOn w:val="Normalny"/>
    <w:next w:val="Normalny"/>
    <w:rsid w:val="00584F1B"/>
    <w:pPr>
      <w:keepNext/>
      <w:tabs>
        <w:tab w:val="center" w:pos="4536"/>
        <w:tab w:val="right" w:pos="9072"/>
      </w:tabs>
      <w:suppressAutoHyphens/>
      <w:autoSpaceDN w:val="0"/>
      <w:spacing w:before="240" w:after="120" w:line="240" w:lineRule="auto"/>
      <w:textAlignment w:val="baseline"/>
    </w:pPr>
    <w:rPr>
      <w:rFonts w:ascii="Arial" w:eastAsia="Tahoma" w:hAnsi="Arial" w:cs="Tahoma"/>
      <w:color w:val="000000"/>
      <w:kern w:val="3"/>
      <w:sz w:val="28"/>
      <w:szCs w:val="28"/>
      <w:lang w:eastAsia="pl-PL"/>
    </w:rPr>
  </w:style>
  <w:style w:type="paragraph" w:customStyle="1" w:styleId="Textbody">
    <w:name w:val="Text body"/>
    <w:basedOn w:val="Normalny"/>
    <w:rsid w:val="00584F1B"/>
    <w:pPr>
      <w:suppressAutoHyphens/>
      <w:autoSpaceDN w:val="0"/>
      <w:spacing w:after="0" w:line="240" w:lineRule="auto"/>
      <w:jc w:val="center"/>
      <w:textAlignment w:val="center"/>
    </w:pPr>
    <w:rPr>
      <w:rFonts w:ascii="Arial" w:eastAsia="Tahoma" w:hAnsi="Arial" w:cs="Tahoma"/>
      <w:color w:val="000000"/>
      <w:kern w:val="3"/>
      <w:sz w:val="24"/>
      <w:szCs w:val="24"/>
      <w:lang w:eastAsia="pl-PL"/>
    </w:rPr>
  </w:style>
  <w:style w:type="paragraph" w:customStyle="1" w:styleId="Standard">
    <w:name w:val="Standard"/>
    <w:rsid w:val="00771868"/>
    <w:pPr>
      <w:suppressAutoHyphens/>
      <w:autoSpaceDN w:val="0"/>
    </w:pPr>
    <w:rPr>
      <w:rFonts w:ascii="Times New Roman" w:eastAsia="Tahoma" w:hAnsi="Times New Roman" w:cs="Tahoma"/>
      <w:color w:val="000000"/>
      <w:kern w:val="3"/>
      <w:szCs w:val="24"/>
    </w:rPr>
  </w:style>
  <w:style w:type="paragraph" w:customStyle="1" w:styleId="Nagwek12">
    <w:name w:val="Nagłówek1"/>
    <w:basedOn w:val="Standard"/>
    <w:next w:val="Textbody"/>
    <w:rsid w:val="00771868"/>
    <w:pPr>
      <w:keepNext/>
      <w:spacing w:before="240" w:after="120"/>
    </w:pPr>
    <w:rPr>
      <w:rFonts w:ascii="Arial" w:eastAsia="Lucida Sans Unicode" w:hAnsi="Arial"/>
      <w:sz w:val="28"/>
      <w:szCs w:val="28"/>
    </w:rPr>
  </w:style>
  <w:style w:type="character" w:customStyle="1" w:styleId="Internetlink">
    <w:name w:val="Internet link"/>
    <w:rsid w:val="00771868"/>
    <w:rPr>
      <w:color w:val="0000FF"/>
      <w:u w:val="single"/>
    </w:rPr>
  </w:style>
  <w:style w:type="paragraph" w:customStyle="1" w:styleId="Stopka1">
    <w:name w:val="Stopka1"/>
    <w:basedOn w:val="Standard"/>
    <w:rsid w:val="00771868"/>
    <w:pPr>
      <w:suppressLineNumbers/>
      <w:tabs>
        <w:tab w:val="center" w:pos="4536"/>
        <w:tab w:val="right" w:pos="9072"/>
      </w:tabs>
      <w:textAlignment w:val="baseline"/>
    </w:pPr>
  </w:style>
  <w:style w:type="paragraph" w:customStyle="1" w:styleId="Tekstpodstawowy22">
    <w:name w:val="Tekst podstawowy 22"/>
    <w:basedOn w:val="Normalny"/>
    <w:rsid w:val="00955763"/>
    <w:pPr>
      <w:suppressAutoHyphens/>
      <w:overflowPunct w:val="0"/>
      <w:autoSpaceDE w:val="0"/>
      <w:autoSpaceDN w:val="0"/>
      <w:adjustRightInd w:val="0"/>
      <w:spacing w:after="0" w:line="240" w:lineRule="auto"/>
      <w:textAlignment w:val="baseline"/>
    </w:pPr>
    <w:rPr>
      <w:rFonts w:ascii="Lucida Sans Unicode" w:eastAsia="Tahoma" w:hAnsi="Lucida Sans Unicode" w:cs="Tahoma"/>
      <w:b/>
      <w:sz w:val="24"/>
      <w:szCs w:val="20"/>
      <w:lang w:eastAsia="pl-PL"/>
    </w:rPr>
  </w:style>
  <w:style w:type="paragraph" w:customStyle="1" w:styleId="Tekstpodstawowywcity22">
    <w:name w:val="Tekst podstawowy wcięty 22"/>
    <w:basedOn w:val="Normalny"/>
    <w:rsid w:val="00955763"/>
    <w:pPr>
      <w:tabs>
        <w:tab w:val="left" w:pos="8505"/>
        <w:tab w:val="right" w:pos="10065"/>
      </w:tabs>
      <w:overflowPunct w:val="0"/>
      <w:autoSpaceDE w:val="0"/>
      <w:autoSpaceDN w:val="0"/>
      <w:adjustRightInd w:val="0"/>
      <w:spacing w:after="0" w:line="240" w:lineRule="auto"/>
      <w:ind w:left="709"/>
      <w:textAlignment w:val="baseline"/>
    </w:pPr>
    <w:rPr>
      <w:rFonts w:ascii="Tahoma" w:eastAsia="Tahoma" w:hAnsi="Tahoma" w:cs="Tahoma"/>
      <w:sz w:val="20"/>
      <w:szCs w:val="20"/>
      <w:lang w:eastAsia="pl-PL"/>
    </w:rPr>
  </w:style>
  <w:style w:type="character" w:customStyle="1" w:styleId="Hipercze2">
    <w:name w:val="Hiperłącze2"/>
    <w:rsid w:val="00955763"/>
    <w:rPr>
      <w:color w:val="0000FF"/>
      <w:u w:val="single"/>
    </w:rPr>
  </w:style>
  <w:style w:type="paragraph" w:customStyle="1" w:styleId="Nagwek21">
    <w:name w:val="Nagłówek2"/>
    <w:basedOn w:val="Normalny"/>
    <w:next w:val="Normalny"/>
    <w:rsid w:val="00955763"/>
    <w:pPr>
      <w:keepNext/>
      <w:tabs>
        <w:tab w:val="center" w:pos="4536"/>
        <w:tab w:val="right" w:pos="9072"/>
      </w:tabs>
      <w:suppressAutoHyphens/>
      <w:autoSpaceDN w:val="0"/>
      <w:spacing w:before="240" w:after="120" w:line="240" w:lineRule="auto"/>
      <w:textAlignment w:val="baseline"/>
    </w:pPr>
    <w:rPr>
      <w:rFonts w:ascii="Lucida Sans Unicode" w:hAnsi="Lucida Sans Unicode" w:cs="Calibri"/>
      <w:color w:val="000000"/>
      <w:kern w:val="3"/>
      <w:sz w:val="28"/>
      <w:szCs w:val="2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624550">
      <w:bodyDiv w:val="1"/>
      <w:marLeft w:val="0"/>
      <w:marRight w:val="0"/>
      <w:marTop w:val="0"/>
      <w:marBottom w:val="0"/>
      <w:divBdr>
        <w:top w:val="none" w:sz="0" w:space="0" w:color="auto"/>
        <w:left w:val="none" w:sz="0" w:space="0" w:color="auto"/>
        <w:bottom w:val="none" w:sz="0" w:space="0" w:color="auto"/>
        <w:right w:val="none" w:sz="0" w:space="0" w:color="auto"/>
      </w:divBdr>
    </w:div>
    <w:div w:id="1545601911">
      <w:bodyDiv w:val="1"/>
      <w:marLeft w:val="0"/>
      <w:marRight w:val="0"/>
      <w:marTop w:val="0"/>
      <w:marBottom w:val="0"/>
      <w:divBdr>
        <w:top w:val="none" w:sz="0" w:space="0" w:color="auto"/>
        <w:left w:val="none" w:sz="0" w:space="0" w:color="auto"/>
        <w:bottom w:val="none" w:sz="0" w:space="0" w:color="auto"/>
        <w:right w:val="none" w:sz="0" w:space="0" w:color="auto"/>
      </w:divBdr>
    </w:div>
    <w:div w:id="1847549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F36E8-40F8-4BC0-A49E-9782D5636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6858</Words>
  <Characters>41148</Characters>
  <Application>Microsoft Office Word</Application>
  <DocSecurity>4</DocSecurity>
  <Lines>342</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47911</CharactersWithSpaces>
  <SharedDoc>false</SharedDoc>
  <HLinks>
    <vt:vector size="798" baseType="variant">
      <vt:variant>
        <vt:i4>4325396</vt:i4>
      </vt:variant>
      <vt:variant>
        <vt:i4>510</vt:i4>
      </vt:variant>
      <vt:variant>
        <vt:i4>0</vt:i4>
      </vt:variant>
      <vt:variant>
        <vt:i4>5</vt:i4>
      </vt:variant>
      <vt:variant>
        <vt:lpwstr>https://sklep.pkn.pl/?a=show&amp;m=product&amp;pid=561473&amp;page=1</vt:lpwstr>
      </vt:variant>
      <vt:variant>
        <vt:lpwstr/>
      </vt:variant>
      <vt:variant>
        <vt:i4>4325396</vt:i4>
      </vt:variant>
      <vt:variant>
        <vt:i4>507</vt:i4>
      </vt:variant>
      <vt:variant>
        <vt:i4>0</vt:i4>
      </vt:variant>
      <vt:variant>
        <vt:i4>5</vt:i4>
      </vt:variant>
      <vt:variant>
        <vt:lpwstr>https://sklep.pkn.pl/?a=show&amp;m=product&amp;pid=561473&amp;page=1</vt:lpwstr>
      </vt:variant>
      <vt:variant>
        <vt:lpwstr/>
      </vt:variant>
      <vt:variant>
        <vt:i4>6619170</vt:i4>
      </vt:variant>
      <vt:variant>
        <vt:i4>504</vt:i4>
      </vt:variant>
      <vt:variant>
        <vt:i4>0</vt:i4>
      </vt:variant>
      <vt:variant>
        <vt:i4>5</vt:i4>
      </vt:variant>
      <vt:variant>
        <vt:lpwstr>https://sklep.pkn.pl/info.htm?width=375</vt:lpwstr>
      </vt:variant>
      <vt:variant>
        <vt:lpwstr/>
      </vt:variant>
      <vt:variant>
        <vt:i4>5177368</vt:i4>
      </vt:variant>
      <vt:variant>
        <vt:i4>501</vt:i4>
      </vt:variant>
      <vt:variant>
        <vt:i4>0</vt:i4>
      </vt:variant>
      <vt:variant>
        <vt:i4>5</vt:i4>
      </vt:variant>
      <vt:variant>
        <vt:lpwstr>https://sklep.pkn.pl/?a=show&amp;m=product&amp;pid=562299&amp;page=1</vt:lpwstr>
      </vt:variant>
      <vt:variant>
        <vt:lpwstr/>
      </vt:variant>
      <vt:variant>
        <vt:i4>5177368</vt:i4>
      </vt:variant>
      <vt:variant>
        <vt:i4>498</vt:i4>
      </vt:variant>
      <vt:variant>
        <vt:i4>0</vt:i4>
      </vt:variant>
      <vt:variant>
        <vt:i4>5</vt:i4>
      </vt:variant>
      <vt:variant>
        <vt:lpwstr>https://sklep.pkn.pl/?a=show&amp;m=product&amp;pid=562299&amp;page=1</vt:lpwstr>
      </vt:variant>
      <vt:variant>
        <vt:lpwstr/>
      </vt:variant>
      <vt:variant>
        <vt:i4>4194321</vt:i4>
      </vt:variant>
      <vt:variant>
        <vt:i4>495</vt:i4>
      </vt:variant>
      <vt:variant>
        <vt:i4>0</vt:i4>
      </vt:variant>
      <vt:variant>
        <vt:i4>5</vt:i4>
      </vt:variant>
      <vt:variant>
        <vt:lpwstr>https://sklep.pkn.pl/?a=show&amp;m=product&amp;pid=561052&amp;page=1</vt:lpwstr>
      </vt:variant>
      <vt:variant>
        <vt:lpwstr/>
      </vt:variant>
      <vt:variant>
        <vt:i4>4194321</vt:i4>
      </vt:variant>
      <vt:variant>
        <vt:i4>492</vt:i4>
      </vt:variant>
      <vt:variant>
        <vt:i4>0</vt:i4>
      </vt:variant>
      <vt:variant>
        <vt:i4>5</vt:i4>
      </vt:variant>
      <vt:variant>
        <vt:lpwstr>https://sklep.pkn.pl/?a=show&amp;m=product&amp;pid=561052&amp;page=1</vt:lpwstr>
      </vt:variant>
      <vt:variant>
        <vt:lpwstr/>
      </vt:variant>
      <vt:variant>
        <vt:i4>4194322</vt:i4>
      </vt:variant>
      <vt:variant>
        <vt:i4>489</vt:i4>
      </vt:variant>
      <vt:variant>
        <vt:i4>0</vt:i4>
      </vt:variant>
      <vt:variant>
        <vt:i4>5</vt:i4>
      </vt:variant>
      <vt:variant>
        <vt:lpwstr>https://sklep.pkn.pl/?a=show&amp;m=product&amp;pid=557230&amp;page=1</vt:lpwstr>
      </vt:variant>
      <vt:variant>
        <vt:lpwstr/>
      </vt:variant>
      <vt:variant>
        <vt:i4>4194322</vt:i4>
      </vt:variant>
      <vt:variant>
        <vt:i4>486</vt:i4>
      </vt:variant>
      <vt:variant>
        <vt:i4>0</vt:i4>
      </vt:variant>
      <vt:variant>
        <vt:i4>5</vt:i4>
      </vt:variant>
      <vt:variant>
        <vt:lpwstr>https://sklep.pkn.pl/?a=show&amp;m=product&amp;pid=557230&amp;page=1</vt:lpwstr>
      </vt:variant>
      <vt:variant>
        <vt:lpwstr/>
      </vt:variant>
      <vt:variant>
        <vt:i4>4325399</vt:i4>
      </vt:variant>
      <vt:variant>
        <vt:i4>483</vt:i4>
      </vt:variant>
      <vt:variant>
        <vt:i4>0</vt:i4>
      </vt:variant>
      <vt:variant>
        <vt:i4>5</vt:i4>
      </vt:variant>
      <vt:variant>
        <vt:lpwstr>https://sklep.pkn.pl/?a=show&amp;m=product&amp;pid=557215&amp;page=1</vt:lpwstr>
      </vt:variant>
      <vt:variant>
        <vt:lpwstr/>
      </vt:variant>
      <vt:variant>
        <vt:i4>4325399</vt:i4>
      </vt:variant>
      <vt:variant>
        <vt:i4>480</vt:i4>
      </vt:variant>
      <vt:variant>
        <vt:i4>0</vt:i4>
      </vt:variant>
      <vt:variant>
        <vt:i4>5</vt:i4>
      </vt:variant>
      <vt:variant>
        <vt:lpwstr>https://sklep.pkn.pl/?a=show&amp;m=product&amp;pid=557215&amp;page=1</vt:lpwstr>
      </vt:variant>
      <vt:variant>
        <vt:lpwstr/>
      </vt:variant>
      <vt:variant>
        <vt:i4>87</vt:i4>
      </vt:variant>
      <vt:variant>
        <vt:i4>477</vt:i4>
      </vt:variant>
      <vt:variant>
        <vt:i4>0</vt:i4>
      </vt:variant>
      <vt:variant>
        <vt:i4>5</vt:i4>
      </vt:variant>
      <vt:variant>
        <vt:lpwstr>http://www.pkn.pl/index.php?a=show&amp;m=katalog&amp;id=471379&amp;page=1</vt:lpwstr>
      </vt:variant>
      <vt:variant>
        <vt:lpwstr/>
      </vt:variant>
      <vt:variant>
        <vt:i4>655440</vt:i4>
      </vt:variant>
      <vt:variant>
        <vt:i4>474</vt:i4>
      </vt:variant>
      <vt:variant>
        <vt:i4>0</vt:i4>
      </vt:variant>
      <vt:variant>
        <vt:i4>5</vt:i4>
      </vt:variant>
      <vt:variant>
        <vt:lpwstr>http://www.pkn.pl/index.php?a=show&amp;m=katalog&amp;id=471303&amp;page=1</vt:lpwstr>
      </vt:variant>
      <vt:variant>
        <vt:lpwstr/>
      </vt:variant>
      <vt:variant>
        <vt:i4>262225</vt:i4>
      </vt:variant>
      <vt:variant>
        <vt:i4>471</vt:i4>
      </vt:variant>
      <vt:variant>
        <vt:i4>0</vt:i4>
      </vt:variant>
      <vt:variant>
        <vt:i4>5</vt:i4>
      </vt:variant>
      <vt:variant>
        <vt:lpwstr>http://www.pkn.pl/index.php?a=show&amp;m=katalog&amp;id=464748&amp;page=1</vt:lpwstr>
      </vt:variant>
      <vt:variant>
        <vt:lpwstr/>
      </vt:variant>
      <vt:variant>
        <vt:i4>655443</vt:i4>
      </vt:variant>
      <vt:variant>
        <vt:i4>468</vt:i4>
      </vt:variant>
      <vt:variant>
        <vt:i4>0</vt:i4>
      </vt:variant>
      <vt:variant>
        <vt:i4>5</vt:i4>
      </vt:variant>
      <vt:variant>
        <vt:lpwstr>http://www.pkn.pl/index.php?a=show&amp;m=katalog&amp;id=461031&amp;page=1</vt:lpwstr>
      </vt:variant>
      <vt:variant>
        <vt:lpwstr/>
      </vt:variant>
      <vt:variant>
        <vt:i4>852056</vt:i4>
      </vt:variant>
      <vt:variant>
        <vt:i4>465</vt:i4>
      </vt:variant>
      <vt:variant>
        <vt:i4>0</vt:i4>
      </vt:variant>
      <vt:variant>
        <vt:i4>5</vt:i4>
      </vt:variant>
      <vt:variant>
        <vt:lpwstr>http://www.pkn.pl/index.php?a=show&amp;m=katalog&amp;id=481088&amp;page=1</vt:lpwstr>
      </vt:variant>
      <vt:variant>
        <vt:lpwstr/>
      </vt:variant>
      <vt:variant>
        <vt:i4>131154</vt:i4>
      </vt:variant>
      <vt:variant>
        <vt:i4>462</vt:i4>
      </vt:variant>
      <vt:variant>
        <vt:i4>0</vt:i4>
      </vt:variant>
      <vt:variant>
        <vt:i4>5</vt:i4>
      </vt:variant>
      <vt:variant>
        <vt:lpwstr>http://www.pkn.pl/index.php?a=show&amp;m=katalog&amp;id=461029&amp;page=1</vt:lpwstr>
      </vt:variant>
      <vt:variant>
        <vt:lpwstr/>
      </vt:variant>
      <vt:variant>
        <vt:i4>786520</vt:i4>
      </vt:variant>
      <vt:variant>
        <vt:i4>459</vt:i4>
      </vt:variant>
      <vt:variant>
        <vt:i4>0</vt:i4>
      </vt:variant>
      <vt:variant>
        <vt:i4>5</vt:i4>
      </vt:variant>
      <vt:variant>
        <vt:lpwstr>http://www.pkn.pl/index.php?a=show&amp;m=katalog&amp;id=481089&amp;page=1</vt:lpwstr>
      </vt:variant>
      <vt:variant>
        <vt:lpwstr/>
      </vt:variant>
      <vt:variant>
        <vt:i4>720979</vt:i4>
      </vt:variant>
      <vt:variant>
        <vt:i4>456</vt:i4>
      </vt:variant>
      <vt:variant>
        <vt:i4>0</vt:i4>
      </vt:variant>
      <vt:variant>
        <vt:i4>5</vt:i4>
      </vt:variant>
      <vt:variant>
        <vt:lpwstr>http://www.pkn.pl/index.php?a=show&amp;m=katalog&amp;id=461030&amp;page=1</vt:lpwstr>
      </vt:variant>
      <vt:variant>
        <vt:lpwstr/>
      </vt:variant>
      <vt:variant>
        <vt:i4>786513</vt:i4>
      </vt:variant>
      <vt:variant>
        <vt:i4>453</vt:i4>
      </vt:variant>
      <vt:variant>
        <vt:i4>0</vt:i4>
      </vt:variant>
      <vt:variant>
        <vt:i4>5</vt:i4>
      </vt:variant>
      <vt:variant>
        <vt:lpwstr>http://www.pkn.pl/index.php?a=show&amp;m=katalog&amp;id=480801&amp;page=1</vt:lpwstr>
      </vt:variant>
      <vt:variant>
        <vt:lpwstr/>
      </vt:variant>
      <vt:variant>
        <vt:i4>7995429</vt:i4>
      </vt:variant>
      <vt:variant>
        <vt:i4>450</vt:i4>
      </vt:variant>
      <vt:variant>
        <vt:i4>0</vt:i4>
      </vt:variant>
      <vt:variant>
        <vt:i4>5</vt:i4>
      </vt:variant>
      <vt:variant>
        <vt:lpwstr>http://enormy.pl/?m=doc&amp;nid=PN-13.260.00-00072</vt:lpwstr>
      </vt:variant>
      <vt:variant>
        <vt:lpwstr/>
      </vt:variant>
      <vt:variant>
        <vt:i4>7340067</vt:i4>
      </vt:variant>
      <vt:variant>
        <vt:i4>447</vt:i4>
      </vt:variant>
      <vt:variant>
        <vt:i4>0</vt:i4>
      </vt:variant>
      <vt:variant>
        <vt:i4>5</vt:i4>
      </vt:variant>
      <vt:variant>
        <vt:lpwstr>http://enormy.pl/?m=doc&amp;nid=PN-91.160.10-00010</vt:lpwstr>
      </vt:variant>
      <vt:variant>
        <vt:lpwstr/>
      </vt:variant>
      <vt:variant>
        <vt:i4>6881614</vt:i4>
      </vt:variant>
      <vt:variant>
        <vt:i4>444</vt:i4>
      </vt:variant>
      <vt:variant>
        <vt:i4>0</vt:i4>
      </vt:variant>
      <vt:variant>
        <vt:i4>5</vt:i4>
      </vt:variant>
      <vt:variant>
        <vt:lpwstr>javascript:displayWindow('detale.php?j=pl&amp;n=PN-EN%201838:2005&amp;nw=f&amp;t=oświetlenie&amp;tw=w&amp;i=&amp;il=1000&amp;s=1',600,500)</vt:lpwstr>
      </vt:variant>
      <vt:variant>
        <vt:lpwstr/>
      </vt:variant>
      <vt:variant>
        <vt:i4>6619170</vt:i4>
      </vt:variant>
      <vt:variant>
        <vt:i4>441</vt:i4>
      </vt:variant>
      <vt:variant>
        <vt:i4>0</vt:i4>
      </vt:variant>
      <vt:variant>
        <vt:i4>5</vt:i4>
      </vt:variant>
      <vt:variant>
        <vt:lpwstr>https://sklep.pkn.pl/info.htm?width=375</vt:lpwstr>
      </vt:variant>
      <vt:variant>
        <vt:lpwstr/>
      </vt:variant>
      <vt:variant>
        <vt:i4>4587548</vt:i4>
      </vt:variant>
      <vt:variant>
        <vt:i4>438</vt:i4>
      </vt:variant>
      <vt:variant>
        <vt:i4>0</vt:i4>
      </vt:variant>
      <vt:variant>
        <vt:i4>5</vt:i4>
      </vt:variant>
      <vt:variant>
        <vt:lpwstr>https://sklep.pkn.pl/?a=show&amp;m=product&amp;pid=560629&amp;page=1</vt:lpwstr>
      </vt:variant>
      <vt:variant>
        <vt:lpwstr/>
      </vt:variant>
      <vt:variant>
        <vt:i4>4587548</vt:i4>
      </vt:variant>
      <vt:variant>
        <vt:i4>435</vt:i4>
      </vt:variant>
      <vt:variant>
        <vt:i4>0</vt:i4>
      </vt:variant>
      <vt:variant>
        <vt:i4>5</vt:i4>
      </vt:variant>
      <vt:variant>
        <vt:lpwstr>https://sklep.pkn.pl/?a=show&amp;m=product&amp;pid=560629&amp;page=1</vt:lpwstr>
      </vt:variant>
      <vt:variant>
        <vt:lpwstr/>
      </vt:variant>
      <vt:variant>
        <vt:i4>4849681</vt:i4>
      </vt:variant>
      <vt:variant>
        <vt:i4>432</vt:i4>
      </vt:variant>
      <vt:variant>
        <vt:i4>0</vt:i4>
      </vt:variant>
      <vt:variant>
        <vt:i4>5</vt:i4>
      </vt:variant>
      <vt:variant>
        <vt:lpwstr>https://sklep.pkn.pl/?a=show&amp;m=product&amp;pid=556382&amp;page=1</vt:lpwstr>
      </vt:variant>
      <vt:variant>
        <vt:lpwstr/>
      </vt:variant>
      <vt:variant>
        <vt:i4>4849681</vt:i4>
      </vt:variant>
      <vt:variant>
        <vt:i4>429</vt:i4>
      </vt:variant>
      <vt:variant>
        <vt:i4>0</vt:i4>
      </vt:variant>
      <vt:variant>
        <vt:i4>5</vt:i4>
      </vt:variant>
      <vt:variant>
        <vt:lpwstr>https://sklep.pkn.pl/?a=show&amp;m=product&amp;pid=556382&amp;page=1</vt:lpwstr>
      </vt:variant>
      <vt:variant>
        <vt:lpwstr/>
      </vt:variant>
      <vt:variant>
        <vt:i4>6619170</vt:i4>
      </vt:variant>
      <vt:variant>
        <vt:i4>426</vt:i4>
      </vt:variant>
      <vt:variant>
        <vt:i4>0</vt:i4>
      </vt:variant>
      <vt:variant>
        <vt:i4>5</vt:i4>
      </vt:variant>
      <vt:variant>
        <vt:lpwstr>https://sklep.pkn.pl/info.htm?width=375</vt:lpwstr>
      </vt:variant>
      <vt:variant>
        <vt:lpwstr/>
      </vt:variant>
      <vt:variant>
        <vt:i4>4653076</vt:i4>
      </vt:variant>
      <vt:variant>
        <vt:i4>423</vt:i4>
      </vt:variant>
      <vt:variant>
        <vt:i4>0</vt:i4>
      </vt:variant>
      <vt:variant>
        <vt:i4>5</vt:i4>
      </vt:variant>
      <vt:variant>
        <vt:lpwstr>https://sklep.pkn.pl/?a=show&amp;m=product&amp;pid=555460&amp;page=1</vt:lpwstr>
      </vt:variant>
      <vt:variant>
        <vt:lpwstr/>
      </vt:variant>
      <vt:variant>
        <vt:i4>4653076</vt:i4>
      </vt:variant>
      <vt:variant>
        <vt:i4>420</vt:i4>
      </vt:variant>
      <vt:variant>
        <vt:i4>0</vt:i4>
      </vt:variant>
      <vt:variant>
        <vt:i4>5</vt:i4>
      </vt:variant>
      <vt:variant>
        <vt:lpwstr>https://sklep.pkn.pl/?a=show&amp;m=product&amp;pid=555460&amp;page=1</vt:lpwstr>
      </vt:variant>
      <vt:variant>
        <vt:lpwstr/>
      </vt:variant>
      <vt:variant>
        <vt:i4>24182869</vt:i4>
      </vt:variant>
      <vt:variant>
        <vt:i4>417</vt:i4>
      </vt:variant>
      <vt:variant>
        <vt:i4>0</vt:i4>
      </vt:variant>
      <vt:variant>
        <vt:i4>5</vt:i4>
      </vt:variant>
      <vt:variant>
        <vt:lpwstr>javascript:displayWindow('detale.php?j=pl&amp;n=PN-EN%2012464-1:2004&amp;nw=f&amp;t=oświetlenie&amp;tw=w&amp;i=&amp;il=1000&amp;s=1',600,500)</vt:lpwstr>
      </vt:variant>
      <vt:variant>
        <vt:lpwstr/>
      </vt:variant>
      <vt:variant>
        <vt:i4>524383</vt:i4>
      </vt:variant>
      <vt:variant>
        <vt:i4>414</vt:i4>
      </vt:variant>
      <vt:variant>
        <vt:i4>0</vt:i4>
      </vt:variant>
      <vt:variant>
        <vt:i4>5</vt:i4>
      </vt:variant>
      <vt:variant>
        <vt:lpwstr>http://www.pkn.pl/index.php?a=show&amp;m=katalog&amp;id=476684&amp;page=1</vt:lpwstr>
      </vt:variant>
      <vt:variant>
        <vt:lpwstr/>
      </vt:variant>
      <vt:variant>
        <vt:i4>524383</vt:i4>
      </vt:variant>
      <vt:variant>
        <vt:i4>411</vt:i4>
      </vt:variant>
      <vt:variant>
        <vt:i4>0</vt:i4>
      </vt:variant>
      <vt:variant>
        <vt:i4>5</vt:i4>
      </vt:variant>
      <vt:variant>
        <vt:lpwstr>http://www.pkn.pl/index.php?a=show&amp;m=katalog&amp;id=476684&amp;page=1</vt:lpwstr>
      </vt:variant>
      <vt:variant>
        <vt:lpwstr/>
      </vt:variant>
      <vt:variant>
        <vt:i4>458834</vt:i4>
      </vt:variant>
      <vt:variant>
        <vt:i4>408</vt:i4>
      </vt:variant>
      <vt:variant>
        <vt:i4>0</vt:i4>
      </vt:variant>
      <vt:variant>
        <vt:i4>5</vt:i4>
      </vt:variant>
      <vt:variant>
        <vt:lpwstr>http://www.pkn.pl/index.php?a=show&amp;m=katalog&amp;id=471429&amp;page=1</vt:lpwstr>
      </vt:variant>
      <vt:variant>
        <vt:lpwstr/>
      </vt:variant>
      <vt:variant>
        <vt:i4>4980759</vt:i4>
      </vt:variant>
      <vt:variant>
        <vt:i4>405</vt:i4>
      </vt:variant>
      <vt:variant>
        <vt:i4>0</vt:i4>
      </vt:variant>
      <vt:variant>
        <vt:i4>5</vt:i4>
      </vt:variant>
      <vt:variant>
        <vt:lpwstr>https://sklep.pkn.pl/?a=show&amp;m=product&amp;pid=560581&amp;page=1</vt:lpwstr>
      </vt:variant>
      <vt:variant>
        <vt:lpwstr/>
      </vt:variant>
      <vt:variant>
        <vt:i4>4980759</vt:i4>
      </vt:variant>
      <vt:variant>
        <vt:i4>402</vt:i4>
      </vt:variant>
      <vt:variant>
        <vt:i4>0</vt:i4>
      </vt:variant>
      <vt:variant>
        <vt:i4>5</vt:i4>
      </vt:variant>
      <vt:variant>
        <vt:lpwstr>https://sklep.pkn.pl/?a=show&amp;m=product&amp;pid=560581&amp;page=1</vt:lpwstr>
      </vt:variant>
      <vt:variant>
        <vt:lpwstr/>
      </vt:variant>
      <vt:variant>
        <vt:i4>6619170</vt:i4>
      </vt:variant>
      <vt:variant>
        <vt:i4>399</vt:i4>
      </vt:variant>
      <vt:variant>
        <vt:i4>0</vt:i4>
      </vt:variant>
      <vt:variant>
        <vt:i4>5</vt:i4>
      </vt:variant>
      <vt:variant>
        <vt:lpwstr>https://sklep.pkn.pl/info.htm?width=375</vt:lpwstr>
      </vt:variant>
      <vt:variant>
        <vt:lpwstr/>
      </vt:variant>
      <vt:variant>
        <vt:i4>4390934</vt:i4>
      </vt:variant>
      <vt:variant>
        <vt:i4>396</vt:i4>
      </vt:variant>
      <vt:variant>
        <vt:i4>0</vt:i4>
      </vt:variant>
      <vt:variant>
        <vt:i4>5</vt:i4>
      </vt:variant>
      <vt:variant>
        <vt:lpwstr>https://sklep.pkn.pl/?a=show&amp;m=product&amp;pid=566114&amp;page=1</vt:lpwstr>
      </vt:variant>
      <vt:variant>
        <vt:lpwstr/>
      </vt:variant>
      <vt:variant>
        <vt:i4>4390934</vt:i4>
      </vt:variant>
      <vt:variant>
        <vt:i4>393</vt:i4>
      </vt:variant>
      <vt:variant>
        <vt:i4>0</vt:i4>
      </vt:variant>
      <vt:variant>
        <vt:i4>5</vt:i4>
      </vt:variant>
      <vt:variant>
        <vt:lpwstr>https://sklep.pkn.pl/?a=show&amp;m=product&amp;pid=566114&amp;page=1</vt:lpwstr>
      </vt:variant>
      <vt:variant>
        <vt:lpwstr/>
      </vt:variant>
      <vt:variant>
        <vt:i4>6619170</vt:i4>
      </vt:variant>
      <vt:variant>
        <vt:i4>390</vt:i4>
      </vt:variant>
      <vt:variant>
        <vt:i4>0</vt:i4>
      </vt:variant>
      <vt:variant>
        <vt:i4>5</vt:i4>
      </vt:variant>
      <vt:variant>
        <vt:lpwstr>https://sklep.pkn.pl/info.htm?width=375</vt:lpwstr>
      </vt:variant>
      <vt:variant>
        <vt:lpwstr/>
      </vt:variant>
      <vt:variant>
        <vt:i4>4194327</vt:i4>
      </vt:variant>
      <vt:variant>
        <vt:i4>387</vt:i4>
      </vt:variant>
      <vt:variant>
        <vt:i4>0</vt:i4>
      </vt:variant>
      <vt:variant>
        <vt:i4>5</vt:i4>
      </vt:variant>
      <vt:variant>
        <vt:lpwstr>https://sklep.pkn.pl/?a=show&amp;m=product&amp;pid=566024&amp;page=1</vt:lpwstr>
      </vt:variant>
      <vt:variant>
        <vt:lpwstr/>
      </vt:variant>
      <vt:variant>
        <vt:i4>4194327</vt:i4>
      </vt:variant>
      <vt:variant>
        <vt:i4>384</vt:i4>
      </vt:variant>
      <vt:variant>
        <vt:i4>0</vt:i4>
      </vt:variant>
      <vt:variant>
        <vt:i4>5</vt:i4>
      </vt:variant>
      <vt:variant>
        <vt:lpwstr>https://sklep.pkn.pl/?a=show&amp;m=product&amp;pid=566024&amp;page=1</vt:lpwstr>
      </vt:variant>
      <vt:variant>
        <vt:lpwstr/>
      </vt:variant>
      <vt:variant>
        <vt:i4>6619170</vt:i4>
      </vt:variant>
      <vt:variant>
        <vt:i4>381</vt:i4>
      </vt:variant>
      <vt:variant>
        <vt:i4>0</vt:i4>
      </vt:variant>
      <vt:variant>
        <vt:i4>5</vt:i4>
      </vt:variant>
      <vt:variant>
        <vt:lpwstr>https://sklep.pkn.pl/info.htm?width=375</vt:lpwstr>
      </vt:variant>
      <vt:variant>
        <vt:lpwstr/>
      </vt:variant>
      <vt:variant>
        <vt:i4>4194321</vt:i4>
      </vt:variant>
      <vt:variant>
        <vt:i4>378</vt:i4>
      </vt:variant>
      <vt:variant>
        <vt:i4>0</vt:i4>
      </vt:variant>
      <vt:variant>
        <vt:i4>5</vt:i4>
      </vt:variant>
      <vt:variant>
        <vt:lpwstr>https://sklep.pkn.pl/?a=show&amp;m=product&amp;pid=566220&amp;page=1</vt:lpwstr>
      </vt:variant>
      <vt:variant>
        <vt:lpwstr/>
      </vt:variant>
      <vt:variant>
        <vt:i4>4194321</vt:i4>
      </vt:variant>
      <vt:variant>
        <vt:i4>375</vt:i4>
      </vt:variant>
      <vt:variant>
        <vt:i4>0</vt:i4>
      </vt:variant>
      <vt:variant>
        <vt:i4>5</vt:i4>
      </vt:variant>
      <vt:variant>
        <vt:lpwstr>https://sklep.pkn.pl/?a=show&amp;m=product&amp;pid=566220&amp;page=1</vt:lpwstr>
      </vt:variant>
      <vt:variant>
        <vt:lpwstr/>
      </vt:variant>
      <vt:variant>
        <vt:i4>4456471</vt:i4>
      </vt:variant>
      <vt:variant>
        <vt:i4>372</vt:i4>
      </vt:variant>
      <vt:variant>
        <vt:i4>0</vt:i4>
      </vt:variant>
      <vt:variant>
        <vt:i4>5</vt:i4>
      </vt:variant>
      <vt:variant>
        <vt:lpwstr>https://sklep.pkn.pl/?a=show&amp;m=product&amp;pid=535455&amp;page=1</vt:lpwstr>
      </vt:variant>
      <vt:variant>
        <vt:lpwstr/>
      </vt:variant>
      <vt:variant>
        <vt:i4>4456471</vt:i4>
      </vt:variant>
      <vt:variant>
        <vt:i4>369</vt:i4>
      </vt:variant>
      <vt:variant>
        <vt:i4>0</vt:i4>
      </vt:variant>
      <vt:variant>
        <vt:i4>5</vt:i4>
      </vt:variant>
      <vt:variant>
        <vt:lpwstr>https://sklep.pkn.pl/?a=show&amp;m=product&amp;pid=535455&amp;page=1</vt:lpwstr>
      </vt:variant>
      <vt:variant>
        <vt:lpwstr/>
      </vt:variant>
      <vt:variant>
        <vt:i4>4194323</vt:i4>
      </vt:variant>
      <vt:variant>
        <vt:i4>366</vt:i4>
      </vt:variant>
      <vt:variant>
        <vt:i4>0</vt:i4>
      </vt:variant>
      <vt:variant>
        <vt:i4>5</vt:i4>
      </vt:variant>
      <vt:variant>
        <vt:lpwstr>https://sklep.pkn.pl/?a=show&amp;m=product&amp;pid=537134&amp;page=1</vt:lpwstr>
      </vt:variant>
      <vt:variant>
        <vt:lpwstr/>
      </vt:variant>
      <vt:variant>
        <vt:i4>4194323</vt:i4>
      </vt:variant>
      <vt:variant>
        <vt:i4>363</vt:i4>
      </vt:variant>
      <vt:variant>
        <vt:i4>0</vt:i4>
      </vt:variant>
      <vt:variant>
        <vt:i4>5</vt:i4>
      </vt:variant>
      <vt:variant>
        <vt:lpwstr>https://sklep.pkn.pl/?a=show&amp;m=product&amp;pid=537134&amp;page=1</vt:lpwstr>
      </vt:variant>
      <vt:variant>
        <vt:lpwstr/>
      </vt:variant>
      <vt:variant>
        <vt:i4>6619170</vt:i4>
      </vt:variant>
      <vt:variant>
        <vt:i4>360</vt:i4>
      </vt:variant>
      <vt:variant>
        <vt:i4>0</vt:i4>
      </vt:variant>
      <vt:variant>
        <vt:i4>5</vt:i4>
      </vt:variant>
      <vt:variant>
        <vt:lpwstr>https://sklep.pkn.pl/info.htm?width=375</vt:lpwstr>
      </vt:variant>
      <vt:variant>
        <vt:lpwstr/>
      </vt:variant>
      <vt:variant>
        <vt:i4>4194320</vt:i4>
      </vt:variant>
      <vt:variant>
        <vt:i4>357</vt:i4>
      </vt:variant>
      <vt:variant>
        <vt:i4>0</vt:i4>
      </vt:variant>
      <vt:variant>
        <vt:i4>5</vt:i4>
      </vt:variant>
      <vt:variant>
        <vt:lpwstr>https://sklep.pkn.pl/?a=show&amp;m=product&amp;pid=566023&amp;page=1</vt:lpwstr>
      </vt:variant>
      <vt:variant>
        <vt:lpwstr/>
      </vt:variant>
      <vt:variant>
        <vt:i4>4194320</vt:i4>
      </vt:variant>
      <vt:variant>
        <vt:i4>354</vt:i4>
      </vt:variant>
      <vt:variant>
        <vt:i4>0</vt:i4>
      </vt:variant>
      <vt:variant>
        <vt:i4>5</vt:i4>
      </vt:variant>
      <vt:variant>
        <vt:lpwstr>https://sklep.pkn.pl/?a=show&amp;m=product&amp;pid=566023&amp;page=1</vt:lpwstr>
      </vt:variant>
      <vt:variant>
        <vt:lpwstr/>
      </vt:variant>
      <vt:variant>
        <vt:i4>6619170</vt:i4>
      </vt:variant>
      <vt:variant>
        <vt:i4>351</vt:i4>
      </vt:variant>
      <vt:variant>
        <vt:i4>0</vt:i4>
      </vt:variant>
      <vt:variant>
        <vt:i4>5</vt:i4>
      </vt:variant>
      <vt:variant>
        <vt:lpwstr>https://sklep.pkn.pl/info.htm?width=375</vt:lpwstr>
      </vt:variant>
      <vt:variant>
        <vt:lpwstr/>
      </vt:variant>
      <vt:variant>
        <vt:i4>4194321</vt:i4>
      </vt:variant>
      <vt:variant>
        <vt:i4>348</vt:i4>
      </vt:variant>
      <vt:variant>
        <vt:i4>0</vt:i4>
      </vt:variant>
      <vt:variant>
        <vt:i4>5</vt:i4>
      </vt:variant>
      <vt:variant>
        <vt:lpwstr>https://sklep.pkn.pl/?a=show&amp;m=product&amp;pid=566022&amp;page=1</vt:lpwstr>
      </vt:variant>
      <vt:variant>
        <vt:lpwstr/>
      </vt:variant>
      <vt:variant>
        <vt:i4>4194321</vt:i4>
      </vt:variant>
      <vt:variant>
        <vt:i4>345</vt:i4>
      </vt:variant>
      <vt:variant>
        <vt:i4>0</vt:i4>
      </vt:variant>
      <vt:variant>
        <vt:i4>5</vt:i4>
      </vt:variant>
      <vt:variant>
        <vt:lpwstr>https://sklep.pkn.pl/?a=show&amp;m=product&amp;pid=566022&amp;page=1</vt:lpwstr>
      </vt:variant>
      <vt:variant>
        <vt:lpwstr/>
      </vt:variant>
      <vt:variant>
        <vt:i4>4849757</vt:i4>
      </vt:variant>
      <vt:variant>
        <vt:i4>342</vt:i4>
      </vt:variant>
      <vt:variant>
        <vt:i4>0</vt:i4>
      </vt:variant>
      <vt:variant>
        <vt:i4>5</vt:i4>
      </vt:variant>
      <vt:variant>
        <vt:lpwstr>javascript:displayWindow('detale.php?j=pl&amp;n=PN-IEC%2060364-7-707:1999&amp;nw=f&amp;t=Instalacje%20elektryczne%20w%20obiektach%20budowlanych.&amp;tw=w&amp;i=&amp;il=50&amp;s=1',600,500)</vt:lpwstr>
      </vt:variant>
      <vt:variant>
        <vt:lpwstr/>
      </vt:variant>
      <vt:variant>
        <vt:i4>6619170</vt:i4>
      </vt:variant>
      <vt:variant>
        <vt:i4>339</vt:i4>
      </vt:variant>
      <vt:variant>
        <vt:i4>0</vt:i4>
      </vt:variant>
      <vt:variant>
        <vt:i4>5</vt:i4>
      </vt:variant>
      <vt:variant>
        <vt:lpwstr>https://sklep.pkn.pl/info.htm?width=375</vt:lpwstr>
      </vt:variant>
      <vt:variant>
        <vt:lpwstr/>
      </vt:variant>
      <vt:variant>
        <vt:i4>4325402</vt:i4>
      </vt:variant>
      <vt:variant>
        <vt:i4>336</vt:i4>
      </vt:variant>
      <vt:variant>
        <vt:i4>0</vt:i4>
      </vt:variant>
      <vt:variant>
        <vt:i4>5</vt:i4>
      </vt:variant>
      <vt:variant>
        <vt:lpwstr>https://sklep.pkn.pl/?a=show&amp;m=product&amp;pid=537915&amp;page=1</vt:lpwstr>
      </vt:variant>
      <vt:variant>
        <vt:lpwstr/>
      </vt:variant>
      <vt:variant>
        <vt:i4>4325402</vt:i4>
      </vt:variant>
      <vt:variant>
        <vt:i4>333</vt:i4>
      </vt:variant>
      <vt:variant>
        <vt:i4>0</vt:i4>
      </vt:variant>
      <vt:variant>
        <vt:i4>5</vt:i4>
      </vt:variant>
      <vt:variant>
        <vt:lpwstr>https://sklep.pkn.pl/?a=show&amp;m=product&amp;pid=537915&amp;page=1</vt:lpwstr>
      </vt:variant>
      <vt:variant>
        <vt:lpwstr/>
      </vt:variant>
      <vt:variant>
        <vt:i4>6619170</vt:i4>
      </vt:variant>
      <vt:variant>
        <vt:i4>330</vt:i4>
      </vt:variant>
      <vt:variant>
        <vt:i4>0</vt:i4>
      </vt:variant>
      <vt:variant>
        <vt:i4>5</vt:i4>
      </vt:variant>
      <vt:variant>
        <vt:lpwstr>https://sklep.pkn.pl/info.htm?width=375</vt:lpwstr>
      </vt:variant>
      <vt:variant>
        <vt:lpwstr/>
      </vt:variant>
      <vt:variant>
        <vt:i4>4325403</vt:i4>
      </vt:variant>
      <vt:variant>
        <vt:i4>327</vt:i4>
      </vt:variant>
      <vt:variant>
        <vt:i4>0</vt:i4>
      </vt:variant>
      <vt:variant>
        <vt:i4>5</vt:i4>
      </vt:variant>
      <vt:variant>
        <vt:lpwstr>https://sklep.pkn.pl/?a=show&amp;m=product&amp;pid=537914&amp;page=1</vt:lpwstr>
      </vt:variant>
      <vt:variant>
        <vt:lpwstr/>
      </vt:variant>
      <vt:variant>
        <vt:i4>4325403</vt:i4>
      </vt:variant>
      <vt:variant>
        <vt:i4>324</vt:i4>
      </vt:variant>
      <vt:variant>
        <vt:i4>0</vt:i4>
      </vt:variant>
      <vt:variant>
        <vt:i4>5</vt:i4>
      </vt:variant>
      <vt:variant>
        <vt:lpwstr>https://sklep.pkn.pl/?a=show&amp;m=product&amp;pid=537914&amp;page=1</vt:lpwstr>
      </vt:variant>
      <vt:variant>
        <vt:lpwstr/>
      </vt:variant>
      <vt:variant>
        <vt:i4>4456471</vt:i4>
      </vt:variant>
      <vt:variant>
        <vt:i4>321</vt:i4>
      </vt:variant>
      <vt:variant>
        <vt:i4>0</vt:i4>
      </vt:variant>
      <vt:variant>
        <vt:i4>5</vt:i4>
      </vt:variant>
      <vt:variant>
        <vt:lpwstr>https://sklep.pkn.pl/?a=show&amp;m=product&amp;pid=566763&amp;page=1</vt:lpwstr>
      </vt:variant>
      <vt:variant>
        <vt:lpwstr/>
      </vt:variant>
      <vt:variant>
        <vt:i4>4456471</vt:i4>
      </vt:variant>
      <vt:variant>
        <vt:i4>318</vt:i4>
      </vt:variant>
      <vt:variant>
        <vt:i4>0</vt:i4>
      </vt:variant>
      <vt:variant>
        <vt:i4>5</vt:i4>
      </vt:variant>
      <vt:variant>
        <vt:lpwstr>https://sklep.pkn.pl/?a=show&amp;m=product&amp;pid=566763&amp;page=1</vt:lpwstr>
      </vt:variant>
      <vt:variant>
        <vt:lpwstr/>
      </vt:variant>
      <vt:variant>
        <vt:i4>4587538</vt:i4>
      </vt:variant>
      <vt:variant>
        <vt:i4>315</vt:i4>
      </vt:variant>
      <vt:variant>
        <vt:i4>0</vt:i4>
      </vt:variant>
      <vt:variant>
        <vt:i4>5</vt:i4>
      </vt:variant>
      <vt:variant>
        <vt:lpwstr>https://sklep.pkn.pl/?a=show&amp;m=product&amp;pid=537256&amp;page=1</vt:lpwstr>
      </vt:variant>
      <vt:variant>
        <vt:lpwstr/>
      </vt:variant>
      <vt:variant>
        <vt:i4>4587538</vt:i4>
      </vt:variant>
      <vt:variant>
        <vt:i4>312</vt:i4>
      </vt:variant>
      <vt:variant>
        <vt:i4>0</vt:i4>
      </vt:variant>
      <vt:variant>
        <vt:i4>5</vt:i4>
      </vt:variant>
      <vt:variant>
        <vt:lpwstr>https://sklep.pkn.pl/?a=show&amp;m=product&amp;pid=537256&amp;page=1</vt:lpwstr>
      </vt:variant>
      <vt:variant>
        <vt:lpwstr/>
      </vt:variant>
      <vt:variant>
        <vt:i4>4456470</vt:i4>
      </vt:variant>
      <vt:variant>
        <vt:i4>309</vt:i4>
      </vt:variant>
      <vt:variant>
        <vt:i4>0</vt:i4>
      </vt:variant>
      <vt:variant>
        <vt:i4>5</vt:i4>
      </vt:variant>
      <vt:variant>
        <vt:lpwstr>https://sklep.pkn.pl/?a=show&amp;m=product&amp;pid=566762&amp;page=1</vt:lpwstr>
      </vt:variant>
      <vt:variant>
        <vt:lpwstr/>
      </vt:variant>
      <vt:variant>
        <vt:i4>4456470</vt:i4>
      </vt:variant>
      <vt:variant>
        <vt:i4>306</vt:i4>
      </vt:variant>
      <vt:variant>
        <vt:i4>0</vt:i4>
      </vt:variant>
      <vt:variant>
        <vt:i4>5</vt:i4>
      </vt:variant>
      <vt:variant>
        <vt:lpwstr>https://sklep.pkn.pl/?a=show&amp;m=product&amp;pid=566762&amp;page=1</vt:lpwstr>
      </vt:variant>
      <vt:variant>
        <vt:lpwstr/>
      </vt:variant>
      <vt:variant>
        <vt:i4>4522001</vt:i4>
      </vt:variant>
      <vt:variant>
        <vt:i4>303</vt:i4>
      </vt:variant>
      <vt:variant>
        <vt:i4>0</vt:i4>
      </vt:variant>
      <vt:variant>
        <vt:i4>5</vt:i4>
      </vt:variant>
      <vt:variant>
        <vt:lpwstr>https://sklep.pkn.pl/?a=show&amp;m=product&amp;pid=557564&amp;page=1</vt:lpwstr>
      </vt:variant>
      <vt:variant>
        <vt:lpwstr/>
      </vt:variant>
      <vt:variant>
        <vt:i4>4522001</vt:i4>
      </vt:variant>
      <vt:variant>
        <vt:i4>300</vt:i4>
      </vt:variant>
      <vt:variant>
        <vt:i4>0</vt:i4>
      </vt:variant>
      <vt:variant>
        <vt:i4>5</vt:i4>
      </vt:variant>
      <vt:variant>
        <vt:lpwstr>https://sklep.pkn.pl/?a=show&amp;m=product&amp;pid=557564&amp;page=1</vt:lpwstr>
      </vt:variant>
      <vt:variant>
        <vt:lpwstr/>
      </vt:variant>
      <vt:variant>
        <vt:i4>4653072</vt:i4>
      </vt:variant>
      <vt:variant>
        <vt:i4>297</vt:i4>
      </vt:variant>
      <vt:variant>
        <vt:i4>0</vt:i4>
      </vt:variant>
      <vt:variant>
        <vt:i4>5</vt:i4>
      </vt:variant>
      <vt:variant>
        <vt:lpwstr>https://sklep.pkn.pl/?a=show&amp;m=product&amp;pid=566053&amp;page=1</vt:lpwstr>
      </vt:variant>
      <vt:variant>
        <vt:lpwstr/>
      </vt:variant>
      <vt:variant>
        <vt:i4>4653072</vt:i4>
      </vt:variant>
      <vt:variant>
        <vt:i4>294</vt:i4>
      </vt:variant>
      <vt:variant>
        <vt:i4>0</vt:i4>
      </vt:variant>
      <vt:variant>
        <vt:i4>5</vt:i4>
      </vt:variant>
      <vt:variant>
        <vt:lpwstr>https://sklep.pkn.pl/?a=show&amp;m=product&amp;pid=566053&amp;page=1</vt:lpwstr>
      </vt:variant>
      <vt:variant>
        <vt:lpwstr/>
      </vt:variant>
      <vt:variant>
        <vt:i4>6619170</vt:i4>
      </vt:variant>
      <vt:variant>
        <vt:i4>291</vt:i4>
      </vt:variant>
      <vt:variant>
        <vt:i4>0</vt:i4>
      </vt:variant>
      <vt:variant>
        <vt:i4>5</vt:i4>
      </vt:variant>
      <vt:variant>
        <vt:lpwstr>https://sklep.pkn.pl/info.htm?width=375</vt:lpwstr>
      </vt:variant>
      <vt:variant>
        <vt:lpwstr/>
      </vt:variant>
      <vt:variant>
        <vt:i4>4390937</vt:i4>
      </vt:variant>
      <vt:variant>
        <vt:i4>288</vt:i4>
      </vt:variant>
      <vt:variant>
        <vt:i4>0</vt:i4>
      </vt:variant>
      <vt:variant>
        <vt:i4>5</vt:i4>
      </vt:variant>
      <vt:variant>
        <vt:lpwstr>https://sklep.pkn.pl/?a=show&amp;m=product&amp;pid=566218&amp;page=1</vt:lpwstr>
      </vt:variant>
      <vt:variant>
        <vt:lpwstr/>
      </vt:variant>
      <vt:variant>
        <vt:i4>4390937</vt:i4>
      </vt:variant>
      <vt:variant>
        <vt:i4>285</vt:i4>
      </vt:variant>
      <vt:variant>
        <vt:i4>0</vt:i4>
      </vt:variant>
      <vt:variant>
        <vt:i4>5</vt:i4>
      </vt:variant>
      <vt:variant>
        <vt:lpwstr>https://sklep.pkn.pl/?a=show&amp;m=product&amp;pid=566218&amp;page=1</vt:lpwstr>
      </vt:variant>
      <vt:variant>
        <vt:lpwstr/>
      </vt:variant>
      <vt:variant>
        <vt:i4>6619170</vt:i4>
      </vt:variant>
      <vt:variant>
        <vt:i4>282</vt:i4>
      </vt:variant>
      <vt:variant>
        <vt:i4>0</vt:i4>
      </vt:variant>
      <vt:variant>
        <vt:i4>5</vt:i4>
      </vt:variant>
      <vt:variant>
        <vt:lpwstr>https://sklep.pkn.pl/info.htm?width=375</vt:lpwstr>
      </vt:variant>
      <vt:variant>
        <vt:lpwstr/>
      </vt:variant>
      <vt:variant>
        <vt:i4>4259868</vt:i4>
      </vt:variant>
      <vt:variant>
        <vt:i4>279</vt:i4>
      </vt:variant>
      <vt:variant>
        <vt:i4>0</vt:i4>
      </vt:variant>
      <vt:variant>
        <vt:i4>5</vt:i4>
      </vt:variant>
      <vt:variant>
        <vt:lpwstr>https://sklep.pkn.pl/?a=show&amp;m=product&amp;pid=560956&amp;page=1</vt:lpwstr>
      </vt:variant>
      <vt:variant>
        <vt:lpwstr/>
      </vt:variant>
      <vt:variant>
        <vt:i4>4259868</vt:i4>
      </vt:variant>
      <vt:variant>
        <vt:i4>276</vt:i4>
      </vt:variant>
      <vt:variant>
        <vt:i4>0</vt:i4>
      </vt:variant>
      <vt:variant>
        <vt:i4>5</vt:i4>
      </vt:variant>
      <vt:variant>
        <vt:lpwstr>https://sklep.pkn.pl/?a=show&amp;m=product&amp;pid=560956&amp;page=1</vt:lpwstr>
      </vt:variant>
      <vt:variant>
        <vt:lpwstr/>
      </vt:variant>
      <vt:variant>
        <vt:i4>6619170</vt:i4>
      </vt:variant>
      <vt:variant>
        <vt:i4>273</vt:i4>
      </vt:variant>
      <vt:variant>
        <vt:i4>0</vt:i4>
      </vt:variant>
      <vt:variant>
        <vt:i4>5</vt:i4>
      </vt:variant>
      <vt:variant>
        <vt:lpwstr>https://sklep.pkn.pl/info.htm?width=375</vt:lpwstr>
      </vt:variant>
      <vt:variant>
        <vt:lpwstr/>
      </vt:variant>
      <vt:variant>
        <vt:i4>4390936</vt:i4>
      </vt:variant>
      <vt:variant>
        <vt:i4>270</vt:i4>
      </vt:variant>
      <vt:variant>
        <vt:i4>0</vt:i4>
      </vt:variant>
      <vt:variant>
        <vt:i4>5</vt:i4>
      </vt:variant>
      <vt:variant>
        <vt:lpwstr>https://sklep.pkn.pl/?a=show&amp;m=product&amp;pid=566219&amp;page=1</vt:lpwstr>
      </vt:variant>
      <vt:variant>
        <vt:lpwstr/>
      </vt:variant>
      <vt:variant>
        <vt:i4>4390936</vt:i4>
      </vt:variant>
      <vt:variant>
        <vt:i4>267</vt:i4>
      </vt:variant>
      <vt:variant>
        <vt:i4>0</vt:i4>
      </vt:variant>
      <vt:variant>
        <vt:i4>5</vt:i4>
      </vt:variant>
      <vt:variant>
        <vt:lpwstr>https://sklep.pkn.pl/?a=show&amp;m=product&amp;pid=566219&amp;page=1</vt:lpwstr>
      </vt:variant>
      <vt:variant>
        <vt:lpwstr/>
      </vt:variant>
      <vt:variant>
        <vt:i4>4653074</vt:i4>
      </vt:variant>
      <vt:variant>
        <vt:i4>264</vt:i4>
      </vt:variant>
      <vt:variant>
        <vt:i4>0</vt:i4>
      </vt:variant>
      <vt:variant>
        <vt:i4>5</vt:i4>
      </vt:variant>
      <vt:variant>
        <vt:lpwstr>https://sklep.pkn.pl/?a=show&amp;m=product&amp;pid=565465&amp;page=1</vt:lpwstr>
      </vt:variant>
      <vt:variant>
        <vt:lpwstr/>
      </vt:variant>
      <vt:variant>
        <vt:i4>4653074</vt:i4>
      </vt:variant>
      <vt:variant>
        <vt:i4>261</vt:i4>
      </vt:variant>
      <vt:variant>
        <vt:i4>0</vt:i4>
      </vt:variant>
      <vt:variant>
        <vt:i4>5</vt:i4>
      </vt:variant>
      <vt:variant>
        <vt:lpwstr>https://sklep.pkn.pl/?a=show&amp;m=product&amp;pid=565465&amp;page=1</vt:lpwstr>
      </vt:variant>
      <vt:variant>
        <vt:lpwstr/>
      </vt:variant>
      <vt:variant>
        <vt:i4>6619170</vt:i4>
      </vt:variant>
      <vt:variant>
        <vt:i4>258</vt:i4>
      </vt:variant>
      <vt:variant>
        <vt:i4>0</vt:i4>
      </vt:variant>
      <vt:variant>
        <vt:i4>5</vt:i4>
      </vt:variant>
      <vt:variant>
        <vt:lpwstr>https://sklep.pkn.pl/info.htm?width=375</vt:lpwstr>
      </vt:variant>
      <vt:variant>
        <vt:lpwstr/>
      </vt:variant>
      <vt:variant>
        <vt:i4>4456469</vt:i4>
      </vt:variant>
      <vt:variant>
        <vt:i4>255</vt:i4>
      </vt:variant>
      <vt:variant>
        <vt:i4>0</vt:i4>
      </vt:variant>
      <vt:variant>
        <vt:i4>5</vt:i4>
      </vt:variant>
      <vt:variant>
        <vt:lpwstr>https://sklep.pkn.pl/?a=show&amp;m=product&amp;pid=565355&amp;page=1</vt:lpwstr>
      </vt:variant>
      <vt:variant>
        <vt:lpwstr/>
      </vt:variant>
      <vt:variant>
        <vt:i4>4456469</vt:i4>
      </vt:variant>
      <vt:variant>
        <vt:i4>252</vt:i4>
      </vt:variant>
      <vt:variant>
        <vt:i4>0</vt:i4>
      </vt:variant>
      <vt:variant>
        <vt:i4>5</vt:i4>
      </vt:variant>
      <vt:variant>
        <vt:lpwstr>https://sklep.pkn.pl/?a=show&amp;m=product&amp;pid=565355&amp;page=1</vt:lpwstr>
      </vt:variant>
      <vt:variant>
        <vt:lpwstr/>
      </vt:variant>
      <vt:variant>
        <vt:i4>6619170</vt:i4>
      </vt:variant>
      <vt:variant>
        <vt:i4>249</vt:i4>
      </vt:variant>
      <vt:variant>
        <vt:i4>0</vt:i4>
      </vt:variant>
      <vt:variant>
        <vt:i4>5</vt:i4>
      </vt:variant>
      <vt:variant>
        <vt:lpwstr>https://sklep.pkn.pl/info.htm?width=375</vt:lpwstr>
      </vt:variant>
      <vt:variant>
        <vt:lpwstr/>
      </vt:variant>
      <vt:variant>
        <vt:i4>4849684</vt:i4>
      </vt:variant>
      <vt:variant>
        <vt:i4>246</vt:i4>
      </vt:variant>
      <vt:variant>
        <vt:i4>0</vt:i4>
      </vt:variant>
      <vt:variant>
        <vt:i4>5</vt:i4>
      </vt:variant>
      <vt:variant>
        <vt:lpwstr>https://sklep.pkn.pl/?a=show&amp;m=product&amp;pid=567196&amp;page=1</vt:lpwstr>
      </vt:variant>
      <vt:variant>
        <vt:lpwstr/>
      </vt:variant>
      <vt:variant>
        <vt:i4>4849684</vt:i4>
      </vt:variant>
      <vt:variant>
        <vt:i4>243</vt:i4>
      </vt:variant>
      <vt:variant>
        <vt:i4>0</vt:i4>
      </vt:variant>
      <vt:variant>
        <vt:i4>5</vt:i4>
      </vt:variant>
      <vt:variant>
        <vt:lpwstr>https://sklep.pkn.pl/?a=show&amp;m=product&amp;pid=567196&amp;page=1</vt:lpwstr>
      </vt:variant>
      <vt:variant>
        <vt:lpwstr/>
      </vt:variant>
      <vt:variant>
        <vt:i4>6619170</vt:i4>
      </vt:variant>
      <vt:variant>
        <vt:i4>240</vt:i4>
      </vt:variant>
      <vt:variant>
        <vt:i4>0</vt:i4>
      </vt:variant>
      <vt:variant>
        <vt:i4>5</vt:i4>
      </vt:variant>
      <vt:variant>
        <vt:lpwstr>https://sklep.pkn.pl/info.htm?width=375</vt:lpwstr>
      </vt:variant>
      <vt:variant>
        <vt:lpwstr/>
      </vt:variant>
      <vt:variant>
        <vt:i4>4522012</vt:i4>
      </vt:variant>
      <vt:variant>
        <vt:i4>237</vt:i4>
      </vt:variant>
      <vt:variant>
        <vt:i4>0</vt:i4>
      </vt:variant>
      <vt:variant>
        <vt:i4>5</vt:i4>
      </vt:variant>
      <vt:variant>
        <vt:lpwstr>https://sklep.pkn.pl/?a=show&amp;m=product&amp;pid=535248&amp;page=1</vt:lpwstr>
      </vt:variant>
      <vt:variant>
        <vt:lpwstr/>
      </vt:variant>
      <vt:variant>
        <vt:i4>4522012</vt:i4>
      </vt:variant>
      <vt:variant>
        <vt:i4>234</vt:i4>
      </vt:variant>
      <vt:variant>
        <vt:i4>0</vt:i4>
      </vt:variant>
      <vt:variant>
        <vt:i4>5</vt:i4>
      </vt:variant>
      <vt:variant>
        <vt:lpwstr>https://sklep.pkn.pl/?a=show&amp;m=product&amp;pid=535248&amp;page=1</vt:lpwstr>
      </vt:variant>
      <vt:variant>
        <vt:lpwstr/>
      </vt:variant>
      <vt:variant>
        <vt:i4>6619170</vt:i4>
      </vt:variant>
      <vt:variant>
        <vt:i4>231</vt:i4>
      </vt:variant>
      <vt:variant>
        <vt:i4>0</vt:i4>
      </vt:variant>
      <vt:variant>
        <vt:i4>5</vt:i4>
      </vt:variant>
      <vt:variant>
        <vt:lpwstr>https://sklep.pkn.pl/info.htm?width=375</vt:lpwstr>
      </vt:variant>
      <vt:variant>
        <vt:lpwstr/>
      </vt:variant>
      <vt:variant>
        <vt:i4>4456466</vt:i4>
      </vt:variant>
      <vt:variant>
        <vt:i4>228</vt:i4>
      </vt:variant>
      <vt:variant>
        <vt:i4>0</vt:i4>
      </vt:variant>
      <vt:variant>
        <vt:i4>5</vt:i4>
      </vt:variant>
      <vt:variant>
        <vt:lpwstr>https://sklep.pkn.pl/?a=show&amp;m=product&amp;pid=566362&amp;page=1</vt:lpwstr>
      </vt:variant>
      <vt:variant>
        <vt:lpwstr/>
      </vt:variant>
      <vt:variant>
        <vt:i4>4456466</vt:i4>
      </vt:variant>
      <vt:variant>
        <vt:i4>225</vt:i4>
      </vt:variant>
      <vt:variant>
        <vt:i4>0</vt:i4>
      </vt:variant>
      <vt:variant>
        <vt:i4>5</vt:i4>
      </vt:variant>
      <vt:variant>
        <vt:lpwstr>https://sklep.pkn.pl/?a=show&amp;m=product&amp;pid=566362&amp;page=1</vt:lpwstr>
      </vt:variant>
      <vt:variant>
        <vt:lpwstr/>
      </vt:variant>
      <vt:variant>
        <vt:i4>4325401</vt:i4>
      </vt:variant>
      <vt:variant>
        <vt:i4>222</vt:i4>
      </vt:variant>
      <vt:variant>
        <vt:i4>0</vt:i4>
      </vt:variant>
      <vt:variant>
        <vt:i4>5</vt:i4>
      </vt:variant>
      <vt:variant>
        <vt:lpwstr>https://sklep.pkn.pl/?a=show&amp;m=product&amp;pid=564923&amp;page=1</vt:lpwstr>
      </vt:variant>
      <vt:variant>
        <vt:lpwstr/>
      </vt:variant>
      <vt:variant>
        <vt:i4>4325401</vt:i4>
      </vt:variant>
      <vt:variant>
        <vt:i4>219</vt:i4>
      </vt:variant>
      <vt:variant>
        <vt:i4>0</vt:i4>
      </vt:variant>
      <vt:variant>
        <vt:i4>5</vt:i4>
      </vt:variant>
      <vt:variant>
        <vt:lpwstr>https://sklep.pkn.pl/?a=show&amp;m=product&amp;pid=564923&amp;page=1</vt:lpwstr>
      </vt:variant>
      <vt:variant>
        <vt:lpwstr/>
      </vt:variant>
      <vt:variant>
        <vt:i4>4653084</vt:i4>
      </vt:variant>
      <vt:variant>
        <vt:i4>216</vt:i4>
      </vt:variant>
      <vt:variant>
        <vt:i4>0</vt:i4>
      </vt:variant>
      <vt:variant>
        <vt:i4>5</vt:i4>
      </vt:variant>
      <vt:variant>
        <vt:lpwstr>https://sklep.pkn.pl/?a=show&amp;m=product&amp;pid=566857&amp;page=1</vt:lpwstr>
      </vt:variant>
      <vt:variant>
        <vt:lpwstr/>
      </vt:variant>
      <vt:variant>
        <vt:i4>4653084</vt:i4>
      </vt:variant>
      <vt:variant>
        <vt:i4>213</vt:i4>
      </vt:variant>
      <vt:variant>
        <vt:i4>0</vt:i4>
      </vt:variant>
      <vt:variant>
        <vt:i4>5</vt:i4>
      </vt:variant>
      <vt:variant>
        <vt:lpwstr>https://sklep.pkn.pl/?a=show&amp;m=product&amp;pid=566857&amp;page=1</vt:lpwstr>
      </vt:variant>
      <vt:variant>
        <vt:lpwstr/>
      </vt:variant>
      <vt:variant>
        <vt:i4>4980802</vt:i4>
      </vt:variant>
      <vt:variant>
        <vt:i4>210</vt:i4>
      </vt:variant>
      <vt:variant>
        <vt:i4>0</vt:i4>
      </vt:variant>
      <vt:variant>
        <vt:i4>5</vt:i4>
      </vt:variant>
      <vt:variant>
        <vt:lpwstr>javascript:displayWindow('detale.php?j=pl&amp;n=PN-IEC%2060364-7-702:1999/Ap1:2002&amp;nw=f&amp;t=Instalacje%20elektryczne%20w%20obiektach%20budowlanych.&amp;tw=w&amp;i=&amp;il=50&amp;s=1',600,500)</vt:lpwstr>
      </vt:variant>
      <vt:variant>
        <vt:lpwstr/>
      </vt:variant>
      <vt:variant>
        <vt:i4>5177437</vt:i4>
      </vt:variant>
      <vt:variant>
        <vt:i4>207</vt:i4>
      </vt:variant>
      <vt:variant>
        <vt:i4>0</vt:i4>
      </vt:variant>
      <vt:variant>
        <vt:i4>5</vt:i4>
      </vt:variant>
      <vt:variant>
        <vt:lpwstr>javascript:displayWindow('detale.php?j=pl&amp;n=PN-IEC%2060364-7-702:1999&amp;nw=f&amp;t=Instalacje%20elektryczne%20w%20obiektach%20budowlanych.&amp;tw=w&amp;i=&amp;il=50&amp;s=1',600,500)</vt:lpwstr>
      </vt:variant>
      <vt:variant>
        <vt:lpwstr/>
      </vt:variant>
      <vt:variant>
        <vt:i4>6619170</vt:i4>
      </vt:variant>
      <vt:variant>
        <vt:i4>204</vt:i4>
      </vt:variant>
      <vt:variant>
        <vt:i4>0</vt:i4>
      </vt:variant>
      <vt:variant>
        <vt:i4>5</vt:i4>
      </vt:variant>
      <vt:variant>
        <vt:lpwstr>https://sklep.pkn.pl/info.htm?width=375</vt:lpwstr>
      </vt:variant>
      <vt:variant>
        <vt:lpwstr/>
      </vt:variant>
      <vt:variant>
        <vt:i4>4390935</vt:i4>
      </vt:variant>
      <vt:variant>
        <vt:i4>201</vt:i4>
      </vt:variant>
      <vt:variant>
        <vt:i4>0</vt:i4>
      </vt:variant>
      <vt:variant>
        <vt:i4>5</vt:i4>
      </vt:variant>
      <vt:variant>
        <vt:lpwstr>https://sklep.pkn.pl/?a=show&amp;m=product&amp;pid=537100&amp;page=1</vt:lpwstr>
      </vt:variant>
      <vt:variant>
        <vt:lpwstr/>
      </vt:variant>
      <vt:variant>
        <vt:i4>4390935</vt:i4>
      </vt:variant>
      <vt:variant>
        <vt:i4>198</vt:i4>
      </vt:variant>
      <vt:variant>
        <vt:i4>0</vt:i4>
      </vt:variant>
      <vt:variant>
        <vt:i4>5</vt:i4>
      </vt:variant>
      <vt:variant>
        <vt:lpwstr>https://sklep.pkn.pl/?a=show&amp;m=product&amp;pid=537100&amp;page=1</vt:lpwstr>
      </vt:variant>
      <vt:variant>
        <vt:lpwstr/>
      </vt:variant>
      <vt:variant>
        <vt:i4>2818084</vt:i4>
      </vt:variant>
      <vt:variant>
        <vt:i4>195</vt:i4>
      </vt:variant>
      <vt:variant>
        <vt:i4>0</vt:i4>
      </vt:variant>
      <vt:variant>
        <vt:i4>5</vt:i4>
      </vt:variant>
      <vt:variant>
        <vt:lpwstr>javascript:displayWindow('detale.php?j=pl&amp;n=PN-IEC%2060364-5-56:1999&amp;nw=f&amp;t=Instalacje%20elektryczne%20w%20obiektach%20budowlanych.&amp;tw=w&amp;i=&amp;il=50&amp;s=1',600,500)</vt:lpwstr>
      </vt:variant>
      <vt:variant>
        <vt:lpwstr/>
      </vt:variant>
      <vt:variant>
        <vt:i4>5111899</vt:i4>
      </vt:variant>
      <vt:variant>
        <vt:i4>192</vt:i4>
      </vt:variant>
      <vt:variant>
        <vt:i4>0</vt:i4>
      </vt:variant>
      <vt:variant>
        <vt:i4>5</vt:i4>
      </vt:variant>
      <vt:variant>
        <vt:lpwstr>javascript:displayWindow('detale.php?j=pl&amp;n=PN-IEC%2060364-5-559:2003&amp;nw=f&amp;t=Instalacje%20elektryczne%20w%20obiektach%20budowlanych.&amp;tw=w&amp;i=&amp;il=50&amp;s=1',600,500)</vt:lpwstr>
      </vt:variant>
      <vt:variant>
        <vt:lpwstr/>
      </vt:variant>
      <vt:variant>
        <vt:i4>4587611</vt:i4>
      </vt:variant>
      <vt:variant>
        <vt:i4>189</vt:i4>
      </vt:variant>
      <vt:variant>
        <vt:i4>0</vt:i4>
      </vt:variant>
      <vt:variant>
        <vt:i4>5</vt:i4>
      </vt:variant>
      <vt:variant>
        <vt:lpwstr>javascript:displayWindow('detale.php?j=pl&amp;n=PN-IEC%2060364-5-551:2003&amp;nw=f&amp;t=Instalacje%20elektryczne%20w%20obiektach%20budowlanych.&amp;tw=w&amp;i=&amp;il=50&amp;s=1',600,500)</vt:lpwstr>
      </vt:variant>
      <vt:variant>
        <vt:lpwstr/>
      </vt:variant>
      <vt:variant>
        <vt:i4>6619170</vt:i4>
      </vt:variant>
      <vt:variant>
        <vt:i4>186</vt:i4>
      </vt:variant>
      <vt:variant>
        <vt:i4>0</vt:i4>
      </vt:variant>
      <vt:variant>
        <vt:i4>5</vt:i4>
      </vt:variant>
      <vt:variant>
        <vt:lpwstr>https://sklep.pkn.pl/info.htm?width=375</vt:lpwstr>
      </vt:variant>
      <vt:variant>
        <vt:lpwstr/>
      </vt:variant>
      <vt:variant>
        <vt:i4>4587540</vt:i4>
      </vt:variant>
      <vt:variant>
        <vt:i4>183</vt:i4>
      </vt:variant>
      <vt:variant>
        <vt:i4>0</vt:i4>
      </vt:variant>
      <vt:variant>
        <vt:i4>5</vt:i4>
      </vt:variant>
      <vt:variant>
        <vt:lpwstr>https://sklep.pkn.pl/?a=show&amp;m=product&amp;pid=537351&amp;page=1</vt:lpwstr>
      </vt:variant>
      <vt:variant>
        <vt:lpwstr/>
      </vt:variant>
      <vt:variant>
        <vt:i4>4587540</vt:i4>
      </vt:variant>
      <vt:variant>
        <vt:i4>180</vt:i4>
      </vt:variant>
      <vt:variant>
        <vt:i4>0</vt:i4>
      </vt:variant>
      <vt:variant>
        <vt:i4>5</vt:i4>
      </vt:variant>
      <vt:variant>
        <vt:lpwstr>https://sklep.pkn.pl/?a=show&amp;m=product&amp;pid=537351&amp;page=1</vt:lpwstr>
      </vt:variant>
      <vt:variant>
        <vt:lpwstr/>
      </vt:variant>
      <vt:variant>
        <vt:i4>4849758</vt:i4>
      </vt:variant>
      <vt:variant>
        <vt:i4>177</vt:i4>
      </vt:variant>
      <vt:variant>
        <vt:i4>0</vt:i4>
      </vt:variant>
      <vt:variant>
        <vt:i4>5</vt:i4>
      </vt:variant>
      <vt:variant>
        <vt:lpwstr>javascript:displayWindow('detale.php?j=pl&amp;n=PN-IEC%2060364-5-537:1999&amp;nw=f&amp;t=Instalacje%20elektryczne%20w%20obiektach%20budowlanych.&amp;tw=w&amp;i=&amp;il=50&amp;s=1',600,500)</vt:lpwstr>
      </vt:variant>
      <vt:variant>
        <vt:lpwstr/>
      </vt:variant>
      <vt:variant>
        <vt:i4>4391005</vt:i4>
      </vt:variant>
      <vt:variant>
        <vt:i4>174</vt:i4>
      </vt:variant>
      <vt:variant>
        <vt:i4>0</vt:i4>
      </vt:variant>
      <vt:variant>
        <vt:i4>5</vt:i4>
      </vt:variant>
      <vt:variant>
        <vt:lpwstr>javascript:displayWindow('detale.php?j=pl&amp;n=PN-IEC%2060364-5-534:2003&amp;nw=f&amp;t=Instalacje%20elektryczne%20w%20obiektach%20budowlanych.&amp;tw=w&amp;i=&amp;il=50&amp;s=1',600,500)</vt:lpwstr>
      </vt:variant>
      <vt:variant>
        <vt:lpwstr/>
      </vt:variant>
      <vt:variant>
        <vt:i4>2818091</vt:i4>
      </vt:variant>
      <vt:variant>
        <vt:i4>171</vt:i4>
      </vt:variant>
      <vt:variant>
        <vt:i4>0</vt:i4>
      </vt:variant>
      <vt:variant>
        <vt:i4>5</vt:i4>
      </vt:variant>
      <vt:variant>
        <vt:lpwstr>javascript:displayWindow('detale.php?j=pl&amp;n=PN-IEC%2060364-5-53:2000&amp;nw=f&amp;t=Instalacje%20elektryczne%20w%20obiektach%20budowlanych.&amp;tw=w&amp;i=&amp;il=50&amp;s=1',600,500)</vt:lpwstr>
      </vt:variant>
      <vt:variant>
        <vt:lpwstr/>
      </vt:variant>
      <vt:variant>
        <vt:i4>4456542</vt:i4>
      </vt:variant>
      <vt:variant>
        <vt:i4>168</vt:i4>
      </vt:variant>
      <vt:variant>
        <vt:i4>0</vt:i4>
      </vt:variant>
      <vt:variant>
        <vt:i4>5</vt:i4>
      </vt:variant>
      <vt:variant>
        <vt:lpwstr>javascript:displayWindow('detale.php?j=pl&amp;n=PN-IEC%2060364-5-523:2001&amp;nw=f&amp;t=Instalacje%20elektryczne%20w%20obiektach%20budowlanych.&amp;tw=w&amp;i=&amp;il=50&amp;s=1',600,500)</vt:lpwstr>
      </vt:variant>
      <vt:variant>
        <vt:lpwstr/>
      </vt:variant>
      <vt:variant>
        <vt:i4>2687018</vt:i4>
      </vt:variant>
      <vt:variant>
        <vt:i4>165</vt:i4>
      </vt:variant>
      <vt:variant>
        <vt:i4>0</vt:i4>
      </vt:variant>
      <vt:variant>
        <vt:i4>5</vt:i4>
      </vt:variant>
      <vt:variant>
        <vt:lpwstr>javascript:displayWindow('detale.php?j=pl&amp;n=PN-IEC%2060364-5-52:2002&amp;nw=f&amp;t=Instalacje%20elektryczne%20w%20obiektach%20budowlanych.&amp;tw=w&amp;i=&amp;il=50&amp;s=1',600,500)</vt:lpwstr>
      </vt:variant>
      <vt:variant>
        <vt:lpwstr/>
      </vt:variant>
      <vt:variant>
        <vt:i4>6619170</vt:i4>
      </vt:variant>
      <vt:variant>
        <vt:i4>162</vt:i4>
      </vt:variant>
      <vt:variant>
        <vt:i4>0</vt:i4>
      </vt:variant>
      <vt:variant>
        <vt:i4>5</vt:i4>
      </vt:variant>
      <vt:variant>
        <vt:lpwstr>https://sklep.pkn.pl/info.htm?width=375</vt:lpwstr>
      </vt:variant>
      <vt:variant>
        <vt:lpwstr/>
      </vt:variant>
      <vt:variant>
        <vt:i4>4587537</vt:i4>
      </vt:variant>
      <vt:variant>
        <vt:i4>159</vt:i4>
      </vt:variant>
      <vt:variant>
        <vt:i4>0</vt:i4>
      </vt:variant>
      <vt:variant>
        <vt:i4>5</vt:i4>
      </vt:variant>
      <vt:variant>
        <vt:lpwstr>https://sklep.pkn.pl/?a=show&amp;m=product&amp;pid=513015&amp;page=1</vt:lpwstr>
      </vt:variant>
      <vt:variant>
        <vt:lpwstr/>
      </vt:variant>
      <vt:variant>
        <vt:i4>4587537</vt:i4>
      </vt:variant>
      <vt:variant>
        <vt:i4>156</vt:i4>
      </vt:variant>
      <vt:variant>
        <vt:i4>0</vt:i4>
      </vt:variant>
      <vt:variant>
        <vt:i4>5</vt:i4>
      </vt:variant>
      <vt:variant>
        <vt:lpwstr>https://sklep.pkn.pl/?a=show&amp;m=product&amp;pid=513015&amp;page=1</vt:lpwstr>
      </vt:variant>
      <vt:variant>
        <vt:lpwstr/>
      </vt:variant>
      <vt:variant>
        <vt:i4>5177429</vt:i4>
      </vt:variant>
      <vt:variant>
        <vt:i4>153</vt:i4>
      </vt:variant>
      <vt:variant>
        <vt:i4>0</vt:i4>
      </vt:variant>
      <vt:variant>
        <vt:i4>5</vt:i4>
      </vt:variant>
      <vt:variant>
        <vt:lpwstr>javascript:displayWindow('detale.php?j=pl&amp;n=PN-IEC%2060364-4-482:1999&amp;nw=f&amp;t=Instalacje%20elektryczne%20w%20obiektach%20budowlanych.&amp;tw=w&amp;i=&amp;il=50&amp;s=1',600,500)</vt:lpwstr>
      </vt:variant>
      <vt:variant>
        <vt:lpwstr/>
      </vt:variant>
      <vt:variant>
        <vt:i4>5111898</vt:i4>
      </vt:variant>
      <vt:variant>
        <vt:i4>150</vt:i4>
      </vt:variant>
      <vt:variant>
        <vt:i4>0</vt:i4>
      </vt:variant>
      <vt:variant>
        <vt:i4>5</vt:i4>
      </vt:variant>
      <vt:variant>
        <vt:lpwstr>javascript:displayWindow('detale.php?j=pl&amp;n=PN-IEC%2060364-4-473:1999&amp;nw=f&amp;t=Instalacje%20elektryczne%20w%20obiektach%20budowlanych.&amp;tw=w&amp;i=&amp;il=50&amp;s=1',600,500)</vt:lpwstr>
      </vt:variant>
      <vt:variant>
        <vt:lpwstr/>
      </vt:variant>
      <vt:variant>
        <vt:i4>2818087</vt:i4>
      </vt:variant>
      <vt:variant>
        <vt:i4>147</vt:i4>
      </vt:variant>
      <vt:variant>
        <vt:i4>0</vt:i4>
      </vt:variant>
      <vt:variant>
        <vt:i4>5</vt:i4>
      </vt:variant>
      <vt:variant>
        <vt:lpwstr>javascript:displayWindow('detale.php?j=pl&amp;n=PN-IEC%2060364-4-45:1999&amp;nw=f&amp;t=Instalacje%20elektryczne%20w%20obiektach%20budowlanych.&amp;tw=w&amp;i=&amp;il=50&amp;s=1',600,500)</vt:lpwstr>
      </vt:variant>
      <vt:variant>
        <vt:lpwstr/>
      </vt:variant>
      <vt:variant>
        <vt:i4>4391000</vt:i4>
      </vt:variant>
      <vt:variant>
        <vt:i4>144</vt:i4>
      </vt:variant>
      <vt:variant>
        <vt:i4>0</vt:i4>
      </vt:variant>
      <vt:variant>
        <vt:i4>5</vt:i4>
      </vt:variant>
      <vt:variant>
        <vt:lpwstr>javascript:displayWindow('detale.php?j=pl&amp;n=PN-IEC%2060364-4-444:2001&amp;nw=f&amp;t=Instalacje%20elektryczne%20w%20obiektach%20budowlanych.&amp;tw=w&amp;i=&amp;il=50&amp;s=1',600,500)</vt:lpwstr>
      </vt:variant>
      <vt:variant>
        <vt:lpwstr/>
      </vt:variant>
      <vt:variant>
        <vt:i4>6619170</vt:i4>
      </vt:variant>
      <vt:variant>
        <vt:i4>141</vt:i4>
      </vt:variant>
      <vt:variant>
        <vt:i4>0</vt:i4>
      </vt:variant>
      <vt:variant>
        <vt:i4>5</vt:i4>
      </vt:variant>
      <vt:variant>
        <vt:lpwstr>https://sklep.pkn.pl/info.htm?width=375</vt:lpwstr>
      </vt:variant>
      <vt:variant>
        <vt:lpwstr/>
      </vt:variant>
      <vt:variant>
        <vt:i4>4522012</vt:i4>
      </vt:variant>
      <vt:variant>
        <vt:i4>138</vt:i4>
      </vt:variant>
      <vt:variant>
        <vt:i4>0</vt:i4>
      </vt:variant>
      <vt:variant>
        <vt:i4>5</vt:i4>
      </vt:variant>
      <vt:variant>
        <vt:lpwstr>https://sklep.pkn.pl/?a=show&amp;m=product&amp;pid=535248&amp;page=1</vt:lpwstr>
      </vt:variant>
      <vt:variant>
        <vt:lpwstr/>
      </vt:variant>
      <vt:variant>
        <vt:i4>4522012</vt:i4>
      </vt:variant>
      <vt:variant>
        <vt:i4>135</vt:i4>
      </vt:variant>
      <vt:variant>
        <vt:i4>0</vt:i4>
      </vt:variant>
      <vt:variant>
        <vt:i4>5</vt:i4>
      </vt:variant>
      <vt:variant>
        <vt:lpwstr>https://sklep.pkn.pl/?a=show&amp;m=product&amp;pid=535248&amp;page=1</vt:lpwstr>
      </vt:variant>
      <vt:variant>
        <vt:lpwstr/>
      </vt:variant>
      <vt:variant>
        <vt:i4>5177433</vt:i4>
      </vt:variant>
      <vt:variant>
        <vt:i4>132</vt:i4>
      </vt:variant>
      <vt:variant>
        <vt:i4>0</vt:i4>
      </vt:variant>
      <vt:variant>
        <vt:i4>5</vt:i4>
      </vt:variant>
      <vt:variant>
        <vt:lpwstr>javascript:displayWindow('detale.php?j=pl&amp;n=PN-IEC%2060364-4-442:1999&amp;nw=f&amp;t=Instalacje%20elektryczne%20w%20obiektach%20budowlanych.&amp;tw=w&amp;i=&amp;il=50&amp;s=1',600,500)</vt:lpwstr>
      </vt:variant>
      <vt:variant>
        <vt:lpwstr/>
      </vt:variant>
      <vt:variant>
        <vt:i4>2818081</vt:i4>
      </vt:variant>
      <vt:variant>
        <vt:i4>129</vt:i4>
      </vt:variant>
      <vt:variant>
        <vt:i4>0</vt:i4>
      </vt:variant>
      <vt:variant>
        <vt:i4>5</vt:i4>
      </vt:variant>
      <vt:variant>
        <vt:lpwstr>javascript:displayWindow('detale.php?j=pl&amp;n=PN-IEC%2060364-4-43:1999&amp;nw=f&amp;t=Instalacje%20elektryczne%20w%20obiektach%20budowlanych.&amp;tw=w&amp;i=&amp;il=50&amp;s=1',600,500)</vt:lpwstr>
      </vt:variant>
      <vt:variant>
        <vt:lpwstr/>
      </vt:variant>
      <vt:variant>
        <vt:i4>2818080</vt:i4>
      </vt:variant>
      <vt:variant>
        <vt:i4>126</vt:i4>
      </vt:variant>
      <vt:variant>
        <vt:i4>0</vt:i4>
      </vt:variant>
      <vt:variant>
        <vt:i4>5</vt:i4>
      </vt:variant>
      <vt:variant>
        <vt:lpwstr>javascript:displayWindow('detale.php?j=pl&amp;n=PN-IEC%2060364-4-42:1999&amp;nw=f&amp;t=Instalacje%20elektryczne%20w%20obiektach%20budowlanych.&amp;tw=w&amp;i=&amp;il=50&amp;s=1',600,500)</vt:lpwstr>
      </vt:variant>
      <vt:variant>
        <vt:lpwstr/>
      </vt:variant>
      <vt:variant>
        <vt:i4>4325401</vt:i4>
      </vt:variant>
      <vt:variant>
        <vt:i4>123</vt:i4>
      </vt:variant>
      <vt:variant>
        <vt:i4>0</vt:i4>
      </vt:variant>
      <vt:variant>
        <vt:i4>5</vt:i4>
      </vt:variant>
      <vt:variant>
        <vt:lpwstr>https://sklep.pkn.pl/?a=show&amp;m=product&amp;pid=564923&amp;page=1</vt:lpwstr>
      </vt:variant>
      <vt:variant>
        <vt:lpwstr/>
      </vt:variant>
      <vt:variant>
        <vt:i4>4325401</vt:i4>
      </vt:variant>
      <vt:variant>
        <vt:i4>120</vt:i4>
      </vt:variant>
      <vt:variant>
        <vt:i4>0</vt:i4>
      </vt:variant>
      <vt:variant>
        <vt:i4>5</vt:i4>
      </vt:variant>
      <vt:variant>
        <vt:lpwstr>https://sklep.pkn.pl/?a=show&amp;m=product&amp;pid=564923&amp;page=1</vt:lpwstr>
      </vt:variant>
      <vt:variant>
        <vt:lpwstr/>
      </vt:variant>
      <vt:variant>
        <vt:i4>4456512</vt:i4>
      </vt:variant>
      <vt:variant>
        <vt:i4>117</vt:i4>
      </vt:variant>
      <vt:variant>
        <vt:i4>0</vt:i4>
      </vt:variant>
      <vt:variant>
        <vt:i4>5</vt:i4>
      </vt:variant>
      <vt:variant>
        <vt:lpwstr>javascript:displayWindow('detale.php?j=pl&amp;n=PN-IEC%2060364-3:2000&amp;nw=f&amp;t=Instalacje%20elektryczne%20w%20obiektach%20budowlanych.&amp;tw=w&amp;i=&amp;il=50&amp;s=1',600,500)</vt:lpwstr>
      </vt:variant>
      <vt:variant>
        <vt:lpwstr/>
      </vt:variant>
      <vt:variant>
        <vt:i4>4587584</vt:i4>
      </vt:variant>
      <vt:variant>
        <vt:i4>114</vt:i4>
      </vt:variant>
      <vt:variant>
        <vt:i4>0</vt:i4>
      </vt:variant>
      <vt:variant>
        <vt:i4>5</vt:i4>
      </vt:variant>
      <vt:variant>
        <vt:lpwstr>javascript:displayWindow('detale.php?j=pl&amp;n=PN-IEC%2060364-1:2000&amp;nw=f&amp;t=Instalacje%20elektryczne%20w%20obiektach%20budowlanych.&amp;tw=w&amp;i=&amp;il=50&amp;s=1',600,500)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ele8</dc:creator>
  <cp:keywords/>
  <cp:lastModifiedBy>Grzegorz Słodczyk</cp:lastModifiedBy>
  <cp:revision>2</cp:revision>
  <cp:lastPrinted>2025-02-13T10:20:00Z</cp:lastPrinted>
  <dcterms:created xsi:type="dcterms:W3CDTF">2025-02-26T11:30:00Z</dcterms:created>
  <dcterms:modified xsi:type="dcterms:W3CDTF">2025-02-26T11:30:00Z</dcterms:modified>
</cp:coreProperties>
</file>