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55E" w:rsidRDefault="00704D5C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220B9D">
        <w:rPr>
          <w:rFonts w:ascii="Times New Roman" w:hAnsi="Times New Roman"/>
          <w:b/>
          <w:sz w:val="24"/>
          <w:szCs w:val="24"/>
          <w:highlight w:val="lightGray"/>
        </w:rPr>
        <w:t xml:space="preserve">Pakiet  I </w:t>
      </w:r>
      <w:r w:rsidR="00F4295B" w:rsidRPr="00F4295B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454183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nierekondycjonowane,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7D030D" w:rsidRDefault="00634BC1" w:rsidP="00C76A02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C76A02" w:rsidRPr="00C76A02" w:rsidRDefault="00C76A02" w:rsidP="00C76A02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AF012E" w:rsidRPr="008A53DA" w:rsidTr="007906E2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AF012E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SKROBACZKA MACICZNA RECAMIER, OSTRA, SZTYWNA,  FIG.00, SZER. 5 MM, DŁ. 30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84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AF012E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 xml:space="preserve">SKROBACZKA MACICZNA RECAMIER, </w:t>
            </w:r>
            <w:r w:rsidR="00DB3EF5">
              <w:rPr>
                <w:rFonts w:ascii="Times New Roman" w:hAnsi="Times New Roman" w:cs="Times New Roman"/>
                <w:sz w:val="16"/>
                <w:szCs w:val="16"/>
              </w:rPr>
              <w:t>OSTRA, SZTYWNA,  FIG.00, SZER. 6</w:t>
            </w: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 xml:space="preserve"> MM, DŁ. 30</w:t>
            </w:r>
            <w:r w:rsidR="00DB3EF5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  <w:bookmarkStart w:id="0" w:name="_GoBack"/>
            <w:bookmarkEnd w:id="0"/>
            <w:r w:rsidRPr="008A53DA">
              <w:rPr>
                <w:rFonts w:ascii="Times New Roman" w:hAnsi="Times New Roman" w:cs="Times New Roman"/>
                <w:sz w:val="16"/>
                <w:szCs w:val="16"/>
              </w:rPr>
              <w:t xml:space="preserve">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AF012E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3555C2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KLESZCZYKI BIOPSYJNE TYP TISCHLER, DŁ. CZĘŚCI ROBOCZEJ 210 MM, KOŃCÓWKI 5X6X3MM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AF012E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12E" w:rsidRPr="008A53DA" w:rsidRDefault="003555C2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ROZSZERZADŁO SZYJKI MACICY HEGAR, Ø 2 MM, DŁ.18,5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AF012E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12E" w:rsidRPr="008A53DA" w:rsidRDefault="00FC6B5D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ROZSZERZADŁO SZYJKI MACICY HEGAR, Ø 2,5 MM, DŁ.18,5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AF012E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12E" w:rsidRPr="008A53DA" w:rsidRDefault="00FC6B5D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ROZSZERZADŁO SZYJKI MACICY HEGAR, Ø 3 MM, DŁ.18,5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AF012E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12E" w:rsidRPr="008A53DA" w:rsidRDefault="00FC6B5D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ROZSZERZADŁO SZYJKI MACICY HEGAR, Ø 3,5 MM, DŁ.18,5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AF012E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12E" w:rsidRPr="00FA13E4" w:rsidRDefault="00FC6B5D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WZIERNIK POCHWOWY KRISTELLER, FIG. 2, ZESTAW ŁOPATKA 80X30MM I  85X26MM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FA13E4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FA13E4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3E4" w:rsidRPr="00FA13E4" w:rsidRDefault="00FA13E4" w:rsidP="00FA13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IMADŁO DO IGIEŁ UTWARDZANE MATHIEU, NORMALPROFIL/STANDARD, PROSTE, DŁ. 14,5 CM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71B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IMADŁO DO IGIEŁ UTWARDZ. HEGAR-BAUMGARTNER, MINIPROFIL, DŁ. 14,5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71B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ZAPINKA TOHOKU, TĘPA DO PAPIEROWYCH SERWET OPERACYJNYCH, DŁ. 13,5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71B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NOŻYCZKI UTWARDZ., ZAGIĘTE, 1 OSTRZE ZĄBKOWANE,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71B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NOŻYCZKI STANDARD  DELIKATNE OCZNE, DO TĘCZÓWKI, OSTRE KOŃCE, ZAGIĘTE, DŁ. 11,5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C33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KLESZCZE NACZYNIOWE PEAN, DELIKATNE, ZAGIĘTE, DŁ. 13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C33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HAK DO RAN VOLKMANN, OSTRY 3 Z., DŁ. 21,5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C33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 xml:space="preserve">KLESZCZE NACZYNIOWE MICRO-MOSQUITO, PROSTE, DŁ. 10 CM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C33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SSAK YANKAUER, DŁ. 31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C33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KLESZCZYKI DO ZACISKANIA DRENÓW STANDARD, SZCZĘKI BRUZDOWANE "KARO", DŁ. 19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C33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KLESZCZYKI DO ZACISKANIA DRENÓW STANDARD, SZCZĘKI BRUZDOWANE "KARO", DŁ. 20,5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C33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13E4" w:rsidRPr="008A53DA" w:rsidTr="00D6136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13E4" w:rsidRPr="008A53DA" w:rsidRDefault="00FA13E4" w:rsidP="00FA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3E4" w:rsidRPr="00FA13E4" w:rsidRDefault="00FA13E4" w:rsidP="00FA13E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PĘSETA ANATOMICZNA TAYLOR Z PROWADNICĄ  PROSTA, DŁ. 17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3E4" w:rsidRPr="00FA13E4" w:rsidRDefault="00FA13E4" w:rsidP="00FA13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13E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Default="00FA13E4" w:rsidP="00FA13E4">
            <w:r w:rsidRPr="001C337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13E4" w:rsidRPr="008A53DA" w:rsidRDefault="00FA13E4" w:rsidP="00FA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FA13E4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12E" w:rsidRPr="008A53DA" w:rsidRDefault="00AF012E" w:rsidP="00D840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Pojemnik - kontener sterylizacyjny (bezfiltrowy), rozmiar 3/4 pracujący w systemie otwartym z barierą mikrobiologiczną na nieograniczoną ilość sterylizacji z automatycznym systemem plombowania. Konstrukcja kontenera: wanna aluminiowa powierzchniowo utwardzona warstwą aluminiowo-polimerową, posiadająca znacznik poddania kontenera procesowi sterylizacji.  Wskaźnik pozwalający na wizualne wykrycie przypadkowego otwarcia kontenera po sterylizacji.</w:t>
            </w:r>
            <w:r w:rsidR="000D26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 xml:space="preserve">Kolor rączki wanny do wyboru z min. 5 dostępnych kolorów. Miejsce na tabliczki opisowe po obu stronach kontenera, tabliczki z naniesioną laserowo nazwą zestawu.  Pokrywa każdego z kontenerów wykonana z wysokoudarowego tworzywa sztucznego z dwiema labiryntowymi płytkami bariery bakteriologicznej bez konieczności wymiany filtrów.  Wymiary pojemnika: 448x272x122mm ± 3 mm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AF012E" w:rsidRPr="008A53DA" w:rsidTr="007906E2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12E" w:rsidRPr="008A53DA" w:rsidRDefault="00FA13E4" w:rsidP="00AF01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12E" w:rsidRPr="008A53DA" w:rsidRDefault="008A53DA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AF012E" w:rsidRPr="008A53DA">
              <w:rPr>
                <w:rFonts w:ascii="Times New Roman" w:hAnsi="Times New Roman" w:cs="Times New Roman"/>
                <w:sz w:val="16"/>
                <w:szCs w:val="16"/>
              </w:rPr>
              <w:t>osz wykonany ze stali nierdzewnej wyposażony w uchwyty do wyjmowania z wanny rozmiar 410x251x44 ± 3 mm kosz wyposażony w matę/ "jeżyk" silikonowy rozmiar 394x244 ± 3 mm i nożki zabezpieczające/dystansujące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53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12E" w:rsidRPr="008A53DA" w:rsidRDefault="00AF012E" w:rsidP="00AF0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4295B" w:rsidRPr="008A53DA" w:rsidRDefault="00F4295B">
      <w:pPr>
        <w:rPr>
          <w:rFonts w:ascii="Times New Roman" w:hAnsi="Times New Roman" w:cs="Times New Roman"/>
          <w:sz w:val="16"/>
          <w:szCs w:val="16"/>
        </w:rPr>
      </w:pP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DB1D5A" w:rsidRPr="00067E65" w:rsidRDefault="00DB1D5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91C4E" w:rsidRDefault="00291C4E" w:rsidP="00067E65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E65" w:rsidRPr="00291C4E" w:rsidRDefault="00827913" w:rsidP="00067E65">
      <w:pPr>
        <w:spacing w:after="160" w:line="259" w:lineRule="auto"/>
        <w:jc w:val="center"/>
        <w:rPr>
          <w:rFonts w:ascii="Times New Roman" w:hAnsi="Times New Roman" w:cs="Times New Roman"/>
          <w:b/>
          <w:u w:val="single"/>
        </w:rPr>
      </w:pPr>
      <w:r w:rsidRPr="00291C4E">
        <w:rPr>
          <w:rFonts w:ascii="Times New Roman" w:hAnsi="Times New Roman" w:cs="Times New Roman"/>
          <w:b/>
          <w:u w:val="single"/>
        </w:rPr>
        <w:lastRenderedPageBreak/>
        <w:t>NARZĘDZIA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BD0AA9" w:rsidRPr="00827913" w:rsidTr="00380352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BD0AA9" w:rsidRPr="00827913" w:rsidRDefault="00BD0AA9" w:rsidP="00BD0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13"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BD0AA9" w:rsidRPr="00827913" w:rsidRDefault="00BD0AA9" w:rsidP="00BD0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AA9" w:rsidRPr="00827913" w:rsidRDefault="00BD0AA9" w:rsidP="00BD0AA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27913"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BD0AA9" w:rsidRPr="00827913" w:rsidRDefault="00BD0AA9" w:rsidP="00BD0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AA9" w:rsidRPr="00827913" w:rsidRDefault="00BD0AA9" w:rsidP="00BD0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AA9" w:rsidRPr="00827913" w:rsidRDefault="00BD0AA9" w:rsidP="00BD0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13"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BD0AA9" w:rsidRPr="00827913" w:rsidRDefault="00BD0AA9" w:rsidP="00BD0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13"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BD0AA9" w:rsidRPr="00827913" w:rsidRDefault="00BD0AA9" w:rsidP="00BD0A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7913"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BD0AA9" w:rsidRPr="00BD0AA9" w:rsidTr="0041653B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BD0AA9" w:rsidRPr="00BD0AA9" w:rsidRDefault="00BD0AA9" w:rsidP="002D6C5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Wszystkie  narzędzia fabrycznie nowe, nieużywane,</w:t>
            </w:r>
            <w:r w:rsidR="00A05289">
              <w:rPr>
                <w:rFonts w:ascii="Times New Roman" w:hAnsi="Times New Roman"/>
              </w:rPr>
              <w:t xml:space="preserve"> nie</w:t>
            </w:r>
            <w:r w:rsidR="00FA3AB7">
              <w:rPr>
                <w:rFonts w:ascii="Times New Roman" w:hAnsi="Times New Roman"/>
              </w:rPr>
              <w:t>rekondycjonowane, niepowystawowe</w:t>
            </w:r>
            <w:r w:rsidR="00A05289">
              <w:rPr>
                <w:rFonts w:ascii="Times New Roman" w:hAnsi="Times New Roman"/>
              </w:rPr>
              <w:t xml:space="preserve"> </w:t>
            </w:r>
            <w:r w:rsidRPr="00BD0AA9">
              <w:rPr>
                <w:rFonts w:ascii="Times New Roman" w:hAnsi="Times New Roman"/>
              </w:rPr>
              <w:t xml:space="preserve"> rok produkcji nie wcześniej niż 2023r.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</w:tcPr>
          <w:p w:rsidR="00067E65" w:rsidRPr="002359A5" w:rsidRDefault="00067E65" w:rsidP="002D6C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9A5"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067E65" w:rsidRPr="002359A5" w:rsidRDefault="00067E65" w:rsidP="002D6C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9A5"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067E65" w:rsidRPr="002359A5" w:rsidRDefault="00067E65" w:rsidP="002D6C5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359A5">
              <w:rPr>
                <w:rFonts w:ascii="Times New Roman" w:hAnsi="Times New Roman" w:cs="Times New Roman"/>
              </w:rPr>
              <w:t>Haki, retraktory pincety, kleszczyki , klemy, imadł</w:t>
            </w:r>
            <w:r w:rsidR="00E15ABB">
              <w:rPr>
                <w:rFonts w:ascii="Times New Roman" w:hAnsi="Times New Roman" w:cs="Times New Roman"/>
              </w:rPr>
              <w:t>a bez twardej wkładki 42HRC - 50</w:t>
            </w:r>
            <w:r w:rsidRPr="002359A5">
              <w:rPr>
                <w:rFonts w:ascii="Times New Roman" w:hAnsi="Times New Roman" w:cs="Times New Roman"/>
              </w:rPr>
              <w:t xml:space="preserve"> HRC;</w:t>
            </w:r>
          </w:p>
          <w:p w:rsidR="00067E65" w:rsidRPr="002359A5" w:rsidRDefault="00067E65" w:rsidP="002D6C5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359A5"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067E65" w:rsidRPr="002359A5" w:rsidRDefault="00067E65" w:rsidP="002D6C58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359A5"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380352" w:rsidRPr="002359A5" w:rsidRDefault="00380352" w:rsidP="00380352">
            <w:pPr>
              <w:pStyle w:val="Akapitzlist"/>
              <w:numPr>
                <w:ilvl w:val="0"/>
                <w:numId w:val="2"/>
              </w:numPr>
              <w:rPr>
                <w:rFonts w:ascii="Times New Roman" w:eastAsiaTheme="minorHAnsi" w:hAnsi="Times New Roman"/>
              </w:rPr>
            </w:pPr>
            <w:r w:rsidRPr="002359A5"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</w:tcPr>
          <w:p w:rsidR="00067E65" w:rsidRPr="002359A5" w:rsidRDefault="00067E65" w:rsidP="002D6C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59A5"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67E65" w:rsidRPr="00BD0AA9">
              <w:rPr>
                <w:rFonts w:ascii="Times New Roman" w:hAnsi="Times New Roman"/>
              </w:rPr>
              <w:t>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Ramiona nożyczek łączone za pomocą śrubki lub wkrętem, odpowiednio zabezpieczonym przed prz</w:t>
            </w:r>
            <w:r w:rsidR="008F3AB4" w:rsidRPr="00BD0AA9">
              <w:rPr>
                <w:rFonts w:ascii="Times New Roman" w:hAnsi="Times New Roman"/>
              </w:rPr>
              <w:t>ypadkowym odkrę</w:t>
            </w:r>
            <w:r w:rsidRPr="00BD0AA9">
              <w:rPr>
                <w:rFonts w:ascii="Times New Roman" w:hAnsi="Times New Roman"/>
              </w:rPr>
              <w:t>ceniem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67E65" w:rsidRPr="00BD0AA9">
              <w:rPr>
                <w:rFonts w:ascii="Times New Roman" w:hAnsi="Times New Roman"/>
              </w:rPr>
              <w:t>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67E65" w:rsidRPr="00BD0AA9">
              <w:rPr>
                <w:rFonts w:ascii="Times New Roman" w:hAnsi="Times New Roman"/>
              </w:rPr>
              <w:t>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Narzędzia muszą posiadać możliwość :</w:t>
            </w:r>
          </w:p>
          <w:p w:rsidR="00067E65" w:rsidRPr="00BD0AA9" w:rsidRDefault="00067E65" w:rsidP="002D6C5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067E65" w:rsidRPr="00BD0AA9" w:rsidRDefault="00067E65" w:rsidP="002D6C5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067E65" w:rsidRPr="00BD0AA9" w:rsidRDefault="00067E65" w:rsidP="002D6C5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Sterylizacji – parowa w autoklawach 134</w:t>
            </w:r>
            <w:r w:rsidRPr="00BD0AA9">
              <w:rPr>
                <w:rFonts w:ascii="Times New Roman" w:hAnsi="Times New Roman"/>
                <w:vertAlign w:val="superscript"/>
              </w:rPr>
              <w:t>o</w:t>
            </w:r>
            <w:r w:rsidRPr="00BD0AA9"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067E65" w:rsidRPr="00BD0AA9" w:rsidRDefault="00067E65" w:rsidP="002D6C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</w:t>
            </w:r>
            <w:r w:rsidR="00003C20">
              <w:rPr>
                <w:rFonts w:ascii="Times New Roman" w:hAnsi="Times New Roman"/>
              </w:rPr>
              <w:t>izacji).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67E65" w:rsidRPr="00BD0AA9">
              <w:rPr>
                <w:rFonts w:ascii="Times New Roman" w:hAnsi="Times New Roman"/>
              </w:rPr>
              <w:t>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67E65" w:rsidRPr="00BD0AA9">
              <w:rPr>
                <w:rFonts w:ascii="Times New Roman" w:hAnsi="Times New Roman"/>
              </w:rPr>
              <w:t>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67E65" w:rsidRPr="00BD0AA9">
              <w:rPr>
                <w:rFonts w:ascii="Times New Roman" w:hAnsi="Times New Roman"/>
              </w:rPr>
              <w:t>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67E65" w:rsidRPr="00BD0AA9">
              <w:rPr>
                <w:rFonts w:ascii="Times New Roman" w:hAnsi="Times New Roman"/>
              </w:rPr>
              <w:t>.</w:t>
            </w:r>
          </w:p>
        </w:tc>
        <w:tc>
          <w:tcPr>
            <w:tcW w:w="9716" w:type="dxa"/>
            <w:gridSpan w:val="2"/>
          </w:tcPr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W</w:t>
            </w:r>
            <w:r w:rsidR="00E15ABB">
              <w:rPr>
                <w:rFonts w:ascii="Times New Roman" w:hAnsi="Times New Roman"/>
              </w:rPr>
              <w:t>ykonawca zapewni serwis naprawy -</w:t>
            </w:r>
            <w:r w:rsidRPr="00BD0AA9">
              <w:rPr>
                <w:rFonts w:ascii="Times New Roman" w:hAnsi="Times New Roman"/>
              </w:rPr>
              <w:t xml:space="preserve"> regeneracji narzędzi chirurgicznych.</w:t>
            </w:r>
          </w:p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Min. 6 miesięcy gwarancji na taką usługę.</w:t>
            </w:r>
          </w:p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067E65" w:rsidRPr="00BD0AA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Zakres wymaganych czynności regeneracyjnych: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Napawa: ostrzenie, przywrócenie oryginalnego kształtu,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Nałożenie warstwy pasywnej po usunięci powłoki wierzchniej,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Przywrócenie złoceń uchwytów, jeśli takie występują,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Konserwacja,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Ustawienie pracy narzędzia (chwytu, cięcia itp.)</w:t>
            </w:r>
          </w:p>
          <w:p w:rsidR="00067E65" w:rsidRPr="00BD0AA9" w:rsidRDefault="00067E65" w:rsidP="002D6C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BD0AA9"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067E65" w:rsidRPr="00BD0AA9" w:rsidTr="0041653B">
        <w:tc>
          <w:tcPr>
            <w:tcW w:w="491" w:type="dxa"/>
          </w:tcPr>
          <w:p w:rsidR="00067E65" w:rsidRPr="00BD0AA9" w:rsidRDefault="00805B7E" w:rsidP="002D6C5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  <w:r w:rsidR="00067E65" w:rsidRPr="00BD0AA9">
              <w:rPr>
                <w:rFonts w:ascii="Times New Roman" w:hAnsi="Times New Roman"/>
              </w:rPr>
              <w:t>.</w:t>
            </w:r>
          </w:p>
        </w:tc>
        <w:tc>
          <w:tcPr>
            <w:tcW w:w="9716" w:type="dxa"/>
            <w:gridSpan w:val="2"/>
          </w:tcPr>
          <w:p w:rsidR="00067E65" w:rsidRPr="003F5989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F5989"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067E65" w:rsidRPr="00000D7F" w:rsidRDefault="00067E65" w:rsidP="002D6C58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000D7F"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827913" w:rsidRDefault="00827913" w:rsidP="00116516">
      <w:pPr>
        <w:rPr>
          <w:rFonts w:ascii="Times New Roman" w:eastAsia="Times New Roman" w:hAnsi="Times New Roman" w:cs="Times New Roman"/>
          <w:lang w:eastAsia="pl-PL"/>
        </w:rPr>
      </w:pPr>
    </w:p>
    <w:p w:rsidR="00116516" w:rsidRPr="00BD0AA9" w:rsidRDefault="00116516" w:rsidP="00116516">
      <w:pPr>
        <w:rPr>
          <w:rFonts w:ascii="Times New Roman" w:eastAsia="Times New Roman" w:hAnsi="Times New Roman" w:cs="Times New Roman"/>
          <w:lang w:eastAsia="pl-PL"/>
        </w:rPr>
      </w:pPr>
      <w:r w:rsidRPr="00BD0AA9"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116516" w:rsidRPr="00BD0AA9" w:rsidRDefault="00116516" w:rsidP="00116516">
      <w:pPr>
        <w:rPr>
          <w:rFonts w:ascii="Times New Roman" w:eastAsia="Times New Roman" w:hAnsi="Times New Roman" w:cs="Times New Roman"/>
          <w:lang w:eastAsia="pl-PL"/>
        </w:rPr>
      </w:pPr>
      <w:r w:rsidRPr="00BD0AA9"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116516" w:rsidRPr="00BD0AA9" w:rsidRDefault="00116516" w:rsidP="00116516">
      <w:pPr>
        <w:rPr>
          <w:rFonts w:ascii="Times New Roman" w:eastAsia="Times New Roman" w:hAnsi="Times New Roman" w:cs="Times New Roman"/>
          <w:lang w:eastAsia="pl-PL"/>
        </w:rPr>
      </w:pPr>
      <w:r w:rsidRPr="00BD0AA9">
        <w:rPr>
          <w:rFonts w:ascii="Times New Roman" w:eastAsia="Times New Roman" w:hAnsi="Times New Roman" w:cs="Times New Roman"/>
          <w:lang w:eastAsia="pl-PL"/>
        </w:rPr>
        <w:t>1.</w:t>
      </w:r>
      <w:r w:rsidR="0077761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D0AA9">
        <w:rPr>
          <w:rFonts w:ascii="Times New Roman" w:eastAsia="Times New Roman" w:hAnsi="Times New Roman" w:cs="Times New Roman"/>
          <w:lang w:eastAsia="pl-PL"/>
        </w:rPr>
        <w:t>Oświadczamy, że przedstawione powyżej dane są prawdziwe oraz zobowiązujemy się w przypadku wygrania postępowania do dostarczenia sprzętu spełniającego wyspecyfikowane parametry.</w:t>
      </w:r>
    </w:p>
    <w:p w:rsidR="00DB1D5A" w:rsidRPr="00BD0AA9" w:rsidRDefault="00116516" w:rsidP="00116516">
      <w:pPr>
        <w:rPr>
          <w:rFonts w:ascii="Times New Roman" w:eastAsia="Times New Roman" w:hAnsi="Times New Roman" w:cs="Times New Roman"/>
          <w:lang w:eastAsia="pl-PL"/>
        </w:rPr>
      </w:pPr>
      <w:r w:rsidRPr="00BD0AA9">
        <w:rPr>
          <w:rFonts w:ascii="Times New Roman" w:eastAsia="Times New Roman" w:hAnsi="Times New Roman" w:cs="Times New Roman"/>
          <w:lang w:eastAsia="pl-PL"/>
        </w:rPr>
        <w:t>2.</w:t>
      </w:r>
      <w:r w:rsidR="0077761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D0AA9">
        <w:rPr>
          <w:rFonts w:ascii="Times New Roman" w:eastAsia="Times New Roman" w:hAnsi="Times New Roman" w:cs="Times New Roman"/>
          <w:lang w:eastAsia="pl-PL"/>
        </w:rPr>
        <w:t>Oświadczamy, że oferowany, powyżej wyspecyfikowany sprzęt jest kompletny i po zainstalowaniu będzie gotowy do eksploatacji, bez żadnych dodatkowych zakupów i inwestycji.</w:t>
      </w:r>
    </w:p>
    <w:p w:rsidR="00116516" w:rsidRDefault="00116516">
      <w:pPr>
        <w:rPr>
          <w:rFonts w:ascii="Times New Roman" w:eastAsia="Times New Roman" w:hAnsi="Times New Roman" w:cs="Times New Roman"/>
          <w:lang w:eastAsia="pl-PL"/>
        </w:rPr>
      </w:pPr>
    </w:p>
    <w:p w:rsidR="00BD0AA9" w:rsidRPr="00BD0AA9" w:rsidRDefault="00BD0AA9">
      <w:pPr>
        <w:rPr>
          <w:rFonts w:ascii="Times New Roman" w:eastAsia="Times New Roman" w:hAnsi="Times New Roman" w:cs="Times New Roman"/>
          <w:lang w:eastAsia="pl-PL"/>
        </w:rPr>
      </w:pPr>
    </w:p>
    <w:p w:rsidR="00067E65" w:rsidRPr="00BD0AA9" w:rsidRDefault="00067E65" w:rsidP="00067E65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 w:rsidRPr="00BD0AA9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067E65" w:rsidRDefault="00067E65" w:rsidP="00067E6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Pr="0095459D" w:rsidRDefault="00067E65" w:rsidP="00067E6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067E65" w:rsidRPr="0095459D" w:rsidRDefault="00067E65" w:rsidP="00067E6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067E65" w:rsidRDefault="00067E65" w:rsidP="00067E65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CE6295" w:rsidRDefault="00CE629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E6295" w:rsidRDefault="00CE629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D0AA9" w:rsidRDefault="00BD0AA9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BD0AA9" w:rsidRDefault="00BD0AA9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BD0AA9" w:rsidRDefault="00BD0AA9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BD0AA9" w:rsidRDefault="00BD0AA9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BD0AA9" w:rsidRDefault="00BD0AA9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BD0AA9" w:rsidRDefault="00BD0AA9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2D6C58" w:rsidRDefault="002D6C58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2D6C58" w:rsidRDefault="002D6C58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2D6C58" w:rsidRDefault="002D6C58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BD0AA9" w:rsidRDefault="00BD0AA9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BD0AA9" w:rsidRDefault="00BD0AA9">
      <w:pPr>
        <w:rPr>
          <w:rFonts w:ascii="Times New Roman" w:eastAsia="Andale Sans UI" w:hAnsi="Times New Roman" w:cs="Times New Roman"/>
          <w:b/>
          <w:color w:val="000000"/>
          <w:kern w:val="1"/>
          <w:highlight w:val="lightGray"/>
          <w:u w:val="single"/>
          <w:lang w:eastAsia="pl-PL"/>
        </w:rPr>
      </w:pPr>
    </w:p>
    <w:p w:rsidR="00DF72EE" w:rsidRDefault="00DF72EE" w:rsidP="00291C4E">
      <w:pPr>
        <w:jc w:val="center"/>
        <w:rPr>
          <w:rFonts w:ascii="Times New Roman" w:eastAsia="Andale Sans UI" w:hAnsi="Times New Roman" w:cs="Times New Roman"/>
          <w:b/>
          <w:color w:val="000000"/>
          <w:kern w:val="1"/>
          <w:u w:val="single"/>
          <w:lang w:eastAsia="pl-PL"/>
        </w:rPr>
      </w:pPr>
    </w:p>
    <w:p w:rsidR="00DF72EE" w:rsidRDefault="00DF72EE" w:rsidP="00291C4E">
      <w:pPr>
        <w:jc w:val="center"/>
        <w:rPr>
          <w:rFonts w:ascii="Times New Roman" w:eastAsia="Andale Sans UI" w:hAnsi="Times New Roman" w:cs="Times New Roman"/>
          <w:b/>
          <w:color w:val="000000"/>
          <w:kern w:val="1"/>
          <w:u w:val="single"/>
          <w:lang w:eastAsia="pl-PL"/>
        </w:rPr>
      </w:pPr>
      <w:r>
        <w:rPr>
          <w:rFonts w:ascii="Times New Roman" w:eastAsia="Andale Sans UI" w:hAnsi="Times New Roman" w:cs="Times New Roman"/>
          <w:b/>
          <w:color w:val="000000"/>
          <w:kern w:val="1"/>
          <w:u w:val="single"/>
          <w:lang w:eastAsia="pl-PL"/>
        </w:rPr>
        <w:t>PARAMETRY TECHNICZNE</w:t>
      </w:r>
    </w:p>
    <w:p w:rsidR="00DB1D5A" w:rsidRPr="00C3152B" w:rsidRDefault="00BD0AA9" w:rsidP="00291C4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C3152B">
        <w:rPr>
          <w:rFonts w:ascii="Arial" w:eastAsia="Andale Sans UI" w:hAnsi="Arial" w:cs="Arial"/>
          <w:b/>
          <w:color w:val="000000"/>
          <w:kern w:val="1"/>
          <w:u w:val="single"/>
          <w:lang w:eastAsia="pl-PL"/>
        </w:rPr>
        <w:t>POJEMNIKI (KONTENERY) STERYLIZACYJNE WIELOKROTNEGO UŻYCIA</w:t>
      </w:r>
    </w:p>
    <w:p w:rsidR="00DB1D5A" w:rsidRPr="00C3152B" w:rsidRDefault="00BD0AA9" w:rsidP="00DB1D5A">
      <w:pPr>
        <w:widowControl w:val="0"/>
        <w:suppressAutoHyphens/>
        <w:spacing w:before="120" w:after="100" w:afterAutospacing="1" w:line="240" w:lineRule="auto"/>
        <w:rPr>
          <w:rFonts w:ascii="Arial" w:eastAsia="Andale Sans UI" w:hAnsi="Arial" w:cs="Arial"/>
          <w:b/>
          <w:color w:val="000000"/>
          <w:kern w:val="1"/>
          <w:lang w:eastAsia="pl-PL"/>
        </w:rPr>
      </w:pPr>
      <w:r w:rsidRPr="00C3152B">
        <w:rPr>
          <w:rFonts w:ascii="Arial" w:eastAsia="Andale Sans UI" w:hAnsi="Arial" w:cs="Arial"/>
          <w:b/>
          <w:color w:val="000000"/>
          <w:kern w:val="1"/>
          <w:lang w:eastAsia="pl-PL"/>
        </w:rPr>
        <w:t>Parametry techniczne i eksploatacyjne</w:t>
      </w:r>
      <w:r w:rsidR="00DB1D5A" w:rsidRPr="00C3152B">
        <w:rPr>
          <w:rFonts w:ascii="Arial" w:eastAsia="Andale Sans UI" w:hAnsi="Arial" w:cs="Arial"/>
          <w:b/>
          <w:color w:val="000000"/>
          <w:kern w:val="1"/>
          <w:lang w:eastAsia="pl-PL"/>
        </w:rPr>
        <w:t xml:space="preserve"> 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29"/>
        <w:gridCol w:w="5935"/>
      </w:tblGrid>
      <w:tr w:rsidR="00DB1D5A" w:rsidRPr="00C3152B" w:rsidTr="00C3152B">
        <w:trPr>
          <w:trHeight w:val="381"/>
        </w:trPr>
        <w:tc>
          <w:tcPr>
            <w:tcW w:w="3029" w:type="dxa"/>
          </w:tcPr>
          <w:p w:rsidR="00DB1D5A" w:rsidRPr="00C3152B" w:rsidRDefault="00DB1D5A" w:rsidP="005A353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  <w:r w:rsidRPr="00C3152B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  <w:t>Nazwa i typ:</w:t>
            </w:r>
          </w:p>
        </w:tc>
        <w:tc>
          <w:tcPr>
            <w:tcW w:w="5935" w:type="dxa"/>
          </w:tcPr>
          <w:p w:rsidR="00DB1D5A" w:rsidRPr="00C3152B" w:rsidRDefault="00DB1D5A" w:rsidP="005A353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  <w:r w:rsidRPr="00C3152B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DB1D5A" w:rsidRPr="00C3152B" w:rsidTr="00C3152B">
        <w:trPr>
          <w:trHeight w:val="381"/>
        </w:trPr>
        <w:tc>
          <w:tcPr>
            <w:tcW w:w="3029" w:type="dxa"/>
          </w:tcPr>
          <w:p w:rsidR="00DB1D5A" w:rsidRPr="00C3152B" w:rsidRDefault="00DB1D5A" w:rsidP="005A353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  <w:r w:rsidRPr="00C3152B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  <w:t>Producent:</w:t>
            </w:r>
          </w:p>
        </w:tc>
        <w:tc>
          <w:tcPr>
            <w:tcW w:w="5935" w:type="dxa"/>
          </w:tcPr>
          <w:p w:rsidR="00DB1D5A" w:rsidRPr="00C3152B" w:rsidRDefault="00DB1D5A" w:rsidP="005A353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  <w:r w:rsidRPr="00C3152B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DB1D5A" w:rsidRPr="00C3152B" w:rsidTr="00C3152B">
        <w:trPr>
          <w:trHeight w:val="367"/>
        </w:trPr>
        <w:tc>
          <w:tcPr>
            <w:tcW w:w="3029" w:type="dxa"/>
          </w:tcPr>
          <w:p w:rsidR="00DB1D5A" w:rsidRPr="00C3152B" w:rsidRDefault="00DB1D5A" w:rsidP="005A353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  <w:r w:rsidRPr="00C3152B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  <w:t>Kraj produkcji:</w:t>
            </w:r>
          </w:p>
        </w:tc>
        <w:tc>
          <w:tcPr>
            <w:tcW w:w="5935" w:type="dxa"/>
          </w:tcPr>
          <w:p w:rsidR="00DB1D5A" w:rsidRPr="00C3152B" w:rsidRDefault="00DB1D5A" w:rsidP="005A353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  <w:r w:rsidRPr="00C3152B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  <w:t>………………………………………..</w:t>
            </w:r>
          </w:p>
        </w:tc>
      </w:tr>
      <w:tr w:rsidR="00634BC1" w:rsidRPr="00C3152B" w:rsidTr="00C3152B">
        <w:trPr>
          <w:trHeight w:val="367"/>
        </w:trPr>
        <w:tc>
          <w:tcPr>
            <w:tcW w:w="8964" w:type="dxa"/>
            <w:gridSpan w:val="2"/>
          </w:tcPr>
          <w:p w:rsidR="00634BC1" w:rsidRPr="00C3152B" w:rsidRDefault="00634BC1" w:rsidP="005A353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  <w:r w:rsidRPr="00C3152B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  <w:t>Rok produkcji:                                     2023r.</w:t>
            </w:r>
          </w:p>
          <w:p w:rsidR="00634BC1" w:rsidRPr="00C3152B" w:rsidRDefault="00634BC1" w:rsidP="005A3539">
            <w:pPr>
              <w:widowControl w:val="0"/>
              <w:suppressAutoHyphens/>
              <w:spacing w:before="60" w:after="6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  <w:r w:rsidRPr="00C3152B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634BC1" w:rsidRPr="00C3152B" w:rsidTr="00C3152B">
        <w:trPr>
          <w:trHeight w:val="367"/>
        </w:trPr>
        <w:tc>
          <w:tcPr>
            <w:tcW w:w="8964" w:type="dxa"/>
            <w:gridSpan w:val="2"/>
          </w:tcPr>
          <w:p w:rsidR="00634BC1" w:rsidRPr="00C3152B" w:rsidRDefault="00634BC1" w:rsidP="00634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4BC1" w:rsidRPr="00C3152B" w:rsidRDefault="00634BC1" w:rsidP="00634BC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3152B">
              <w:rPr>
                <w:rFonts w:ascii="Arial" w:hAnsi="Arial" w:cs="Arial"/>
                <w:sz w:val="18"/>
                <w:szCs w:val="18"/>
              </w:rPr>
              <w:t xml:space="preserve">* </w:t>
            </w:r>
            <w:r w:rsidR="00DF72EE" w:rsidRPr="00C3152B">
              <w:rPr>
                <w:rFonts w:ascii="Arial" w:hAnsi="Arial" w:cs="Arial"/>
                <w:sz w:val="18"/>
                <w:szCs w:val="18"/>
              </w:rPr>
              <w:t xml:space="preserve">Odpowiedź NIE w </w:t>
            </w:r>
            <w:r w:rsidR="00C3152B">
              <w:rPr>
                <w:rFonts w:ascii="Arial" w:hAnsi="Arial" w:cs="Arial"/>
                <w:sz w:val="18"/>
                <w:szCs w:val="18"/>
              </w:rPr>
              <w:t>przypadku parametrów wymaganych powoduje odrzucenie oferty</w:t>
            </w:r>
          </w:p>
          <w:p w:rsidR="00634BC1" w:rsidRPr="00C3152B" w:rsidRDefault="00634BC1" w:rsidP="00DF72EE">
            <w:pPr>
              <w:spacing w:after="0" w:line="240" w:lineRule="auto"/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</w:tr>
    </w:tbl>
    <w:tbl>
      <w:tblPr>
        <w:tblStyle w:val="Tabela-Siatka"/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871"/>
        <w:gridCol w:w="2665"/>
      </w:tblGrid>
      <w:tr w:rsidR="00DF72EE" w:rsidRPr="00756FCC" w:rsidTr="00DF72EE">
        <w:trPr>
          <w:trHeight w:val="750"/>
        </w:trPr>
        <w:tc>
          <w:tcPr>
            <w:tcW w:w="567" w:type="dxa"/>
            <w:hideMark/>
          </w:tcPr>
          <w:p w:rsidR="00DF72EE" w:rsidRPr="00756FCC" w:rsidRDefault="00DF72EE" w:rsidP="005A35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F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54" w:type="dxa"/>
            <w:hideMark/>
          </w:tcPr>
          <w:p w:rsidR="00DF72EE" w:rsidRPr="00756FCC" w:rsidRDefault="00DF72EE" w:rsidP="005A35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F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wymaganych parametrów technicznych</w:t>
            </w:r>
          </w:p>
        </w:tc>
        <w:tc>
          <w:tcPr>
            <w:tcW w:w="1871" w:type="dxa"/>
            <w:hideMark/>
          </w:tcPr>
          <w:p w:rsidR="00DF72EE" w:rsidRPr="00756FCC" w:rsidRDefault="00DF72EE" w:rsidP="005A35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F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2665" w:type="dxa"/>
            <w:hideMark/>
          </w:tcPr>
          <w:p w:rsidR="00DF72EE" w:rsidRPr="00756FCC" w:rsidRDefault="00DF72EE" w:rsidP="005A353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6F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Parametry oferowanego urządzenia</w:t>
            </w:r>
          </w:p>
        </w:tc>
      </w:tr>
      <w:tr w:rsidR="00DB1D5A" w:rsidRPr="00665036" w:rsidTr="00B20697">
        <w:trPr>
          <w:trHeight w:val="959"/>
        </w:trPr>
        <w:tc>
          <w:tcPr>
            <w:tcW w:w="11057" w:type="dxa"/>
            <w:gridSpan w:val="4"/>
            <w:shd w:val="clear" w:color="auto" w:fill="DEEAF6" w:themeFill="accent1" w:themeFillTint="33"/>
            <w:hideMark/>
          </w:tcPr>
          <w:p w:rsidR="00B20697" w:rsidRDefault="00B20697" w:rsidP="005A353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B1D5A" w:rsidRPr="00B20697" w:rsidRDefault="00DB1D5A" w:rsidP="005A353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06B48">
              <w:rPr>
                <w:rFonts w:ascii="Times New Roman" w:hAnsi="Times New Roman" w:cs="Times New Roman"/>
                <w:bCs/>
                <w:sz w:val="18"/>
                <w:szCs w:val="18"/>
              </w:rPr>
              <w:t>Wymogi ogólne odnoszące się do wszystkich pozycji (wypełnia każdy z Wykonawców, brak potwierdzenia spełnienia wymogów w pkt. 1 – 1</w:t>
            </w:r>
            <w:r w:rsidR="00F415F8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Pr="00F06B48">
              <w:rPr>
                <w:rFonts w:ascii="Times New Roman" w:hAnsi="Times New Roman" w:cs="Times New Roman"/>
                <w:bCs/>
                <w:sz w:val="18"/>
                <w:szCs w:val="18"/>
              </w:rPr>
              <w:t>, skutkuje odrzuceniem oferty)</w:t>
            </w:r>
          </w:p>
        </w:tc>
      </w:tr>
    </w:tbl>
    <w:tbl>
      <w:tblPr>
        <w:tblW w:w="10976" w:type="dxa"/>
        <w:tblInd w:w="-9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5954"/>
        <w:gridCol w:w="1924"/>
        <w:gridCol w:w="709"/>
        <w:gridCol w:w="1903"/>
      </w:tblGrid>
      <w:tr w:rsidR="00DF72EE" w:rsidRPr="00DD127F" w:rsidTr="00812F00">
        <w:trPr>
          <w:trHeight w:val="7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2EE" w:rsidRPr="00DD127F" w:rsidRDefault="00DF72EE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2EE" w:rsidRPr="00DD127F" w:rsidRDefault="00DF72EE" w:rsidP="005A353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>Kontenery stosowane jako systemy bariery sterylnej do utrzymania sterylności wyrobów w trakcie ich transportu, przechowywania aż do momentu ich użycia do zabiegu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2EE" w:rsidRPr="00DD127F" w:rsidRDefault="00DF72EE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EE" w:rsidRPr="00DD127F" w:rsidRDefault="00DF72EE" w:rsidP="005A3539">
            <w:pPr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DF72EE" w:rsidRPr="00DD127F" w:rsidTr="00253024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2EE" w:rsidRPr="00DD127F" w:rsidRDefault="00DF72EE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2EE" w:rsidRPr="00DD127F" w:rsidRDefault="00DF72EE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 xml:space="preserve">Wanny kontenerów wykonane z jednego kawałka blachy ze stopu aluminium, pokryte warstwą zabezpieczającą przed </w:t>
            </w:r>
            <w:r w:rsidRPr="00DD127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>czynnikami zewnętrznymi</w:t>
            </w: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. Nie posiadająca ostrych zakończeń. Łatwo zmywalne. Wanna powinna posiadać gniazda do umieszczenia plomb. Brzeg wanny kontenera wywinięty na zewnątrz. Wanna z naniesiono laserowo numerem katalogowym i logo producenta.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72EE" w:rsidRPr="00DD127F" w:rsidRDefault="00DF72EE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2EE" w:rsidRPr="00DD127F" w:rsidRDefault="00DF72EE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C3152B" w:rsidRPr="00DD127F" w:rsidTr="00C3152B">
        <w:trPr>
          <w:trHeight w:val="46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Możliwość ustawiania kontenerów w stos jeden na drugim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2B" w:rsidRPr="00DD127F" w:rsidRDefault="00C3152B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C3152B" w:rsidRPr="00DD127F" w:rsidTr="00F7422F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>Zapewnia poprawność sterylizacji przy całkowitej masie kontenera z narzędziami nie przekraczającej 10 kg przy rozmiarze 1/1 i 7kg przy rozmiarze 3/4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2B" w:rsidRPr="00DD127F" w:rsidRDefault="00C3152B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C3152B" w:rsidRPr="00665036" w:rsidTr="00C3152B">
        <w:trPr>
          <w:trHeight w:val="46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DF72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F06B4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 xml:space="preserve">Pokrywa kontenera wykonana z tworzywa sztucznego zapewniająca dużą wytrzymałość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  <w:r w:rsidRPr="00F06B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52B" w:rsidRPr="00F06B48" w:rsidRDefault="00C3152B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pl-PL"/>
              </w:rPr>
            </w:pPr>
          </w:p>
        </w:tc>
      </w:tr>
      <w:tr w:rsidR="00C3152B" w:rsidRPr="00665036" w:rsidTr="00C3152B">
        <w:trPr>
          <w:trHeight w:val="8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F06B4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 xml:space="preserve">Wlot czynnika sterylizującego ma się odbywać przez otwory w pokrywie kontenera. Czynnik ma przepływać przez barierę mikrobiologiczną z nieograniczoną liczbą sterylizacji (zdejmowalna do dezynfekcji przed kolejnym cyklem sterylizacji)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52B" w:rsidRPr="00F06B48" w:rsidRDefault="00C3152B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pl-PL"/>
              </w:rPr>
            </w:pPr>
          </w:p>
        </w:tc>
      </w:tr>
      <w:tr w:rsidR="00C3152B" w:rsidRPr="00665036" w:rsidTr="00C3152B">
        <w:trPr>
          <w:trHeight w:val="4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C31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F06B4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Uszczelki kontenerów wymienne</w:t>
            </w: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 xml:space="preserve"> – możliwość samodzielnej wymiany przez użytkownika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52B" w:rsidRPr="00F06B48" w:rsidRDefault="00C3152B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16"/>
                <w:szCs w:val="16"/>
                <w:lang w:eastAsia="pl-PL"/>
              </w:rPr>
            </w:pPr>
          </w:p>
        </w:tc>
      </w:tr>
      <w:tr w:rsidR="00C3152B" w:rsidRPr="00DD127F" w:rsidTr="00E41D94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C31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 xml:space="preserve">Kontenery posiadające wielorazowy wskaźnik uwidaczniający próbę otwarcia. Wskaźnik pozwala wizualnie wykryć przypadkowe otwarcie kontenera po sterylizacji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52B" w:rsidRPr="00DD127F" w:rsidRDefault="00C3152B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16"/>
                <w:szCs w:val="16"/>
                <w:lang w:eastAsia="pl-PL"/>
              </w:rPr>
            </w:pPr>
          </w:p>
        </w:tc>
      </w:tr>
      <w:tr w:rsidR="00C3152B" w:rsidRPr="00DD127F" w:rsidTr="0083344C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F06B4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Możliwość znaczenia kontenerów kolorem</w:t>
            </w: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 xml:space="preserve"> – kolor rączek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6B48">
              <w:rPr>
                <w:rFonts w:ascii="Times New Roman" w:hAnsi="Times New Roman" w:cs="Times New Roman"/>
                <w:sz w:val="18"/>
                <w:szCs w:val="18"/>
              </w:rPr>
              <w:t>TAK, podać*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52B" w:rsidRPr="00F06B48" w:rsidRDefault="00C3152B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C3152B" w:rsidRPr="00DD127F" w:rsidTr="00FE5458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Konstrukcja kontenera uniemożliwiająca zbieranie się kondensatu w dolnych partiach wanny.</w:t>
            </w:r>
          </w:p>
          <w:p w:rsidR="00C3152B" w:rsidRPr="00DD127F" w:rsidRDefault="00C3152B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Zamawiający wyklucza zawory odprowadzające kondensat pary wodnej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2B" w:rsidRPr="00DD127F" w:rsidRDefault="00C3152B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C3152B" w:rsidRPr="00DD127F" w:rsidTr="005D1A8C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Etykietowanie stałe kontenerów przy użyciu tabliczek identyfikujących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2B" w:rsidRPr="00DD127F" w:rsidRDefault="00C3152B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DB1D5A" w:rsidRPr="00DD127F" w:rsidTr="00DF72E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Etykietowanie czasowe kontenerów po obu stronach pojemnika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5A" w:rsidRPr="00DD127F" w:rsidRDefault="00DB1D5A" w:rsidP="005A353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DB1D5A" w:rsidRPr="00DD127F" w:rsidTr="00DF72E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Kontenery wyposażone w tace pasujące do wnętrza wanny oraz silikonowe jeżyki.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5A" w:rsidRPr="00DD127F" w:rsidRDefault="00DB1D5A" w:rsidP="005A353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DB1D5A" w:rsidRPr="00DD127F" w:rsidTr="00DF72E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Kontenery powinny być przystosowane do procesów sterylizacji wysokotemperaturowej nasycona parą wodną w temp 134 °C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5A" w:rsidRPr="00DD127F" w:rsidRDefault="00DB1D5A" w:rsidP="005A353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C3152B" w:rsidRPr="00DD127F" w:rsidTr="008B30ED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C3152B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C31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F06B4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Tace kontenerów posiadające nóżki zabezpieczające/dystansujące</w:t>
            </w: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.</w:t>
            </w:r>
            <w:r w:rsidRPr="00F06B4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F06B48" w:rsidRDefault="00C3152B" w:rsidP="00C3152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2B" w:rsidRPr="00DD127F" w:rsidRDefault="00C3152B" w:rsidP="00C3152B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Pr="00DD127F" w:rsidRDefault="00C3152B" w:rsidP="00C315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DB1D5A" w:rsidRPr="00DD127F" w:rsidTr="00DF72EE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>Szczegółowa instrukcja w jęz. polskim dołączona do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 xml:space="preserve"> </w:t>
            </w:r>
            <w:r w:rsidRPr="00DD127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>umowy dotycząca zasad postępowania z nowymi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 xml:space="preserve"> </w:t>
            </w:r>
            <w:r w:rsidRPr="00DD127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>kontenerami przed pierwszym użyciem oraz mycia, dezynfekcji, sterylizacji i konserwacji w czasie</w:t>
            </w:r>
          </w:p>
          <w:p w:rsidR="00DB1D5A" w:rsidRPr="00DD127F" w:rsidRDefault="00DB1D5A" w:rsidP="005A35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DD127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  <w:t>użytkowania.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 xml:space="preserve">TAK,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 dostawą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5A" w:rsidRPr="00DD127F" w:rsidRDefault="00DB1D5A" w:rsidP="005A353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</w:tr>
      <w:tr w:rsidR="00DB1D5A" w:rsidRPr="00DD127F" w:rsidTr="00C3152B">
        <w:trPr>
          <w:trHeight w:val="42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DD127F" w:rsidRDefault="00DB1D5A" w:rsidP="00DB1D5A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ind w:hanging="298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pl-PL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3152B" w:rsidRDefault="00C3152B" w:rsidP="00C31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C3152B" w:rsidRDefault="00C3152B" w:rsidP="00C31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>Jeżeli TAK podać częstotliwość wykonywania przeglądów technicznych zalecanych przez producenta.</w:t>
            </w:r>
          </w:p>
          <w:p w:rsidR="00DB1D5A" w:rsidRPr="00F06B48" w:rsidRDefault="00DB1D5A" w:rsidP="00C315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  <w:r w:rsidRPr="00F06B48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F06B48" w:rsidRDefault="00DF72EE" w:rsidP="005A35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  <w:r w:rsidR="00C3152B">
              <w:rPr>
                <w:rFonts w:ascii="Times New Roman" w:hAnsi="Times New Roman" w:cs="Times New Roman"/>
                <w:sz w:val="18"/>
                <w:szCs w:val="18"/>
              </w:rPr>
              <w:t>/NIE</w:t>
            </w:r>
            <w:r w:rsidR="00C3152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DD127F"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D5A" w:rsidRPr="00F06B48" w:rsidRDefault="00DB1D5A" w:rsidP="005A3539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B1D5A" w:rsidRPr="00F06B48" w:rsidRDefault="00DB1D5A" w:rsidP="005A353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eastAsia="pl-PL"/>
              </w:rPr>
            </w:pPr>
          </w:p>
        </w:tc>
      </w:tr>
    </w:tbl>
    <w:p w:rsidR="00DB1D5A" w:rsidRPr="00756FCC" w:rsidRDefault="00DB1D5A" w:rsidP="00DB1D5A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18"/>
          <w:szCs w:val="18"/>
          <w:lang w:eastAsia="pl-PL"/>
        </w:rPr>
      </w:pPr>
    </w:p>
    <w:p w:rsidR="00DB1D5A" w:rsidRPr="006B6EFE" w:rsidRDefault="00DB1D5A" w:rsidP="006B6EFE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 w:rsidRPr="006B6EFE">
        <w:rPr>
          <w:rFonts w:ascii="Times New Roman" w:hAnsi="Times New Roman" w:cs="Times New Roman"/>
        </w:rPr>
        <w:t>1.</w:t>
      </w:r>
      <w:r w:rsidRPr="006B6EFE">
        <w:rPr>
          <w:rFonts w:ascii="Times New Roman" w:hAnsi="Times New Roman" w:cs="Times New Roman"/>
        </w:rPr>
        <w:tab/>
        <w:t>Oświadczamy, że przedstawione powyżej dane są prawdziwe oraz zobowiązujemy się w przypadku wygrania przetargu do dostarczenia sprzętu spełniającego wyspecyfikowane parametry.</w:t>
      </w:r>
    </w:p>
    <w:p w:rsidR="00DB1D5A" w:rsidRPr="006B6EFE" w:rsidRDefault="00DB1D5A" w:rsidP="006B6EFE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 w:rsidRPr="006B6EFE">
        <w:rPr>
          <w:rFonts w:ascii="Times New Roman" w:hAnsi="Times New Roman" w:cs="Times New Roman"/>
        </w:rPr>
        <w:t>2.</w:t>
      </w:r>
      <w:r w:rsidRPr="006B6EFE">
        <w:rPr>
          <w:rFonts w:ascii="Times New Roman" w:hAnsi="Times New Roman" w:cs="Times New Roman"/>
        </w:rPr>
        <w:tab/>
        <w:t>Oświadczamy, że oferowany, powyżej wyspecyfikowany sprzęt jest kompletny i po zainstalowaniu będzie gotowy do eksploatacji, bez żadnych dodatkowych zakupów i inwestycji.</w:t>
      </w:r>
    </w:p>
    <w:p w:rsidR="00DB1D5A" w:rsidRPr="006B6EFE" w:rsidRDefault="00DB1D5A" w:rsidP="006B6EFE">
      <w:pPr>
        <w:spacing w:after="0" w:line="240" w:lineRule="auto"/>
        <w:ind w:left="-142" w:hanging="425"/>
        <w:rPr>
          <w:rFonts w:ascii="Times New Roman" w:hAnsi="Times New Roman" w:cs="Times New Roman"/>
        </w:rPr>
      </w:pPr>
      <w:r w:rsidRPr="006B6EFE">
        <w:rPr>
          <w:rFonts w:ascii="Times New Roman" w:hAnsi="Times New Roman" w:cs="Times New Roman"/>
        </w:rPr>
        <w:tab/>
      </w:r>
      <w:r w:rsidRPr="006B6EFE">
        <w:rPr>
          <w:rFonts w:ascii="Times New Roman" w:hAnsi="Times New Roman" w:cs="Times New Roman"/>
        </w:rPr>
        <w:tab/>
      </w:r>
      <w:r w:rsidRPr="006B6EFE">
        <w:rPr>
          <w:rFonts w:ascii="Times New Roman" w:hAnsi="Times New Roman" w:cs="Times New Roman"/>
        </w:rPr>
        <w:tab/>
      </w:r>
      <w:r w:rsidRPr="006B6EFE">
        <w:rPr>
          <w:rFonts w:ascii="Times New Roman" w:hAnsi="Times New Roman" w:cs="Times New Roman"/>
        </w:rPr>
        <w:tab/>
      </w:r>
      <w:r w:rsidRPr="006B6EFE">
        <w:rPr>
          <w:rFonts w:ascii="Times New Roman" w:hAnsi="Times New Roman" w:cs="Times New Roman"/>
        </w:rPr>
        <w:tab/>
      </w:r>
      <w:r w:rsidRPr="006B6EFE">
        <w:rPr>
          <w:rFonts w:ascii="Times New Roman" w:hAnsi="Times New Roman" w:cs="Times New Roman"/>
        </w:rPr>
        <w:tab/>
        <w:t xml:space="preserve">  </w:t>
      </w:r>
    </w:p>
    <w:p w:rsidR="00DB1D5A" w:rsidRPr="00714BD3" w:rsidRDefault="00DB1D5A" w:rsidP="00CE6295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F5F01">
        <w:rPr>
          <w:rFonts w:ascii="Times New Roman" w:hAnsi="Times New Roman" w:cs="Times New Roman"/>
          <w:sz w:val="18"/>
          <w:szCs w:val="18"/>
        </w:rPr>
        <w:tab/>
      </w:r>
      <w:r w:rsidRPr="008F5F01">
        <w:rPr>
          <w:rFonts w:ascii="Times New Roman" w:hAnsi="Times New Roman" w:cs="Times New Roman"/>
          <w:sz w:val="18"/>
          <w:szCs w:val="18"/>
        </w:rPr>
        <w:tab/>
        <w:t xml:space="preserve">  </w:t>
      </w:r>
      <w:r w:rsidRPr="008F5F01">
        <w:rPr>
          <w:rFonts w:ascii="Times New Roman" w:hAnsi="Times New Roman" w:cs="Times New Roman"/>
          <w:sz w:val="18"/>
          <w:szCs w:val="18"/>
        </w:rPr>
        <w:tab/>
      </w:r>
      <w:r w:rsidRPr="008F5F01">
        <w:rPr>
          <w:rFonts w:ascii="Times New Roman" w:hAnsi="Times New Roman" w:cs="Times New Roman"/>
          <w:sz w:val="18"/>
          <w:szCs w:val="18"/>
        </w:rPr>
        <w:tab/>
      </w:r>
      <w:r w:rsidRPr="008F5F01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CE6295">
        <w:rPr>
          <w:rFonts w:ascii="Times New Roman" w:hAnsi="Times New Roman" w:cs="Times New Roman"/>
          <w:sz w:val="18"/>
          <w:szCs w:val="18"/>
        </w:rPr>
        <w:tab/>
      </w:r>
      <w:r w:rsidR="00CE6295">
        <w:rPr>
          <w:rFonts w:ascii="Times New Roman" w:hAnsi="Times New Roman" w:cs="Times New Roman"/>
          <w:sz w:val="18"/>
          <w:szCs w:val="18"/>
        </w:rPr>
        <w:tab/>
      </w:r>
      <w:r w:rsidR="00CE6295">
        <w:rPr>
          <w:rFonts w:ascii="Times New Roman" w:hAnsi="Times New Roman" w:cs="Times New Roman"/>
          <w:sz w:val="18"/>
          <w:szCs w:val="18"/>
        </w:rPr>
        <w:tab/>
      </w:r>
      <w:r w:rsidR="00CE6295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</w:t>
      </w:r>
      <w:r w:rsidRPr="00714BD3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………............................................................................... </w:t>
      </w:r>
    </w:p>
    <w:p w:rsidR="00CE6295" w:rsidRDefault="00CE6295" w:rsidP="00DB1D5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E6295" w:rsidRDefault="00CE6295" w:rsidP="00DB1D5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Pr="0095459D" w:rsidRDefault="00DB1D5A" w:rsidP="00DB1D5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DB1D5A" w:rsidRPr="0095459D" w:rsidRDefault="00DB1D5A" w:rsidP="00DB1D5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DB1D5A" w:rsidRDefault="00DB1D5A" w:rsidP="00DB1D5A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DB1D5A" w:rsidRPr="008F5F01" w:rsidRDefault="00DB1D5A" w:rsidP="00DB1D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B1D5A" w:rsidRDefault="00DB1D5A" w:rsidP="00DB1D5A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C3152B" w:rsidRDefault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Default="00C3152B" w:rsidP="00C3152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3152B" w:rsidRPr="00C3152B" w:rsidRDefault="00C3152B" w:rsidP="00C3152B">
      <w:pPr>
        <w:pStyle w:val="Stopka"/>
      </w:pPr>
      <w:r>
        <w:rPr>
          <w:vertAlign w:val="superscript"/>
        </w:rPr>
        <w:t xml:space="preserve">1 </w:t>
      </w:r>
      <w:r w:rsidRPr="00C3152B">
        <w:rPr>
          <w:rFonts w:ascii="Arial" w:hAnsi="Arial" w:cs="Arial"/>
          <w:sz w:val="18"/>
          <w:szCs w:val="18"/>
        </w:rPr>
        <w:t>Odpowiedź NIE – nie powoduje odrzucenia oferty</w:t>
      </w:r>
    </w:p>
    <w:p w:rsidR="00DB1D5A" w:rsidRPr="00C3152B" w:rsidRDefault="00DB1D5A" w:rsidP="00C3152B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C3152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5C8" w:rsidRDefault="003645C8" w:rsidP="00C3152B">
      <w:pPr>
        <w:spacing w:after="0" w:line="240" w:lineRule="auto"/>
      </w:pPr>
      <w:r>
        <w:separator/>
      </w:r>
    </w:p>
  </w:endnote>
  <w:endnote w:type="continuationSeparator" w:id="0">
    <w:p w:rsidR="003645C8" w:rsidRDefault="003645C8" w:rsidP="00C3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5C8" w:rsidRDefault="003645C8" w:rsidP="00C3152B">
      <w:pPr>
        <w:spacing w:after="0" w:line="240" w:lineRule="auto"/>
      </w:pPr>
      <w:r>
        <w:separator/>
      </w:r>
    </w:p>
  </w:footnote>
  <w:footnote w:type="continuationSeparator" w:id="0">
    <w:p w:rsidR="003645C8" w:rsidRDefault="003645C8" w:rsidP="00C31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9126F"/>
    <w:multiLevelType w:val="hybridMultilevel"/>
    <w:tmpl w:val="67CC73E0"/>
    <w:lvl w:ilvl="0" w:tplc="CD12B5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00D7F"/>
    <w:rsid w:val="00003C20"/>
    <w:rsid w:val="00037EEF"/>
    <w:rsid w:val="00065D8B"/>
    <w:rsid w:val="00067E65"/>
    <w:rsid w:val="000C33D1"/>
    <w:rsid w:val="000D2622"/>
    <w:rsid w:val="00116516"/>
    <w:rsid w:val="001472AE"/>
    <w:rsid w:val="00220B9D"/>
    <w:rsid w:val="002359A5"/>
    <w:rsid w:val="00291C4E"/>
    <w:rsid w:val="002B1953"/>
    <w:rsid w:val="002D6C58"/>
    <w:rsid w:val="002E4BD5"/>
    <w:rsid w:val="00331C7D"/>
    <w:rsid w:val="003555C2"/>
    <w:rsid w:val="003645C8"/>
    <w:rsid w:val="00380352"/>
    <w:rsid w:val="003C2E66"/>
    <w:rsid w:val="003F5989"/>
    <w:rsid w:val="0041653B"/>
    <w:rsid w:val="00452E68"/>
    <w:rsid w:val="00454183"/>
    <w:rsid w:val="004922E7"/>
    <w:rsid w:val="005A0333"/>
    <w:rsid w:val="00633257"/>
    <w:rsid w:val="00634BC1"/>
    <w:rsid w:val="00657772"/>
    <w:rsid w:val="006B6EFE"/>
    <w:rsid w:val="00704D5C"/>
    <w:rsid w:val="0077761A"/>
    <w:rsid w:val="007D030D"/>
    <w:rsid w:val="00805B7E"/>
    <w:rsid w:val="00827913"/>
    <w:rsid w:val="00843179"/>
    <w:rsid w:val="0084555E"/>
    <w:rsid w:val="00870712"/>
    <w:rsid w:val="008A53DA"/>
    <w:rsid w:val="008C7695"/>
    <w:rsid w:val="008F2CC8"/>
    <w:rsid w:val="008F3AB4"/>
    <w:rsid w:val="008F4790"/>
    <w:rsid w:val="00933668"/>
    <w:rsid w:val="00957538"/>
    <w:rsid w:val="00997B8B"/>
    <w:rsid w:val="009D0365"/>
    <w:rsid w:val="009E1CA8"/>
    <w:rsid w:val="00A05289"/>
    <w:rsid w:val="00A75432"/>
    <w:rsid w:val="00AF012E"/>
    <w:rsid w:val="00B20697"/>
    <w:rsid w:val="00B613BC"/>
    <w:rsid w:val="00B65F0E"/>
    <w:rsid w:val="00BD0AA9"/>
    <w:rsid w:val="00C13BBD"/>
    <w:rsid w:val="00C3152B"/>
    <w:rsid w:val="00C76A02"/>
    <w:rsid w:val="00C81D35"/>
    <w:rsid w:val="00CE6295"/>
    <w:rsid w:val="00D840AB"/>
    <w:rsid w:val="00DB1D5A"/>
    <w:rsid w:val="00DB3EF5"/>
    <w:rsid w:val="00DF72EE"/>
    <w:rsid w:val="00E15ABB"/>
    <w:rsid w:val="00E6083C"/>
    <w:rsid w:val="00F415F8"/>
    <w:rsid w:val="00F4295B"/>
    <w:rsid w:val="00F42C09"/>
    <w:rsid w:val="00FA13E4"/>
    <w:rsid w:val="00FA3AB7"/>
    <w:rsid w:val="00FC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CAD0C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1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52B"/>
  </w:style>
  <w:style w:type="paragraph" w:styleId="Stopka">
    <w:name w:val="footer"/>
    <w:basedOn w:val="Normalny"/>
    <w:link w:val="StopkaZnak"/>
    <w:uiPriority w:val="99"/>
    <w:unhideWhenUsed/>
    <w:rsid w:val="00C31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A8EB5-31B4-4401-95D9-3F9AE850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1824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11</cp:revision>
  <cp:lastPrinted>2023-10-30T12:31:00Z</cp:lastPrinted>
  <dcterms:created xsi:type="dcterms:W3CDTF">2023-10-30T09:37:00Z</dcterms:created>
  <dcterms:modified xsi:type="dcterms:W3CDTF">2023-11-02T08:37:00Z</dcterms:modified>
</cp:coreProperties>
</file>