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95B" w:rsidRDefault="00C12B12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lightGray"/>
        </w:rPr>
        <w:t xml:space="preserve">Zestaw narzędzi </w:t>
      </w:r>
      <w:r w:rsidR="00E41D84">
        <w:rPr>
          <w:rFonts w:ascii="Times New Roman" w:hAnsi="Times New Roman"/>
          <w:b/>
          <w:sz w:val="24"/>
          <w:szCs w:val="24"/>
          <w:highlight w:val="lightGray"/>
        </w:rPr>
        <w:t xml:space="preserve">Pakiet  III </w:t>
      </w:r>
    </w:p>
    <w:p w:rsidR="00633257" w:rsidRDefault="00633257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33257" w:rsidRPr="00633257" w:rsidRDefault="00976FDC" w:rsidP="008F47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PARAMETRY TECHNICZNE</w:t>
      </w:r>
      <w:bookmarkStart w:id="0" w:name="_GoBack"/>
      <w:bookmarkEnd w:id="0"/>
    </w:p>
    <w:p w:rsidR="00F4295B" w:rsidRPr="002763A7" w:rsidRDefault="00F4295B" w:rsidP="00F4295B">
      <w:pPr>
        <w:pStyle w:val="Akapitzlist"/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F4295B" w:rsidRPr="00453667" w:rsidRDefault="00F4295B" w:rsidP="00F4295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Wykonawca: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                 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Nazwa i typ: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Producent/ Kraj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Rok produkcji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sprzęt fabrycznie nowy - nieużywany / </w:t>
      </w:r>
      <w:proofErr w:type="spellStart"/>
      <w:r w:rsidRPr="00453667">
        <w:rPr>
          <w:rFonts w:ascii="Times New Roman" w:hAnsi="Times New Roman" w:cs="Times New Roman"/>
          <w:b/>
          <w:sz w:val="20"/>
          <w:szCs w:val="20"/>
        </w:rPr>
        <w:t>nierekondycjonowane</w:t>
      </w:r>
      <w:proofErr w:type="spellEnd"/>
      <w:r w:rsidRPr="00453667">
        <w:rPr>
          <w:rFonts w:ascii="Times New Roman" w:hAnsi="Times New Roman" w:cs="Times New Roman"/>
          <w:b/>
          <w:sz w:val="20"/>
          <w:szCs w:val="20"/>
        </w:rPr>
        <w:t xml:space="preserve">, rok produkcji  </w:t>
      </w:r>
      <w:r>
        <w:rPr>
          <w:rFonts w:ascii="Times New Roman" w:hAnsi="Times New Roman" w:cs="Times New Roman"/>
          <w:b/>
          <w:sz w:val="20"/>
          <w:szCs w:val="20"/>
        </w:rPr>
        <w:t>2023</w:t>
      </w:r>
      <w:r w:rsidRPr="00453667">
        <w:rPr>
          <w:rFonts w:ascii="Times New Roman" w:hAnsi="Times New Roman" w:cs="Times New Roman"/>
          <w:b/>
          <w:sz w:val="20"/>
          <w:szCs w:val="20"/>
        </w:rPr>
        <w:t>, nie dopuszcza się zaoferowania prototypów</w:t>
      </w:r>
    </w:p>
    <w:p w:rsidR="00634BC1" w:rsidRDefault="00634BC1" w:rsidP="00634BC1">
      <w:pPr>
        <w:spacing w:after="0"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Pr="00AC0E78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  <w:r w:rsidRPr="00AC0E78">
        <w:rPr>
          <w:rFonts w:ascii="Times New Roman" w:hAnsi="Times New Roman"/>
          <w:b/>
          <w:i/>
          <w:sz w:val="18"/>
          <w:szCs w:val="18"/>
          <w:u w:val="single"/>
        </w:rPr>
        <w:t>Odpowiedź  NIE w kolumnie „parametr wymagany” spowoduje odrzucenie oferty.</w:t>
      </w:r>
    </w:p>
    <w:p w:rsidR="00486976" w:rsidRDefault="00976FDC"/>
    <w:tbl>
      <w:tblPr>
        <w:tblW w:w="850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425"/>
        <w:gridCol w:w="2997"/>
        <w:gridCol w:w="434"/>
        <w:gridCol w:w="708"/>
        <w:gridCol w:w="1106"/>
        <w:gridCol w:w="1275"/>
      </w:tblGrid>
      <w:tr w:rsidR="00634BC1" w:rsidRPr="00F4295B" w:rsidTr="00634BC1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Numer katalogowy/ strona w katalogu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Nazwa, opis towaru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634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 wymagany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oferowany</w:t>
            </w:r>
          </w:p>
        </w:tc>
      </w:tr>
      <w:tr w:rsidR="00831D08" w:rsidRPr="00F4295B" w:rsidTr="00F50EF2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 PREPARACYJNE  ODGIĘTE CZARNE  TYP MAYO-LEXER DŁUGOŚĆ 165 MM OSTRZA TĘPO TEPE UTWARDZONE Z TWARDĄ WKŁADKĄ ZE SZLIFEM FALISTYM ZŁOTE UCHA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 PREPARACYJNE  ODGIĘTE  TYP METZENBAUM DŁUGOŚĆ 180 MM OSTRZA TĘPO TEPE UTWARDZONE Z TWARDĄ WKŁADKĄ ZŁOTE UCHA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PREPARACYJNE TYP MAYO- NOBLE PROSTE DŁUGOŚĆ 170 MM OSTRZA TĘPO TĘPE SZEROKIE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NOŻYCZKI PREPARACYJNE TYP STILLE PROSTE DŁ. 150MM  OSTRZA TĘPO TĘPE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 PREPARACYJNE  ODGIĘTE  TYP METZENBAUM DŁUGOŚĆ 180 MM OSTRZA TĘPO TEPE UTWARDZONE Z TWARDĄ WKŁADKĄ ZŁOTE UCHA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PINCETA CHIRURGICZNA TYP ADSON DELIKATNA PROSTA DŁUGOŚĆ 120 MM KOŃCÓWKA ROBOCZA 1X2 ZĄBKI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ZACISK OPATRUNKOWY TYP BACKHAUS ODGIĘTY POD KĄTEM 55° ROZSTAW SZCZĘK 17 MM DŁUGOŚĆ 135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IMADŁO CHIRURGICZNE TYP CONVERSE SZCZĘKI PROSTE Z TWARDĄ WKŁADKĄ SKOK 0,2 MM DO NICI 6/0-10/0 DŁUGOŚĆ 130 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IMADŁO CHIRURGICZNE TYP HALSEY SZCZĘKI PROSTE Z TWARDĄ WKŁADKĄ GŁADKIE DO NICI 9/0-11/0 DŁUGOŚĆ 120 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10.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ROZWIERACZ TYP WEITLANER TĘPY 2X3 ZĘBY DŁUGOŚĆ 110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ROZWIERACZ TYP ADSON BABY Z PRZEGUBEM DŁUGOŚĆ 140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REPOZYCYJNE DO KOŚCI EKSTRA MAŁE Z ZAMKIEM ZAKRZYWIONE DŁUGOŚĆ 140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ODGRYZACZ KOSTNY TYP LUER ZAKRZYWIONY SZEROKOŚĆ SZCZĘKI 5,5 MM DŁUGOŚĆ 180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DO PRZECINANIA GWOŹDZI I DRUTÓW O ŚREDNICY MAKSYMALNEJ 6 MM DŁGUOŚĆ 320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DO PRZECINANIA GWOŹDZI I DRUTÓW O ŚREDNICY MAKSYMALNEJ 5 MM DŁGUOŚĆ 470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KLESZCZYKI NACZYNIOWE TYP KOCHER-OCHSNER PROSTE KOŃCÓWKA ROBOCZA 1X2 ZĄBKI DŁUGOŚĆ 280 MM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HAK OPERACYJNY TYP TUDOR-EDWARD WYMIARY CZĘŚCI ROBOCZEJ 55X47 MM DŁUGOŚĆ 205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WZIERNIK POCHWOWY TYP DOYEN DŁUGOŚĆ CZĘŚCI ROBOCZEJ 60 MM SZEROKOŚĆ CZĘŚCI ROBOCZEJ 45 MM DŁUGOŚĆ CAŁKOWITA 240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KLESZCZYKI NACZYNIOWE TYP KOCHER-OCHSNER ZAKRZYWIONE KOŃCÓWKA ROBOCZA 1X2 ZĄBKI DŁUGOŚĆ 280 MM 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PUDEŁKO ZEWNĘTRZNE I WEWNĘTRZNE NA IGŁY WYMIARY 65X16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831D08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REPOZYCYJNE DO KOŚCI DUŻE ZE ŚRUBĄ BLOKUJĄCĄ ZAKRZYWIONE DŁUGOŚĆ 230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C252F4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</w:t>
            </w:r>
            <w:r w:rsidR="00831D08"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C252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sz w:val="16"/>
                <w:szCs w:val="16"/>
              </w:rPr>
              <w:t>Pojemnik - kontener sterylizacyjny (</w:t>
            </w:r>
            <w:proofErr w:type="spellStart"/>
            <w:r w:rsidRPr="00831D08">
              <w:rPr>
                <w:rFonts w:ascii="Times New Roman" w:hAnsi="Times New Roman" w:cs="Times New Roman"/>
                <w:sz w:val="16"/>
                <w:szCs w:val="16"/>
              </w:rPr>
              <w:t>bezfiltrowy</w:t>
            </w:r>
            <w:proofErr w:type="spellEnd"/>
            <w:r w:rsidRPr="00831D08">
              <w:rPr>
                <w:rFonts w:ascii="Times New Roman" w:hAnsi="Times New Roman" w:cs="Times New Roman"/>
                <w:sz w:val="16"/>
                <w:szCs w:val="16"/>
              </w:rPr>
              <w:t>), rozmiar 1/1 pracujący w systemie otwartym z barierą mikrobiologiczną na nieograniczoną ilość sterylizacji z automatycznym systemem plombowania. Konstrukcja kontenera: wanna aluminiowa powierzchniowo utwardzona warstwą aluminiowo-polimerową, posiadająca znacznik poddania kontenera procesowi sterylizacji.  Wskaźnik pozwalający na wizualne wykrycie przypadkowego otwarcia kontenera po sterylizacj</w:t>
            </w:r>
            <w:r w:rsidR="00C252F4">
              <w:rPr>
                <w:rFonts w:ascii="Times New Roman" w:hAnsi="Times New Roman" w:cs="Times New Roman"/>
                <w:sz w:val="16"/>
                <w:szCs w:val="16"/>
              </w:rPr>
              <w:t xml:space="preserve">i. Wanna wyposażona w 2 uchwyty. </w:t>
            </w:r>
            <w:r w:rsidRPr="00831D08">
              <w:rPr>
                <w:rFonts w:ascii="Times New Roman" w:hAnsi="Times New Roman" w:cs="Times New Roman"/>
                <w:sz w:val="16"/>
                <w:szCs w:val="16"/>
              </w:rPr>
              <w:t xml:space="preserve">Kolor rączki wanny do wyboru z min. 5 dostępnych kolorów. Miejsce na tabliczki opisowe po obu stronach kontenera, tabliczki z naniesioną laserowo </w:t>
            </w:r>
            <w:r w:rsidRPr="00831D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nazwą zestawu.  Pokrywa każdego z kontenerów wykonana z wysokoudarowego tworzywa sztucznego z dwiema labiryntowymi płytkami bariery bakteriologicznej bez konieczności wymiany filtrów.  Wymiary pojemnika: 553x272x220mm ± 3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31D08" w:rsidRPr="00F4295B" w:rsidTr="00F50EF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D08" w:rsidRPr="00F4295B" w:rsidRDefault="00C252F4" w:rsidP="00831D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</w:t>
            </w:r>
            <w:r w:rsidR="00831D08"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sz w:val="16"/>
                <w:szCs w:val="16"/>
              </w:rPr>
              <w:t xml:space="preserve">kosz wykonany ze stali nierdzewnej wyposażony w uchwyty do wyjmowania z wanny rozmiar 532x251x94 +/- 3mm kosz wyposażony w matę/ "jeżyk" silikonowy rozmiar 524x244 ± 3 mm i </w:t>
            </w:r>
            <w:proofErr w:type="spellStart"/>
            <w:r w:rsidRPr="00831D08">
              <w:rPr>
                <w:rFonts w:ascii="Times New Roman" w:hAnsi="Times New Roman" w:cs="Times New Roman"/>
                <w:sz w:val="16"/>
                <w:szCs w:val="16"/>
              </w:rPr>
              <w:t>nożki</w:t>
            </w:r>
            <w:proofErr w:type="spellEnd"/>
            <w:r w:rsidRPr="00831D08">
              <w:rPr>
                <w:rFonts w:ascii="Times New Roman" w:hAnsi="Times New Roman" w:cs="Times New Roman"/>
                <w:sz w:val="16"/>
                <w:szCs w:val="16"/>
              </w:rPr>
              <w:t xml:space="preserve"> zabezpieczające/dystansujące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D08" w:rsidRPr="00831D08" w:rsidRDefault="00831D08" w:rsidP="00831D0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1D0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Default="00831D08" w:rsidP="00831D08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D08" w:rsidRPr="00F4295B" w:rsidRDefault="00831D08" w:rsidP="0083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633257" w:rsidRDefault="00633257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……………………………………………………</w:t>
      </w:r>
    </w:p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F4295B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8F2CC8" w:rsidRDefault="008F2CC8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31D08" w:rsidRDefault="00831D08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5644D" w:rsidRDefault="00E5644D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5644D" w:rsidRDefault="00E5644D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5644D" w:rsidRDefault="00E5644D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5644D" w:rsidRPr="00067E65" w:rsidRDefault="00E5644D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067E65" w:rsidRPr="00067E65" w:rsidRDefault="00067E65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B1D5A" w:rsidRPr="00067E65" w:rsidRDefault="00DB1D5A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344C7" w:rsidRDefault="009C33B5" w:rsidP="00E344C7">
      <w:pPr>
        <w:spacing w:after="160" w:line="256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 xml:space="preserve">NARZĘDZIA </w:t>
      </w:r>
      <w:r w:rsidR="00E344C7">
        <w:rPr>
          <w:rFonts w:ascii="Times New Roman" w:hAnsi="Times New Roman" w:cs="Times New Roman"/>
          <w:b/>
          <w:u w:val="single"/>
        </w:rPr>
        <w:t>CHIRURGICZNE WIELORAZOWEGO UŻYTKU</w:t>
      </w:r>
    </w:p>
    <w:tbl>
      <w:tblPr>
        <w:tblStyle w:val="Tabela-Siatka"/>
        <w:tblW w:w="1020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9431"/>
        <w:gridCol w:w="285"/>
      </w:tblGrid>
      <w:tr w:rsidR="00E344C7" w:rsidTr="00E344C7">
        <w:trPr>
          <w:gridBefore w:val="1"/>
          <w:gridAfter w:val="1"/>
          <w:wBefore w:w="491" w:type="dxa"/>
          <w:wAfter w:w="285" w:type="dxa"/>
        </w:trPr>
        <w:tc>
          <w:tcPr>
            <w:tcW w:w="9431" w:type="dxa"/>
          </w:tcPr>
          <w:p w:rsidR="00E344C7" w:rsidRDefault="00E34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WYMAGANE WARUNKI TECHNICZNE</w:t>
            </w:r>
          </w:p>
          <w:p w:rsidR="00E344C7" w:rsidRDefault="00E34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44C7" w:rsidRDefault="00E344C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Niespełnienie danego parametru będzie skutkowało odrzuceniem oferty</w:t>
            </w:r>
          </w:p>
          <w:p w:rsidR="00E344C7" w:rsidRDefault="00E34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44C7" w:rsidRDefault="00E34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44C7" w:rsidRDefault="00E34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Producent:                                   …………………………………………….</w:t>
            </w:r>
          </w:p>
          <w:p w:rsidR="00E344C7" w:rsidRDefault="00E34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Kraj produkcji:                            …………………………………………….</w:t>
            </w:r>
          </w:p>
          <w:p w:rsidR="00E344C7" w:rsidRDefault="00E34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 produkcji:                             2023r.</w:t>
            </w:r>
          </w:p>
        </w:tc>
      </w:tr>
      <w:tr w:rsidR="00E344C7" w:rsidTr="00E344C7">
        <w:trPr>
          <w:gridBefore w:val="1"/>
          <w:wBefore w:w="491" w:type="dxa"/>
        </w:trPr>
        <w:tc>
          <w:tcPr>
            <w:tcW w:w="9716" w:type="dxa"/>
            <w:gridSpan w:val="2"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E344C7" w:rsidTr="00E344C7">
        <w:tc>
          <w:tcPr>
            <w:tcW w:w="491" w:type="dxa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716" w:type="dxa"/>
            <w:gridSpan w:val="2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Wszystkie  narzędzia fabrycznie nowe, nieużywane, </w:t>
            </w:r>
            <w:proofErr w:type="spellStart"/>
            <w:r>
              <w:rPr>
                <w:rFonts w:ascii="Times New Roman" w:hAnsi="Times New Roman"/>
              </w:rPr>
              <w:t>nierekondycjonowane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niepowystawowe</w:t>
            </w:r>
            <w:proofErr w:type="spellEnd"/>
            <w:r>
              <w:rPr>
                <w:rFonts w:ascii="Times New Roman" w:hAnsi="Times New Roman"/>
              </w:rPr>
              <w:t xml:space="preserve">  rok produkcji nie wcześniej niż 2023r.</w:t>
            </w:r>
          </w:p>
        </w:tc>
      </w:tr>
      <w:tr w:rsidR="00E344C7" w:rsidTr="00E344C7">
        <w:tc>
          <w:tcPr>
            <w:tcW w:w="491" w:type="dxa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716" w:type="dxa"/>
            <w:gridSpan w:val="2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wykonane w najwyższym standardzie technologicznym według normy ISO 13485</w:t>
            </w:r>
          </w:p>
        </w:tc>
      </w:tr>
      <w:tr w:rsidR="00E344C7" w:rsidTr="00E344C7">
        <w:tc>
          <w:tcPr>
            <w:tcW w:w="491" w:type="dxa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716" w:type="dxa"/>
            <w:gridSpan w:val="2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Narzędzia wykonane ze stali nierdzewnej - odporność na korozję wg normy ISO 13402, ISO 7741, spełniać standard dla stali ISO 7153-1. </w:t>
            </w:r>
          </w:p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 twardości stali użytych do produkcji dla poszczególnych grup narzędzi chirurgicznych:</w:t>
            </w:r>
          </w:p>
          <w:p w:rsidR="00E344C7" w:rsidRDefault="00E344C7" w:rsidP="00E344C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Haki, </w:t>
            </w:r>
            <w:proofErr w:type="spellStart"/>
            <w:r>
              <w:rPr>
                <w:rFonts w:ascii="Times New Roman" w:hAnsi="Times New Roman" w:cs="Times New Roman"/>
              </w:rPr>
              <w:t>retraktory</w:t>
            </w:r>
            <w:proofErr w:type="spellEnd"/>
            <w:r>
              <w:rPr>
                <w:rFonts w:ascii="Times New Roman" w:hAnsi="Times New Roman" w:cs="Times New Roman"/>
              </w:rPr>
              <w:t xml:space="preserve"> pincety, kleszczyki , klemy, imadła bez twardej wkładki 42HRC - 50 HRC;</w:t>
            </w:r>
          </w:p>
          <w:p w:rsidR="00E344C7" w:rsidRDefault="00E344C7" w:rsidP="00E344C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bez twardej wkładki – 50 HRC-57 HRC;</w:t>
            </w:r>
          </w:p>
          <w:p w:rsidR="00E344C7" w:rsidRDefault="00E344C7" w:rsidP="00E344C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z twarda wkładką/twarda wkładka - 42 HRC-47 HRC/60 HRC-64 HRC</w:t>
            </w:r>
          </w:p>
          <w:p w:rsidR="00E344C7" w:rsidRDefault="00E344C7" w:rsidP="00E344C7">
            <w:pPr>
              <w:pStyle w:val="Akapitzlist"/>
              <w:numPr>
                <w:ilvl w:val="0"/>
                <w:numId w:val="5"/>
              </w:num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Kleszczyki opatrunkowe akcesoria stosowane na sali OP, instrumenty ginekologiczne (np. wzierniki, skrobaczki ), instrumenty ortopedyczne i kardiochirurgiczne – min. 42 – 47 HRC</w:t>
            </w:r>
          </w:p>
        </w:tc>
      </w:tr>
      <w:tr w:rsidR="00E344C7" w:rsidTr="00E344C7">
        <w:tc>
          <w:tcPr>
            <w:tcW w:w="491" w:type="dxa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16" w:type="dxa"/>
            <w:gridSpan w:val="2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Zamawiający nie dopuszcza tolerancji w rozmiarach ostrzy (szczęk), skoku ząbków lub kątów zakrzywienia ze względu na kompatybilność z posiadanym instrumentarium</w:t>
            </w:r>
          </w:p>
        </w:tc>
      </w:tr>
      <w:tr w:rsidR="00E344C7" w:rsidTr="00E344C7">
        <w:tc>
          <w:tcPr>
            <w:tcW w:w="491" w:type="dxa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716" w:type="dxa"/>
            <w:gridSpan w:val="2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Ramiona nożyczek łączone za pomocą śrubki lub wkrętem, odpowiednio zabezpieczonym przed przypadkowym odkręceniem</w:t>
            </w:r>
          </w:p>
        </w:tc>
      </w:tr>
      <w:tr w:rsidR="00E344C7" w:rsidTr="00E344C7">
        <w:tc>
          <w:tcPr>
            <w:tcW w:w="491" w:type="dxa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9716" w:type="dxa"/>
            <w:gridSpan w:val="2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Oferowany  przedmiot zamówienia musi posiadać certyfikat CE oraz deklarację zgodności CE zgodną z dyrektywą unijna dotyczącą wyrobów medycznych 93/42/EEC. Musi posiadać aktualnie obowiązujące dokumenty dopuszczające do obrotu w jednostkach służby zdrowia na terenie RP zgodnie z Ustawą z dnia 20 maja 2010r. o  wyrobach medycznych</w:t>
            </w:r>
          </w:p>
        </w:tc>
      </w:tr>
      <w:tr w:rsidR="00E344C7" w:rsidTr="00E344C7">
        <w:tc>
          <w:tcPr>
            <w:tcW w:w="491" w:type="dxa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9716" w:type="dxa"/>
            <w:gridSpan w:val="2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muszą posiadać możliwość :</w:t>
            </w:r>
          </w:p>
          <w:p w:rsidR="00E344C7" w:rsidRDefault="00E344C7" w:rsidP="00E344C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Mycia  - ultradźwięki, neutralizacja, i środki myjące posiadające dopuszczenie PZH lub równoważny</w:t>
            </w:r>
          </w:p>
          <w:p w:rsidR="00E344C7" w:rsidRDefault="00E344C7" w:rsidP="00E344C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Dezynfekcji - temperaturowa i chemiczna środkami dopuszczonymi przez PZH lub równoważny;</w:t>
            </w:r>
          </w:p>
          <w:p w:rsidR="00E344C7" w:rsidRDefault="00E344C7" w:rsidP="00E344C7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Sterylizacji – parowa w autoklawach 134</w:t>
            </w:r>
            <w:r>
              <w:rPr>
                <w:rFonts w:ascii="Times New Roman" w:hAnsi="Times New Roman"/>
                <w:vertAlign w:val="superscript"/>
              </w:rPr>
              <w:t>o</w:t>
            </w:r>
            <w:r>
              <w:rPr>
                <w:rFonts w:ascii="Times New Roman" w:hAnsi="Times New Roman"/>
              </w:rPr>
              <w:t>C, niskotemperaturowa np. tlenek etylenu dla materiałów wrażliwych i/lub  nadtlenek wodoru.</w:t>
            </w:r>
          </w:p>
          <w:p w:rsidR="00E344C7" w:rsidRDefault="00E344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Uwaga: należy załączyć materiały informacyjne producenta ( w ramach materiałów firmowych) dotyczące postępowania z narzędziami w procesach mycia, dezynfekcji i sterylizacji).</w:t>
            </w:r>
          </w:p>
        </w:tc>
      </w:tr>
      <w:tr w:rsidR="00E344C7" w:rsidTr="00E344C7">
        <w:tc>
          <w:tcPr>
            <w:tcW w:w="491" w:type="dxa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9716" w:type="dxa"/>
            <w:gridSpan w:val="2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Dostarczone nowe narzędzia powinny być znakowane nazwą producenta, nr katalogowym, znakiem CE</w:t>
            </w:r>
          </w:p>
        </w:tc>
      </w:tr>
      <w:tr w:rsidR="00E344C7" w:rsidTr="00E344C7">
        <w:tc>
          <w:tcPr>
            <w:tcW w:w="491" w:type="dxa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9716" w:type="dxa"/>
            <w:gridSpan w:val="2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pakowane pojedynczo, każde w osobnym zgrzewanym opakowaniu zapewniającym bezpieczny transport oraz przechowanie.</w:t>
            </w:r>
          </w:p>
        </w:tc>
      </w:tr>
      <w:tr w:rsidR="00E344C7" w:rsidTr="00E344C7">
        <w:tc>
          <w:tcPr>
            <w:tcW w:w="491" w:type="dxa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9716" w:type="dxa"/>
            <w:gridSpan w:val="2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Każdy zaoferowany element specyfikacji asortymentowo-cenowej musi być przedstawiony w dołączonych do oferty oryginalnych firmowych katalogach, prospektach, folderach lub ich kopiach potwierdzonych za zgodność z oryginałem a jego jakość musi być potwierdzona dołączonym do oferty certyfikatem CE, deklaracją zgodności CE i/lub wpisem do Rejestru Wyrobów Medycznych</w:t>
            </w:r>
          </w:p>
        </w:tc>
      </w:tr>
      <w:tr w:rsidR="00E344C7" w:rsidTr="00E344C7">
        <w:tc>
          <w:tcPr>
            <w:tcW w:w="491" w:type="dxa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9716" w:type="dxa"/>
            <w:gridSpan w:val="2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 serwis naprawy - regeneracji narzędzi chirurgicznych.</w:t>
            </w:r>
          </w:p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Min. 6 miesięcy gwarancji na taką usługę.</w:t>
            </w:r>
          </w:p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zapewnia, że usługa regeneracji nie będzie ograniczała się tylko do pojedynczych procesów  (np. ostrzenie) lecz narzędzie będzie przechodziło kompletny cykl regeneracyjny, realizowany przez osoby posiadające wiedzę nt. budowy , materiałów  z jakich są wykonane, procesów technologicznych użytych do produkcji oraz dysponujących parkiem maszynowym i zapasem części zamiennych o odpowiednich parametrach. Każdorazowo usługa regeneracji będzie potwierdzona raportem opisującym wszystkie wykonane czynności.</w:t>
            </w:r>
          </w:p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wymaganych czynności regeneracyjnych:</w:t>
            </w:r>
          </w:p>
          <w:p w:rsidR="00E344C7" w:rsidRDefault="00E344C7" w:rsidP="00E344C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Rozmontowanie narzędzia i ponowne złożenie po wykonaniu regeneracji</w:t>
            </w:r>
          </w:p>
          <w:p w:rsidR="00E344C7" w:rsidRDefault="00E344C7" w:rsidP="00E344C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Czyszczenie, szlifowanie i polerowanie całej powierzchni narzędzia</w:t>
            </w:r>
          </w:p>
          <w:p w:rsidR="00E344C7" w:rsidRDefault="00E344C7" w:rsidP="00E344C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Napawa: ostrzenie, przywrócenie oryginalnego kształtu,</w:t>
            </w:r>
          </w:p>
          <w:p w:rsidR="00E344C7" w:rsidRDefault="00E344C7" w:rsidP="00E344C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Wymiana części zamiennych zgodnych z aktualnymi standardami jakości,</w:t>
            </w:r>
          </w:p>
          <w:p w:rsidR="00E344C7" w:rsidRDefault="00E344C7" w:rsidP="00E344C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Wymiana wkładek z twardego stopu metali poprzez hartowanie i lutowanie w próżni,</w:t>
            </w:r>
          </w:p>
          <w:p w:rsidR="00E344C7" w:rsidRDefault="00E344C7" w:rsidP="00E344C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Nałożenie warstwy pasywnej po usunięci powłoki wierzchniej,</w:t>
            </w:r>
          </w:p>
          <w:p w:rsidR="00E344C7" w:rsidRDefault="00E344C7" w:rsidP="00E344C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Przywrócenie złoceń uchwytów, jeśli takie występują,</w:t>
            </w:r>
          </w:p>
          <w:p w:rsidR="00E344C7" w:rsidRDefault="00E344C7" w:rsidP="00E344C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Konserwacja,</w:t>
            </w:r>
          </w:p>
          <w:p w:rsidR="00E344C7" w:rsidRDefault="00E344C7" w:rsidP="00E344C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Ustawienie pracy narzędzia (chwytu, cięcia itp.)</w:t>
            </w:r>
          </w:p>
          <w:p w:rsidR="00E344C7" w:rsidRDefault="00E344C7" w:rsidP="00E344C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Testy funkcyjne – zgodnie z procedurą technologiczną, identyczną jak dla nowych narzędzi.</w:t>
            </w:r>
          </w:p>
        </w:tc>
      </w:tr>
      <w:tr w:rsidR="00E344C7" w:rsidTr="00E344C7">
        <w:tc>
          <w:tcPr>
            <w:tcW w:w="491" w:type="dxa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9716" w:type="dxa"/>
            <w:gridSpan w:val="2"/>
            <w:hideMark/>
          </w:tcPr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Zamawiający zastrzega sobie możliwość weryfikacji jakości oraz parametrów zaoferowanych produktów poprzez wykonanie ( na losowo wybranej próbie do 10 szt. narzędzi)badań niszczących zrealizowanych przez niezależny ośrodek badawczy  dotyczy etapu dostawy.</w:t>
            </w:r>
          </w:p>
          <w:p w:rsidR="00E344C7" w:rsidRDefault="00E344C7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Uwaga – Wykonawca powinien przewidzieć konieczność uzupełnienia asortymentu w miejsce zniszczonych próbek nowymi egzemplarzami o identycznych właściwościach.</w:t>
            </w:r>
          </w:p>
        </w:tc>
      </w:tr>
    </w:tbl>
    <w:p w:rsidR="00E344C7" w:rsidRDefault="00E344C7" w:rsidP="00E344C7">
      <w:pPr>
        <w:rPr>
          <w:rFonts w:ascii="Times New Roman" w:eastAsia="Times New Roman" w:hAnsi="Times New Roman" w:cs="Times New Roman"/>
          <w:lang w:eastAsia="pl-PL"/>
        </w:rPr>
      </w:pPr>
    </w:p>
    <w:p w:rsidR="00E344C7" w:rsidRDefault="00E344C7" w:rsidP="00E344C7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oferty należy dołączyć materiały informacyjne zawierające pełne dane techniczne, w których winny być zaznaczone informacje potwierdzające spełnienie wymagań parametrów granicznych. W przypadku braku potwierdzenia parametrów granicznych Zamawiający ma prawo do odrzucenia oferty.</w:t>
      </w:r>
    </w:p>
    <w:p w:rsidR="00E344C7" w:rsidRDefault="00E344C7" w:rsidP="00E344C7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Treść oświadczenia Wykonawcy: </w:t>
      </w:r>
    </w:p>
    <w:p w:rsidR="00E344C7" w:rsidRDefault="00E344C7" w:rsidP="00E344C7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 Oświadczamy, że przedstawione powyżej dane są prawdziwe oraz zobowiązujemy się w przypadku wygrania postępowania do dostarczenia sprzętu spełniającego wyspecyfikowane parametry.</w:t>
      </w:r>
    </w:p>
    <w:p w:rsidR="00E344C7" w:rsidRDefault="00E344C7" w:rsidP="00E344C7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Oświadczamy, że oferowany, powyżej wyspecyfikowany sprzęt jest kompletny i po zainstalowaniu będzie gotowy do eksploatacji, bez żadnych dodatkowych zakupów i inwestycji.</w:t>
      </w:r>
    </w:p>
    <w:p w:rsidR="00E344C7" w:rsidRDefault="00E344C7" w:rsidP="00E344C7">
      <w:pPr>
        <w:rPr>
          <w:rFonts w:ascii="Times New Roman" w:eastAsia="Times New Roman" w:hAnsi="Times New Roman" w:cs="Times New Roman"/>
          <w:lang w:eastAsia="pl-PL"/>
        </w:rPr>
      </w:pPr>
    </w:p>
    <w:p w:rsidR="00E344C7" w:rsidRDefault="00E344C7" w:rsidP="00E344C7">
      <w:pPr>
        <w:rPr>
          <w:rFonts w:ascii="Times New Roman" w:eastAsia="Times New Roman" w:hAnsi="Times New Roman" w:cs="Times New Roman"/>
          <w:lang w:eastAsia="pl-PL"/>
        </w:rPr>
      </w:pPr>
    </w:p>
    <w:p w:rsidR="00E344C7" w:rsidRDefault="00E344C7" w:rsidP="00E344C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……….............................................................. </w:t>
      </w:r>
    </w:p>
    <w:p w:rsidR="00E344C7" w:rsidRDefault="00E344C7" w:rsidP="00E344C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344C7" w:rsidRDefault="00E344C7" w:rsidP="00E344C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E344C7" w:rsidRDefault="00E344C7" w:rsidP="00E344C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E344C7" w:rsidRDefault="00E344C7" w:rsidP="00E344C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E344C7" w:rsidRDefault="00E344C7" w:rsidP="00E344C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344C7" w:rsidRDefault="00E344C7" w:rsidP="00E344C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344C7" w:rsidRDefault="00E344C7" w:rsidP="00E344C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344C7" w:rsidRDefault="00E344C7" w:rsidP="00E344C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344C7" w:rsidRDefault="00E344C7" w:rsidP="00E344C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344C7" w:rsidRDefault="00E344C7" w:rsidP="00E344C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344C7" w:rsidRDefault="00E344C7" w:rsidP="00E344C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344C7" w:rsidRDefault="00E344C7" w:rsidP="00E344C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344C7" w:rsidRDefault="00E344C7" w:rsidP="00E344C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344C7" w:rsidRDefault="00E344C7" w:rsidP="00E344C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344C7" w:rsidRDefault="00E344C7" w:rsidP="00E344C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344C7" w:rsidRDefault="00E344C7" w:rsidP="00E344C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344C7" w:rsidRDefault="00E344C7" w:rsidP="00E344C7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E344C7" w:rsidRDefault="00E344C7" w:rsidP="00E344C7">
      <w:pPr>
        <w:jc w:val="center"/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</w:pPr>
    </w:p>
    <w:p w:rsidR="00E344C7" w:rsidRDefault="00E344C7" w:rsidP="00E344C7">
      <w:pPr>
        <w:jc w:val="center"/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</w:pPr>
      <w:r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  <w:t>PARAMETRY TECHNICZNE</w:t>
      </w:r>
    </w:p>
    <w:p w:rsidR="00E344C7" w:rsidRDefault="00E344C7" w:rsidP="00E344C7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Andale Sans UI" w:hAnsi="Arial" w:cs="Arial"/>
          <w:b/>
          <w:color w:val="000000"/>
          <w:kern w:val="2"/>
          <w:u w:val="single"/>
          <w:lang w:eastAsia="pl-PL"/>
        </w:rPr>
        <w:t>POJEMNIKI (KONTENERY) STERYLIZACYJNE WIELOKROTNEGO UŻYCIA</w:t>
      </w:r>
    </w:p>
    <w:p w:rsidR="00E344C7" w:rsidRDefault="00E344C7" w:rsidP="00E344C7">
      <w:pPr>
        <w:widowControl w:val="0"/>
        <w:suppressAutoHyphens/>
        <w:spacing w:before="120" w:after="100" w:afterAutospacing="1" w:line="240" w:lineRule="auto"/>
        <w:rPr>
          <w:rFonts w:ascii="Arial" w:eastAsia="Andale Sans UI" w:hAnsi="Arial" w:cs="Arial"/>
          <w:b/>
          <w:color w:val="000000"/>
          <w:kern w:val="2"/>
          <w:lang w:eastAsia="pl-PL"/>
        </w:rPr>
      </w:pPr>
      <w:r>
        <w:rPr>
          <w:rFonts w:ascii="Arial" w:eastAsia="Andale Sans UI" w:hAnsi="Arial" w:cs="Arial"/>
          <w:b/>
          <w:color w:val="000000"/>
          <w:kern w:val="2"/>
          <w:lang w:eastAsia="pl-PL"/>
        </w:rPr>
        <w:t xml:space="preserve">Parametry techniczne i eksploatacyjne 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29"/>
        <w:gridCol w:w="5935"/>
      </w:tblGrid>
      <w:tr w:rsidR="00E344C7" w:rsidTr="00E344C7">
        <w:trPr>
          <w:trHeight w:val="381"/>
        </w:trPr>
        <w:tc>
          <w:tcPr>
            <w:tcW w:w="3029" w:type="dxa"/>
            <w:hideMark/>
          </w:tcPr>
          <w:p w:rsidR="00E344C7" w:rsidRDefault="00E344C7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Nazwa i typ:</w:t>
            </w:r>
          </w:p>
        </w:tc>
        <w:tc>
          <w:tcPr>
            <w:tcW w:w="5935" w:type="dxa"/>
            <w:hideMark/>
          </w:tcPr>
          <w:p w:rsidR="00E344C7" w:rsidRDefault="00E344C7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E344C7" w:rsidTr="00E344C7">
        <w:trPr>
          <w:trHeight w:val="381"/>
        </w:trPr>
        <w:tc>
          <w:tcPr>
            <w:tcW w:w="3029" w:type="dxa"/>
            <w:hideMark/>
          </w:tcPr>
          <w:p w:rsidR="00E344C7" w:rsidRDefault="00E344C7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Producent:</w:t>
            </w:r>
          </w:p>
        </w:tc>
        <w:tc>
          <w:tcPr>
            <w:tcW w:w="5935" w:type="dxa"/>
            <w:hideMark/>
          </w:tcPr>
          <w:p w:rsidR="00E344C7" w:rsidRDefault="00E344C7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E344C7" w:rsidTr="00E344C7">
        <w:trPr>
          <w:trHeight w:val="367"/>
        </w:trPr>
        <w:tc>
          <w:tcPr>
            <w:tcW w:w="3029" w:type="dxa"/>
            <w:hideMark/>
          </w:tcPr>
          <w:p w:rsidR="00E344C7" w:rsidRDefault="00E344C7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Kraj produkcji:</w:t>
            </w:r>
          </w:p>
        </w:tc>
        <w:tc>
          <w:tcPr>
            <w:tcW w:w="5935" w:type="dxa"/>
            <w:hideMark/>
          </w:tcPr>
          <w:p w:rsidR="00E344C7" w:rsidRDefault="00E344C7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E344C7" w:rsidTr="00E344C7">
        <w:trPr>
          <w:trHeight w:val="367"/>
        </w:trPr>
        <w:tc>
          <w:tcPr>
            <w:tcW w:w="8964" w:type="dxa"/>
            <w:gridSpan w:val="2"/>
            <w:hideMark/>
          </w:tcPr>
          <w:p w:rsidR="00E344C7" w:rsidRDefault="00E344C7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Rok produkcji:                                     2023r.</w:t>
            </w:r>
          </w:p>
          <w:p w:rsidR="00E344C7" w:rsidRDefault="00E344C7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E344C7" w:rsidTr="00E344C7">
        <w:trPr>
          <w:trHeight w:val="367"/>
        </w:trPr>
        <w:tc>
          <w:tcPr>
            <w:tcW w:w="8964" w:type="dxa"/>
            <w:gridSpan w:val="2"/>
          </w:tcPr>
          <w:p w:rsidR="00E344C7" w:rsidRDefault="00E344C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344C7" w:rsidRDefault="00E344C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 Odpowiedź NIE w przypadku parametrów wymaganych powoduje odrzucenie oferty</w:t>
            </w:r>
          </w:p>
          <w:p w:rsidR="00E344C7" w:rsidRDefault="00E344C7">
            <w:pPr>
              <w:spacing w:after="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"/>
        <w:tblW w:w="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871"/>
        <w:gridCol w:w="2665"/>
      </w:tblGrid>
      <w:tr w:rsidR="00E344C7" w:rsidTr="00E344C7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4C7" w:rsidRDefault="00E344C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4C7" w:rsidRDefault="00E344C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 wymaganych parametrów technicznych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4C7" w:rsidRDefault="00E344C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4C7" w:rsidRDefault="00E344C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Parametry oferowanego urządzenia</w:t>
            </w:r>
          </w:p>
        </w:tc>
      </w:tr>
      <w:tr w:rsidR="00E344C7" w:rsidTr="00E344C7">
        <w:trPr>
          <w:trHeight w:val="959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E344C7" w:rsidRDefault="00E344C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E344C7" w:rsidRDefault="00E344C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Wymogi ogólne odnoszące się do wszystkich pozycji (wypełnia każdy z Wykonawców, brak potwierdzenia spełnienia wymogów w pkt. 1 – 16, skutkuje odrzuceniem oferty)</w:t>
            </w:r>
          </w:p>
        </w:tc>
      </w:tr>
    </w:tbl>
    <w:tbl>
      <w:tblPr>
        <w:tblW w:w="0" w:type="dxa"/>
        <w:tblInd w:w="-9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"/>
        <w:gridCol w:w="5954"/>
        <w:gridCol w:w="1924"/>
        <w:gridCol w:w="709"/>
        <w:gridCol w:w="1903"/>
      </w:tblGrid>
      <w:tr w:rsidR="00E344C7" w:rsidTr="00E344C7">
        <w:trPr>
          <w:trHeight w:val="7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 w:rsidP="00E344C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Kontenery stosowane jako systemy bariery sterylnej do utrzymania sterylności wyrobów w trakcie ich transportu, przechowywania aż do momentu ich użycia do zabiegu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C7" w:rsidRDefault="00E344C7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E344C7" w:rsidTr="00E344C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 w:rsidP="00E344C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Wanny kontenerów wykonane z jednego kawałka blachy ze stopu aluminium, pokryte warstwą zabezpieczającą przed </w:t>
            </w: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czynnikami zewnętrznymi</w:t>
            </w: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. Nie posiadająca ostrych zakończeń. Łatwo zmywalne. Wanna powinna posiadać gniazda do umieszczenia plomb. Brzeg wanny kontenera wywinięty na zewnątrz. Wanna z naniesiono laserowo numerem katalogowym i logo producenta.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C7" w:rsidRDefault="00E344C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344C7" w:rsidTr="00E344C7">
        <w:trPr>
          <w:trHeight w:val="4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 w:rsidP="00E344C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Możliwość ustawiania kontenerów w stos jeden na drugim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C7" w:rsidRDefault="00E344C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344C7" w:rsidTr="00E344C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 w:rsidP="00E344C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Zapewnia poprawność sterylizacji przy całkowitej masie kontenera z narzędziami nie przekraczającej 10 kg przy rozmiarze 1/1 i 7kg przy rozmiarze 3/4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C7" w:rsidRDefault="00E344C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344C7" w:rsidTr="00E344C7">
        <w:trPr>
          <w:trHeight w:val="46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 w:rsidP="00E344C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Pokrywa kontenera wykonana z tworzywa sztucznego zapewniająca dużą wytrzymałość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TAK, podać 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44C7" w:rsidRDefault="00E344C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E344C7" w:rsidTr="00E344C7">
        <w:trPr>
          <w:trHeight w:val="87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 w:rsidP="00E344C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Wlot czynnika sterylizującego ma się odbywać przez otwory w pokrywie kontenera. Czynnik ma przepływać przez barierę mikrobiologiczną z nieograniczoną liczbą sterylizacji (zdejmowalna do dezynfekcji przed kolejnym cyklem sterylizacji)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E344C7" w:rsidTr="00E344C7">
        <w:trPr>
          <w:trHeight w:val="4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 w:rsidP="00E344C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Uszczelki kontenerów wymienne – możliwość samodzielnej wymiany przez użytkownika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44C7" w:rsidRDefault="00E344C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E344C7" w:rsidTr="00E344C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 w:rsidP="00E344C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 xml:space="preserve">Kontenery posiadające wielorazowy wskaźnik uwidaczniający próbę otwarcia. Wskaźnik pozwala wizualnie wykryć przypadkowe otwarcie kontenera po sterylizacji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44C7" w:rsidRDefault="00E344C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6"/>
                <w:szCs w:val="16"/>
                <w:lang w:eastAsia="pl-PL"/>
              </w:rPr>
            </w:pPr>
          </w:p>
        </w:tc>
      </w:tr>
      <w:tr w:rsidR="00E344C7" w:rsidTr="00E344C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 w:rsidP="00E344C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Możliwość znaczenia kontenerów kolorem – kolor rączek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podać*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44C7" w:rsidRDefault="00E344C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344C7" w:rsidTr="00E344C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 w:rsidP="00E344C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Konstrukcja kontenera uniemożliwiająca zbieranie się kondensatu w dolnych partiach wanny.</w:t>
            </w:r>
          </w:p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Zamawiający wyklucza zawory odprowadzające kondensat pary wodnej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C7" w:rsidRDefault="00E344C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344C7" w:rsidTr="00E344C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 w:rsidP="00E344C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Etykietowanie stałe kontenerów przy użyciu tabliczek identyfikujących po obu stronach pojemnika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C7" w:rsidRDefault="00E344C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344C7" w:rsidTr="00E344C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 w:rsidP="00E344C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Etykietowanie czasowe kontenerów po obu stronach pojemnika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C7" w:rsidRDefault="00E344C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344C7" w:rsidTr="00E344C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 w:rsidP="00E344C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Kontenery wyposażone w tace pasujące do wnętrza wanny oraz silikonowe jeżyki.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C7" w:rsidRDefault="00E344C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344C7" w:rsidTr="00E344C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 w:rsidP="00E344C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Kontenery powinny być przystosowane do procesów sterylizacji wysokotemperaturowej nasycona parą wodną w temp 134 °C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C7" w:rsidRDefault="00E344C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344C7" w:rsidTr="00E344C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 w:rsidP="00E344C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Tace kontenerów posiadające nóżki zabezpieczające/dystansujące.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C7" w:rsidRDefault="00E344C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344C7" w:rsidTr="00E344C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 w:rsidP="00E344C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Szczegółowa instrukcja w jęz. polskim dołączona do umowy dotycząca zasad postępowania z nowymi kontenerami przed pierwszym użyciem oraz mycia, dezynfekcji, sterylizacji i konserwacji w czasie</w:t>
            </w:r>
          </w:p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użytkowania.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z dostawą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4C7" w:rsidRDefault="00E344C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E344C7" w:rsidTr="00E344C7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 w:rsidP="00E344C7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Czy producent zaleca wykonywanie przeglądów technicznych?</w:t>
            </w:r>
          </w:p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Jeżeli TAK podać częstotliwość wykonywania przeglądów technicznych zalecanych przez producenta.</w:t>
            </w:r>
          </w:p>
          <w:p w:rsidR="00E344C7" w:rsidRDefault="00E344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44C7" w:rsidRDefault="00E34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TAK/NIE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44C7" w:rsidRDefault="00E344C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44C7" w:rsidRDefault="00E344C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</w:tr>
    </w:tbl>
    <w:p w:rsidR="00E344C7" w:rsidRDefault="00E344C7" w:rsidP="00E344C7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18"/>
          <w:szCs w:val="18"/>
          <w:lang w:eastAsia="pl-PL"/>
        </w:rPr>
      </w:pPr>
    </w:p>
    <w:p w:rsidR="00E344C7" w:rsidRDefault="00E344C7" w:rsidP="00E344C7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>Oświadczamy, że przedstawione powyżej dane są prawdziwe oraz zobowiązujemy się w przypadku wygrania przetargu do dostarczenia sprzętu spełniającego wyspecyfikowane parametry.</w:t>
      </w:r>
    </w:p>
    <w:p w:rsidR="00E344C7" w:rsidRDefault="00E344C7" w:rsidP="00E344C7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>Oświadczamy, że oferowany, powyżej wyspecyfikowany sprzęt jest kompletny i po zainstalowaniu będzie gotowy do eksploatacji, bez żadnych dodatkowych zakupów i inwestycji.</w:t>
      </w:r>
    </w:p>
    <w:p w:rsidR="00E344C7" w:rsidRDefault="00E344C7" w:rsidP="00E344C7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</w:p>
    <w:p w:rsidR="00E344C7" w:rsidRDefault="00E344C7" w:rsidP="00E344C7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………............................................................................... </w:t>
      </w:r>
    </w:p>
    <w:p w:rsidR="00E344C7" w:rsidRDefault="00E344C7" w:rsidP="00E344C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344C7" w:rsidRDefault="00E344C7" w:rsidP="00E344C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344C7" w:rsidRDefault="00E344C7" w:rsidP="00E344C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E344C7" w:rsidRDefault="00E344C7" w:rsidP="00E344C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E344C7" w:rsidRDefault="00E344C7" w:rsidP="00E344C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E344C7" w:rsidRDefault="00E344C7" w:rsidP="00E344C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344C7" w:rsidRDefault="00E344C7" w:rsidP="00E344C7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E344C7" w:rsidRDefault="00E344C7" w:rsidP="00E344C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344C7" w:rsidRDefault="00E344C7" w:rsidP="00E344C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344C7" w:rsidRDefault="00E344C7" w:rsidP="00E344C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344C7" w:rsidRDefault="00E344C7" w:rsidP="00E344C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344C7" w:rsidRDefault="00E344C7" w:rsidP="00E344C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344C7" w:rsidRDefault="00E344C7" w:rsidP="00E344C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344C7" w:rsidRDefault="00E344C7" w:rsidP="00E344C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344C7" w:rsidRDefault="00E344C7" w:rsidP="00E344C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344C7" w:rsidRDefault="00E344C7" w:rsidP="00E344C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344C7" w:rsidRDefault="00E344C7" w:rsidP="00E344C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344C7" w:rsidRDefault="00E344C7" w:rsidP="00E344C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344C7" w:rsidRDefault="00E344C7" w:rsidP="00E344C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344C7" w:rsidRDefault="00E344C7" w:rsidP="00E344C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344C7" w:rsidRDefault="00E344C7" w:rsidP="00E344C7">
      <w:pPr>
        <w:pStyle w:val="Stopka"/>
      </w:pPr>
      <w:r>
        <w:rPr>
          <w:vertAlign w:val="superscript"/>
        </w:rPr>
        <w:t xml:space="preserve">1 </w:t>
      </w:r>
      <w:r>
        <w:rPr>
          <w:rFonts w:ascii="Arial" w:hAnsi="Arial" w:cs="Arial"/>
          <w:sz w:val="18"/>
          <w:szCs w:val="18"/>
        </w:rPr>
        <w:t>Odpowiedź NIE – nie powoduje odrzucenia oferty</w:t>
      </w:r>
    </w:p>
    <w:p w:rsidR="00DB1D5A" w:rsidRPr="00F4295B" w:rsidRDefault="00DB1D5A" w:rsidP="00E344C7">
      <w:pPr>
        <w:spacing w:after="160" w:line="254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DB1D5A" w:rsidRPr="00F4295B" w:rsidSect="008F2CC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66918"/>
    <w:multiLevelType w:val="hybridMultilevel"/>
    <w:tmpl w:val="3D16D8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526312"/>
    <w:multiLevelType w:val="hybridMultilevel"/>
    <w:tmpl w:val="9D80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60013"/>
    <w:multiLevelType w:val="hybridMultilevel"/>
    <w:tmpl w:val="6C64B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05450"/>
    <w:multiLevelType w:val="hybridMultilevel"/>
    <w:tmpl w:val="B456D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95B"/>
    <w:rsid w:val="000360F0"/>
    <w:rsid w:val="00065D8B"/>
    <w:rsid w:val="00067E65"/>
    <w:rsid w:val="000C33D1"/>
    <w:rsid w:val="00163735"/>
    <w:rsid w:val="001F19BD"/>
    <w:rsid w:val="002B010C"/>
    <w:rsid w:val="002B1953"/>
    <w:rsid w:val="004922E7"/>
    <w:rsid w:val="004D1AA8"/>
    <w:rsid w:val="005A0333"/>
    <w:rsid w:val="00633257"/>
    <w:rsid w:val="00634BC1"/>
    <w:rsid w:val="00651A68"/>
    <w:rsid w:val="007768CF"/>
    <w:rsid w:val="00831D08"/>
    <w:rsid w:val="008F2CC8"/>
    <w:rsid w:val="008F3AB4"/>
    <w:rsid w:val="008F4790"/>
    <w:rsid w:val="00917DA1"/>
    <w:rsid w:val="00957538"/>
    <w:rsid w:val="00976FDC"/>
    <w:rsid w:val="00997B8B"/>
    <w:rsid w:val="009C33B5"/>
    <w:rsid w:val="00A41D83"/>
    <w:rsid w:val="00B613BC"/>
    <w:rsid w:val="00B65F0E"/>
    <w:rsid w:val="00B90C06"/>
    <w:rsid w:val="00BF7F73"/>
    <w:rsid w:val="00C12B12"/>
    <w:rsid w:val="00C13BBD"/>
    <w:rsid w:val="00C252F4"/>
    <w:rsid w:val="00C81D35"/>
    <w:rsid w:val="00CE3AA6"/>
    <w:rsid w:val="00CE6295"/>
    <w:rsid w:val="00DB1D5A"/>
    <w:rsid w:val="00E344C7"/>
    <w:rsid w:val="00E41D84"/>
    <w:rsid w:val="00E5644D"/>
    <w:rsid w:val="00E6083C"/>
    <w:rsid w:val="00E62550"/>
    <w:rsid w:val="00E76A34"/>
    <w:rsid w:val="00ED22DC"/>
    <w:rsid w:val="00F4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5F5AB"/>
  <w15:chartTrackingRefBased/>
  <w15:docId w15:val="{106E6E8F-86E3-4203-9A7B-B3CE142B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95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295B"/>
    <w:pPr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3D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semiHidden/>
    <w:unhideWhenUsed/>
    <w:rsid w:val="00E34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34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9F0C8-B541-457F-9D2A-8CEDEB799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1925</Words>
  <Characters>11552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13451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Janicka</dc:creator>
  <cp:keywords/>
  <dc:description/>
  <cp:lastModifiedBy>Edyta Janicka</cp:lastModifiedBy>
  <cp:revision>13</cp:revision>
  <cp:lastPrinted>2023-10-30T12:27:00Z</cp:lastPrinted>
  <dcterms:created xsi:type="dcterms:W3CDTF">2023-09-12T10:49:00Z</dcterms:created>
  <dcterms:modified xsi:type="dcterms:W3CDTF">2023-10-30T12:30:00Z</dcterms:modified>
</cp:coreProperties>
</file>