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C70D4A" w:rsidP="00C70D4A">
            <w:pPr>
              <w:spacing w:line="276" w:lineRule="auto"/>
              <w:jc w:val="both"/>
              <w:rPr>
                <w:u w:val="single"/>
              </w:rPr>
            </w:pPr>
            <w:r w:rsidRPr="00C70D4A">
              <w:rPr>
                <w:u w:val="single"/>
              </w:rPr>
              <w:t xml:space="preserve">dotyczy: przetargu nieograniczonego na </w:t>
            </w:r>
            <w:r w:rsidR="004540E7" w:rsidRPr="004540E7">
              <w:rPr>
                <w:u w:val="single"/>
              </w:rPr>
              <w:t>DOSTAWĘ NARZĘDZI, INSTRUMENTARIUM WRAZ Z KONTENERAMI STERYLIZACYJNYMI – XIII PAKIETÓW</w:t>
            </w:r>
            <w:r w:rsidRPr="00C70D4A">
              <w:rPr>
                <w:u w:val="single"/>
              </w:rPr>
              <w:t>, znak sprawy: 4 WSzKzP.SZP.2612.</w:t>
            </w:r>
            <w:r w:rsidR="004540E7">
              <w:rPr>
                <w:u w:val="single"/>
              </w:rPr>
              <w:t>17</w:t>
            </w:r>
            <w:r w:rsidRPr="00C70D4A">
              <w:rPr>
                <w:u w:val="single"/>
              </w:rPr>
              <w:t>.202</w:t>
            </w:r>
            <w:r w:rsidR="009F3BEF">
              <w:rPr>
                <w:u w:val="single"/>
              </w:rPr>
              <w:t>4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Pr="00C70D4A" w:rsidRDefault="00BA26DD" w:rsidP="005A54F4">
      <w:pPr>
        <w:jc w:val="right"/>
        <w:rPr>
          <w:b/>
          <w:sz w:val="22"/>
          <w:szCs w:val="20"/>
        </w:rPr>
      </w:pPr>
    </w:p>
    <w:p w:rsidR="005A54F4" w:rsidRPr="00C70D4A" w:rsidRDefault="005A54F4" w:rsidP="005A54F4">
      <w:pPr>
        <w:jc w:val="center"/>
        <w:rPr>
          <w:b/>
          <w:i/>
          <w:sz w:val="28"/>
          <w:u w:val="single"/>
        </w:rPr>
      </w:pPr>
      <w:r w:rsidRPr="00C70D4A">
        <w:rPr>
          <w:b/>
          <w:i/>
          <w:sz w:val="28"/>
          <w:highlight w:val="cyan"/>
          <w:u w:val="single"/>
        </w:rPr>
        <w:t xml:space="preserve">/Uwaga: pola zaznaczone </w:t>
      </w:r>
      <w:r w:rsidR="009F3BEF">
        <w:rPr>
          <w:b/>
          <w:i/>
          <w:sz w:val="28"/>
          <w:highlight w:val="cyan"/>
          <w:u w:val="single"/>
        </w:rPr>
        <w:t xml:space="preserve">kolorem </w:t>
      </w:r>
      <w:r w:rsidR="009F3BEF" w:rsidRPr="00FA7B95">
        <w:rPr>
          <w:b/>
          <w:i/>
          <w:sz w:val="28"/>
          <w:highlight w:val="darkGray"/>
          <w:u w:val="single"/>
        </w:rPr>
        <w:t>ciemnoszarym</w:t>
      </w:r>
      <w:r w:rsidR="009F3BEF">
        <w:rPr>
          <w:b/>
          <w:i/>
          <w:sz w:val="28"/>
          <w:highlight w:val="cyan"/>
          <w:u w:val="single"/>
        </w:rPr>
        <w:t xml:space="preserve"> </w:t>
      </w:r>
      <w:r w:rsidRPr="00C70D4A">
        <w:rPr>
          <w:b/>
          <w:i/>
          <w:sz w:val="28"/>
          <w:highlight w:val="cyan"/>
          <w:u w:val="single"/>
        </w:rPr>
        <w:t>nie dotyczą niniejszego postępowania!</w:t>
      </w:r>
      <w:r w:rsidR="00FA7B95">
        <w:rPr>
          <w:b/>
          <w:i/>
          <w:sz w:val="28"/>
          <w:highlight w:val="cyan"/>
          <w:u w:val="single"/>
        </w:rPr>
        <w:t xml:space="preserve"> </w:t>
      </w:r>
      <w:r w:rsidRPr="00C70D4A">
        <w:rPr>
          <w:b/>
          <w:i/>
          <w:sz w:val="28"/>
          <w:highlight w:val="cyan"/>
          <w:u w:val="single"/>
        </w:rPr>
        <w:t>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D071EB" w:rsidRPr="00985890" w:rsidRDefault="00D071EB" w:rsidP="00D071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985890">
        <w:rPr>
          <w:b/>
          <w:sz w:val="20"/>
          <w:szCs w:val="20"/>
        </w:rPr>
        <w:t>Dz.U. UE S numer ….. data ………………….</w:t>
      </w:r>
      <w:r w:rsidRPr="00985890">
        <w:rPr>
          <w:b/>
          <w:sz w:val="20"/>
          <w:szCs w:val="20"/>
          <w:shd w:val="clear" w:color="auto" w:fill="BFBFBF"/>
        </w:rPr>
        <w:t xml:space="preserve"> </w:t>
      </w:r>
      <w:r w:rsidRPr="00985890">
        <w:rPr>
          <w:b/>
          <w:sz w:val="20"/>
          <w:szCs w:val="20"/>
        </w:rPr>
        <w:t xml:space="preserve">strona http://ted.europa.eu/TED, </w:t>
      </w:r>
    </w:p>
    <w:p w:rsidR="00D071EB" w:rsidRDefault="00D071EB" w:rsidP="00D071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>
        <w:rPr>
          <w:b/>
          <w:sz w:val="20"/>
          <w:szCs w:val="20"/>
        </w:rPr>
        <w:t>Numer ogłoszenia w Dz.U. ………………………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9F3BEF" w:rsidRDefault="005A54F4" w:rsidP="0076461A">
            <w:pPr>
              <w:rPr>
                <w:b/>
              </w:rPr>
            </w:pPr>
            <w:r w:rsidRPr="009F3BEF">
              <w:rPr>
                <w:b/>
              </w:rPr>
              <w:t>4</w:t>
            </w:r>
            <w:r w:rsidR="00BA26DD" w:rsidRPr="009F3BEF">
              <w:rPr>
                <w:b/>
              </w:rPr>
              <w:t>.</w:t>
            </w:r>
            <w:r w:rsidRPr="009F3BEF">
              <w:rPr>
                <w:b/>
              </w:rP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3C2949" w:rsidRDefault="004540E7" w:rsidP="00D70BD8">
            <w:pPr>
              <w:jc w:val="both"/>
              <w:rPr>
                <w:b/>
              </w:rPr>
            </w:pPr>
            <w:r w:rsidRPr="004540E7">
              <w:rPr>
                <w:b/>
              </w:rPr>
              <w:t>DOSTAWĘ NARZĘDZI, INSTRUMENTARIUM WRAZ Z KONTENERAMI STERYLIZACYJNYMI – XIII PAKIETÓW</w:t>
            </w:r>
            <w:r w:rsidR="007851D8">
              <w:rPr>
                <w:b/>
              </w:rPr>
              <w:t>.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 xml:space="preserve">Numer referencyjny nadany sprawie przez instytucję zamawiającą lub podmiot zamawiający </w:t>
            </w:r>
            <w:r w:rsidRPr="009F3BEF">
              <w:rPr>
                <w:i/>
              </w:rPr>
              <w:t>(</w:t>
            </w:r>
            <w:r w:rsidRPr="009F3BEF">
              <w:rPr>
                <w:i/>
                <w:iCs/>
              </w:rPr>
              <w:t>jeżeli dotyczy</w:t>
            </w:r>
            <w:r w:rsidRPr="009F3BEF">
              <w:rPr>
                <w:i/>
              </w:rPr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D70BD8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4540E7">
              <w:rPr>
                <w:b/>
              </w:rPr>
              <w:t>17</w:t>
            </w:r>
            <w:bookmarkStart w:id="0" w:name="_GoBack"/>
            <w:bookmarkEnd w:id="0"/>
            <w:r w:rsidR="005A54F4">
              <w:rPr>
                <w:b/>
              </w:rPr>
              <w:t>.20</w:t>
            </w:r>
            <w:r>
              <w:rPr>
                <w:b/>
              </w:rPr>
              <w:t>2</w:t>
            </w:r>
            <w:r w:rsidR="009F3BEF">
              <w:rPr>
                <w:b/>
              </w:rPr>
              <w:t>4</w:t>
            </w:r>
          </w:p>
        </w:tc>
      </w:tr>
    </w:tbl>
    <w:p w:rsidR="00C70D4A" w:rsidRDefault="00C70D4A" w:rsidP="005A54F4"/>
    <w:p w:rsidR="007851D8" w:rsidRDefault="007851D8" w:rsidP="005A54F4"/>
    <w:p w:rsidR="007851D8" w:rsidRDefault="007851D8" w:rsidP="005A54F4"/>
    <w:p w:rsidR="007851D8" w:rsidRDefault="007851D8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u w:val="single"/>
              </w:rPr>
            </w:pPr>
            <w:r w:rsidRPr="009F3BEF">
              <w:rPr>
                <w:u w:val="single"/>
              </w:rPr>
              <w:t>Jedynie w przypadku gdy zamówienie jest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u w:val="single"/>
              </w:rPr>
              <w:t>zastrzeżone</w:t>
            </w:r>
            <w:r w:rsidRPr="009F3BEF">
              <w:t>: czy wykonawca jest zakładem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pracy chronionej, „przedsiębiorstwem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społecznym” lub czy będzie realizował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zamówienie w ramach programów zatrudnienia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chronionego?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tak,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jaki jest odpowiedni odsetek pracowników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niepełnosprawnych lub defaworyzowanych?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jest to wymagane, proszę określić, do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której kategorii lub których kategorii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pracowników niepełnosprawnych lub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defaworyzowanych należą dani pracownicy.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</w:tc>
      </w:tr>
      <w:tr w:rsidR="005A54F4" w:rsidRPr="00787CE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</w:pPr>
            <w:r w:rsidRPr="009F3BEF">
              <w:t>Jeżeli dotyczy, czy wykonawca jest wpisany do</w:t>
            </w:r>
            <w:r w:rsidR="00C70D4A" w:rsidRPr="009F3BEF">
              <w:t xml:space="preserve"> </w:t>
            </w:r>
            <w:r w:rsidRPr="009F3BEF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Nie[] Nie dotyczy</w:t>
            </w:r>
          </w:p>
          <w:p w:rsidR="005A54F4" w:rsidRPr="009F3BEF" w:rsidRDefault="005A54F4" w:rsidP="0076461A">
            <w:pPr>
              <w:pStyle w:val="Bezodstpw"/>
              <w:rPr>
                <w:b/>
                <w:strike/>
              </w:rPr>
            </w:pPr>
          </w:p>
        </w:tc>
      </w:tr>
      <w:tr w:rsidR="005A54F4" w:rsidRPr="00FA6E3A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b/>
              </w:rPr>
            </w:pPr>
            <w:r w:rsidRPr="009F3BEF">
              <w:rPr>
                <w:b/>
              </w:rPr>
              <w:t>Jeżeli tak:</w:t>
            </w:r>
          </w:p>
          <w:p w:rsidR="005A54F4" w:rsidRPr="009F3BEF" w:rsidRDefault="005A54F4" w:rsidP="0076461A">
            <w:pPr>
              <w:pStyle w:val="Bezodstpw"/>
              <w:rPr>
                <w:b/>
              </w:rPr>
            </w:pPr>
            <w:r w:rsidRPr="009F3BEF">
              <w:rPr>
                <w:b/>
                <w:u w:val="single"/>
              </w:rPr>
              <w:t>Proszę  udzielić odpowiedzi  w pozostałych</w:t>
            </w:r>
            <w:r w:rsidR="00C70D4A" w:rsidRPr="009F3BEF">
              <w:rPr>
                <w:b/>
                <w:u w:val="single"/>
              </w:rPr>
              <w:t xml:space="preserve"> </w:t>
            </w:r>
            <w:r w:rsidRPr="009F3BEF">
              <w:rPr>
                <w:b/>
                <w:u w:val="single"/>
              </w:rPr>
              <w:t>fragmentach niniejszej sekcji, w sekcji B i, w</w:t>
            </w:r>
            <w:r w:rsidR="00C70D4A" w:rsidRPr="009F3BEF">
              <w:rPr>
                <w:b/>
                <w:u w:val="single"/>
              </w:rPr>
              <w:t xml:space="preserve"> </w:t>
            </w:r>
            <w:r w:rsidRPr="009F3BEF">
              <w:rPr>
                <w:b/>
                <w:u w:val="single"/>
              </w:rPr>
              <w:t xml:space="preserve">odpowiednich przypadkach, sekcji C niniejszej części,  uzupełnić  część  V  (w  stosownych przypadkach) oraz w  każdym  </w:t>
            </w:r>
            <w:r w:rsidRPr="009F3BEF">
              <w:rPr>
                <w:b/>
                <w:u w:val="single"/>
              </w:rPr>
              <w:lastRenderedPageBreak/>
              <w:t>przypadku wypełnić i podpisać część VI.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a) Proszę podać nazwę wykazu lub zaświadczenia i odpowiedni numer rejestracyjny lub numer zaświadczenia, jeżeli dotyczy: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c) dane referencyjne stanowiące podstawę wpisu do wykazu lub wydania zaświadczenia oraz, w stosownych przypadkach, klasyfikację nadaną w urzędowym wykazie: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d) Czy wpis do wykazu lub wydane zaświadczenie obejmują wszystkie wymagane kryteria kwalifikacji?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nie: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WYŁĄCZNIE jeżeli jest to wymagane w stosownym ogłoszeniu lub dokumentach zamówienia: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Jeżeli odnośna dokumentacja jest dostępna w</w:t>
            </w:r>
          </w:p>
          <w:p w:rsidR="005A54F4" w:rsidRPr="009F3BEF" w:rsidRDefault="005A54F4" w:rsidP="0076461A">
            <w:pPr>
              <w:pStyle w:val="Bezodstpw"/>
              <w:rPr>
                <w:highlight w:val="yellow"/>
              </w:rPr>
            </w:pPr>
            <w:r w:rsidRPr="009F3BEF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b/>
                <w:strike/>
                <w:highlight w:val="yellow"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a) […]</w:t>
            </w: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C70D4A" w:rsidRPr="009F3BEF" w:rsidRDefault="00C70D4A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iCs/>
                <w:strike/>
              </w:rPr>
              <w:t>b) (adres internetowy, wydający urząd lub organ, dokładne dane referencyjne dokumentacji): […][…][…][…]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c) [……]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d) 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e) [] Tak [] Nie</w:t>
            </w: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iCs/>
                <w:strike/>
              </w:rPr>
              <w:t>(adres internetowy, wydający urząd lub organ, dokładne dane referencyjne dokumentacji):</w:t>
            </w:r>
          </w:p>
          <w:p w:rsidR="005A54F4" w:rsidRPr="009F3BEF" w:rsidRDefault="005A54F4" w:rsidP="0076461A">
            <w:pPr>
              <w:pStyle w:val="Bezodstpw"/>
              <w:rPr>
                <w:b/>
                <w:strike/>
                <w:highlight w:val="yellow"/>
              </w:rPr>
            </w:pPr>
            <w:r w:rsidRPr="009F3BEF">
              <w:rPr>
                <w:iCs/>
                <w:strike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z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C70D4A" w:rsidRDefault="00C70D4A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lastRenderedPageBreak/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Pr="00C77DCC" w:rsidRDefault="005A54F4" w:rsidP="007851D8">
      <w:pPr>
        <w:pStyle w:val="Bezodstpw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 xml:space="preserve">osoby będącej członkiem </w:t>
            </w:r>
            <w:r w:rsidRPr="00FA6E3A">
              <w:lastRenderedPageBreak/>
              <w:t>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 xml:space="preserve">Jeżeli odnośna dokumentacja jest dostępna w </w:t>
            </w:r>
            <w:r w:rsidRPr="00953C8C">
              <w:rPr>
                <w:i/>
                <w:iCs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 xml:space="preserve">obowiązków dotyczących płatności </w:t>
            </w:r>
            <w:r w:rsidRPr="00953C8C">
              <w:rPr>
                <w:b/>
                <w:bCs/>
              </w:rPr>
              <w:lastRenderedPageBreak/>
              <w:t>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</w:tc>
      </w:tr>
      <w:tr w:rsidR="005A54F4" w:rsidRPr="00226855" w:rsidTr="009F3BEF">
        <w:trPr>
          <w:trHeight w:val="6092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9E2135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9F3BEF">
        <w:trPr>
          <w:trHeight w:val="4534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7851D8" w:rsidRDefault="005A54F4" w:rsidP="0076461A">
            <w:pPr>
              <w:pStyle w:val="Bezodstpw"/>
            </w:pPr>
            <w:r w:rsidRPr="006503A4">
              <w:t>temat: [……]</w:t>
            </w:r>
          </w:p>
          <w:p w:rsidR="005A54F4" w:rsidRPr="007851D8" w:rsidRDefault="005A54F4" w:rsidP="007851D8">
            <w:pPr>
              <w:ind w:firstLine="708"/>
            </w:pP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 xml:space="preserve">Jeżeli odnośna dokumentacja dotycząca płatności podatków lub składek na </w:t>
            </w:r>
            <w:r w:rsidRPr="00953C8C">
              <w:rPr>
                <w:i/>
                <w:iCs/>
              </w:rPr>
              <w:lastRenderedPageBreak/>
              <w:t>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lastRenderedPageBreak/>
              <w:t xml:space="preserve">(adres internetowy, wydający urząd lub organ, dokładne dane referencyjne </w:t>
            </w:r>
            <w:r w:rsidRPr="00953C8C">
              <w:rPr>
                <w:i/>
                <w:iCs/>
              </w:rPr>
              <w:lastRenderedPageBreak/>
              <w:t>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wykazania swojej rzetelności pomimo istnienia odpowiedniej podstawy wykluczenia („samooczyszczenie”)?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9F3BEF">
        <w:trPr>
          <w:trHeight w:val="720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lastRenderedPageBreak/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226855" w:rsidTr="009F3BEF">
        <w:trPr>
          <w:trHeight w:val="51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samooczyszczenia? [] Tak [] Nie</w:t>
            </w:r>
          </w:p>
          <w:p w:rsidR="005A54F4" w:rsidRPr="009F3BEF" w:rsidRDefault="005A54F4" w:rsidP="009F3BEF">
            <w:pPr>
              <w:pStyle w:val="Bezodstpw"/>
              <w:shd w:val="clear" w:color="auto" w:fill="A6A6A6" w:themeFill="background1" w:themeFillShade="A6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</w:t>
            </w:r>
          </w:p>
          <w:p w:rsidR="005A54F4" w:rsidRPr="009F3BEF" w:rsidRDefault="005A54F4" w:rsidP="009F3BEF">
            <w:pPr>
              <w:pStyle w:val="Bezodstpw"/>
              <w:shd w:val="clear" w:color="auto" w:fill="A6A6A6" w:themeFill="background1" w:themeFillShade="A6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9F3BEF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6503A4" w:rsidRDefault="005A54F4" w:rsidP="0076461A">
            <w:pPr>
              <w:pStyle w:val="Bezodstpw"/>
            </w:pPr>
            <w:r w:rsidRPr="009F3BEF">
              <w:rPr>
                <w:strike/>
              </w:rPr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9F3BEF">
        <w:trPr>
          <w:trHeight w:val="1140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</w:tc>
      </w:tr>
      <w:tr w:rsidR="005A54F4" w:rsidRPr="004A0D50" w:rsidTr="009F3BEF">
        <w:trPr>
          <w:trHeight w:val="1511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samooczyszczenia? 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 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 xml:space="preserve">a)nie jest winny poważnego wprowadzenia w błąd przy dostarczaniu informacji wymaganych do weryfikacji braku podstaw </w:t>
            </w:r>
            <w:r w:rsidRPr="002F1C43">
              <w:lastRenderedPageBreak/>
              <w:t>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3A0B04" w:rsidRDefault="003A0B04" w:rsidP="0076461A">
            <w:pPr>
              <w:pStyle w:val="Bezodstpw"/>
            </w:pPr>
          </w:p>
          <w:p w:rsidR="003A0B04" w:rsidRDefault="003A0B0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9F3BEF" w:rsidRDefault="009F3BEF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373953" w:rsidRDefault="00373953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9F3BEF" w:rsidRDefault="009F3BEF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9F3BEF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 xml:space="preserve">Spełnienie wszystkich wymaganych </w:t>
            </w:r>
            <w:r w:rsidRPr="009F3BEF">
              <w:rPr>
                <w:b/>
                <w:i/>
                <w:highlight w:val="darkGray"/>
              </w:rPr>
              <w:lastRenderedPageBreak/>
              <w:t>kryteriów</w:t>
            </w:r>
          </w:p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kwalifikacji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lastRenderedPageBreak/>
              <w:t>Odpowiedź</w:t>
            </w:r>
          </w:p>
        </w:tc>
      </w:tr>
      <w:tr w:rsidR="005A54F4" w:rsidRPr="004A0D50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9F3BEF">
              <w:rPr>
                <w:strike/>
                <w:highlight w:val="darkGray"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  <w:highlight w:val="dark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2) W odniesieniu do zamówień publicznych na usługi:</w:t>
            </w:r>
          </w:p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highlight w:val="darkGray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 xml:space="preserve">Jeżeli tak, proszę określić, o jakie zezwolenie lub status członkowski chodzi, i wskazać, czy wykonawca je posiada: [ …] 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(adres internetowy, wydający urząd lub organ, dokładne dane referencyjne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strike/>
              </w:rPr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1a) Jego („ogólny”) roczny obrót w ciągu określonej liczby lat obrotowych wymaganej w stosownym ogłoszeniu lub dokumentach zamówienia jest następujący: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lub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1b) Jego średni roczny obrót w ciągu określonej liczby lat wymaganej w stosownym ogłoszeniu lub dokumentach zamówienia jest następujący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(liczba lat, średni obrót): [……],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2a) Jego roczny („specyficzny”) obrót w obszarze działalności gospodarczej objętym zamówieniem i określonym w stosownym ogłoszeniu lub dokumentach zamówienia w ciągu wymaganej liczby lat obrotowych jest następujący: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lub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 xml:space="preserve">2b) Jego średni roczny obrót w przedmiotowym obszarze i w ciągu </w:t>
            </w:r>
            <w:r w:rsidRPr="00D071EB">
              <w:lastRenderedPageBreak/>
              <w:t xml:space="preserve">określonej liczby lat wymaganej w stosownym ogłoszeniu lub dokumentach zamówienia jest następujący: 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lastRenderedPageBreak/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(liczba lat, średni obrót): [……],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dokładne dane referencyjne dokumentacji):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4) W odniesieniu do wskaźników finansowych określonych w stosownym ogłoszeniu lub dokumentach zamówienia wykonawca oświadcza, że aktualna(-e) wartość(-ci) wymaganego(-ych) wskaźnika(-ów) jest (są) następująca(-e):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(określenie wymaganego wskaźnika – stosunek X do Y – oraz wartość):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[……][……][……]</w:t>
            </w:r>
          </w:p>
        </w:tc>
      </w:tr>
      <w:tr w:rsidR="005A54F4" w:rsidRPr="00A60A1A" w:rsidTr="00D071EB">
        <w:trPr>
          <w:trHeight w:val="1318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5) W ramach ubezpieczenia z tytułu ryzyka zawodowego wykonawca jest ubezpieczony na następującą kwotę: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te informacje są dostępne w formie elektronicznej, proszę wskazać: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 [……][……][……]</w:t>
            </w:r>
          </w:p>
        </w:tc>
      </w:tr>
      <w:tr w:rsidR="005A54F4" w:rsidRPr="00A60A1A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 xml:space="preserve">6) W odniesieniu do innych ewentualnych wymogów ekonomicznych lub finansowych, które mogły zostać określone w stosownym ogłoszeniu lub dokumentach zamówienia, wykonawca oświadcza, że 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06" w:type="dxa"/>
            <w:tcBorders>
              <w:bottom w:val="nil"/>
            </w:tcBorders>
            <w:shd w:val="clear" w:color="auto" w:fill="A6A6A6" w:themeFill="background1" w:themeFillShade="A6"/>
          </w:tcPr>
          <w:p w:rsidR="006C6607" w:rsidRPr="00D071EB" w:rsidRDefault="006C6607" w:rsidP="006C6607">
            <w:pPr>
              <w:pStyle w:val="Bezodstpw"/>
              <w:rPr>
                <w:strike/>
              </w:rPr>
            </w:pPr>
          </w:p>
          <w:p w:rsidR="006C6607" w:rsidRPr="00D071EB" w:rsidRDefault="006C6607" w:rsidP="009C4B41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 [……][……][……]</w:t>
            </w:r>
          </w:p>
        </w:tc>
      </w:tr>
    </w:tbl>
    <w:p w:rsidR="00D071EB" w:rsidRDefault="00D071EB" w:rsidP="009C4B41">
      <w:pPr>
        <w:pStyle w:val="Bezodstpw"/>
        <w:rPr>
          <w:b/>
        </w:rPr>
      </w:pPr>
    </w:p>
    <w:p w:rsidR="00CA228D" w:rsidRDefault="00CA228D" w:rsidP="009C4B41">
      <w:pPr>
        <w:pStyle w:val="Bezodstpw"/>
        <w:rPr>
          <w:b/>
        </w:rPr>
      </w:pPr>
    </w:p>
    <w:p w:rsidR="005A54F4" w:rsidRPr="00C77DCC" w:rsidRDefault="005A54F4" w:rsidP="009C4B41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84956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D071EB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D071EB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D071EB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D071EB">
              <w:rPr>
                <w:b/>
                <w:i/>
              </w:rPr>
              <w:t>Odpowiedź: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 xml:space="preserve">1a) Jedynie w odniesieniu do zamówień publicznych na </w:t>
            </w:r>
            <w:r w:rsidRPr="00D071EB">
              <w:rPr>
                <w:b/>
              </w:rPr>
              <w:t>roboty budowlane</w:t>
            </w:r>
            <w:r w:rsidRPr="00D071EB">
              <w:t>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okresie odniesienia wykonawca wykonał następujące roboty budowlane określonego rodzaju: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 xml:space="preserve">Jeżeli odnośna dokumentacja dotycząca </w:t>
            </w:r>
            <w:r w:rsidRPr="00D071EB">
              <w:lastRenderedPageBreak/>
              <w:t>zadowalającego wykonania i rezultatu w odniesieniu do najważniejszych robót budowlanych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lastRenderedPageBreak/>
              <w:t>Liczba lat (okres ten został wskazany w stosownym ogłoszeniu lub dokumentach zamówienia): […]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Roboty budowlane: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 xml:space="preserve">(adres internetowy, wydający urząd lub </w:t>
            </w:r>
            <w:r w:rsidRPr="00D071EB">
              <w:rPr>
                <w:strike/>
              </w:rPr>
              <w:lastRenderedPageBreak/>
              <w:t>organ, dokładne dane referencyjne dokumentacji):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lastRenderedPageBreak/>
              <w:t>1b) Jedynie w odniesieniu do zamówień publicznych na dostawy i zamówień publicznych na usługi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okresie odniesienia wykonawca zrealizował następujące główne dostawy określonego rodzaju lub wyświadczył następujące główne usługi określonego rodzaju: Przy sporządzaniu wykazu proszę podać kwoty, daty i odbiorców, zarówno publicznych, jak i prywatnych: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Liczba lat (okres ten został wskazany w stosownym ogłoszeniu lub dokumentach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zamówienia): […]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3"/>
              <w:gridCol w:w="1089"/>
              <w:gridCol w:w="1085"/>
              <w:gridCol w:w="1123"/>
            </w:tblGrid>
            <w:tr w:rsidR="005A54F4" w:rsidRPr="00D071EB" w:rsidTr="0076461A">
              <w:tc>
                <w:tcPr>
                  <w:tcW w:w="1093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Odbiorcy</w:t>
                  </w:r>
                </w:p>
              </w:tc>
            </w:tr>
            <w:tr w:rsidR="005A54F4" w:rsidRPr="00D071EB" w:rsidTr="0076461A">
              <w:tc>
                <w:tcPr>
                  <w:tcW w:w="1093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</w:tr>
          </w:tbl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 xml:space="preserve">2) Może skorzystać z usług następujących pracowników technicznych lub służb technicznych, w szczególności tych odpowiedzialnych za kontrolę jakości: 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3) Korzysta z następujących urządzeń technicznych oraz środków w celu zapewnienia jakości, a jego zaplecze naukowo-badawcze jest następujące: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5) W odniesieniu do produktów lub usług o złożonym charakterze, które mają zostać dostarczone, lub – wyjątkowo – w odniesieniu do produktów lub usług o szczególnym przeznaczeniu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Czy wykonawca zezwoli na przeprowadzenie kontroli</w:t>
            </w:r>
            <w:r w:rsidRPr="00D071EB">
              <w:rPr>
                <w:rStyle w:val="Odwoanieprzypisudolnego"/>
                <w:b/>
                <w:bCs/>
                <w:highlight w:val="darkGray"/>
              </w:rPr>
              <w:footnoteReference w:id="6"/>
            </w:r>
            <w:r w:rsidRPr="00D071EB">
              <w:rPr>
                <w:highlight w:val="darkGray"/>
              </w:rPr>
              <w:t xml:space="preserve"> swoich zdolności produkcyjnych lub zdolności technicznych, a w razie konieczności także dostępnych mu środków naukowych i badawczych, jak również środków kontroli jakości?</w:t>
            </w:r>
          </w:p>
        </w:tc>
        <w:tc>
          <w:tcPr>
            <w:tcW w:w="4606" w:type="dxa"/>
            <w:tcBorders>
              <w:bottom w:val="nil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</w:tc>
      </w:tr>
      <w:tr w:rsidR="005A54F4" w:rsidRPr="00284956" w:rsidTr="00D071EB">
        <w:trPr>
          <w:trHeight w:val="1869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lastRenderedPageBreak/>
              <w:t>6) Następującym wykształceniem i kwalifikacjami zawodowymi legitymuje się: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a) sam usługodawca lub wykonawca lub (w zależności od wymogów określonych w stosownym ogłoszeniu lub dokumentach zamówienia):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b) jego kadra kierownicza: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a)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b) 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7) Podczas realizacji zamówienia wykonawca będzie mógł stosować następujące środki zarządzania środowiskowego: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D071EB">
        <w:trPr>
          <w:trHeight w:val="1799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Rok, średnie roczne zatrudnienie: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Rok, liczebność kadry kierowniczej: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D071EB">
            <w:pPr>
              <w:pStyle w:val="Bezodstpw"/>
              <w:rPr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  <w:r w:rsidRPr="002F6793">
              <w:t>10) Wykonawca zamierza ewentualnie zlecić podwykonawcom następującą część (</w:t>
            </w:r>
            <w:r w:rsidRPr="00D071EB">
              <w:rPr>
                <w:b/>
              </w:rPr>
              <w:t>procentową</w:t>
            </w:r>
            <w:r w:rsidRPr="002F6793">
              <w:t>) zamówienia: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  <w:r w:rsidRPr="002F6793">
              <w:t xml:space="preserve">11) W odniesieniu do zamówień publicznych na </w:t>
            </w:r>
            <w:r w:rsidRPr="009C4B41">
              <w:rPr>
                <w:b/>
              </w:rPr>
              <w:t>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9C4B41" w:rsidRDefault="005A54F4" w:rsidP="009C4B41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  <w:p w:rsidR="005A54F4" w:rsidRPr="009C4B41" w:rsidRDefault="005A54F4" w:rsidP="009C4B41"/>
        </w:tc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FFFFFF"/>
          </w:tcPr>
          <w:p w:rsidR="005A54F4" w:rsidRPr="00284956" w:rsidRDefault="005A54F4" w:rsidP="0076461A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F47B0">
              <w:rPr>
                <w:b/>
              </w:rPr>
              <w:t>dostawy</w:t>
            </w:r>
            <w:r w:rsidR="003A0B04" w:rsidRPr="002F47B0">
              <w:rPr>
                <w:b/>
              </w:rPr>
              <w:t>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lastRenderedPageBreak/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</w:t>
            </w:r>
            <w:r w:rsidR="003A0B04">
              <w:t xml:space="preserve"> </w:t>
            </w:r>
            <w:r w:rsidRPr="00284956">
              <w:t>] Tak [</w:t>
            </w:r>
            <w:r w:rsidR="003A0B04">
              <w:t xml:space="preserve"> </w:t>
            </w:r>
            <w:r w:rsidRPr="00284956">
              <w:t>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9C4B41" w:rsidRDefault="005A54F4" w:rsidP="009C4B41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lastRenderedPageBreak/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  <w:tr w:rsidR="005A54F4" w:rsidRPr="00A5322F" w:rsidTr="00D071EB">
        <w:trPr>
          <w:trHeight w:val="3181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lastRenderedPageBreak/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lastRenderedPageBreak/>
              <w:t>[….]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9C4B41" w:rsidRPr="00A25E67" w:rsidRDefault="005A54F4" w:rsidP="002F47B0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  <w:r w:rsidR="009C4B41">
        <w:rPr>
          <w:i/>
        </w:rPr>
        <w:t>:</w:t>
      </w:r>
    </w:p>
    <w:p w:rsidR="009C4B41" w:rsidRDefault="009C4B41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Pr="00CA228D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CA228D">
        <w:t>Data, miejscowość oraz – jeżeli jest to wymagane lub konieczne – podpis(-y): [……]</w:t>
      </w:r>
    </w:p>
    <w:sectPr w:rsidR="00667A80" w:rsidRPr="00CA22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BEF" w:rsidRDefault="009F3BEF" w:rsidP="005A54F4">
      <w:r>
        <w:separator/>
      </w:r>
    </w:p>
  </w:endnote>
  <w:endnote w:type="continuationSeparator" w:id="0">
    <w:p w:rsidR="009F3BEF" w:rsidRDefault="009F3BEF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EF" w:rsidRPr="0022492D" w:rsidRDefault="009F3BEF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12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9F3BEF" w:rsidRDefault="009F3BEF">
    <w:pPr>
      <w:pStyle w:val="Stopka"/>
    </w:pPr>
  </w:p>
  <w:p w:rsidR="009F3BEF" w:rsidRDefault="009F3B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BEF" w:rsidRDefault="009F3BEF" w:rsidP="005A54F4">
      <w:r>
        <w:separator/>
      </w:r>
    </w:p>
  </w:footnote>
  <w:footnote w:type="continuationSeparator" w:id="0">
    <w:p w:rsidR="009F3BEF" w:rsidRDefault="009F3BEF" w:rsidP="005A54F4">
      <w:r>
        <w:continuationSeparator/>
      </w:r>
    </w:p>
  </w:footnote>
  <w:footnote w:id="1">
    <w:p w:rsidR="009F3BEF" w:rsidRPr="003B6373" w:rsidRDefault="009F3BEF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9F3BEF" w:rsidRPr="003B6373" w:rsidRDefault="009F3BEF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9F3BEF" w:rsidRPr="007A4EB1" w:rsidRDefault="009F3BEF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9F3BEF" w:rsidRPr="00F57DA8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9F3BEF" w:rsidRPr="00F57DA8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9F3BEF" w:rsidRPr="00226855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EF" w:rsidRDefault="009F3BEF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A352A"/>
    <w:rsid w:val="000B398F"/>
    <w:rsid w:val="000D61E4"/>
    <w:rsid w:val="00105987"/>
    <w:rsid w:val="001B7434"/>
    <w:rsid w:val="001E156F"/>
    <w:rsid w:val="00250D8D"/>
    <w:rsid w:val="0026269B"/>
    <w:rsid w:val="002C4F17"/>
    <w:rsid w:val="002F1C43"/>
    <w:rsid w:val="002F47B0"/>
    <w:rsid w:val="003031A7"/>
    <w:rsid w:val="00316C14"/>
    <w:rsid w:val="00341451"/>
    <w:rsid w:val="00354F61"/>
    <w:rsid w:val="00365946"/>
    <w:rsid w:val="00373953"/>
    <w:rsid w:val="003A0B04"/>
    <w:rsid w:val="003A2E5C"/>
    <w:rsid w:val="003C2949"/>
    <w:rsid w:val="003C29CC"/>
    <w:rsid w:val="0042114D"/>
    <w:rsid w:val="004540E7"/>
    <w:rsid w:val="004956D5"/>
    <w:rsid w:val="00522072"/>
    <w:rsid w:val="00564059"/>
    <w:rsid w:val="005A54F4"/>
    <w:rsid w:val="006064AF"/>
    <w:rsid w:val="006407C6"/>
    <w:rsid w:val="00667A80"/>
    <w:rsid w:val="00690CEB"/>
    <w:rsid w:val="006C6607"/>
    <w:rsid w:val="006F04CA"/>
    <w:rsid w:val="0076461A"/>
    <w:rsid w:val="007851D8"/>
    <w:rsid w:val="008D0687"/>
    <w:rsid w:val="009727B0"/>
    <w:rsid w:val="0098298E"/>
    <w:rsid w:val="00985890"/>
    <w:rsid w:val="009C4B41"/>
    <w:rsid w:val="009C4FE5"/>
    <w:rsid w:val="009F13A0"/>
    <w:rsid w:val="009F3BEF"/>
    <w:rsid w:val="00A06D94"/>
    <w:rsid w:val="00A25E67"/>
    <w:rsid w:val="00AA78D4"/>
    <w:rsid w:val="00B00045"/>
    <w:rsid w:val="00BA26DD"/>
    <w:rsid w:val="00C4282A"/>
    <w:rsid w:val="00C55762"/>
    <w:rsid w:val="00C70D4A"/>
    <w:rsid w:val="00CA228D"/>
    <w:rsid w:val="00D01A1C"/>
    <w:rsid w:val="00D071EB"/>
    <w:rsid w:val="00D70BD8"/>
    <w:rsid w:val="00DD1422"/>
    <w:rsid w:val="00DD2D47"/>
    <w:rsid w:val="00E05E0F"/>
    <w:rsid w:val="00E43680"/>
    <w:rsid w:val="00E47868"/>
    <w:rsid w:val="00E6738E"/>
    <w:rsid w:val="00E8037F"/>
    <w:rsid w:val="00ED069B"/>
    <w:rsid w:val="00EE41D0"/>
    <w:rsid w:val="00F036D8"/>
    <w:rsid w:val="00F21FFE"/>
    <w:rsid w:val="00F93691"/>
    <w:rsid w:val="00FA7B95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9EC2D"/>
  <w15:docId w15:val="{D1A580F6-3FA9-464D-932E-65C39052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3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3838</Words>
  <Characters>23030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dcterms:created xsi:type="dcterms:W3CDTF">2024-05-13T12:34:00Z</dcterms:created>
  <dcterms:modified xsi:type="dcterms:W3CDTF">2024-05-13T12:34:00Z</dcterms:modified>
</cp:coreProperties>
</file>