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77"/>
        <w:gridCol w:w="1678"/>
        <w:gridCol w:w="3907"/>
      </w:tblGrid>
      <w:tr w:rsidR="002228AC" w:rsidRPr="009551A0" w:rsidTr="009551A0">
        <w:tc>
          <w:tcPr>
            <w:tcW w:w="3492" w:type="dxa"/>
          </w:tcPr>
          <w:p w:rsidR="002228AC" w:rsidRPr="009551A0" w:rsidRDefault="002228AC" w:rsidP="00735167">
            <w:pPr>
              <w:jc w:val="center"/>
              <w:rPr>
                <w:sz w:val="22"/>
                <w:szCs w:val="22"/>
              </w:rPr>
            </w:pPr>
            <w:r w:rsidRPr="009551A0">
              <w:rPr>
                <w:sz w:val="22"/>
                <w:szCs w:val="22"/>
              </w:rPr>
              <w:t>…………………………………..</w:t>
            </w:r>
          </w:p>
          <w:p w:rsidR="002228AC" w:rsidRPr="009551A0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9551A0">
              <w:rPr>
                <w:sz w:val="20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9551A0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9551A0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9551A0">
              <w:rPr>
                <w:b/>
                <w:sz w:val="22"/>
                <w:szCs w:val="22"/>
              </w:rPr>
              <w:t>Załącznik nr 4</w:t>
            </w:r>
            <w:r w:rsidR="002228AC" w:rsidRPr="009551A0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9551A0" w:rsidTr="009551A0">
        <w:tc>
          <w:tcPr>
            <w:tcW w:w="9288" w:type="dxa"/>
            <w:gridSpan w:val="3"/>
          </w:tcPr>
          <w:p w:rsidR="002228AC" w:rsidRPr="009551A0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93267" w:rsidRPr="009551A0" w:rsidTr="009551A0">
        <w:tc>
          <w:tcPr>
            <w:tcW w:w="9288" w:type="dxa"/>
            <w:gridSpan w:val="3"/>
          </w:tcPr>
          <w:p w:rsidR="00A93267" w:rsidRPr="009551A0" w:rsidRDefault="00282943" w:rsidP="004B0D83">
            <w:pPr>
              <w:spacing w:line="276" w:lineRule="auto"/>
              <w:jc w:val="both"/>
              <w:rPr>
                <w:b/>
                <w:sz w:val="22"/>
                <w:szCs w:val="22"/>
                <w:u w:val="single"/>
              </w:rPr>
            </w:pPr>
            <w:r w:rsidRPr="009551A0">
              <w:rPr>
                <w:b/>
                <w:sz w:val="22"/>
                <w:szCs w:val="22"/>
                <w:u w:val="single"/>
              </w:rPr>
              <w:t xml:space="preserve">dotyczy: postępowania prowadzonego w trybie </w:t>
            </w:r>
            <w:r w:rsidR="009974C1" w:rsidRPr="009551A0">
              <w:rPr>
                <w:b/>
                <w:sz w:val="22"/>
                <w:szCs w:val="22"/>
                <w:u w:val="single"/>
              </w:rPr>
              <w:t xml:space="preserve">przetargu nieograniczonego </w:t>
            </w:r>
            <w:r w:rsidRPr="009551A0">
              <w:rPr>
                <w:b/>
                <w:sz w:val="22"/>
                <w:szCs w:val="22"/>
                <w:u w:val="single"/>
              </w:rPr>
              <w:t xml:space="preserve">na </w:t>
            </w:r>
            <w:r w:rsidR="00C73154" w:rsidRPr="00C73154">
              <w:rPr>
                <w:b/>
                <w:sz w:val="22"/>
                <w:szCs w:val="22"/>
                <w:u w:val="single"/>
              </w:rPr>
              <w:t>DOSTAWĘ NARZĘDZI, INSTRUMENTARIUM WRAZ Z KONTENERAMI STERYLIZACYJNYMI – XIII PAKIETÓW</w:t>
            </w:r>
            <w:r w:rsidRPr="009551A0">
              <w:rPr>
                <w:b/>
                <w:sz w:val="22"/>
                <w:szCs w:val="22"/>
                <w:u w:val="single"/>
              </w:rPr>
              <w:t>, znak sprawy: 4 WSzKzP.SZP.2612.</w:t>
            </w:r>
            <w:r w:rsidR="00C73154">
              <w:rPr>
                <w:b/>
                <w:sz w:val="22"/>
                <w:szCs w:val="22"/>
                <w:u w:val="single"/>
              </w:rPr>
              <w:t>17</w:t>
            </w:r>
            <w:r w:rsidRPr="009551A0">
              <w:rPr>
                <w:b/>
                <w:sz w:val="22"/>
                <w:szCs w:val="22"/>
                <w:u w:val="single"/>
              </w:rPr>
              <w:t>.202</w:t>
            </w:r>
            <w:r w:rsidR="009974C1" w:rsidRPr="009551A0">
              <w:rPr>
                <w:b/>
                <w:sz w:val="22"/>
                <w:szCs w:val="22"/>
                <w:u w:val="single"/>
              </w:rPr>
              <w:t xml:space="preserve">4.      </w:t>
            </w:r>
          </w:p>
        </w:tc>
      </w:tr>
    </w:tbl>
    <w:p w:rsidR="002228AC" w:rsidRDefault="002228AC" w:rsidP="002228AC">
      <w:pPr>
        <w:spacing w:line="288" w:lineRule="auto"/>
        <w:textAlignment w:val="top"/>
      </w:pPr>
    </w:p>
    <w:p w:rsidR="00253961" w:rsidRPr="00C702D5" w:rsidRDefault="00253961" w:rsidP="002228AC">
      <w:pPr>
        <w:spacing w:line="288" w:lineRule="auto"/>
        <w:textAlignment w:val="top"/>
      </w:pPr>
    </w:p>
    <w:p w:rsidR="00282943" w:rsidRPr="009551A0" w:rsidRDefault="00282943" w:rsidP="009551A0">
      <w:pPr>
        <w:pStyle w:val="Bezodstpw1"/>
        <w:jc w:val="center"/>
        <w:rPr>
          <w:rFonts w:eastAsia="Calibri"/>
          <w:b/>
          <w:color w:val="000000"/>
          <w:lang w:eastAsia="en-US"/>
        </w:rPr>
      </w:pPr>
      <w:r w:rsidRPr="009551A0">
        <w:rPr>
          <w:b/>
        </w:rPr>
        <w:t>OŚWIADCZENIE</w:t>
      </w:r>
    </w:p>
    <w:p w:rsidR="009551A0" w:rsidRDefault="00282943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</w:t>
      </w:r>
      <w:r w:rsidRPr="009551A0">
        <w:rPr>
          <w:rFonts w:eastAsia="Calibri"/>
          <w:color w:val="000000"/>
          <w:sz w:val="22"/>
          <w:lang w:eastAsia="en-US"/>
        </w:rPr>
        <w:t>y, że zaoferowany</w:t>
      </w:r>
      <w:r w:rsidR="00253961" w:rsidRPr="009551A0">
        <w:rPr>
          <w:rFonts w:eastAsia="Calibri"/>
          <w:color w:val="000000"/>
          <w:sz w:val="22"/>
          <w:lang w:eastAsia="en-US"/>
        </w:rPr>
        <w:t>/-e</w:t>
      </w:r>
      <w:r w:rsidRPr="009551A0">
        <w:rPr>
          <w:rFonts w:eastAsia="Calibri"/>
          <w:color w:val="000000"/>
          <w:sz w:val="22"/>
          <w:lang w:eastAsia="en-US"/>
        </w:rPr>
        <w:t xml:space="preserve"> w ofercie produkt</w:t>
      </w:r>
      <w:r w:rsidR="00253961" w:rsidRPr="009551A0">
        <w:rPr>
          <w:rFonts w:eastAsia="Calibri"/>
          <w:color w:val="000000"/>
          <w:sz w:val="22"/>
          <w:lang w:eastAsia="en-US"/>
        </w:rPr>
        <w:t>/-y</w:t>
      </w:r>
      <w:r w:rsidRPr="009551A0">
        <w:rPr>
          <w:rFonts w:eastAsia="Calibri"/>
          <w:color w:val="000000"/>
          <w:sz w:val="22"/>
          <w:lang w:eastAsia="en-US"/>
        </w:rPr>
        <w:t xml:space="preserve"> jest</w:t>
      </w:r>
      <w:r w:rsidR="00253961" w:rsidRPr="009551A0">
        <w:rPr>
          <w:rFonts w:eastAsia="Calibri"/>
          <w:color w:val="000000"/>
          <w:sz w:val="22"/>
          <w:lang w:eastAsia="en-US"/>
        </w:rPr>
        <w:t>/-są</w:t>
      </w:r>
      <w:r w:rsidRPr="009551A0">
        <w:rPr>
          <w:rFonts w:eastAsia="Calibri"/>
          <w:color w:val="000000"/>
          <w:sz w:val="22"/>
          <w:lang w:eastAsia="en-US"/>
        </w:rPr>
        <w:t xml:space="preserve"> </w:t>
      </w:r>
      <w:r w:rsidRPr="009551A0">
        <w:rPr>
          <w:rFonts w:eastAsia="Calibri"/>
          <w:b/>
          <w:color w:val="000000"/>
          <w:sz w:val="22"/>
          <w:lang w:eastAsia="en-US"/>
        </w:rPr>
        <w:t>zgodny</w:t>
      </w:r>
      <w:r w:rsidR="00253961" w:rsidRPr="009551A0">
        <w:rPr>
          <w:rFonts w:eastAsia="Calibri"/>
          <w:b/>
          <w:color w:val="000000"/>
          <w:sz w:val="22"/>
          <w:lang w:eastAsia="en-US"/>
        </w:rPr>
        <w:t>/-e</w:t>
      </w:r>
      <w:r w:rsidRPr="009551A0">
        <w:rPr>
          <w:rFonts w:eastAsia="Calibri"/>
          <w:color w:val="000000"/>
          <w:sz w:val="22"/>
          <w:lang w:eastAsia="en-US"/>
        </w:rPr>
        <w:t xml:space="preserve"> z opisem przedmiotu zamówienia, 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co jest potwierdzone</w:t>
      </w:r>
      <w:r w:rsidRPr="009551A0">
        <w:rPr>
          <w:rFonts w:eastAsia="Calibri"/>
          <w:b/>
          <w:color w:val="000000"/>
          <w:sz w:val="22"/>
          <w:lang w:eastAsia="en-US"/>
        </w:rPr>
        <w:t xml:space="preserve"> </w:t>
      </w:r>
      <w:r w:rsidRPr="009551A0">
        <w:rPr>
          <w:rFonts w:eastAsia="Calibri"/>
          <w:b/>
          <w:color w:val="FF0000"/>
          <w:sz w:val="22"/>
          <w:u w:val="single"/>
          <w:lang w:eastAsia="en-US"/>
        </w:rPr>
        <w:t xml:space="preserve">w </w:t>
      </w:r>
      <w:r w:rsidR="009974C1" w:rsidRPr="009551A0">
        <w:rPr>
          <w:rFonts w:eastAsia="Calibri"/>
          <w:b/>
          <w:color w:val="FF0000"/>
          <w:sz w:val="22"/>
          <w:u w:val="single"/>
          <w:lang w:eastAsia="en-US"/>
        </w:rPr>
        <w:t>złożonych wraz z ofertą</w:t>
      </w:r>
      <w:r w:rsidR="00253961" w:rsidRPr="009551A0">
        <w:rPr>
          <w:rFonts w:eastAsia="Calibri"/>
          <w:color w:val="FF0000"/>
          <w:sz w:val="22"/>
          <w:lang w:eastAsia="en-US"/>
        </w:rPr>
        <w:t xml:space="preserve"> </w:t>
      </w:r>
      <w:r w:rsidR="003B0525" w:rsidRPr="009551A0">
        <w:rPr>
          <w:rFonts w:eastAsia="Calibri"/>
          <w:color w:val="FF0000"/>
          <w:sz w:val="22"/>
          <w:lang w:eastAsia="en-US"/>
        </w:rPr>
        <w:t xml:space="preserve">- </w:t>
      </w:r>
      <w:r w:rsidR="009974C1" w:rsidRPr="009551A0">
        <w:rPr>
          <w:rFonts w:eastAsia="Calibri"/>
          <w:color w:val="FF0000"/>
          <w:sz w:val="22"/>
          <w:lang w:eastAsia="en-US"/>
        </w:rPr>
        <w:t xml:space="preserve"> </w:t>
      </w:r>
      <w:r w:rsidRPr="009551A0">
        <w:rPr>
          <w:rFonts w:eastAsia="Calibri"/>
          <w:color w:val="000000"/>
          <w:sz w:val="22"/>
          <w:lang w:eastAsia="en-US"/>
        </w:rPr>
        <w:t>prospektach, katalogach, instrukcjach obsługi, kartach technicznych itp. w języku polskim.</w:t>
      </w:r>
    </w:p>
    <w:p w:rsid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9551A0" w:rsidRPr="009551A0" w:rsidRDefault="009551A0" w:rsidP="009551A0">
      <w:pPr>
        <w:pStyle w:val="Bezodstpw1"/>
        <w:jc w:val="both"/>
        <w:rPr>
          <w:rFonts w:eastAsia="Calibri"/>
          <w:color w:val="000000"/>
          <w:sz w:val="22"/>
          <w:lang w:eastAsia="en-US"/>
        </w:rPr>
      </w:pPr>
    </w:p>
    <w:p w:rsidR="00F12D9C" w:rsidRPr="009551A0" w:rsidRDefault="00F12D9C" w:rsidP="009551A0">
      <w:pPr>
        <w:pStyle w:val="Bezodstpw1"/>
        <w:jc w:val="center"/>
        <w:rPr>
          <w:rFonts w:eastAsia="Calibri"/>
          <w:b/>
          <w:color w:val="000000"/>
          <w:lang w:eastAsia="en-US"/>
        </w:rPr>
      </w:pPr>
      <w:r w:rsidRPr="009551A0">
        <w:rPr>
          <w:b/>
        </w:rPr>
        <w:t>OŚWIADCZENIE</w:t>
      </w:r>
      <w:r w:rsidRPr="009551A0">
        <w:rPr>
          <w:rStyle w:val="Odwoanieprzypisudolnego"/>
          <w:b/>
          <w:sz w:val="22"/>
        </w:rPr>
        <w:footnoteReference w:id="1"/>
      </w:r>
    </w:p>
    <w:p w:rsidR="00F12D9C" w:rsidRPr="009551A0" w:rsidRDefault="00F12D9C" w:rsidP="009551A0">
      <w:pPr>
        <w:pStyle w:val="Bezodstpw1"/>
        <w:jc w:val="both"/>
        <w:rPr>
          <w:rFonts w:eastAsia="Calibri"/>
          <w:i/>
          <w:color w:val="000000"/>
          <w:sz w:val="22"/>
          <w:lang w:eastAsia="en-US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</w:t>
      </w:r>
      <w:r w:rsidRPr="009551A0">
        <w:rPr>
          <w:rFonts w:eastAsia="Calibri"/>
          <w:color w:val="000000"/>
          <w:sz w:val="22"/>
          <w:lang w:eastAsia="en-US"/>
        </w:rPr>
        <w:t xml:space="preserve">y, że zaoferowane w ofercie 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wyroby medyczne</w:t>
      </w:r>
      <w:r w:rsidRPr="009551A0">
        <w:rPr>
          <w:rFonts w:eastAsia="Calibri"/>
          <w:color w:val="000000"/>
          <w:sz w:val="22"/>
          <w:lang w:eastAsia="en-US"/>
        </w:rPr>
        <w:t xml:space="preserve"> będą </w:t>
      </w:r>
      <w:r w:rsidRPr="009551A0">
        <w:rPr>
          <w:rFonts w:eastAsia="Calibri"/>
          <w:snapToGrid w:val="0"/>
          <w:sz w:val="22"/>
          <w:lang w:eastAsia="en-US"/>
        </w:rPr>
        <w:t xml:space="preserve">posiadały aktualne i ważne przez cały okres trwania umowy dopuszczenia do obrotu na każdy oferowany produkt (w postaci </w:t>
      </w:r>
      <w:r w:rsidRPr="009551A0">
        <w:rPr>
          <w:rFonts w:eastAsia="Calibri"/>
          <w:b/>
          <w:snapToGrid w:val="0"/>
          <w:sz w:val="22"/>
          <w:lang w:eastAsia="en-US"/>
        </w:rPr>
        <w:t>Deklaracji Zgodności</w:t>
      </w:r>
      <w:r w:rsidRPr="009551A0">
        <w:rPr>
          <w:rFonts w:eastAsia="Calibri"/>
          <w:snapToGrid w:val="0"/>
          <w:sz w:val="22"/>
          <w:lang w:eastAsia="en-US"/>
        </w:rPr>
        <w:t xml:space="preserve"> wydanej przez producenta, </w:t>
      </w:r>
      <w:r w:rsidRPr="009551A0">
        <w:rPr>
          <w:rFonts w:eastAsia="Calibri"/>
          <w:b/>
          <w:snapToGrid w:val="0"/>
          <w:sz w:val="22"/>
          <w:lang w:eastAsia="en-US"/>
        </w:rPr>
        <w:t>Certyfikatu CE</w:t>
      </w:r>
      <w:r w:rsidRPr="009551A0">
        <w:rPr>
          <w:rFonts w:eastAsia="Calibri"/>
          <w:snapToGrid w:val="0"/>
          <w:sz w:val="22"/>
          <w:lang w:eastAsia="en-US"/>
        </w:rPr>
        <w:t xml:space="preserve"> wydanego przez jednostkę notyfikacyjną </w:t>
      </w:r>
      <w:r w:rsidRPr="009551A0">
        <w:rPr>
          <w:rFonts w:eastAsia="Calibri"/>
          <w:i/>
          <w:snapToGrid w:val="0"/>
          <w:sz w:val="22"/>
          <w:lang w:eastAsia="en-US"/>
        </w:rPr>
        <w:t>(jeżeli dotyczy),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b/>
          <w:snapToGrid w:val="0"/>
          <w:sz w:val="22"/>
          <w:lang w:eastAsia="en-US"/>
        </w:rPr>
        <w:t>Formularz Powiadomienia/Zgłoszenia do</w:t>
      </w:r>
      <w:r w:rsidRPr="009551A0">
        <w:rPr>
          <w:b/>
          <w:sz w:val="22"/>
        </w:rPr>
        <w:t xml:space="preserve"> Prezesa Urzędu</w:t>
      </w:r>
      <w:r w:rsidRPr="009551A0">
        <w:rPr>
          <w:sz w:val="22"/>
        </w:rPr>
        <w:t xml:space="preserve"> </w:t>
      </w:r>
      <w:r w:rsidRPr="009551A0">
        <w:rPr>
          <w:i/>
          <w:sz w:val="22"/>
        </w:rPr>
        <w:t xml:space="preserve">(zgodnie z art. 138 ustawy </w:t>
      </w:r>
      <w:r w:rsidRPr="009551A0">
        <w:rPr>
          <w:i/>
          <w:snapToGrid w:val="0"/>
          <w:sz w:val="22"/>
        </w:rPr>
        <w:t xml:space="preserve">z dnia 7 kwietnia 2022r. o wyrobach medycznych </w:t>
      </w:r>
      <w:r w:rsidR="009551A0" w:rsidRPr="009551A0">
        <w:rPr>
          <w:i/>
          <w:snapToGrid w:val="0"/>
          <w:sz w:val="22"/>
        </w:rPr>
        <w:t xml:space="preserve"> </w:t>
      </w:r>
      <w:r w:rsidRPr="009551A0">
        <w:rPr>
          <w:i/>
          <w:snapToGrid w:val="0"/>
          <w:sz w:val="22"/>
        </w:rPr>
        <w:t>Dz. U. z 2022r. poz. 974)</w:t>
      </w:r>
      <w:r w:rsidRPr="009551A0">
        <w:rPr>
          <w:rFonts w:eastAsia="Calibri"/>
          <w:i/>
          <w:color w:val="000000"/>
          <w:sz w:val="22"/>
          <w:lang w:eastAsia="en-US"/>
        </w:rPr>
        <w:t>.</w:t>
      </w:r>
    </w:p>
    <w:p w:rsidR="009551A0" w:rsidRPr="009551A0" w:rsidRDefault="009551A0" w:rsidP="009551A0">
      <w:pPr>
        <w:pStyle w:val="Bezodstpw1"/>
        <w:rPr>
          <w:rFonts w:eastAsia="Calibri"/>
          <w:color w:val="000000"/>
          <w:lang w:eastAsia="en-US"/>
        </w:rPr>
      </w:pPr>
    </w:p>
    <w:p w:rsidR="00F12D9C" w:rsidRPr="009551A0" w:rsidRDefault="00F12D9C" w:rsidP="009551A0">
      <w:pPr>
        <w:pStyle w:val="Bezodstpw1"/>
        <w:jc w:val="both"/>
        <w:rPr>
          <w:rFonts w:eastAsia="Calibri"/>
          <w:snapToGrid w:val="0"/>
          <w:sz w:val="22"/>
          <w:lang w:eastAsia="en-US"/>
        </w:rPr>
      </w:pPr>
      <w:r w:rsidRPr="009551A0">
        <w:rPr>
          <w:rFonts w:eastAsia="Calibri"/>
          <w:b/>
          <w:color w:val="000000"/>
          <w:sz w:val="22"/>
          <w:u w:val="single"/>
          <w:lang w:eastAsia="en-US"/>
        </w:rPr>
        <w:t>W</w:t>
      </w:r>
      <w:r w:rsidRPr="009551A0">
        <w:rPr>
          <w:b/>
          <w:sz w:val="22"/>
          <w:u w:val="single"/>
        </w:rPr>
        <w:t xml:space="preserve"> trakcie realizacji umowy</w:t>
      </w:r>
      <w:r w:rsidRPr="009551A0">
        <w:rPr>
          <w:rFonts w:eastAsia="Calibri"/>
          <w:b/>
          <w:color w:val="000000"/>
          <w:sz w:val="22"/>
          <w:u w:val="single"/>
          <w:lang w:eastAsia="en-US"/>
        </w:rPr>
        <w:t>,</w:t>
      </w:r>
      <w:r w:rsidRPr="009551A0">
        <w:rPr>
          <w:rFonts w:eastAsia="Calibri"/>
          <w:color w:val="000000"/>
          <w:sz w:val="22"/>
          <w:lang w:eastAsia="en-US"/>
        </w:rPr>
        <w:t xml:space="preserve"> udostępnimy </w:t>
      </w:r>
      <w:r w:rsidRPr="009551A0">
        <w:rPr>
          <w:rFonts w:eastAsia="Calibri"/>
          <w:b/>
          <w:snapToGrid w:val="0"/>
          <w:sz w:val="22"/>
          <w:lang w:eastAsia="en-US"/>
        </w:rPr>
        <w:t>Deklarację Zgodności</w:t>
      </w:r>
      <w:r w:rsidRPr="009551A0">
        <w:rPr>
          <w:rFonts w:eastAsia="Calibri"/>
          <w:snapToGrid w:val="0"/>
          <w:sz w:val="22"/>
          <w:lang w:eastAsia="en-US"/>
        </w:rPr>
        <w:t xml:space="preserve"> wydaną przez producenta oraz </w:t>
      </w:r>
      <w:r w:rsidRPr="009551A0">
        <w:rPr>
          <w:rFonts w:eastAsia="Calibri"/>
          <w:b/>
          <w:snapToGrid w:val="0"/>
          <w:sz w:val="22"/>
          <w:lang w:eastAsia="en-US"/>
        </w:rPr>
        <w:t>Certyfikat CE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i/>
          <w:snapToGrid w:val="0"/>
          <w:sz w:val="22"/>
          <w:lang w:eastAsia="en-US"/>
        </w:rPr>
        <w:t>(jeżeli dotyczy)</w:t>
      </w:r>
      <w:r w:rsidRPr="009551A0">
        <w:rPr>
          <w:rFonts w:eastAsia="Calibri"/>
          <w:snapToGrid w:val="0"/>
          <w:sz w:val="22"/>
          <w:lang w:eastAsia="en-US"/>
        </w:rPr>
        <w:t xml:space="preserve"> wydany przez jednostkę notyfikacyjną, </w:t>
      </w:r>
      <w:r w:rsidRPr="009551A0">
        <w:rPr>
          <w:rFonts w:eastAsia="Calibri"/>
          <w:b/>
          <w:snapToGrid w:val="0"/>
          <w:sz w:val="22"/>
          <w:lang w:eastAsia="en-US"/>
        </w:rPr>
        <w:t>Formularz Powiadomienia/Zgłoszenia do</w:t>
      </w:r>
      <w:r w:rsidRPr="009551A0">
        <w:rPr>
          <w:b/>
          <w:sz w:val="22"/>
        </w:rPr>
        <w:t xml:space="preserve"> Prezesa Urzędu</w:t>
      </w:r>
      <w:r w:rsidRPr="009551A0">
        <w:rPr>
          <w:sz w:val="22"/>
        </w:rPr>
        <w:t xml:space="preserve"> (zgodnie z  art. 138 ustawy </w:t>
      </w:r>
      <w:r w:rsidRPr="009551A0">
        <w:rPr>
          <w:snapToGrid w:val="0"/>
          <w:sz w:val="22"/>
        </w:rPr>
        <w:t xml:space="preserve">z dnia </w:t>
      </w:r>
      <w:r w:rsidR="00F672CA" w:rsidRPr="009551A0">
        <w:rPr>
          <w:snapToGrid w:val="0"/>
          <w:sz w:val="22"/>
        </w:rPr>
        <w:br w:type="textWrapping" w:clear="all"/>
      </w:r>
      <w:r w:rsidRPr="009551A0">
        <w:rPr>
          <w:snapToGrid w:val="0"/>
          <w:sz w:val="22"/>
        </w:rPr>
        <w:t>7 kwietnia 2022r. o wyrobach medycznych Dz. U. z 2022r. poz. 974)</w:t>
      </w:r>
      <w:r w:rsidRPr="009551A0">
        <w:rPr>
          <w:rFonts w:eastAsia="Calibri"/>
          <w:snapToGrid w:val="0"/>
          <w:sz w:val="22"/>
          <w:lang w:eastAsia="en-US"/>
        </w:rPr>
        <w:t xml:space="preserve"> </w:t>
      </w:r>
      <w:r w:rsidRPr="009551A0">
        <w:rPr>
          <w:rFonts w:eastAsia="Calibri"/>
          <w:b/>
          <w:snapToGrid w:val="0"/>
          <w:color w:val="FF0000"/>
          <w:sz w:val="22"/>
          <w:u w:val="single"/>
          <w:lang w:eastAsia="en-US"/>
        </w:rPr>
        <w:t>pod rygorem możliwości naliczenia kar umownych i możliwości odstąpienia od umowy.</w:t>
      </w:r>
    </w:p>
    <w:p w:rsidR="00F12D9C" w:rsidRDefault="00F12D9C" w:rsidP="009551A0">
      <w:pPr>
        <w:pStyle w:val="Bezodstpw1"/>
      </w:pPr>
    </w:p>
    <w:p w:rsidR="009551A0" w:rsidRDefault="009551A0" w:rsidP="009551A0">
      <w:pPr>
        <w:pStyle w:val="Bezodstpw1"/>
      </w:pPr>
    </w:p>
    <w:p w:rsidR="009551A0" w:rsidRDefault="009551A0" w:rsidP="009551A0">
      <w:pPr>
        <w:pStyle w:val="Bezodstpw1"/>
      </w:pPr>
    </w:p>
    <w:p w:rsidR="00F12D9C" w:rsidRPr="009551A0" w:rsidRDefault="00F12D9C" w:rsidP="009551A0">
      <w:pPr>
        <w:pStyle w:val="Bezodstpw1"/>
        <w:jc w:val="center"/>
        <w:rPr>
          <w:rFonts w:eastAsia="Calibri"/>
          <w:b/>
          <w:snapToGrid w:val="0"/>
          <w:lang w:eastAsia="en-US"/>
        </w:rPr>
      </w:pPr>
      <w:r w:rsidRPr="009551A0">
        <w:rPr>
          <w:b/>
        </w:rPr>
        <w:t>OŚWIADCZENIE</w:t>
      </w:r>
      <w:r w:rsidRPr="009551A0">
        <w:rPr>
          <w:rStyle w:val="Odwoanieprzypisudolnego"/>
          <w:b/>
        </w:rPr>
        <w:footnoteReference w:id="2"/>
      </w:r>
    </w:p>
    <w:p w:rsidR="00C10209" w:rsidRPr="009551A0" w:rsidRDefault="000E2C5D" w:rsidP="00C10209">
      <w:pPr>
        <w:pStyle w:val="Bezodstpw1"/>
        <w:spacing w:line="276" w:lineRule="auto"/>
        <w:ind w:firstLine="708"/>
        <w:jc w:val="both"/>
        <w:rPr>
          <w:snapToGrid w:val="0"/>
          <w:sz w:val="22"/>
        </w:rPr>
      </w:pPr>
      <w:r w:rsidRPr="009551A0">
        <w:rPr>
          <w:rFonts w:eastAsia="Calibri"/>
          <w:color w:val="000000"/>
          <w:sz w:val="22"/>
          <w:lang w:eastAsia="en-US"/>
        </w:rPr>
        <w:t>Oświadczam</w:t>
      </w:r>
      <w:r w:rsidR="009551A0">
        <w:rPr>
          <w:rFonts w:eastAsia="Calibri"/>
          <w:color w:val="000000"/>
          <w:sz w:val="22"/>
          <w:lang w:eastAsia="en-US"/>
        </w:rPr>
        <w:t>/-y</w:t>
      </w:r>
      <w:r w:rsidR="002228AC" w:rsidRPr="009551A0">
        <w:rPr>
          <w:rFonts w:eastAsia="Calibri"/>
          <w:color w:val="000000"/>
          <w:sz w:val="22"/>
          <w:lang w:eastAsia="en-US"/>
        </w:rPr>
        <w:t xml:space="preserve"> że </w:t>
      </w:r>
      <w:r w:rsidR="00C10209" w:rsidRPr="009551A0">
        <w:rPr>
          <w:rFonts w:eastAsia="Calibri"/>
          <w:color w:val="000000"/>
          <w:sz w:val="22"/>
          <w:lang w:eastAsia="en-US"/>
        </w:rPr>
        <w:t>……………………………………</w:t>
      </w:r>
      <w:r w:rsidR="00C10209" w:rsidRPr="009551A0">
        <w:rPr>
          <w:rStyle w:val="Odwoanieprzypisudolnego"/>
          <w:rFonts w:eastAsia="Calibri"/>
          <w:color w:val="000000"/>
          <w:sz w:val="22"/>
          <w:lang w:eastAsia="en-US"/>
        </w:rPr>
        <w:footnoteReference w:id="3"/>
      </w:r>
      <w:r w:rsidR="00C10209" w:rsidRPr="009551A0">
        <w:rPr>
          <w:rFonts w:eastAsia="Calibri"/>
          <w:color w:val="000000"/>
          <w:sz w:val="22"/>
          <w:lang w:eastAsia="en-US"/>
        </w:rPr>
        <w:t xml:space="preserve"> </w:t>
      </w:r>
      <w:r w:rsidR="00C10209" w:rsidRPr="009551A0">
        <w:rPr>
          <w:rFonts w:eastAsia="Calibri"/>
          <w:b/>
          <w:color w:val="000000"/>
          <w:sz w:val="22"/>
          <w:u w:val="single"/>
          <w:lang w:eastAsia="en-US"/>
        </w:rPr>
        <w:t>nie jest wyrobem medycznym</w:t>
      </w:r>
      <w:r w:rsidR="00C10209" w:rsidRPr="009551A0">
        <w:rPr>
          <w:rFonts w:eastAsia="Calibri"/>
          <w:color w:val="000000"/>
          <w:sz w:val="22"/>
          <w:lang w:eastAsia="en-US"/>
        </w:rPr>
        <w:t xml:space="preserve"> </w:t>
      </w:r>
      <w:r w:rsidR="00C10209" w:rsidRPr="009551A0">
        <w:rPr>
          <w:snapToGrid w:val="0"/>
          <w:sz w:val="22"/>
        </w:rPr>
        <w:t xml:space="preserve">zgodnie z ustawą z dnia </w:t>
      </w:r>
      <w:r w:rsidR="00F12D9C" w:rsidRPr="009551A0">
        <w:rPr>
          <w:snapToGrid w:val="0"/>
          <w:sz w:val="22"/>
        </w:rPr>
        <w:t>7 kwietnia 2022r. o wyrobach medycznych (Dz. U. z 2022r. poz. 974)</w:t>
      </w:r>
      <w:r w:rsidR="00C10209" w:rsidRPr="009551A0">
        <w:rPr>
          <w:snapToGrid w:val="0"/>
          <w:sz w:val="22"/>
        </w:rPr>
        <w:t xml:space="preserve"> i </w:t>
      </w:r>
      <w:r w:rsidR="00C10209" w:rsidRPr="009551A0">
        <w:rPr>
          <w:b/>
          <w:snapToGrid w:val="0"/>
          <w:color w:val="FF0000"/>
          <w:sz w:val="22"/>
          <w:u w:val="single"/>
        </w:rPr>
        <w:t>nie podlega rejestracji</w:t>
      </w:r>
      <w:r w:rsidR="00C10209" w:rsidRPr="009551A0">
        <w:rPr>
          <w:snapToGrid w:val="0"/>
          <w:sz w:val="22"/>
        </w:rPr>
        <w:t xml:space="preserve"> w Urzędzie Rejestracji Produktów Leczniczych Wyrobów Medycznych i Produktów Biobójczych, na podstawie ……………………………………</w:t>
      </w:r>
      <w:r w:rsidR="00C10209" w:rsidRPr="009551A0">
        <w:rPr>
          <w:rStyle w:val="Odwoanieprzypisudolnego"/>
          <w:snapToGrid w:val="0"/>
          <w:sz w:val="22"/>
        </w:rPr>
        <w:footnoteReference w:id="4"/>
      </w:r>
    </w:p>
    <w:p w:rsidR="000E2C5D" w:rsidRPr="000E2C5D" w:rsidRDefault="000E2C5D" w:rsidP="00C10209">
      <w:pPr>
        <w:spacing w:after="200" w:line="276" w:lineRule="auto"/>
        <w:jc w:val="both"/>
        <w:rPr>
          <w:rFonts w:eastAsia="Calibri"/>
          <w:snapToGrid w:val="0"/>
          <w:lang w:eastAsia="en-US"/>
        </w:rPr>
      </w:pPr>
    </w:p>
    <w:p w:rsidR="002228AC" w:rsidRDefault="002228AC" w:rsidP="002228AC">
      <w:pPr>
        <w:rPr>
          <w:sz w:val="16"/>
          <w:szCs w:val="16"/>
        </w:rPr>
      </w:pPr>
    </w:p>
    <w:p w:rsidR="00933583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Pr="00A15627" w:rsidRDefault="00933583" w:rsidP="00933583">
      <w:pPr>
        <w:textAlignment w:val="top"/>
      </w:pPr>
      <w:r w:rsidRPr="00A15627">
        <w:rPr>
          <w:color w:val="000000"/>
          <w:sz w:val="18"/>
        </w:rPr>
        <w:t>……………….…dnia……………                                              ………...............................................................................</w:t>
      </w:r>
    </w:p>
    <w:p w:rsidR="00933583" w:rsidRPr="00A15627" w:rsidRDefault="00933583" w:rsidP="00933583">
      <w:pPr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    (podpis i  pieczęć osób wskazanych w dokumencie</w:t>
      </w:r>
    </w:p>
    <w:p w:rsidR="00933583" w:rsidRPr="00A15627" w:rsidRDefault="00933583" w:rsidP="00933583">
      <w:pPr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uprawniającym do występowania w obrocie prawny lub </w:t>
      </w:r>
    </w:p>
    <w:p w:rsidR="00933583" w:rsidRPr="00933583" w:rsidRDefault="00933583" w:rsidP="00933583">
      <w:pPr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                 posiadających pełnomocnictw</w:t>
      </w:r>
    </w:p>
    <w:p w:rsidR="00933583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Pr="00C9043B" w:rsidRDefault="00933583" w:rsidP="00933583">
      <w:pPr>
        <w:tabs>
          <w:tab w:val="left" w:pos="5963"/>
        </w:tabs>
        <w:spacing w:line="288" w:lineRule="auto"/>
        <w:jc w:val="right"/>
        <w:textAlignment w:val="top"/>
        <w:rPr>
          <w:b/>
          <w:sz w:val="20"/>
          <w:szCs w:val="20"/>
        </w:rPr>
      </w:pPr>
    </w:p>
    <w:p w:rsidR="00933583" w:rsidRDefault="00933583" w:rsidP="00933583">
      <w:pPr>
        <w:jc w:val="center"/>
        <w:rPr>
          <w:b/>
          <w:u w:val="single"/>
        </w:rPr>
      </w:pPr>
      <w:r w:rsidRPr="00A15627">
        <w:rPr>
          <w:b/>
          <w:u w:val="single"/>
        </w:rPr>
        <w:t>Oświadczenie Wykonawcy dotyczące wymogów do zestawów narzędzi chirurgicznych</w:t>
      </w:r>
      <w:r>
        <w:rPr>
          <w:b/>
          <w:u w:val="single"/>
        </w:rPr>
        <w:t xml:space="preserve"> </w:t>
      </w:r>
      <w:r>
        <w:rPr>
          <w:rStyle w:val="Odwoanieprzypisudolnego"/>
          <w:b/>
          <w:u w:val="single"/>
        </w:rPr>
        <w:footnoteReference w:id="5"/>
      </w:r>
    </w:p>
    <w:p w:rsidR="00933583" w:rsidRDefault="00933583" w:rsidP="00933583">
      <w:pPr>
        <w:jc w:val="center"/>
        <w:rPr>
          <w:b/>
          <w:u w:val="single"/>
        </w:rPr>
      </w:pPr>
    </w:p>
    <w:p w:rsidR="00933583" w:rsidRPr="00F307FF" w:rsidRDefault="00933583" w:rsidP="00933583">
      <w:pPr>
        <w:jc w:val="center"/>
        <w:rPr>
          <w:b/>
          <w:sz w:val="22"/>
          <w:szCs w:val="22"/>
          <w:u w:val="single"/>
        </w:rPr>
      </w:pPr>
    </w:p>
    <w:p w:rsidR="00933583" w:rsidRPr="00453B04" w:rsidRDefault="00933583" w:rsidP="00933583">
      <w:pPr>
        <w:ind w:left="-426" w:firstLine="426"/>
        <w:jc w:val="both"/>
        <w:rPr>
          <w:i/>
          <w:sz w:val="22"/>
          <w:szCs w:val="22"/>
        </w:rPr>
      </w:pPr>
      <w:r w:rsidRPr="00453B04">
        <w:rPr>
          <w:sz w:val="22"/>
          <w:szCs w:val="22"/>
        </w:rPr>
        <w:t>Na potrzeby postępowania o udzielenie zamówienia publicznego na  „</w:t>
      </w:r>
      <w:r w:rsidRPr="00453B04">
        <w:rPr>
          <w:b/>
          <w:i/>
          <w:sz w:val="22"/>
          <w:szCs w:val="22"/>
        </w:rPr>
        <w:t xml:space="preserve">, </w:t>
      </w:r>
      <w:r w:rsidRPr="00453B04">
        <w:rPr>
          <w:sz w:val="22"/>
          <w:szCs w:val="22"/>
        </w:rPr>
        <w:t>prowadzonego przez 4 Wojskowy Szpital Kliniczny z Polikliniką Samodzielny Publiczny Zakład Opieki Zdrowotnej we Wrocławiu, ul. R. Weigla 5, 50-981 Wrocław</w:t>
      </w:r>
      <w:r w:rsidRPr="00453B04">
        <w:rPr>
          <w:i/>
          <w:sz w:val="22"/>
          <w:szCs w:val="22"/>
        </w:rPr>
        <w:t xml:space="preserve">: </w:t>
      </w:r>
    </w:p>
    <w:p w:rsidR="00933583" w:rsidRPr="00453B04" w:rsidRDefault="00933583" w:rsidP="00933583">
      <w:pPr>
        <w:ind w:firstLine="709"/>
        <w:jc w:val="both"/>
        <w:rPr>
          <w:b/>
          <w:sz w:val="22"/>
          <w:szCs w:val="22"/>
          <w:u w:val="single"/>
        </w:rPr>
      </w:pPr>
    </w:p>
    <w:p w:rsidR="00933583" w:rsidRPr="00453B04" w:rsidRDefault="00933583" w:rsidP="00933583">
      <w:pPr>
        <w:ind w:left="284" w:hanging="568"/>
        <w:jc w:val="both"/>
        <w:textAlignment w:val="top"/>
        <w:rPr>
          <w:b/>
          <w:sz w:val="22"/>
          <w:szCs w:val="22"/>
          <w:u w:val="single"/>
        </w:rPr>
      </w:pPr>
      <w:r w:rsidRPr="00453B04">
        <w:rPr>
          <w:b/>
          <w:sz w:val="22"/>
          <w:szCs w:val="22"/>
          <w:u w:val="single"/>
        </w:rPr>
        <w:t xml:space="preserve">Oświadczamy, że spełniamy poniższe wymagania dotyczące pakietów 1-5: </w:t>
      </w:r>
    </w:p>
    <w:p w:rsidR="00933583" w:rsidRPr="00453B04" w:rsidRDefault="00933583" w:rsidP="00933583">
      <w:pPr>
        <w:jc w:val="both"/>
        <w:textAlignment w:val="top"/>
        <w:rPr>
          <w:b/>
          <w:sz w:val="22"/>
          <w:szCs w:val="22"/>
          <w:u w:val="single"/>
        </w:rPr>
      </w:pPr>
    </w:p>
    <w:p w:rsidR="00933583" w:rsidRPr="00453B04" w:rsidRDefault="00933583" w:rsidP="00933583">
      <w:pPr>
        <w:pStyle w:val="Akapitzlist"/>
        <w:numPr>
          <w:ilvl w:val="1"/>
          <w:numId w:val="3"/>
        </w:numPr>
        <w:tabs>
          <w:tab w:val="num" w:pos="360"/>
        </w:tabs>
        <w:ind w:left="851" w:hanging="1135"/>
        <w:jc w:val="both"/>
        <w:rPr>
          <w:rFonts w:ascii="Times New Roman" w:eastAsiaTheme="minorHAnsi" w:hAnsi="Times New Roman"/>
        </w:rPr>
      </w:pPr>
      <w:r w:rsidRPr="00453B04">
        <w:rPr>
          <w:rFonts w:ascii="Times New Roman" w:eastAsiaTheme="minorHAnsi" w:hAnsi="Times New Roman"/>
        </w:rPr>
        <w:t xml:space="preserve">Narzędzia wykonane ze stali nierdzewnej - odporność na korozję wg normy ISO 13402, ISO 7741,  </w:t>
      </w:r>
    </w:p>
    <w:p w:rsidR="00933583" w:rsidRPr="00453B04" w:rsidRDefault="00933583" w:rsidP="00933583">
      <w:pPr>
        <w:pStyle w:val="Akapitzlist"/>
        <w:ind w:left="284"/>
        <w:jc w:val="both"/>
        <w:rPr>
          <w:rFonts w:ascii="Times New Roman" w:eastAsiaTheme="minorHAnsi" w:hAnsi="Times New Roman"/>
        </w:rPr>
      </w:pPr>
      <w:r w:rsidRPr="00453B04">
        <w:rPr>
          <w:rFonts w:ascii="Times New Roman" w:eastAsiaTheme="minorHAnsi" w:hAnsi="Times New Roman"/>
        </w:rPr>
        <w:t xml:space="preserve">spełniać standard dla stali ISO 7153-1. </w:t>
      </w:r>
    </w:p>
    <w:p w:rsidR="00933583" w:rsidRPr="00453B04" w:rsidRDefault="00933583" w:rsidP="00933583">
      <w:pPr>
        <w:pStyle w:val="Akapitzlist"/>
        <w:numPr>
          <w:ilvl w:val="1"/>
          <w:numId w:val="3"/>
        </w:numPr>
        <w:tabs>
          <w:tab w:val="left" w:pos="305"/>
          <w:tab w:val="num" w:pos="851"/>
        </w:tabs>
        <w:ind w:hanging="1724"/>
        <w:jc w:val="both"/>
        <w:rPr>
          <w:rFonts w:ascii="Times New Roman" w:eastAsiaTheme="minorHAnsi" w:hAnsi="Times New Roman"/>
        </w:rPr>
      </w:pPr>
      <w:r w:rsidRPr="00453B04">
        <w:rPr>
          <w:rFonts w:ascii="Times New Roman" w:eastAsiaTheme="minorHAnsi" w:hAnsi="Times New Roman"/>
        </w:rPr>
        <w:t>Narzędzia wykonane w najwyższym standardzie technologicznym według normy ISO 13485</w:t>
      </w:r>
    </w:p>
    <w:p w:rsidR="00933583" w:rsidRDefault="00933583" w:rsidP="00933583">
      <w:pPr>
        <w:pStyle w:val="Akapitzlist"/>
        <w:numPr>
          <w:ilvl w:val="1"/>
          <w:numId w:val="3"/>
        </w:numPr>
        <w:tabs>
          <w:tab w:val="left" w:pos="305"/>
          <w:tab w:val="num" w:pos="851"/>
        </w:tabs>
        <w:ind w:hanging="1724"/>
        <w:jc w:val="both"/>
        <w:rPr>
          <w:rFonts w:ascii="Times New Roman" w:eastAsiaTheme="minorHAnsi" w:hAnsi="Times New Roman"/>
        </w:rPr>
      </w:pPr>
      <w:r w:rsidRPr="00453B04">
        <w:rPr>
          <w:rFonts w:ascii="Times New Roman" w:eastAsiaTheme="minorHAnsi" w:hAnsi="Times New Roman"/>
        </w:rPr>
        <w:t>Zakres twardości stali użytych do produkcji dla poszczególnych grup narzędzi chirurgicznych:</w:t>
      </w:r>
    </w:p>
    <w:p w:rsidR="00933583" w:rsidRDefault="00933583" w:rsidP="00933583">
      <w:pPr>
        <w:numPr>
          <w:ilvl w:val="0"/>
          <w:numId w:val="6"/>
        </w:numPr>
        <w:contextualSpacing/>
        <w:jc w:val="both"/>
      </w:pPr>
      <w:r>
        <w:t xml:space="preserve">Haki, </w:t>
      </w:r>
      <w:proofErr w:type="spellStart"/>
      <w:r>
        <w:t>retraktory</w:t>
      </w:r>
      <w:proofErr w:type="spellEnd"/>
      <w:r>
        <w:t xml:space="preserve"> pincety, kleszczyki , klemy, imadła bez twardej wkładki 42HRC - 50 HRC;</w:t>
      </w:r>
    </w:p>
    <w:p w:rsidR="00933583" w:rsidRDefault="00933583" w:rsidP="00933583">
      <w:pPr>
        <w:numPr>
          <w:ilvl w:val="0"/>
          <w:numId w:val="6"/>
        </w:numPr>
        <w:contextualSpacing/>
        <w:jc w:val="both"/>
      </w:pPr>
      <w:r>
        <w:t>Nożyczki bez twardej wkładki – 50 HRC-57 HRC;</w:t>
      </w:r>
    </w:p>
    <w:p w:rsidR="00933583" w:rsidRDefault="00933583" w:rsidP="00933583">
      <w:pPr>
        <w:numPr>
          <w:ilvl w:val="0"/>
          <w:numId w:val="6"/>
        </w:numPr>
        <w:contextualSpacing/>
        <w:jc w:val="both"/>
      </w:pPr>
      <w:r>
        <w:t>Nożyczki z twarda wkładką/twarda wkładka - 42 HRC-47 HRC/60 HRC-64 HRC</w:t>
      </w:r>
    </w:p>
    <w:p w:rsidR="00933583" w:rsidRPr="00CA2445" w:rsidRDefault="00933583" w:rsidP="00933583">
      <w:pPr>
        <w:numPr>
          <w:ilvl w:val="0"/>
          <w:numId w:val="6"/>
        </w:numPr>
        <w:contextualSpacing/>
        <w:jc w:val="both"/>
      </w:pPr>
      <w:r w:rsidRPr="00CA2445">
        <w:rPr>
          <w:rFonts w:eastAsiaTheme="minorHAnsi"/>
        </w:rPr>
        <w:t>Kleszczyki opatrunkowe akcesoria stosowane na sali OP, instrumenty ginekologiczne (np. wzierniki, skrobaczki ), instrumenty ortopedyczne i kardiochirurgiczne – min. 42 – 47 HRC</w:t>
      </w:r>
    </w:p>
    <w:p w:rsidR="00933583" w:rsidRPr="00CA2445" w:rsidRDefault="00933583" w:rsidP="00933583">
      <w:pPr>
        <w:tabs>
          <w:tab w:val="left" w:pos="305"/>
        </w:tabs>
        <w:jc w:val="both"/>
        <w:rPr>
          <w:rFonts w:eastAsiaTheme="minorHAnsi"/>
        </w:rPr>
      </w:pPr>
    </w:p>
    <w:p w:rsidR="00933583" w:rsidRPr="00193D24" w:rsidRDefault="00933583" w:rsidP="00933583">
      <w:pPr>
        <w:pStyle w:val="Akapitzlist"/>
        <w:numPr>
          <w:ilvl w:val="1"/>
          <w:numId w:val="3"/>
        </w:numPr>
        <w:ind w:left="284" w:hanging="568"/>
        <w:jc w:val="both"/>
        <w:rPr>
          <w:rFonts w:ascii="Times New Roman" w:hAnsi="Times New Roman"/>
        </w:rPr>
      </w:pPr>
      <w:r w:rsidRPr="00193D24">
        <w:rPr>
          <w:rFonts w:ascii="Times New Roman" w:hAnsi="Times New Roman"/>
        </w:rPr>
        <w:t xml:space="preserve">Wykonawca dysponować będzie działem regeneracji narzędzi chirurgicznych z pełnym zakresem usługi regeneracji oferowanych narzędzi z przywróceniem im w 100% funkcjonalności takich jak: ostrzenie dłut, osteotomów, łyżeczek kostnych, </w:t>
      </w:r>
      <w:proofErr w:type="spellStart"/>
      <w:r w:rsidRPr="00193D24">
        <w:rPr>
          <w:rFonts w:ascii="Times New Roman" w:hAnsi="Times New Roman"/>
        </w:rPr>
        <w:t>odgryzaczy</w:t>
      </w:r>
      <w:proofErr w:type="spellEnd"/>
      <w:r w:rsidRPr="00193D24">
        <w:rPr>
          <w:rFonts w:ascii="Times New Roman" w:hAnsi="Times New Roman"/>
        </w:rPr>
        <w:t xml:space="preserve"> kostnych, kleszczy do cięcia drutów, nożyczek łącznie z wymianą śrub; wymiana twardych wkładek w imadłach, nożyczkach, pincetach, kleszczach do obcinania drutu itp.; wymiana nitów zawiasów; regeneracja części roboczych kleszczyków, </w:t>
      </w:r>
      <w:proofErr w:type="spellStart"/>
      <w:r w:rsidRPr="00193D24">
        <w:rPr>
          <w:rFonts w:ascii="Times New Roman" w:hAnsi="Times New Roman"/>
        </w:rPr>
        <w:t>klemów</w:t>
      </w:r>
      <w:proofErr w:type="spellEnd"/>
      <w:r w:rsidRPr="00193D24">
        <w:rPr>
          <w:rFonts w:ascii="Times New Roman" w:hAnsi="Times New Roman"/>
        </w:rPr>
        <w:t xml:space="preserve"> atraumatycznych, pincet, imadeł, haków i </w:t>
      </w:r>
      <w:proofErr w:type="spellStart"/>
      <w:r w:rsidRPr="00193D24">
        <w:rPr>
          <w:rFonts w:ascii="Times New Roman" w:hAnsi="Times New Roman"/>
        </w:rPr>
        <w:t>retraktorów</w:t>
      </w:r>
      <w:proofErr w:type="spellEnd"/>
      <w:r w:rsidRPr="00193D24">
        <w:rPr>
          <w:rFonts w:ascii="Times New Roman" w:hAnsi="Times New Roman"/>
        </w:rPr>
        <w:t>; regeneracja powierzchni łącznie z pasywacją, matowaniem oraz niklowanie lub chromowanie narzędzi z takimi powłokami. Min. 6 miesięcy gwarancji na wykonaną usługę.</w:t>
      </w:r>
    </w:p>
    <w:p w:rsidR="00933583" w:rsidRPr="00453B04" w:rsidRDefault="00933583" w:rsidP="00933583">
      <w:pPr>
        <w:pStyle w:val="Akapitzlist"/>
        <w:numPr>
          <w:ilvl w:val="1"/>
          <w:numId w:val="3"/>
        </w:numPr>
        <w:ind w:left="284" w:hanging="568"/>
        <w:jc w:val="both"/>
        <w:rPr>
          <w:rFonts w:ascii="Times New Roman" w:hAnsi="Times New Roman"/>
        </w:rPr>
      </w:pPr>
      <w:r w:rsidRPr="00453B04">
        <w:rPr>
          <w:rFonts w:ascii="Times New Roman" w:hAnsi="Times New Roman"/>
        </w:rPr>
        <w:t xml:space="preserve">Trwałe oznakowanie narzędzi: logo producenta, nr katalogowy    </w:t>
      </w:r>
    </w:p>
    <w:p w:rsidR="00933583" w:rsidRPr="00453B04" w:rsidRDefault="00933583" w:rsidP="00933583">
      <w:pPr>
        <w:pStyle w:val="Akapitzlist"/>
        <w:numPr>
          <w:ilvl w:val="1"/>
          <w:numId w:val="3"/>
        </w:numPr>
        <w:ind w:left="284" w:hanging="568"/>
        <w:jc w:val="both"/>
        <w:rPr>
          <w:rFonts w:ascii="Times New Roman" w:hAnsi="Times New Roman"/>
        </w:rPr>
      </w:pPr>
      <w:r w:rsidRPr="00453B04">
        <w:rPr>
          <w:rFonts w:ascii="Times New Roman" w:hAnsi="Times New Roman"/>
        </w:rPr>
        <w:t>Narzędzia muszą posiadać możliwość :</w:t>
      </w:r>
    </w:p>
    <w:p w:rsidR="00933583" w:rsidRPr="00453B04" w:rsidRDefault="00933583" w:rsidP="00933583">
      <w:pPr>
        <w:numPr>
          <w:ilvl w:val="0"/>
          <w:numId w:val="4"/>
        </w:numPr>
        <w:contextualSpacing/>
        <w:jc w:val="both"/>
        <w:rPr>
          <w:sz w:val="22"/>
          <w:szCs w:val="22"/>
        </w:rPr>
      </w:pPr>
      <w:r w:rsidRPr="00453B04">
        <w:rPr>
          <w:sz w:val="22"/>
          <w:szCs w:val="22"/>
        </w:rPr>
        <w:t>Mycia  - ultradźwięki, neutralizacja, i środki myjące posiadające dopuszczenie PZH lub równoważny</w:t>
      </w:r>
    </w:p>
    <w:p w:rsidR="00933583" w:rsidRPr="00453B04" w:rsidRDefault="00933583" w:rsidP="00933583">
      <w:pPr>
        <w:numPr>
          <w:ilvl w:val="0"/>
          <w:numId w:val="4"/>
        </w:numPr>
        <w:contextualSpacing/>
        <w:jc w:val="both"/>
        <w:rPr>
          <w:sz w:val="22"/>
          <w:szCs w:val="22"/>
        </w:rPr>
      </w:pPr>
      <w:r w:rsidRPr="00453B04">
        <w:rPr>
          <w:sz w:val="22"/>
          <w:szCs w:val="22"/>
        </w:rPr>
        <w:t>Dezynfekcji - temperaturowa i chemiczna środkami dopuszczonymi przez PZH lub równoważny;</w:t>
      </w:r>
    </w:p>
    <w:p w:rsidR="00933583" w:rsidRPr="00453B04" w:rsidRDefault="00933583" w:rsidP="00933583">
      <w:pPr>
        <w:numPr>
          <w:ilvl w:val="0"/>
          <w:numId w:val="4"/>
        </w:numPr>
        <w:contextualSpacing/>
        <w:jc w:val="both"/>
        <w:rPr>
          <w:sz w:val="22"/>
          <w:szCs w:val="22"/>
        </w:rPr>
      </w:pPr>
      <w:r w:rsidRPr="00453B04">
        <w:rPr>
          <w:sz w:val="22"/>
          <w:szCs w:val="22"/>
        </w:rPr>
        <w:t>Sterylizacji – parowa w autoklawach 134</w:t>
      </w:r>
      <w:r w:rsidRPr="00453B04">
        <w:rPr>
          <w:sz w:val="22"/>
          <w:szCs w:val="22"/>
          <w:vertAlign w:val="superscript"/>
        </w:rPr>
        <w:t>o</w:t>
      </w:r>
      <w:r w:rsidRPr="00453B04">
        <w:rPr>
          <w:sz w:val="22"/>
          <w:szCs w:val="22"/>
        </w:rPr>
        <w:t>C, niskotemperaturowa np. tlenek etylenu dla materiałów wrażliwych i/lub  nadtlenek wodoru.</w:t>
      </w:r>
    </w:p>
    <w:p w:rsidR="00933583" w:rsidRPr="00453B04" w:rsidRDefault="00933583" w:rsidP="00933583">
      <w:pPr>
        <w:numPr>
          <w:ilvl w:val="0"/>
          <w:numId w:val="4"/>
        </w:numPr>
        <w:jc w:val="both"/>
        <w:rPr>
          <w:sz w:val="22"/>
          <w:szCs w:val="22"/>
        </w:rPr>
      </w:pPr>
      <w:r w:rsidRPr="00453B04">
        <w:rPr>
          <w:sz w:val="22"/>
          <w:szCs w:val="22"/>
        </w:rPr>
        <w:t>Uwaga: należy załączyć materiały informacyjne producenta ( w ramach materiałów firmowych) dotyczące postępowania z narzędziami w procesach mycia, dezynfekcji i sterylizacji).</w:t>
      </w:r>
    </w:p>
    <w:p w:rsidR="00933583" w:rsidRPr="00A15627" w:rsidRDefault="00933583" w:rsidP="00933583">
      <w:pPr>
        <w:ind w:left="284"/>
        <w:jc w:val="both"/>
      </w:pPr>
    </w:p>
    <w:p w:rsidR="00933583" w:rsidRPr="00A15627" w:rsidRDefault="00933583" w:rsidP="00933583">
      <w:pPr>
        <w:textAlignment w:val="top"/>
      </w:pPr>
      <w:r w:rsidRPr="00A15627">
        <w:rPr>
          <w:color w:val="000000"/>
          <w:sz w:val="18"/>
        </w:rPr>
        <w:t>……………….…dnia……………                                              ………...............................................................................</w:t>
      </w:r>
    </w:p>
    <w:p w:rsidR="00933583" w:rsidRPr="00A15627" w:rsidRDefault="00933583" w:rsidP="00933583">
      <w:pPr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    (podpis i  pieczęć osób wskazanych w dokumencie</w:t>
      </w:r>
    </w:p>
    <w:p w:rsidR="00933583" w:rsidRPr="00A15627" w:rsidRDefault="00933583" w:rsidP="00933583">
      <w:pPr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uprawniającym do występowania w obrocie prawny lub </w:t>
      </w:r>
    </w:p>
    <w:p w:rsidR="00933583" w:rsidRPr="00933583" w:rsidRDefault="00933583" w:rsidP="00933583">
      <w:pPr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                 posiadających pełnomocnictwo)</w:t>
      </w:r>
    </w:p>
    <w:p w:rsidR="00933583" w:rsidRDefault="00933583" w:rsidP="00933583">
      <w:pPr>
        <w:tabs>
          <w:tab w:val="left" w:pos="5963"/>
        </w:tabs>
        <w:spacing w:line="288" w:lineRule="auto"/>
        <w:textAlignment w:val="top"/>
        <w:rPr>
          <w:b/>
          <w:color w:val="000000"/>
          <w:sz w:val="20"/>
          <w:szCs w:val="20"/>
        </w:rPr>
      </w:pPr>
    </w:p>
    <w:p w:rsidR="00933583" w:rsidRDefault="00933583" w:rsidP="00933583">
      <w:pPr>
        <w:jc w:val="right"/>
        <w:rPr>
          <w:b/>
          <w:sz w:val="20"/>
          <w:szCs w:val="20"/>
        </w:rPr>
        <w:sectPr w:rsidR="0093358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33583" w:rsidRPr="00A15627" w:rsidRDefault="00933583" w:rsidP="00933583">
      <w:pPr>
        <w:jc w:val="right"/>
        <w:rPr>
          <w:b/>
          <w:sz w:val="20"/>
        </w:rPr>
      </w:pPr>
    </w:p>
    <w:p w:rsidR="00933583" w:rsidRPr="00A15627" w:rsidRDefault="00933583" w:rsidP="00933583">
      <w:pPr>
        <w:spacing w:line="288" w:lineRule="auto"/>
        <w:textAlignment w:val="top"/>
        <w:rPr>
          <w:b/>
          <w:sz w:val="20"/>
        </w:rPr>
      </w:pPr>
    </w:p>
    <w:p w:rsidR="00933583" w:rsidRPr="00A15627" w:rsidRDefault="00933583" w:rsidP="00933583">
      <w:pPr>
        <w:jc w:val="center"/>
        <w:rPr>
          <w:b/>
          <w:u w:val="single"/>
        </w:rPr>
      </w:pPr>
      <w:r w:rsidRPr="00A15627">
        <w:rPr>
          <w:b/>
          <w:u w:val="single"/>
        </w:rPr>
        <w:t>Oświadczenie Wykonawcy dotyczące wymogów do kontenerów</w:t>
      </w:r>
      <w:r>
        <w:rPr>
          <w:rStyle w:val="Odwoanieprzypisudolnego"/>
          <w:b/>
          <w:u w:val="single"/>
        </w:rPr>
        <w:footnoteReference w:id="6"/>
      </w:r>
      <w:r w:rsidRPr="00A15627">
        <w:rPr>
          <w:b/>
          <w:u w:val="single"/>
        </w:rPr>
        <w:t xml:space="preserve">  </w:t>
      </w:r>
    </w:p>
    <w:p w:rsidR="00933583" w:rsidRPr="00A15627" w:rsidRDefault="00933583" w:rsidP="00933583">
      <w:pPr>
        <w:ind w:firstLine="709"/>
        <w:jc w:val="both"/>
        <w:rPr>
          <w:b/>
        </w:rPr>
      </w:pPr>
    </w:p>
    <w:p w:rsidR="00933583" w:rsidRPr="008B6B5A" w:rsidRDefault="00933583" w:rsidP="00933583">
      <w:pPr>
        <w:ind w:left="-426" w:firstLine="426"/>
        <w:jc w:val="both"/>
        <w:rPr>
          <w:i/>
          <w:sz w:val="20"/>
          <w:szCs w:val="20"/>
        </w:rPr>
      </w:pPr>
      <w:r w:rsidRPr="008B6B5A">
        <w:rPr>
          <w:sz w:val="20"/>
          <w:szCs w:val="20"/>
        </w:rPr>
        <w:t xml:space="preserve">Na potrzeby postępowania o udzielenie zamówienia publicznego na  </w:t>
      </w:r>
      <w:r>
        <w:rPr>
          <w:sz w:val="20"/>
          <w:szCs w:val="20"/>
        </w:rPr>
        <w:t>…………………………………………</w:t>
      </w:r>
      <w:r w:rsidRPr="008B6B5A">
        <w:rPr>
          <w:b/>
          <w:i/>
          <w:sz w:val="20"/>
          <w:szCs w:val="20"/>
        </w:rPr>
        <w:t xml:space="preserve">, </w:t>
      </w:r>
      <w:r w:rsidRPr="008B6B5A">
        <w:rPr>
          <w:sz w:val="20"/>
          <w:szCs w:val="20"/>
        </w:rPr>
        <w:t>prowadzonego przez 4 Wojskowy Szpital Kliniczny z Polikliniką Samodzielny Publiczny Zakład Opieki Zdrowotnej we Wrocławiu, ul. R. Weigla 5, 50-981 Wrocław</w:t>
      </w:r>
      <w:r w:rsidRPr="008B6B5A">
        <w:rPr>
          <w:i/>
          <w:sz w:val="20"/>
          <w:szCs w:val="20"/>
        </w:rPr>
        <w:t xml:space="preserve">: </w:t>
      </w:r>
    </w:p>
    <w:p w:rsidR="00933583" w:rsidRDefault="00933583" w:rsidP="00933583">
      <w:pPr>
        <w:ind w:right="-142"/>
        <w:jc w:val="both"/>
        <w:textAlignment w:val="top"/>
        <w:rPr>
          <w:b/>
        </w:rPr>
      </w:pPr>
    </w:p>
    <w:p w:rsidR="00933583" w:rsidRDefault="00933583" w:rsidP="00933583">
      <w:pPr>
        <w:ind w:right="-142" w:hanging="142"/>
        <w:jc w:val="both"/>
        <w:textAlignment w:val="top"/>
        <w:rPr>
          <w:b/>
        </w:rPr>
      </w:pPr>
      <w:r>
        <w:rPr>
          <w:b/>
        </w:rPr>
        <w:t xml:space="preserve"> </w:t>
      </w:r>
      <w:r w:rsidRPr="008B6B5A">
        <w:rPr>
          <w:b/>
        </w:rPr>
        <w:t xml:space="preserve">Oświadczamy, że zaoferowane kontenery spełniają  poniższe wymagania </w:t>
      </w:r>
    </w:p>
    <w:p w:rsidR="00933583" w:rsidRPr="008B6B5A" w:rsidRDefault="00933583" w:rsidP="00933583">
      <w:pPr>
        <w:ind w:right="-142" w:hanging="142"/>
        <w:jc w:val="both"/>
        <w:textAlignment w:val="top"/>
        <w:rPr>
          <w:b/>
        </w:rPr>
      </w:pPr>
    </w:p>
    <w:p w:rsidR="00933583" w:rsidRPr="008B6B5A" w:rsidRDefault="00933583" w:rsidP="00933583">
      <w:pPr>
        <w:numPr>
          <w:ilvl w:val="0"/>
          <w:numId w:val="5"/>
        </w:numPr>
        <w:jc w:val="both"/>
        <w:textAlignment w:val="top"/>
      </w:pPr>
      <w:r w:rsidRPr="008B6B5A">
        <w:t>Kontenery stosowane jako systemy opakowaniowe wyrobów medycznych sterylizowanych w procesach parowych przeprowadzanych w sterylizatorach są zgodne z normą EN 285 oraz ISO 17 665-1</w:t>
      </w:r>
    </w:p>
    <w:p w:rsidR="00933583" w:rsidRPr="008B6B5A" w:rsidRDefault="00933583" w:rsidP="00933583">
      <w:pPr>
        <w:numPr>
          <w:ilvl w:val="0"/>
          <w:numId w:val="5"/>
        </w:numPr>
        <w:jc w:val="both"/>
        <w:textAlignment w:val="top"/>
      </w:pPr>
      <w:r w:rsidRPr="008B6B5A">
        <w:t xml:space="preserve">Kontenery spełniają wymogi aktualnych norm PN-EN 868-8 oraz ISO 11607-1, ISO 11607-2. </w:t>
      </w:r>
    </w:p>
    <w:p w:rsidR="00933583" w:rsidRPr="008B6B5A" w:rsidRDefault="00933583" w:rsidP="00933583">
      <w:pPr>
        <w:tabs>
          <w:tab w:val="left" w:pos="5963"/>
        </w:tabs>
        <w:ind w:left="720"/>
        <w:jc w:val="both"/>
        <w:rPr>
          <w:rFonts w:eastAsia="Calibri"/>
          <w:color w:val="548DD4"/>
        </w:rPr>
      </w:pPr>
    </w:p>
    <w:p w:rsidR="00933583" w:rsidRPr="00A15627" w:rsidRDefault="00933583" w:rsidP="00933583">
      <w:pPr>
        <w:tabs>
          <w:tab w:val="left" w:pos="5963"/>
        </w:tabs>
        <w:jc w:val="both"/>
        <w:rPr>
          <w:rFonts w:eastAsia="Calibri"/>
        </w:rPr>
      </w:pPr>
      <w:r w:rsidRPr="008B6B5A">
        <w:rPr>
          <w:rFonts w:eastAsia="Calibri"/>
        </w:rPr>
        <w:t xml:space="preserve">Oświadczamy, że zaoferowane w ofercie wyroby medyczne będą </w:t>
      </w:r>
      <w:r w:rsidRPr="008B6B5A">
        <w:rPr>
          <w:rFonts w:eastAsia="Calibri"/>
          <w:snapToGrid w:val="0"/>
        </w:rPr>
        <w:t>posiadały aktualne</w:t>
      </w:r>
      <w:r w:rsidRPr="008B6B5A">
        <w:rPr>
          <w:rFonts w:eastAsia="Calibri"/>
          <w:snapToGrid w:val="0"/>
        </w:rPr>
        <w:br w:type="textWrapping" w:clear="all"/>
        <w:t>i ważne przez cały okres trwania umowy dopuszczenia do obrotu na każdy oferowany produkt (w postaci Deklaracji Zgodności wydanej przez producenta, Certyfikatu CE wydanego przez jednostkę notyfikacyjną (jeżeli dotyczy), Formularz Powiadomienia / Zgłoszenia do</w:t>
      </w:r>
      <w:r w:rsidRPr="008B6B5A">
        <w:t xml:space="preserve"> </w:t>
      </w:r>
      <w:r w:rsidRPr="008B6B5A">
        <w:rPr>
          <w:u w:val="single"/>
        </w:rPr>
        <w:t xml:space="preserve">Prezesa Urzędu (zgodnie z  art. 58 ustawy </w:t>
      </w:r>
      <w:r w:rsidRPr="008B6B5A">
        <w:rPr>
          <w:snapToGrid w:val="0"/>
          <w:u w:val="single"/>
        </w:rPr>
        <w:t xml:space="preserve">z dnia 20.05.2010r. o wyrobach medycznych - Dz. U. z 2017, poz. 211 z </w:t>
      </w:r>
      <w:proofErr w:type="spellStart"/>
      <w:r w:rsidRPr="008B6B5A">
        <w:rPr>
          <w:snapToGrid w:val="0"/>
          <w:u w:val="single"/>
        </w:rPr>
        <w:t>późn</w:t>
      </w:r>
      <w:proofErr w:type="spellEnd"/>
      <w:r w:rsidRPr="008B6B5A">
        <w:rPr>
          <w:snapToGrid w:val="0"/>
          <w:u w:val="single"/>
        </w:rPr>
        <w:t>. zm.)</w:t>
      </w:r>
      <w:r w:rsidRPr="008B6B5A">
        <w:rPr>
          <w:rFonts w:eastAsia="Calibri"/>
        </w:rPr>
        <w:t>.</w:t>
      </w:r>
      <w:r w:rsidRPr="00A15627">
        <w:rPr>
          <w:rFonts w:eastAsia="Calibri"/>
        </w:rPr>
        <w:t xml:space="preserve">                  </w:t>
      </w:r>
    </w:p>
    <w:p w:rsidR="00933583" w:rsidRPr="00A15627" w:rsidRDefault="00933583" w:rsidP="00933583">
      <w:pPr>
        <w:ind w:firstLine="284"/>
        <w:jc w:val="both"/>
        <w:textAlignment w:val="top"/>
      </w:pPr>
    </w:p>
    <w:p w:rsidR="00933583" w:rsidRPr="00A15627" w:rsidRDefault="00933583" w:rsidP="00933583">
      <w:pPr>
        <w:textAlignment w:val="top"/>
      </w:pPr>
    </w:p>
    <w:p w:rsidR="00933583" w:rsidRPr="00A15627" w:rsidRDefault="00933583" w:rsidP="00933583">
      <w:pPr>
        <w:textAlignment w:val="top"/>
      </w:pPr>
    </w:p>
    <w:p w:rsidR="00933583" w:rsidRPr="00A15627" w:rsidRDefault="00933583" w:rsidP="00933583">
      <w:pPr>
        <w:textAlignment w:val="top"/>
      </w:pPr>
    </w:p>
    <w:p w:rsidR="00933583" w:rsidRPr="00A15627" w:rsidRDefault="00933583" w:rsidP="00933583">
      <w:pPr>
        <w:tabs>
          <w:tab w:val="left" w:pos="5963"/>
        </w:tabs>
        <w:textAlignment w:val="top"/>
      </w:pPr>
      <w:r w:rsidRPr="00A15627">
        <w:rPr>
          <w:sz w:val="18"/>
        </w:rPr>
        <w:t>……………….…dnia……………                                              ………...............................................................................</w:t>
      </w:r>
    </w:p>
    <w:p w:rsidR="00933583" w:rsidRPr="00A15627" w:rsidRDefault="00933583" w:rsidP="00933583">
      <w:pPr>
        <w:tabs>
          <w:tab w:val="left" w:pos="5963"/>
        </w:tabs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    (podpis i  pieczęć osób wskazanych w dokumencie</w:t>
      </w:r>
    </w:p>
    <w:p w:rsidR="00933583" w:rsidRPr="00A15627" w:rsidRDefault="00933583" w:rsidP="00933583">
      <w:pPr>
        <w:tabs>
          <w:tab w:val="left" w:pos="5963"/>
        </w:tabs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uprawniającym do występowania w obrocie prawny lub </w:t>
      </w:r>
    </w:p>
    <w:p w:rsidR="00933583" w:rsidRPr="00A15627" w:rsidRDefault="00933583" w:rsidP="00933583">
      <w:pPr>
        <w:tabs>
          <w:tab w:val="left" w:pos="5963"/>
        </w:tabs>
        <w:rPr>
          <w:sz w:val="16"/>
        </w:rPr>
      </w:pPr>
      <w:r w:rsidRPr="00A15627">
        <w:rPr>
          <w:sz w:val="16"/>
        </w:rPr>
        <w:t xml:space="preserve">                                                                                                                                         posiadających pełnomocnictwo)</w:t>
      </w:r>
    </w:p>
    <w:p w:rsidR="00933583" w:rsidRPr="00A15627" w:rsidRDefault="00933583" w:rsidP="00933583">
      <w:pPr>
        <w:tabs>
          <w:tab w:val="left" w:pos="5963"/>
        </w:tabs>
        <w:rPr>
          <w:sz w:val="16"/>
        </w:rPr>
      </w:pPr>
    </w:p>
    <w:p w:rsidR="00FE3C45" w:rsidRDefault="00FE3C45">
      <w:bookmarkStart w:id="0" w:name="_GoBack"/>
      <w:bookmarkEnd w:id="0"/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4C47" w:rsidRDefault="00B74C47" w:rsidP="00C10209">
      <w:r>
        <w:separator/>
      </w:r>
    </w:p>
  </w:endnote>
  <w:endnote w:type="continuationSeparator" w:id="0">
    <w:p w:rsidR="00B74C47" w:rsidRDefault="00B74C47" w:rsidP="00C1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4C47" w:rsidRDefault="00B74C47" w:rsidP="00C10209">
      <w:r>
        <w:separator/>
      </w:r>
    </w:p>
  </w:footnote>
  <w:footnote w:type="continuationSeparator" w:id="0">
    <w:p w:rsidR="00B74C47" w:rsidRDefault="00B74C47" w:rsidP="00C10209">
      <w:r>
        <w:continuationSeparator/>
      </w:r>
    </w:p>
  </w:footnote>
  <w:footnote w:id="1">
    <w:p w:rsidR="00F12D9C" w:rsidRPr="009551A0" w:rsidRDefault="00F12D9C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 w:rsidR="009974C1" w:rsidRPr="009551A0">
        <w:rPr>
          <w:sz w:val="22"/>
        </w:rPr>
        <w:t>1</w:t>
      </w:r>
      <w:r w:rsidRPr="009551A0">
        <w:rPr>
          <w:sz w:val="22"/>
        </w:rPr>
        <w:t>) SWZ</w:t>
      </w:r>
    </w:p>
  </w:footnote>
  <w:footnote w:id="2">
    <w:p w:rsidR="00F12D9C" w:rsidRPr="009551A0" w:rsidRDefault="00F12D9C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 w:rsidR="009974C1" w:rsidRPr="009551A0">
        <w:rPr>
          <w:sz w:val="22"/>
        </w:rPr>
        <w:t>2</w:t>
      </w:r>
      <w:r w:rsidRPr="009551A0">
        <w:rPr>
          <w:sz w:val="22"/>
        </w:rPr>
        <w:t>) SWZ</w:t>
      </w:r>
    </w:p>
  </w:footnote>
  <w:footnote w:id="3">
    <w:p w:rsidR="00C10209" w:rsidRPr="009551A0" w:rsidRDefault="00C10209">
      <w:pPr>
        <w:pStyle w:val="Tekstprzypisudolnego"/>
        <w:rPr>
          <w:sz w:val="22"/>
        </w:rPr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</w:t>
      </w:r>
      <w:r w:rsidRPr="009551A0">
        <w:rPr>
          <w:rFonts w:eastAsia="Calibri"/>
          <w:color w:val="000000"/>
          <w:sz w:val="22"/>
          <w:lang w:eastAsia="en-US"/>
        </w:rPr>
        <w:t xml:space="preserve">należy wskazać </w:t>
      </w:r>
      <w:r w:rsidR="00DB67D2" w:rsidRPr="009551A0">
        <w:rPr>
          <w:rFonts w:eastAsia="Calibri"/>
          <w:color w:val="000000"/>
          <w:sz w:val="22"/>
          <w:lang w:eastAsia="en-US"/>
        </w:rPr>
        <w:t>część zamówienia, której dotyczy</w:t>
      </w:r>
    </w:p>
  </w:footnote>
  <w:footnote w:id="4">
    <w:p w:rsidR="00C10209" w:rsidRDefault="00C10209">
      <w:pPr>
        <w:pStyle w:val="Tekstprzypisudolnego"/>
      </w:pPr>
      <w:r w:rsidRPr="009551A0">
        <w:rPr>
          <w:rStyle w:val="Odwoanieprzypisudolnego"/>
          <w:sz w:val="22"/>
        </w:rPr>
        <w:footnoteRef/>
      </w:r>
      <w:r w:rsidRPr="009551A0">
        <w:rPr>
          <w:sz w:val="22"/>
        </w:rPr>
        <w:t xml:space="preserve"> należy wskazać podstawę prawną</w:t>
      </w:r>
    </w:p>
  </w:footnote>
  <w:footnote w:id="5">
    <w:p w:rsidR="00933583" w:rsidRDefault="009335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1A0">
        <w:rPr>
          <w:sz w:val="22"/>
        </w:rPr>
        <w:t xml:space="preserve">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>
        <w:rPr>
          <w:sz w:val="22"/>
        </w:rPr>
        <w:t>4</w:t>
      </w:r>
      <w:r w:rsidRPr="009551A0">
        <w:rPr>
          <w:sz w:val="22"/>
        </w:rPr>
        <w:t>) SWZ</w:t>
      </w:r>
    </w:p>
  </w:footnote>
  <w:footnote w:id="6">
    <w:p w:rsidR="00933583" w:rsidRDefault="009335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1A0">
        <w:rPr>
          <w:sz w:val="22"/>
        </w:rPr>
        <w:t xml:space="preserve">zgodnie z Rozdziałem V pkt 1 </w:t>
      </w:r>
      <w:proofErr w:type="spellStart"/>
      <w:r w:rsidRPr="009551A0">
        <w:rPr>
          <w:sz w:val="22"/>
        </w:rPr>
        <w:t>ppkt</w:t>
      </w:r>
      <w:proofErr w:type="spellEnd"/>
      <w:r w:rsidRPr="009551A0">
        <w:rPr>
          <w:sz w:val="22"/>
        </w:rPr>
        <w:t xml:space="preserve"> </w:t>
      </w:r>
      <w:r>
        <w:rPr>
          <w:sz w:val="22"/>
        </w:rPr>
        <w:t>5</w:t>
      </w:r>
      <w:r w:rsidRPr="009551A0">
        <w:rPr>
          <w:sz w:val="22"/>
        </w:rPr>
        <w:t>) SWZ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47CB4"/>
    <w:multiLevelType w:val="hybridMultilevel"/>
    <w:tmpl w:val="D668CC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303F58"/>
    <w:multiLevelType w:val="hybridMultilevel"/>
    <w:tmpl w:val="4F10B04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A041F"/>
    <w:multiLevelType w:val="hybridMultilevel"/>
    <w:tmpl w:val="FBFEEE08"/>
    <w:styleLink w:val="WW8Num45141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82C7E10"/>
    <w:multiLevelType w:val="hybridMultilevel"/>
    <w:tmpl w:val="245EB09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22D51"/>
    <w:rsid w:val="000E2C5D"/>
    <w:rsid w:val="00105E21"/>
    <w:rsid w:val="001309AD"/>
    <w:rsid w:val="002044FB"/>
    <w:rsid w:val="002228AC"/>
    <w:rsid w:val="00253961"/>
    <w:rsid w:val="00282943"/>
    <w:rsid w:val="00341BF5"/>
    <w:rsid w:val="00365603"/>
    <w:rsid w:val="003B0525"/>
    <w:rsid w:val="00577CB4"/>
    <w:rsid w:val="005A709E"/>
    <w:rsid w:val="005D4E76"/>
    <w:rsid w:val="00823356"/>
    <w:rsid w:val="008260E3"/>
    <w:rsid w:val="00933583"/>
    <w:rsid w:val="009551A0"/>
    <w:rsid w:val="009974C1"/>
    <w:rsid w:val="009C1CBB"/>
    <w:rsid w:val="00A2726A"/>
    <w:rsid w:val="00A93267"/>
    <w:rsid w:val="00B74C47"/>
    <w:rsid w:val="00C10209"/>
    <w:rsid w:val="00C73154"/>
    <w:rsid w:val="00DB67D2"/>
    <w:rsid w:val="00EF0BD9"/>
    <w:rsid w:val="00F12D9C"/>
    <w:rsid w:val="00F358E6"/>
    <w:rsid w:val="00F672C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B1234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02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02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0209"/>
    <w:rPr>
      <w:vertAlign w:val="superscript"/>
    </w:rPr>
  </w:style>
  <w:style w:type="paragraph" w:styleId="Akapitzlist">
    <w:name w:val="List Paragraph"/>
    <w:aliases w:val="Podsis rysunku,BulletC,Bullet Number,List Paragraph2,ISCG Numerowanie,lp11,List Paragraph11,Bullet 1,Use Case List Paragraph,Body MS Bullet,Colorful List Accent 1,Medium Grid 1 Accent 2,Medium Grid 1 - Accent 21,L1,List Paragraph1,Obiekt"/>
    <w:basedOn w:val="Normalny"/>
    <w:link w:val="AkapitzlistZnak"/>
    <w:uiPriority w:val="99"/>
    <w:qFormat/>
    <w:rsid w:val="00933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customStyle="1" w:styleId="WW8Num45141">
    <w:name w:val="WW8Num45141"/>
    <w:rsid w:val="00933583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2 Znak,ISCG Numerowanie Znak,lp11 Znak,List Paragraph11 Znak,Bullet 1 Znak,Use Case List Paragraph Znak,Body MS Bullet Znak,Colorful List Accent 1 Znak,L1 Znak"/>
    <w:link w:val="Akapitzlist"/>
    <w:uiPriority w:val="99"/>
    <w:qFormat/>
    <w:rsid w:val="009335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A3C4D-D37F-482E-BCE4-6F35F619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3</cp:revision>
  <cp:lastPrinted>2021-10-21T06:27:00Z</cp:lastPrinted>
  <dcterms:created xsi:type="dcterms:W3CDTF">2024-05-13T12:58:00Z</dcterms:created>
  <dcterms:modified xsi:type="dcterms:W3CDTF">2024-05-16T07:46:00Z</dcterms:modified>
</cp:coreProperties>
</file>