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1D9" w:rsidRDefault="00FA3181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AA41D9">
        <w:rPr>
          <w:rFonts w:ascii="Times New Roman" w:hAnsi="Times New Roman"/>
          <w:b/>
          <w:sz w:val="24"/>
          <w:szCs w:val="24"/>
          <w:highlight w:val="lightGray"/>
        </w:rPr>
        <w:t>Pakiet  IX</w:t>
      </w:r>
    </w:p>
    <w:p w:rsidR="003A394D" w:rsidRDefault="003A394D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257" w:rsidRPr="00633257" w:rsidRDefault="003A394D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Pr="00AC0E78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20763E" w:rsidRDefault="0020763E"/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327AD7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327AD7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C119F9" w:rsidRPr="00F4295B" w:rsidTr="008E064E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RASPATOR TYP MEAD , DWUSTRONNY OSTROSTRO/OSTRESTRY , DŁ.165MM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 PREPARACYJNE CZARNE ODGIĘTE DELIKATNE TYP BABY-METZENBAUM DŁUGOŚĆ 145 MM OSTRZA TĘPO TEPE UTWARDZONE Z TWARDĄ WKŁADKĄ ZŁOTE UCHA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NOŻYCZKI  PREPARACYJNE CZARNE ODGIĘTE DŁUGOŚĆ 115 MM OSTRZA TĘPO TĘPE UTWARDZONE Z TWARDĄ WKŁADKĄ ZŁOTE UCHA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PĘSETA CHIRURGICZNA SEMKEN, PROSTA, Z PROWADNICĄ 1X2 Z., DŁ. 12,5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IMADŁO CHIRURGICZNE TYP MASING SZCZĘKI PROSTE Z TWARDĄ WKŁADKĄ SKOK 0,4 MM JEDNO UCHO KĄTOWO ODGIĘTE DŁUGOŚĆ 130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7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IMADŁO DO IGIEŁ UTWARDZ. HALSEY, GŁADKIE SZCZĘKI, DŁ. 13 CM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7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 xml:space="preserve">NOŻYCZKI PREPARACYJNE STANDARD METZENBAUM, KOŃCE TĘPO-TĘPE, ZAGIĘTE, DŁ. 18 CM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NOŻYCZKI PREPARACYJNE STANDARD METZENBAUM, KOŃCE TĘPO-TĘPE, PROSTE, DŁ. 18 CM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IMADŁO DO IGIEŁ UTWARDZ. MAYO-HEGAR, PROSTE NORMALPROFIL/ STANDARD, DŁ. 18,5 CM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PREPARACYJNE SUPER OSTRE TYP BABY METZENBAUM ODGIETE DŁUGOŚĆ 115 MM KOŃCE TĘPO TĘPE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11.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KLESZCZE NACZYNIOWE HALSTED-MOSQUITO, ZAGIĘTE, DŁ. 12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ZACISK ARTERII TYP COLLER ZAKRZYWIONY DŁUGOŚĆ 145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CHIRURGICZNA ŚREDNIOSZEROKA PROSTA KOŃCÓWKA ROBOCZA 1X2 ZĄBKI DŁUGOŚĆ 145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PINCETA ANATOMICZNA ŚREDNIOSZEROKA PROSTA DŁUGOŚĆ 145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DISEKTOR I RETRAKTOR MIGDAŁKOWY TYP HURD SZER.DISEKTORA 11 MM, SZER.RETRAKTORA 14 MM DŁ. 225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ROZWIERACZ SZCZĘKOWY TYP WHITEHEAD DŁ.130MM  ZAPADKA OBUSTRONNA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DISEKTOR I RETRAKTOR MIGDAŁKOWY TYP HURD SZER.DISEKTORA 11 MM, SZER.RETRAKTORA 14 MM DŁ. 225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NOSOWE TYP FOMON MOCNO ODGIĘTE DŁUGOŚĆ 115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PREPARACYJNE DELIKATNE TYP GRAEFE ZAKRZYWIONE 45 STOPNI KOŃCE TĘPE DŁ. 100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NOŻYCZKI PREPARACYJNE STANDARD, LOCKLIN, ZAGIĘTE 25°, JEDNO OSTRZE  ZĄBKOWANE, KOŃCE OSTRE, DŁ. 16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KLESZCZE NACZYNIOWE KOCHER (OCHSNER), 1X2 Z., PROSTE, DŁ. 18,5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HAK KOCHER-LANGENBECK, ŁOPATKA 40X11 MM, RĘKOJEŚĆ PŁASKA, AŻUR, DŁ. 21,5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HACZYK DELIKATNY DO RAN, 1 Z., OSTRY, DŁ. 16,5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HACZYK DELIKATNY DO RAN, 2 Z., OSTRY, DŁ. 16,5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HACZYK DELIKATNY DO RAN, 3 Z., OSTRY, DŁ. 16,5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HACZYK DELIKATNY DO RAN, 4 Z., OSTRY, DŁ. 16,5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KLESZCZE NACZYNIOWE DUNHILL, ZAGIĘTE, DŁ. 18,5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28.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ROZWIERACZ SZCZĘKOWY TYP WHITEHEAD DŁ.150MM  ZAPADKA OBUSTRONNA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NOŻYCZKI DELIKATNE DO ŚCIĘGIEN, STANDARD,  STEVENS, TĘPE, ZAGIĘTE, DŁ. 11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PĘSETA NACZYNIOWA ATRAUMATYCZNA DEBAKEY, 1,5 MM, PROSTA, DŁ. 16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PĘSETA CHIRURGICZNA GILLIES, PROSTA, SZCZĘKI 1X2 Z., ROWKOWANIE "KARO" Z PROWADNICĄ, DŁ. 15,5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ZACISK NACZYNIOWY BULLDOG TYP DE BAKEY-HESS ODGIĘTY DŁ. SZCZĘKI 20 MM DŁ. ZĄBKOWANIA NA SZCZĘCE 10 MM DŁ. CAŁK. 34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KLESZCZYKI PREPARACYJNE TYP MIKRO-ADSON ZAKRZYWIONE DŁUGOŚĆ 140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KLESZCZYKI NACZYNIOWE TYP CASTANEDA Z UZĘBIENIEM ATRAUMATYCZNYM TYP DE BAKEY SZCZĘKA 23/56 MM DŁUGOŚĆ CAŁKOWITA 155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7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PODWAŻKA KOSTNA HOHMANN, MINI, OSTRZE SZER. 8 MM, DŁ. 16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PODWAŻKA KOSTNA HOHMANN, MINI, OSTRZE SZER. 6 MM, DŁ. 16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30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PODWAŻKA KOSTNA HOHMANN, OSTRZE SZER. 18 MM, DŁ. 23,5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7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ELEVATOR OKOSTNOWY LEMPERT, ZAGIĘTY, 6 MM, DŁ. 18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DŁUTO KOSTNE PARTSCH, PŁASKIE, OSTRZENIE SKOŚNE, SZER. 5 MM, DŁ. 13,5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7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DŁUTO KOSTNE-OSTEOM LAMBOTTE, SZER. 10 MM, DŁ. 24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AD1889">
        <w:trPr>
          <w:trHeight w:val="7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REPOZYCYJNE DO KOŚCI PALCY TYP REILL ZAKRZYWIONE DŁUGOŚĆ 135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 REPOZYCYJNE 135MM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REPOZYCYJNE DO KOŚCI EKSTRA MAŁE Z ZAMKIEM ZAKRZYWIONE DŁUGOŚĆ 140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1B3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Pojemnik - kontener sterylizacyjny (</w:t>
            </w:r>
            <w:proofErr w:type="spellStart"/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bezfiltrowy</w:t>
            </w:r>
            <w:proofErr w:type="spellEnd"/>
            <w:r w:rsidRPr="00314E8C">
              <w:rPr>
                <w:rFonts w:ascii="Times New Roman" w:hAnsi="Times New Roman" w:cs="Times New Roman"/>
                <w:sz w:val="16"/>
                <w:szCs w:val="16"/>
              </w:rPr>
              <w:t xml:space="preserve">), rozmiar 1/2 pracujący w systemie otwartym z barierą mikrobiologiczną na nieograniczoną ilość </w:t>
            </w:r>
            <w:r w:rsidRPr="00314E8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sterylizacji. Wanna wyposażona w 2 uchwyty</w:t>
            </w:r>
            <w:r w:rsidR="001B3C6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 xml:space="preserve">.Kolor rączki wanny do wyboru z min. 5 dostępnych kolorów. Miejsce na tabliczki opisowe po obu stronach kontenera, tabliczki z naniesioną laserowo nazwą zestawu.  Pokrywa każdego z kontenerów wykonana z wysokoudarowego tworzywa sztucznego z jedną labiryntową płytką bariery bakteriologicznej bez konieczności wymiany filtrów.  Wymiary pojemnika: 267x272x122mm ± 3 mm;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 xml:space="preserve">kosz wykonany ze stali nierdzewnej wyposażony w uchwyty do wyjmowania z wanny rozmiar 240x251x44 +/- 3mm, kosz wyposażony w matę/ "jeżyk" silikonowy rozmiar 234x244 ± 3 mm i </w:t>
            </w:r>
            <w:proofErr w:type="spellStart"/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nożki</w:t>
            </w:r>
            <w:proofErr w:type="spellEnd"/>
            <w:r w:rsidRPr="00314E8C">
              <w:rPr>
                <w:rFonts w:ascii="Times New Roman" w:hAnsi="Times New Roman" w:cs="Times New Roman"/>
                <w:sz w:val="16"/>
                <w:szCs w:val="16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1B3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Pojemnik - kontener sterylizacyjny (</w:t>
            </w:r>
            <w:proofErr w:type="spellStart"/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bezfiltrowy</w:t>
            </w:r>
            <w:proofErr w:type="spellEnd"/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), rozmiar 1/1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sterylizacji. Wanna wyposażona w 2 uchwyty</w:t>
            </w:r>
            <w:r w:rsidR="001B3C6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.Kolor rączki wanny do wyboru z min. 5 dostępnych kolorów. Miejsce na tabliczki opisowe po obu stronach kontenera, tabliczki z naniesioną laserowo nazwą zestawu.  Pokrywa każdego z kontenerów wykonana z wysokoudarowego tworzywa sztucznego z dwiema labiryntowymi płytkami bariery bakteriologicznej bez konieczności wymiany filtrów.  Wymiary pojemnika: 553x272x122mm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1B3C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Pojemnik - kontener sterylizacyjny (</w:t>
            </w:r>
            <w:proofErr w:type="spellStart"/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bezfiltrowy</w:t>
            </w:r>
            <w:proofErr w:type="spellEnd"/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), rozmiar 1/1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sterylizacji. Wanna wyposażona w 2 uchwyty</w:t>
            </w:r>
            <w:r w:rsidR="001B3C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 xml:space="preserve">.Kolor rączki wanny do wyboru z min. 5 dostępnych kolorów. Miejsce na tabliczki opisowe po obu stronach kontenera, tabliczki z naniesioną laserowo </w:t>
            </w:r>
            <w:r w:rsidRPr="00314E8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nazwą zestawu.  Pokrywa każdego z kontenerów wykonana z wysokoudarowego tworzywa sztucznego z dwiema labiryntowymi płytkami bariery bakteriologicznej bez konieczności wymiany filtrów.  Wymiary pojemnika: 553x272x164mm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119F9" w:rsidRPr="00F4295B" w:rsidTr="008E064E">
        <w:trPr>
          <w:trHeight w:val="8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9F9" w:rsidRPr="00314E8C" w:rsidRDefault="00C119F9" w:rsidP="00C119F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314E8C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C119F9" w:rsidRPr="00314E8C">
              <w:rPr>
                <w:rFonts w:ascii="Times New Roman" w:hAnsi="Times New Roman" w:cs="Times New Roman"/>
                <w:sz w:val="16"/>
                <w:szCs w:val="16"/>
              </w:rPr>
              <w:t xml:space="preserve">osz wykonany ze stali nierdzewnej wyposażony w uchwyty do wyjmowania z wanny rozmiar 532x251x64 +/- 3mm kosz wyposażony w matę/ "jeżyk" silikonowy rozmiar 524x244 ± 3 mm i </w:t>
            </w:r>
            <w:proofErr w:type="spellStart"/>
            <w:r w:rsidR="00C119F9" w:rsidRPr="00314E8C">
              <w:rPr>
                <w:rFonts w:ascii="Times New Roman" w:hAnsi="Times New Roman" w:cs="Times New Roman"/>
                <w:sz w:val="16"/>
                <w:szCs w:val="16"/>
              </w:rPr>
              <w:t>nożki</w:t>
            </w:r>
            <w:proofErr w:type="spellEnd"/>
            <w:r w:rsidR="00C119F9" w:rsidRPr="00314E8C">
              <w:rPr>
                <w:rFonts w:ascii="Times New Roman" w:hAnsi="Times New Roman" w:cs="Times New Roman"/>
                <w:sz w:val="16"/>
                <w:szCs w:val="16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9F9" w:rsidRPr="00314E8C" w:rsidRDefault="00C119F9" w:rsidP="00C119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4E8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327AD7" w:rsidRDefault="00C119F9" w:rsidP="00C119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7A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9F9" w:rsidRPr="00F4295B" w:rsidRDefault="00C119F9" w:rsidP="00C11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E1DD1" w:rsidRDefault="00CE1DD1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065D8B" w:rsidRPr="00354F33" w:rsidRDefault="00354F33" w:rsidP="00354F3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</w:t>
      </w:r>
    </w:p>
    <w:p w:rsidR="00DB1D5A" w:rsidRDefault="00DB1D5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328DA" w:rsidRDefault="001328D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328DA" w:rsidRDefault="001328D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05D87" w:rsidRPr="00067E65" w:rsidRDefault="00105D87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A3181" w:rsidRDefault="00FA3181" w:rsidP="00FA3181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NARZEDZIA CHIRURG</w:t>
      </w: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>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FA3181" w:rsidTr="00FA3181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FA3181" w:rsidRDefault="00FA3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FA3181" w:rsidRDefault="00FA3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3181" w:rsidRDefault="00FA318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FA3181" w:rsidRDefault="00FA3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3181" w:rsidRDefault="00FA3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3181" w:rsidRDefault="00FA3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FA3181" w:rsidRDefault="00FA3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FA3181" w:rsidRDefault="00FA31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FA3181" w:rsidTr="00FA3181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nierekondycjonowane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FA3181" w:rsidRDefault="00FA3181" w:rsidP="00FA318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FA3181" w:rsidRDefault="00FA3181" w:rsidP="00FA318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FA3181" w:rsidRDefault="00FA3181" w:rsidP="00FA318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FA3181" w:rsidRDefault="00FA3181" w:rsidP="00FA3181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FA3181" w:rsidRDefault="00FA3181" w:rsidP="00FA318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FA3181" w:rsidRDefault="00FA3181" w:rsidP="00FA318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FA3181" w:rsidRDefault="00FA3181" w:rsidP="00FA3181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FA3181" w:rsidRDefault="00FA318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FA3181" w:rsidRDefault="00FA3181" w:rsidP="00FA318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FA3181" w:rsidRDefault="00FA3181" w:rsidP="00FA318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FA3181" w:rsidRDefault="00FA3181" w:rsidP="00FA318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Napawa: ostrzenie, przywrócenie oryginalnego kształtu,</w:t>
            </w:r>
          </w:p>
          <w:p w:rsidR="00FA3181" w:rsidRDefault="00FA3181" w:rsidP="00FA318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FA3181" w:rsidRDefault="00FA3181" w:rsidP="00FA318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FA3181" w:rsidRDefault="00FA3181" w:rsidP="00FA318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FA3181" w:rsidRDefault="00FA3181" w:rsidP="00FA318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FA3181" w:rsidRDefault="00FA3181" w:rsidP="00FA318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FA3181" w:rsidRDefault="00FA3181" w:rsidP="00FA318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FA3181" w:rsidRDefault="00FA3181" w:rsidP="00FA318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FA3181" w:rsidTr="00FA3181">
        <w:tc>
          <w:tcPr>
            <w:tcW w:w="491" w:type="dxa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FA3181" w:rsidRDefault="00FA3181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FA3181" w:rsidRDefault="00FA3181" w:rsidP="00FA3181">
      <w:pPr>
        <w:rPr>
          <w:rFonts w:ascii="Times New Roman" w:eastAsia="Times New Roman" w:hAnsi="Times New Roman" w:cs="Times New Roman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FA3181" w:rsidRDefault="00FA3181" w:rsidP="00FA3181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FA3181" w:rsidRDefault="00FA3181" w:rsidP="00FA3181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FA3181" w:rsidRDefault="00FA3181" w:rsidP="00FA3181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FA3181" w:rsidRDefault="00FA3181" w:rsidP="00FA3181">
      <w:pPr>
        <w:rPr>
          <w:rFonts w:ascii="Times New Roman" w:eastAsia="Times New Roman" w:hAnsi="Times New Roman" w:cs="Times New Roman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lang w:eastAsia="pl-PL"/>
        </w:rPr>
      </w:pPr>
    </w:p>
    <w:p w:rsidR="00FA3181" w:rsidRDefault="00FA3181" w:rsidP="00FA318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FA3181" w:rsidRDefault="00FA3181" w:rsidP="00FA31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A3181" w:rsidRDefault="00FA3181" w:rsidP="00FA31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FA3181" w:rsidRDefault="00FA3181" w:rsidP="00FA31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FA3181" w:rsidRDefault="00FA3181" w:rsidP="00FA3181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FA3181" w:rsidRDefault="00FA3181" w:rsidP="00FA3181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FA3181" w:rsidRDefault="00FA3181" w:rsidP="00FA3181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FA3181" w:rsidRDefault="00FA3181" w:rsidP="00FA3181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FA3181" w:rsidRDefault="00FA3181" w:rsidP="00FA3181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FA3181" w:rsidRDefault="00FA3181" w:rsidP="00FA3181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FA3181" w:rsidRDefault="00FA3181" w:rsidP="00FA3181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FA3181" w:rsidRDefault="00FA3181" w:rsidP="00FA3181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FA3181" w:rsidRDefault="00FA3181" w:rsidP="00FA3181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FA3181" w:rsidRDefault="00FA3181" w:rsidP="00FA3181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FA3181" w:rsidRDefault="00FA3181" w:rsidP="00FA3181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</w:p>
    <w:p w:rsidR="00FA3181" w:rsidRDefault="00FA3181" w:rsidP="00FA3181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  <w:r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  <w:t>PARAMETRY TECHNICZNE</w:t>
      </w:r>
    </w:p>
    <w:p w:rsidR="00FA3181" w:rsidRDefault="00FA3181" w:rsidP="00FA3181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u w:val="single"/>
          <w:lang w:eastAsia="pl-PL"/>
        </w:rPr>
        <w:t>POJEMNIKI (KONTENERY) STERYLIZACYJNE WIELOKROTNEGO UŻYCIA</w:t>
      </w:r>
    </w:p>
    <w:p w:rsidR="00FA3181" w:rsidRDefault="00FA3181" w:rsidP="00FA3181">
      <w:pPr>
        <w:widowControl w:val="0"/>
        <w:suppressAutoHyphens/>
        <w:spacing w:before="120" w:after="100" w:afterAutospacing="1" w:line="240" w:lineRule="auto"/>
        <w:rPr>
          <w:rFonts w:ascii="Arial" w:eastAsia="Andale Sans UI" w:hAnsi="Arial" w:cs="Arial"/>
          <w:b/>
          <w:color w:val="000000"/>
          <w:kern w:val="2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lang w:eastAsia="pl-PL"/>
        </w:rPr>
        <w:t xml:space="preserve">Parametry techniczne i eksploatacyjne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9"/>
        <w:gridCol w:w="5935"/>
      </w:tblGrid>
      <w:tr w:rsidR="00FA3181" w:rsidTr="00FA3181">
        <w:trPr>
          <w:trHeight w:val="381"/>
        </w:trPr>
        <w:tc>
          <w:tcPr>
            <w:tcW w:w="3029" w:type="dxa"/>
            <w:hideMark/>
          </w:tcPr>
          <w:p w:rsidR="00FA3181" w:rsidRDefault="00FA3181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Nazwa i typ:</w:t>
            </w:r>
          </w:p>
        </w:tc>
        <w:tc>
          <w:tcPr>
            <w:tcW w:w="5935" w:type="dxa"/>
            <w:hideMark/>
          </w:tcPr>
          <w:p w:rsidR="00FA3181" w:rsidRDefault="00FA3181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FA3181" w:rsidTr="00FA3181">
        <w:trPr>
          <w:trHeight w:val="381"/>
        </w:trPr>
        <w:tc>
          <w:tcPr>
            <w:tcW w:w="3029" w:type="dxa"/>
            <w:hideMark/>
          </w:tcPr>
          <w:p w:rsidR="00FA3181" w:rsidRDefault="00FA3181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Producent:</w:t>
            </w:r>
          </w:p>
        </w:tc>
        <w:tc>
          <w:tcPr>
            <w:tcW w:w="5935" w:type="dxa"/>
            <w:hideMark/>
          </w:tcPr>
          <w:p w:rsidR="00FA3181" w:rsidRDefault="00FA3181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FA3181" w:rsidTr="00FA3181">
        <w:trPr>
          <w:trHeight w:val="367"/>
        </w:trPr>
        <w:tc>
          <w:tcPr>
            <w:tcW w:w="3029" w:type="dxa"/>
            <w:hideMark/>
          </w:tcPr>
          <w:p w:rsidR="00FA3181" w:rsidRDefault="00FA3181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Kraj produkcji:</w:t>
            </w:r>
          </w:p>
        </w:tc>
        <w:tc>
          <w:tcPr>
            <w:tcW w:w="5935" w:type="dxa"/>
            <w:hideMark/>
          </w:tcPr>
          <w:p w:rsidR="00FA3181" w:rsidRDefault="00FA3181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FA3181" w:rsidTr="00FA3181">
        <w:trPr>
          <w:trHeight w:val="367"/>
        </w:trPr>
        <w:tc>
          <w:tcPr>
            <w:tcW w:w="8964" w:type="dxa"/>
            <w:gridSpan w:val="2"/>
            <w:hideMark/>
          </w:tcPr>
          <w:p w:rsidR="00FA3181" w:rsidRDefault="00FA3181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Rok produkcji:                                     2023r.</w:t>
            </w:r>
          </w:p>
          <w:p w:rsidR="00FA3181" w:rsidRDefault="00FA3181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A3181" w:rsidTr="00FA3181">
        <w:trPr>
          <w:trHeight w:val="367"/>
        </w:trPr>
        <w:tc>
          <w:tcPr>
            <w:tcW w:w="8964" w:type="dxa"/>
            <w:gridSpan w:val="2"/>
          </w:tcPr>
          <w:p w:rsidR="00FA3181" w:rsidRDefault="00FA318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A3181" w:rsidRDefault="00FA318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 Odpowiedź NIE w przypadku parametrów wymaganych powoduje odrzucenie oferty</w:t>
            </w:r>
          </w:p>
          <w:p w:rsidR="00FA3181" w:rsidRDefault="00FA3181">
            <w:pPr>
              <w:spacing w:after="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871"/>
        <w:gridCol w:w="2665"/>
      </w:tblGrid>
      <w:tr w:rsidR="00FA3181" w:rsidTr="00FA3181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81" w:rsidRDefault="00FA318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81" w:rsidRDefault="00FA318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wymaganych parametrów technicznych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81" w:rsidRDefault="00FA318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81" w:rsidRDefault="00FA318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Parametry oferowanego urządzenia</w:t>
            </w:r>
          </w:p>
        </w:tc>
      </w:tr>
      <w:tr w:rsidR="00FA3181" w:rsidTr="00FA3181">
        <w:trPr>
          <w:trHeight w:val="959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FA3181" w:rsidRDefault="00FA318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A3181" w:rsidRDefault="00FA318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Wymogi ogólne odnoszące się do wszystkich pozycji (wypełnia każdy z Wykonawców, brak potwierdzenia spełnienia wymogów w pkt. 1 – 16, skutkuje odrzuceniem oferty)</w:t>
            </w:r>
          </w:p>
        </w:tc>
      </w:tr>
    </w:tbl>
    <w:tbl>
      <w:tblPr>
        <w:tblW w:w="0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5954"/>
        <w:gridCol w:w="1924"/>
        <w:gridCol w:w="709"/>
        <w:gridCol w:w="1903"/>
      </w:tblGrid>
      <w:tr w:rsidR="00FA3181" w:rsidTr="00FA3181">
        <w:trPr>
          <w:trHeight w:val="7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Kontenery stosowane jako systemy bariery sterylnej do utrzymania sterylności wyrobów w trakcie ich transportu, przechowywania aż do momentu ich użycia do zabiegu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81" w:rsidRDefault="00FA3181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Wanny kontenerów wykonane z jednego kawałka blachy ze stopu aluminium, pokryte warstwą zabezpieczającą przed 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czynnikami zewnętrznymi</w:t>
            </w: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. Nie posiadająca ostrych zakończeń. Łatwo zmywalne. Wanna powinna posiadać gniazda do umieszczenia plomb. Brzeg wanny kontenera wywinięty na zewnątrz. Wanna z naniesiono laserowo numerem katalogowym i logo producenta.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ustawiania kontenerów w stos jeden na drugim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Zapewnia poprawność sterylizacji przy całkowitej masie kontenera z narzędziami nie przekraczającej 10 kg przy rozmiarze 1/1 i 7kg przy rozmiarze 3/4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6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Pokrywa kontenera wykonana z tworzywa sztucznego zapewniająca dużą wytrzymałość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TAK, podać 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FA3181" w:rsidTr="00FA3181">
        <w:trPr>
          <w:trHeight w:val="8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Wlot czynnika sterylizującego ma się odbywać przez otwory w pokrywie kontenera. Czynnik ma przepływać przez barierę mikrobiologiczną z nieograniczoną liczbą sterylizacji (zdejmowalna do dezynfekcji przed kolejnym cyklem sterylizacji)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FA3181" w:rsidTr="00FA3181">
        <w:trPr>
          <w:trHeight w:val="4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Uszczelki kontenerów wymienne – możliwość samodzielnej wymiany przez użytkownika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 xml:space="preserve">Kontenery posiadające wielorazowy wskaźnik uwidaczniający próbę otwarcia. Wskaźnik pozwala wizualnie wykryć przypadkowe otwarcie kontenera po sterylizacji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6"/>
                <w:szCs w:val="16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znaczenia kontenerów kolorem – kolor rączek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podać*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Konstrukcja kontenera uniemożliwiająca zbieranie się kondensatu w dolnych partiach wanny.</w:t>
            </w:r>
          </w:p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Zamawiający wyklucza zawory odprowadzające kondensat pary wodnej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stałe kontenerów przy użyciu tabliczek identyfikujących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czasowe kontenerów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81" w:rsidRDefault="00FA318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wyposażone w tace pasujące do wnętrza wanny oraz silikonowe jeżyki.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81" w:rsidRDefault="00FA318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powinny być przystosowane do procesów sterylizacji wysokotemperaturowej nasycona parą wodną w temp 134 °C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81" w:rsidRDefault="00FA318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Tace kontenerów posiadające nóżki zabezpieczające/dystansujące.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81" w:rsidRDefault="00FA318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Szczegółowa instrukcja w jęz. polskim dołączona do umowy dotycząca zasad postępowania z nowymi kontenerami przed pierwszym użyciem oraz mycia, dezynfekcji, sterylizacji i konserwacji w czasie</w:t>
            </w:r>
          </w:p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użytkowania.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z dostawą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81" w:rsidRDefault="00FA318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FA3181" w:rsidTr="00FA3181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 w:rsidP="00FA3181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Czy producent zaleca wykonywanie przeglądów technicznych?</w:t>
            </w:r>
          </w:p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Jeżeli TAK podać częstotliwość wykonywania przeglądów technicznych zalecanych przez producenta.</w:t>
            </w:r>
          </w:p>
          <w:p w:rsidR="00FA3181" w:rsidRDefault="00FA3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A3181" w:rsidRDefault="00FA31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TAK/NIE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3181" w:rsidRDefault="00FA318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3181" w:rsidRDefault="00FA318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FA3181" w:rsidRDefault="00FA3181" w:rsidP="00FA3181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18"/>
          <w:szCs w:val="18"/>
          <w:lang w:eastAsia="pl-PL"/>
        </w:rPr>
      </w:pPr>
    </w:p>
    <w:p w:rsidR="00FA3181" w:rsidRDefault="00FA3181" w:rsidP="00FA3181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Oświadczamy, że przedstawione powyżej dane są prawdziwe oraz zobowiązujemy się w przypadku wygrania przetargu do dostarczenia sprzętu spełniającego wyspecyfikowane parametry.</w:t>
      </w:r>
    </w:p>
    <w:p w:rsidR="00FA3181" w:rsidRDefault="00FA3181" w:rsidP="00FA3181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Oświadczamy, że oferowany, powyżej wyspecyfikowany sprzęt jest kompletny i po zainstalowaniu będzie gotowy do eksploatacji, bez żadnych dodatkowych zakupów i inwestycji.</w:t>
      </w:r>
    </w:p>
    <w:p w:rsidR="00FA3181" w:rsidRDefault="00FA3181" w:rsidP="00FA3181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</w:p>
    <w:p w:rsidR="00FA3181" w:rsidRDefault="00FA3181" w:rsidP="00FA318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………............................................................................... </w:t>
      </w:r>
    </w:p>
    <w:p w:rsidR="00FA3181" w:rsidRDefault="00FA3181" w:rsidP="00FA31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A3181" w:rsidRDefault="00FA3181" w:rsidP="00FA31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FA3181" w:rsidRDefault="00FA3181" w:rsidP="00FA318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FA3181" w:rsidRDefault="00FA3181" w:rsidP="00FA31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A3181" w:rsidRDefault="00FA3181" w:rsidP="00FA318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A3181" w:rsidRDefault="00FA3181" w:rsidP="00FA3181">
      <w:pPr>
        <w:pStyle w:val="Stopka"/>
      </w:pPr>
      <w:r>
        <w:rPr>
          <w:vertAlign w:val="superscript"/>
        </w:rPr>
        <w:t xml:space="preserve">1 </w:t>
      </w:r>
      <w:r>
        <w:rPr>
          <w:rFonts w:ascii="Arial" w:hAnsi="Arial" w:cs="Arial"/>
          <w:sz w:val="18"/>
          <w:szCs w:val="18"/>
        </w:rPr>
        <w:t>Odpowiedź NIE – nie powoduje odrzucenia oferty</w:t>
      </w:r>
    </w:p>
    <w:p w:rsidR="00DB1D5A" w:rsidRPr="00F4295B" w:rsidRDefault="00DB1D5A" w:rsidP="00FA3181">
      <w:pPr>
        <w:spacing w:after="160" w:line="254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F4295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65D8B"/>
    <w:rsid w:val="00067E65"/>
    <w:rsid w:val="000C33D1"/>
    <w:rsid w:val="00105D87"/>
    <w:rsid w:val="001328DA"/>
    <w:rsid w:val="001B3C66"/>
    <w:rsid w:val="0020763E"/>
    <w:rsid w:val="00227417"/>
    <w:rsid w:val="00255EE1"/>
    <w:rsid w:val="002B1953"/>
    <w:rsid w:val="00314E8C"/>
    <w:rsid w:val="00327AD7"/>
    <w:rsid w:val="00354F33"/>
    <w:rsid w:val="003A394D"/>
    <w:rsid w:val="003D0A5B"/>
    <w:rsid w:val="00445B4B"/>
    <w:rsid w:val="004922E7"/>
    <w:rsid w:val="004A6991"/>
    <w:rsid w:val="005A0333"/>
    <w:rsid w:val="00633257"/>
    <w:rsid w:val="00634BC1"/>
    <w:rsid w:val="00775E5E"/>
    <w:rsid w:val="0086407F"/>
    <w:rsid w:val="008B74C7"/>
    <w:rsid w:val="008F2CC8"/>
    <w:rsid w:val="008F3AB4"/>
    <w:rsid w:val="008F4790"/>
    <w:rsid w:val="00904714"/>
    <w:rsid w:val="00957538"/>
    <w:rsid w:val="00997B8B"/>
    <w:rsid w:val="00A63F22"/>
    <w:rsid w:val="00AA41D9"/>
    <w:rsid w:val="00AD1889"/>
    <w:rsid w:val="00B613BC"/>
    <w:rsid w:val="00B65F0E"/>
    <w:rsid w:val="00C119F9"/>
    <w:rsid w:val="00C13BBD"/>
    <w:rsid w:val="00C223F5"/>
    <w:rsid w:val="00C81D35"/>
    <w:rsid w:val="00CE1DD1"/>
    <w:rsid w:val="00CE6295"/>
    <w:rsid w:val="00CE7194"/>
    <w:rsid w:val="00DB1D5A"/>
    <w:rsid w:val="00DF20F5"/>
    <w:rsid w:val="00DF35CE"/>
    <w:rsid w:val="00E02680"/>
    <w:rsid w:val="00E6083C"/>
    <w:rsid w:val="00F4295B"/>
    <w:rsid w:val="00FA3181"/>
    <w:rsid w:val="00FB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85A96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FA3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FFEB4-FFFA-49F2-A0A2-F5BEFE27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2470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16</cp:revision>
  <cp:lastPrinted>2023-09-12T11:34:00Z</cp:lastPrinted>
  <dcterms:created xsi:type="dcterms:W3CDTF">2023-08-31T09:35:00Z</dcterms:created>
  <dcterms:modified xsi:type="dcterms:W3CDTF">2023-10-30T13:45:00Z</dcterms:modified>
</cp:coreProperties>
</file>