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E411F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140F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E411F2">
        <w:rPr>
          <w:rFonts w:ascii="Times New Roman" w:hAnsi="Times New Roman"/>
          <w:sz w:val="24"/>
          <w:szCs w:val="24"/>
        </w:rPr>
        <w:t xml:space="preserve">       </w:t>
      </w:r>
      <w:r w:rsidR="00BE1800">
        <w:rPr>
          <w:rFonts w:ascii="Times New Roman" w:hAnsi="Times New Roman"/>
          <w:sz w:val="24"/>
          <w:szCs w:val="24"/>
        </w:rPr>
        <w:t xml:space="preserve">   Białobrzegi, dnia </w:t>
      </w:r>
      <w:r w:rsidR="00F22D4B">
        <w:rPr>
          <w:rFonts w:ascii="Times New Roman" w:hAnsi="Times New Roman"/>
          <w:sz w:val="24"/>
          <w:szCs w:val="24"/>
        </w:rPr>
        <w:t>1 grudnia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2021 r.</w:t>
      </w:r>
    </w:p>
    <w:p w:rsidR="005A17D0" w:rsidRDefault="005A17D0" w:rsidP="00C27A37">
      <w:pPr>
        <w:jc w:val="both"/>
        <w:rPr>
          <w:rFonts w:ascii="Times New Roman" w:hAnsi="Times New Roman"/>
          <w:sz w:val="24"/>
          <w:szCs w:val="24"/>
        </w:rPr>
      </w:pPr>
    </w:p>
    <w:p w:rsidR="00AF7428" w:rsidRDefault="00AF7428" w:rsidP="002343EA">
      <w:pPr>
        <w:rPr>
          <w:rFonts w:ascii="Times New Roman" w:hAnsi="Times New Roman"/>
          <w:b/>
          <w:sz w:val="24"/>
          <w:szCs w:val="24"/>
        </w:rPr>
      </w:pPr>
    </w:p>
    <w:p w:rsidR="005A17D0" w:rsidRPr="005A17D0" w:rsidRDefault="005A17D0" w:rsidP="005A17D0">
      <w:pPr>
        <w:jc w:val="center"/>
        <w:rPr>
          <w:rFonts w:ascii="Times New Roman" w:hAnsi="Times New Roman"/>
          <w:b/>
          <w:sz w:val="24"/>
          <w:szCs w:val="24"/>
        </w:rPr>
      </w:pPr>
      <w:r w:rsidRPr="005A17D0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237C2E" w:rsidRDefault="00237C2E" w:rsidP="00C27A3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43EA" w:rsidRDefault="00AF7428" w:rsidP="002343EA">
      <w:pPr>
        <w:pStyle w:val="Akapitzlist"/>
        <w:spacing w:before="100" w:beforeAutospacing="1" w:after="100" w:afterAutospacing="1"/>
        <w:ind w:left="426"/>
        <w:rPr>
          <w:lang w:eastAsia="pl-PL"/>
        </w:rPr>
      </w:pPr>
      <w:r w:rsidRPr="00EB1D4F">
        <w:rPr>
          <w:b/>
          <w:bCs/>
        </w:rPr>
        <w:t xml:space="preserve">Nazwa postepowania: </w:t>
      </w:r>
      <w:r w:rsidR="00E411F2">
        <w:rPr>
          <w:b/>
          <w:bCs/>
        </w:rPr>
        <w:t>„</w:t>
      </w:r>
      <w:r w:rsidR="00E411F2" w:rsidRPr="00B92AF0">
        <w:rPr>
          <w:b/>
          <w:lang w:eastAsia="pl-PL"/>
        </w:rPr>
        <w:t>Poprawa bezpieczeństwa ruchu drogowego na 2 przejściach dla pieszych w miejscowości Szczyty na drodze gminnej nr 110112W oraz drodze krajowej nr 48”</w:t>
      </w:r>
      <w:r w:rsidR="00E411F2" w:rsidRPr="00B92AF0">
        <w:rPr>
          <w:lang w:eastAsia="pl-PL"/>
        </w:rPr>
        <w:t>.</w:t>
      </w:r>
    </w:p>
    <w:p w:rsidR="00BE1800" w:rsidRDefault="00E411F2" w:rsidP="002343EA">
      <w:pPr>
        <w:pStyle w:val="Akapitzlist"/>
        <w:spacing w:before="100" w:beforeAutospacing="1" w:after="100" w:afterAutospacing="1"/>
        <w:ind w:left="426"/>
        <w:rPr>
          <w:lang w:eastAsia="pl-PL"/>
        </w:rPr>
      </w:pPr>
      <w:r w:rsidRPr="004156F4">
        <w:rPr>
          <w:bCs/>
        </w:rPr>
        <w:t xml:space="preserve">Identyfikator postępowania: </w:t>
      </w:r>
      <w:r w:rsidRPr="004156F4">
        <w:rPr>
          <w:lang w:eastAsia="pl-PL"/>
        </w:rPr>
        <w:t>ocds-148610-4376865f-362a-11ec-a3fb-0a24f8cd532c</w:t>
      </w:r>
    </w:p>
    <w:p w:rsidR="00E411F2" w:rsidRPr="002343EA" w:rsidRDefault="00C9023D" w:rsidP="00E411F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43EA"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 w:rsidRPr="002343EA">
        <w:rPr>
          <w:rFonts w:ascii="Times New Roman" w:hAnsi="Times New Roman"/>
          <w:sz w:val="24"/>
          <w:szCs w:val="24"/>
          <w:lang w:eastAsia="pl-PL"/>
        </w:rPr>
        <w:t>53</w:t>
      </w:r>
      <w:r w:rsidRPr="002343EA"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5A17D0" w:rsidRPr="002343EA">
        <w:rPr>
          <w:rFonts w:ascii="Times New Roman" w:hAnsi="Times New Roman"/>
          <w:sz w:val="24"/>
          <w:szCs w:val="24"/>
          <w:lang w:eastAsia="pl-PL"/>
        </w:rPr>
        <w:t>2</w:t>
      </w:r>
      <w:r w:rsidRPr="002343EA"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 w:rsidRPr="002343EA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 w:rsidRPr="002343EA">
        <w:rPr>
          <w:rFonts w:ascii="Times New Roman" w:hAnsi="Times New Roman"/>
          <w:sz w:val="24"/>
          <w:szCs w:val="24"/>
          <w:lang w:eastAsia="pl-PL"/>
        </w:rPr>
        <w:t xml:space="preserve"> Prawo Zamówień Publicznych </w:t>
      </w:r>
      <w:r w:rsidR="00BE1800" w:rsidRPr="002343EA">
        <w:rPr>
          <w:rFonts w:ascii="Times New Roman" w:hAnsi="Times New Roman"/>
          <w:sz w:val="24"/>
          <w:szCs w:val="24"/>
          <w:lang w:eastAsia="pl-PL"/>
        </w:rPr>
        <w:t xml:space="preserve">(Dz.U. z 2019 r. </w:t>
      </w:r>
      <w:r w:rsidR="005C6C13" w:rsidRPr="002343EA">
        <w:rPr>
          <w:rFonts w:ascii="Times New Roman" w:hAnsi="Times New Roman"/>
          <w:sz w:val="24"/>
          <w:szCs w:val="24"/>
          <w:lang w:eastAsia="pl-PL"/>
        </w:rPr>
        <w:t xml:space="preserve">poz. 2019 </w:t>
      </w:r>
      <w:r w:rsidR="00BE1800" w:rsidRPr="002343EA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E1800" w:rsidRPr="002343EA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E1800" w:rsidRPr="002343EA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243E0D" w:rsidRPr="002343EA">
        <w:rPr>
          <w:rFonts w:ascii="Times New Roman" w:hAnsi="Times New Roman"/>
          <w:sz w:val="24"/>
          <w:szCs w:val="24"/>
          <w:lang w:eastAsia="pl-PL"/>
        </w:rPr>
        <w:t>informuje się</w:t>
      </w:r>
      <w:r w:rsidRPr="002343EA"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 w:rsidRPr="002343EA">
        <w:rPr>
          <w:rFonts w:ascii="Times New Roman" w:hAnsi="Times New Roman"/>
          <w:sz w:val="24"/>
          <w:szCs w:val="24"/>
          <w:lang w:eastAsia="pl-PL"/>
        </w:rPr>
        <w:t>wyniku przeprowadzonego</w:t>
      </w:r>
      <w:r w:rsidRPr="002343EA"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 w:rsidRPr="002343EA">
        <w:rPr>
          <w:rFonts w:ascii="Times New Roman" w:hAnsi="Times New Roman"/>
          <w:sz w:val="24"/>
          <w:szCs w:val="24"/>
          <w:lang w:eastAsia="pl-PL"/>
        </w:rPr>
        <w:t>o udzielenie zamówienia publicznego, w trybie podstawowym (bez przeprowadzenia negocjacji), o którym mowa w art. 275 pkt 1 ustawy</w:t>
      </w:r>
      <w:r w:rsidR="00243E0D" w:rsidRPr="002343EA">
        <w:rPr>
          <w:rFonts w:ascii="Times New Roman" w:hAnsi="Times New Roman"/>
          <w:sz w:val="24"/>
          <w:szCs w:val="24"/>
          <w:lang w:eastAsia="pl-PL"/>
        </w:rPr>
        <w:t>,</w:t>
      </w:r>
      <w:r w:rsidR="005A17D0" w:rsidRPr="002343EA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E411F2" w:rsidRPr="002343EA">
        <w:rPr>
          <w:rFonts w:ascii="Times New Roman" w:hAnsi="Times New Roman"/>
          <w:b/>
          <w:sz w:val="24"/>
          <w:szCs w:val="24"/>
          <w:lang w:eastAsia="pl-PL"/>
        </w:rPr>
        <w:t>„Poprawa bezpieczeństwa ruchu drogowego na 2 przejściach dla pieszych w miejscowości Szczyty na drodze gminnej nr 110112W oraz drodze krajowej nr 48”</w:t>
      </w:r>
      <w:r w:rsidR="005A17D0" w:rsidRPr="002343E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140F9" w:rsidRPr="005A17D0">
        <w:rPr>
          <w:rFonts w:ascii="Times New Roman" w:eastAsia="Times New Roman" w:hAnsi="Times New Roman"/>
          <w:sz w:val="24"/>
          <w:szCs w:val="24"/>
          <w:lang w:eastAsia="pl-PL"/>
        </w:rPr>
        <w:t>dokonano wyboru najkorzystniejszej oferty złożonej przez</w:t>
      </w:r>
      <w:r w:rsidR="000140F9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</w:t>
      </w:r>
      <w:r w:rsidR="00E411F2" w:rsidRPr="002343E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411F2" w:rsidRDefault="00E411F2" w:rsidP="00E411F2">
      <w:pPr>
        <w:pStyle w:val="Akapitzlist"/>
        <w:spacing w:before="100" w:beforeAutospacing="1" w:after="100" w:afterAutospacing="1"/>
        <w:ind w:left="0"/>
        <w:jc w:val="center"/>
        <w:rPr>
          <w:lang w:eastAsia="pl-PL"/>
        </w:rPr>
      </w:pPr>
      <w:r w:rsidRPr="00E411F2">
        <w:rPr>
          <w:b/>
          <w:u w:val="single"/>
        </w:rPr>
        <w:t>Przedsiębiorstwo Robót Inżynieryjno-Drogowych w Grójcu Sp. z o.o.</w:t>
      </w:r>
      <w:r w:rsidRPr="00E411F2">
        <w:br/>
      </w:r>
      <w:r>
        <w:t xml:space="preserve"> ul. Asfaltowa 2, 05-604 Jasieniec</w:t>
      </w:r>
    </w:p>
    <w:p w:rsidR="00AF7428" w:rsidRDefault="00AF7428" w:rsidP="00E411F2">
      <w:pPr>
        <w:pStyle w:val="Akapitzlist"/>
        <w:shd w:val="clear" w:color="auto" w:fill="FFFFFF"/>
        <w:spacing w:line="276" w:lineRule="auto"/>
        <w:ind w:left="0"/>
        <w:rPr>
          <w:u w:val="single"/>
          <w:lang w:eastAsia="pl-PL"/>
        </w:rPr>
      </w:pPr>
      <w:r w:rsidRPr="003A40E2">
        <w:rPr>
          <w:u w:val="single"/>
          <w:lang w:eastAsia="pl-PL"/>
        </w:rPr>
        <w:t>Uzasadnienie wyboru oferty:</w:t>
      </w:r>
    </w:p>
    <w:p w:rsidR="003A40E2" w:rsidRDefault="00E411F2" w:rsidP="002343EA">
      <w:pPr>
        <w:pStyle w:val="Akapitzlist"/>
        <w:shd w:val="clear" w:color="auto" w:fill="FFFFFF"/>
        <w:spacing w:line="276" w:lineRule="auto"/>
        <w:ind w:left="0"/>
        <w:jc w:val="both"/>
      </w:pPr>
      <w:r>
        <w:rPr>
          <w:lang w:eastAsia="pl-PL"/>
        </w:rPr>
        <w:t>Przedsiębiorstwo Robót Inżynieryjno-Drogowych</w:t>
      </w:r>
      <w:r w:rsidR="00AF7428">
        <w:rPr>
          <w:lang w:eastAsia="pl-PL"/>
        </w:rPr>
        <w:t xml:space="preserve"> </w:t>
      </w:r>
      <w:r>
        <w:rPr>
          <w:lang w:eastAsia="pl-PL"/>
        </w:rPr>
        <w:t xml:space="preserve">w Grójcu </w:t>
      </w:r>
      <w:r w:rsidR="00AF7428">
        <w:rPr>
          <w:lang w:eastAsia="pl-PL"/>
        </w:rPr>
        <w:t>Sp. z o.o.</w:t>
      </w:r>
      <w:r w:rsidR="002343EA">
        <w:rPr>
          <w:lang w:eastAsia="pl-PL"/>
        </w:rPr>
        <w:t>,</w:t>
      </w:r>
      <w:r w:rsidR="00AF7428">
        <w:t xml:space="preserve"> </w:t>
      </w:r>
      <w:r w:rsidR="002343EA">
        <w:t>złożyło niepodlegającą odrzuceniu ofertę, która spełnia wymagania Zamawiającego określone w SWZ. Wykonawca wykazał spełnienie warunków udziału w postępowaniu oraz brak podstaw do wykluczenia z postępowania.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1858FE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AF7428" w:rsidRDefault="00AF7428" w:rsidP="00AF74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343EA" w:rsidRDefault="002343EA" w:rsidP="002343E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2343EA" w:rsidRDefault="002343EA" w:rsidP="002343E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C27A37" w:rsidRPr="00F017BA" w:rsidRDefault="002343EA" w:rsidP="002343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140F9"/>
    <w:rsid w:val="00056F57"/>
    <w:rsid w:val="000C6DB5"/>
    <w:rsid w:val="00104FBD"/>
    <w:rsid w:val="00113988"/>
    <w:rsid w:val="00172218"/>
    <w:rsid w:val="001858FE"/>
    <w:rsid w:val="00185FBA"/>
    <w:rsid w:val="0019016E"/>
    <w:rsid w:val="0019046E"/>
    <w:rsid w:val="001B48EB"/>
    <w:rsid w:val="002343EA"/>
    <w:rsid w:val="00237C2E"/>
    <w:rsid w:val="00243E0D"/>
    <w:rsid w:val="00257061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63842"/>
    <w:rsid w:val="00571338"/>
    <w:rsid w:val="0058028E"/>
    <w:rsid w:val="00584209"/>
    <w:rsid w:val="005A17D0"/>
    <w:rsid w:val="005C6C13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756C"/>
    <w:rsid w:val="008B1556"/>
    <w:rsid w:val="008B2B7B"/>
    <w:rsid w:val="008C312E"/>
    <w:rsid w:val="008D0554"/>
    <w:rsid w:val="00955FC6"/>
    <w:rsid w:val="0096588A"/>
    <w:rsid w:val="00A67464"/>
    <w:rsid w:val="00A779DF"/>
    <w:rsid w:val="00A86D30"/>
    <w:rsid w:val="00AF7428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4B93"/>
    <w:rsid w:val="00D25C9D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1F2"/>
    <w:rsid w:val="00E42AD2"/>
    <w:rsid w:val="00E53AC5"/>
    <w:rsid w:val="00E8256E"/>
    <w:rsid w:val="00EE2834"/>
    <w:rsid w:val="00EE55FC"/>
    <w:rsid w:val="00EF644F"/>
    <w:rsid w:val="00F017BA"/>
    <w:rsid w:val="00F22D4B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591DBE68-DCB3-4078-88C9-7A55C9A3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5</cp:revision>
  <cp:lastPrinted>2021-03-10T08:02:00Z</cp:lastPrinted>
  <dcterms:created xsi:type="dcterms:W3CDTF">2021-11-30T09:19:00Z</dcterms:created>
  <dcterms:modified xsi:type="dcterms:W3CDTF">2021-12-01T09:24:00Z</dcterms:modified>
</cp:coreProperties>
</file>