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864A6" w14:textId="77777777" w:rsidR="00C90C4F" w:rsidRPr="004079D3" w:rsidRDefault="00C90C4F" w:rsidP="00C90C4F">
      <w:pPr>
        <w:jc w:val="center"/>
        <w:rPr>
          <w:b/>
          <w:bCs/>
        </w:rPr>
      </w:pPr>
      <w:r>
        <w:rPr>
          <w:b/>
          <w:bCs/>
        </w:rPr>
        <w:t>OPIS PRZEDMIOTU ZAMÓWIENIA</w:t>
      </w:r>
    </w:p>
    <w:p w14:paraId="0ADA278C" w14:textId="38EB6490" w:rsidR="00C90C4F" w:rsidRPr="00566CAA" w:rsidRDefault="00275EEE" w:rsidP="00495F3C">
      <w:pPr>
        <w:jc w:val="center"/>
        <w:rPr>
          <w:color w:val="FF0000"/>
        </w:rPr>
      </w:pPr>
      <w:r>
        <w:t>Kombinezon motocyklisty gore-tex – wz. 24</w:t>
      </w:r>
      <w:r w:rsidR="00C90C4F">
        <w:t xml:space="preserve"> </w:t>
      </w:r>
      <w:r w:rsidR="00495F3C">
        <w:rPr>
          <w:color w:val="FF0000"/>
        </w:rPr>
        <w:t xml:space="preserve"> </w:t>
      </w:r>
      <w:r w:rsidR="00495F3C" w:rsidRPr="00495F3C">
        <w:t>- 14</w:t>
      </w:r>
      <w:r w:rsidR="00C90C4F" w:rsidRPr="00495F3C">
        <w:t xml:space="preserve"> </w:t>
      </w:r>
      <w:r w:rsidR="00C90C4F" w:rsidRPr="00482956">
        <w:t>szt.</w:t>
      </w:r>
    </w:p>
    <w:p w14:paraId="6D4CBE58" w14:textId="77777777" w:rsidR="00C45F99" w:rsidRPr="00C416C1" w:rsidRDefault="00C45F99" w:rsidP="003208BE">
      <w:pPr>
        <w:spacing w:before="120" w:after="120" w:line="280" w:lineRule="exact"/>
      </w:pPr>
    </w:p>
    <w:p w14:paraId="342F32CD" w14:textId="77777777" w:rsidR="00205F22" w:rsidRPr="00C416C1" w:rsidRDefault="007534E7" w:rsidP="003208BE">
      <w:pPr>
        <w:pStyle w:val="Akapitzlist"/>
        <w:numPr>
          <w:ilvl w:val="0"/>
          <w:numId w:val="1"/>
        </w:numPr>
        <w:spacing w:before="120" w:after="120" w:line="280" w:lineRule="exact"/>
        <w:contextualSpacing w:val="0"/>
        <w:rPr>
          <w:b/>
        </w:rPr>
      </w:pPr>
      <w:r w:rsidRPr="00C416C1">
        <w:rPr>
          <w:b/>
        </w:rPr>
        <w:t>Opis przedmiotu zamówienia</w:t>
      </w:r>
    </w:p>
    <w:p w14:paraId="11BCADA1" w14:textId="77777777" w:rsidR="00F066E8" w:rsidRPr="00C416C1" w:rsidRDefault="00F066E8" w:rsidP="003208BE">
      <w:pPr>
        <w:pStyle w:val="Akapitzlist"/>
        <w:spacing w:before="120" w:after="120" w:line="280" w:lineRule="exact"/>
        <w:contextualSpacing w:val="0"/>
        <w:rPr>
          <w:b/>
        </w:rPr>
      </w:pPr>
    </w:p>
    <w:p w14:paraId="0E5DB416" w14:textId="77777777" w:rsidR="00F60C69" w:rsidRPr="00C416C1" w:rsidRDefault="00205F22" w:rsidP="003208BE">
      <w:pPr>
        <w:pStyle w:val="Akapitzlist"/>
        <w:numPr>
          <w:ilvl w:val="0"/>
          <w:numId w:val="2"/>
        </w:numPr>
        <w:spacing w:before="120" w:after="120" w:line="280" w:lineRule="exact"/>
        <w:ind w:hanging="357"/>
        <w:contextualSpacing w:val="0"/>
        <w:jc w:val="both"/>
      </w:pPr>
      <w:r w:rsidRPr="00C416C1">
        <w:t>Kombinezon motocyklisty letni Żandarmerii Wojskowej przeznaczony do użytkowania w okresie od wiosny do jesieni. Składa</w:t>
      </w:r>
      <w:r w:rsidR="0065202B" w:rsidRPr="00C416C1">
        <w:t>jący</w:t>
      </w:r>
      <w:r w:rsidRPr="00C416C1">
        <w:t xml:space="preserve"> się z kurtki </w:t>
      </w:r>
      <w:r w:rsidR="00A0318B" w:rsidRPr="00C416C1">
        <w:br/>
      </w:r>
      <w:r w:rsidRPr="00C416C1">
        <w:t xml:space="preserve">i spodni. </w:t>
      </w:r>
      <w:r w:rsidR="0065202B" w:rsidRPr="00C416C1">
        <w:t>Służący</w:t>
      </w:r>
      <w:r w:rsidR="00F60C69" w:rsidRPr="00C416C1">
        <w:t xml:space="preserve"> do o</w:t>
      </w:r>
      <w:r w:rsidR="00643FEE" w:rsidRPr="00C416C1">
        <w:t>chrony</w:t>
      </w:r>
      <w:r w:rsidR="007F250A" w:rsidRPr="00C416C1">
        <w:t xml:space="preserve"> motocyklisty przed działaniem czynników atmosferycznych oraz urazami mechanicznymi podczas jazdy motocyklem</w:t>
      </w:r>
      <w:r w:rsidR="000A2C8D" w:rsidRPr="00C416C1">
        <w:t>.</w:t>
      </w:r>
      <w:r w:rsidRPr="00C416C1">
        <w:t xml:space="preserve"> </w:t>
      </w:r>
    </w:p>
    <w:p w14:paraId="3BD2651E" w14:textId="77777777" w:rsidR="00205F22" w:rsidRPr="00C416C1" w:rsidRDefault="000B78F0" w:rsidP="003208BE">
      <w:pPr>
        <w:pStyle w:val="Akapitzlist"/>
        <w:numPr>
          <w:ilvl w:val="0"/>
          <w:numId w:val="2"/>
        </w:numPr>
        <w:spacing w:before="120" w:after="120" w:line="280" w:lineRule="exact"/>
        <w:ind w:hanging="357"/>
        <w:contextualSpacing w:val="0"/>
        <w:jc w:val="both"/>
      </w:pPr>
      <w:r w:rsidRPr="00C416C1">
        <w:t>Wymagania dotyczące maskowania – kolor czarny</w:t>
      </w:r>
      <w:r w:rsidR="000A2C8D" w:rsidRPr="00C416C1">
        <w:t>.</w:t>
      </w:r>
    </w:p>
    <w:p w14:paraId="117E016C" w14:textId="77777777" w:rsidR="00F066E8" w:rsidRPr="00C416C1" w:rsidRDefault="00F066E8" w:rsidP="003208BE">
      <w:pPr>
        <w:spacing w:before="120" w:after="120" w:line="280" w:lineRule="exact"/>
        <w:ind w:left="1134" w:hanging="1134"/>
        <w:jc w:val="both"/>
        <w:rPr>
          <w:i/>
        </w:rPr>
      </w:pPr>
    </w:p>
    <w:p w14:paraId="2A0957B0" w14:textId="116208C1" w:rsidR="005C47C8" w:rsidRPr="00C416C1" w:rsidRDefault="00F75497" w:rsidP="003208BE">
      <w:pPr>
        <w:pStyle w:val="Akapitzlist"/>
        <w:numPr>
          <w:ilvl w:val="0"/>
          <w:numId w:val="1"/>
        </w:numPr>
        <w:spacing w:before="120" w:after="120" w:line="280" w:lineRule="exact"/>
        <w:contextualSpacing w:val="0"/>
      </w:pPr>
      <w:r>
        <w:rPr>
          <w:b/>
        </w:rPr>
        <w:t>Wymagane parametry techniczne</w:t>
      </w:r>
      <w:r w:rsidR="00205F22" w:rsidRPr="00C416C1">
        <w:rPr>
          <w:b/>
        </w:rPr>
        <w:t xml:space="preserve"> </w:t>
      </w:r>
    </w:p>
    <w:p w14:paraId="4375D168" w14:textId="77777777" w:rsidR="00F066E8" w:rsidRPr="00C416C1" w:rsidRDefault="00F066E8" w:rsidP="003208BE">
      <w:pPr>
        <w:pStyle w:val="Akapitzlist"/>
        <w:spacing w:before="120" w:after="120" w:line="280" w:lineRule="exact"/>
        <w:contextualSpacing w:val="0"/>
      </w:pPr>
    </w:p>
    <w:p w14:paraId="19EF4DCA" w14:textId="77777777" w:rsidR="00E60EA1" w:rsidRPr="00C416C1" w:rsidRDefault="00BB659E" w:rsidP="003208BE">
      <w:pPr>
        <w:pStyle w:val="Akapitzlist"/>
        <w:numPr>
          <w:ilvl w:val="0"/>
          <w:numId w:val="4"/>
        </w:numPr>
        <w:spacing w:before="120" w:after="120" w:line="280" w:lineRule="exact"/>
        <w:ind w:left="1418"/>
        <w:contextualSpacing w:val="0"/>
        <w:jc w:val="both"/>
      </w:pPr>
      <w:r w:rsidRPr="00C416C1">
        <w:t>W skład kombinezonu wchodzi</w:t>
      </w:r>
      <w:r w:rsidR="00FD2613" w:rsidRPr="00C416C1">
        <w:t xml:space="preserve"> </w:t>
      </w:r>
      <w:r w:rsidRPr="00C416C1">
        <w:t>tekstylna</w:t>
      </w:r>
      <w:r w:rsidR="00F85C63" w:rsidRPr="00C416C1">
        <w:t xml:space="preserve"> </w:t>
      </w:r>
      <w:r w:rsidR="004C5A98" w:rsidRPr="00C416C1">
        <w:t xml:space="preserve">kurtka, </w:t>
      </w:r>
      <w:r w:rsidR="00FD2613" w:rsidRPr="00C416C1">
        <w:t>spodnie</w:t>
      </w:r>
      <w:r w:rsidR="000B4F6C" w:rsidRPr="00C416C1">
        <w:t>, pochewki</w:t>
      </w:r>
      <w:r w:rsidR="00E33FE6" w:rsidRPr="00C416C1">
        <w:br/>
      </w:r>
      <w:r w:rsidR="000B4F6C" w:rsidRPr="00C416C1">
        <w:t xml:space="preserve"> z oznaką stopnia i oznaka identyfikacyjna z nazwiskiem</w:t>
      </w:r>
      <w:r w:rsidR="00E33FE6" w:rsidRPr="00C416C1">
        <w:t>.</w:t>
      </w:r>
    </w:p>
    <w:p w14:paraId="0C87EB0B" w14:textId="77777777" w:rsidR="00205F22" w:rsidRPr="00C416C1" w:rsidRDefault="00205F22" w:rsidP="003208BE">
      <w:pPr>
        <w:pStyle w:val="Akapitzlist"/>
        <w:numPr>
          <w:ilvl w:val="0"/>
          <w:numId w:val="4"/>
        </w:numPr>
        <w:spacing w:before="120" w:after="120" w:line="280" w:lineRule="exact"/>
        <w:ind w:left="1418"/>
        <w:contextualSpacing w:val="0"/>
        <w:jc w:val="both"/>
      </w:pPr>
      <w:r w:rsidRPr="00C416C1">
        <w:t xml:space="preserve">Kombinezon </w:t>
      </w:r>
      <w:r w:rsidR="00990985" w:rsidRPr="00C416C1">
        <w:t>musi</w:t>
      </w:r>
      <w:r w:rsidRPr="00C416C1">
        <w:t xml:space="preserve"> być wykonany z wodoodpornego materiału </w:t>
      </w:r>
      <w:r w:rsidR="00F85C63" w:rsidRPr="00C416C1">
        <w:br/>
      </w:r>
      <w:r w:rsidRPr="00C416C1">
        <w:t>z włókien poliamidowych  lub poliestrowych</w:t>
      </w:r>
      <w:r w:rsidR="00473591" w:rsidRPr="00C416C1">
        <w:t xml:space="preserve"> (np. tkanina typu cordura 600 D lub równoważna)</w:t>
      </w:r>
      <w:r w:rsidRPr="00C416C1">
        <w:t xml:space="preserve"> w kolorze czarny</w:t>
      </w:r>
      <w:r w:rsidR="00DF6524" w:rsidRPr="00C416C1">
        <w:t>m z</w:t>
      </w:r>
      <w:r w:rsidR="002D1A68" w:rsidRPr="00C416C1">
        <w:t xml:space="preserve"> dopinaną</w:t>
      </w:r>
      <w:r w:rsidR="00DF6524" w:rsidRPr="00C416C1">
        <w:t xml:space="preserve"> membr</w:t>
      </w:r>
      <w:r w:rsidR="002D1A68" w:rsidRPr="00C416C1">
        <w:t>aną paroprzepuszczalną.</w:t>
      </w:r>
    </w:p>
    <w:p w14:paraId="5550C25D" w14:textId="77777777" w:rsidR="00205F22" w:rsidRPr="00C416C1" w:rsidRDefault="00205F22" w:rsidP="003208BE">
      <w:pPr>
        <w:pStyle w:val="Akapitzlist"/>
        <w:numPr>
          <w:ilvl w:val="0"/>
          <w:numId w:val="4"/>
        </w:numPr>
        <w:spacing w:before="120" w:after="120" w:line="280" w:lineRule="exact"/>
        <w:ind w:left="1418"/>
        <w:contextualSpacing w:val="0"/>
      </w:pPr>
      <w:r w:rsidRPr="00C416C1">
        <w:t xml:space="preserve">Materiał musi posiadać wysoką wytrzymałość na </w:t>
      </w:r>
      <w:r w:rsidR="00E632E0" w:rsidRPr="00C416C1">
        <w:t xml:space="preserve">ścieranie i </w:t>
      </w:r>
      <w:r w:rsidRPr="00C416C1">
        <w:t>rozdarcie</w:t>
      </w:r>
      <w:r w:rsidR="00E632E0" w:rsidRPr="00C416C1">
        <w:t>.</w:t>
      </w:r>
    </w:p>
    <w:p w14:paraId="163D3A90" w14:textId="77777777" w:rsidR="00205F22" w:rsidRPr="00C416C1" w:rsidRDefault="00205F22" w:rsidP="003208BE">
      <w:pPr>
        <w:pStyle w:val="Akapitzlist"/>
        <w:numPr>
          <w:ilvl w:val="0"/>
          <w:numId w:val="4"/>
        </w:numPr>
        <w:spacing w:before="120" w:after="120" w:line="280" w:lineRule="exact"/>
        <w:ind w:left="1418"/>
        <w:contextualSpacing w:val="0"/>
        <w:jc w:val="both"/>
      </w:pPr>
      <w:r w:rsidRPr="00C416C1">
        <w:t>W miejscach osłanianych protektorami</w:t>
      </w:r>
      <w:r w:rsidR="00E04D1B" w:rsidRPr="00C416C1">
        <w:t xml:space="preserve"> (</w:t>
      </w:r>
      <w:r w:rsidR="00302D57" w:rsidRPr="00C416C1">
        <w:t xml:space="preserve">min. </w:t>
      </w:r>
      <w:r w:rsidR="00166039" w:rsidRPr="00C416C1">
        <w:t>barki, ł</w:t>
      </w:r>
      <w:r w:rsidR="00E04D1B" w:rsidRPr="00C416C1">
        <w:t>okcie</w:t>
      </w:r>
      <w:r w:rsidR="00302D57" w:rsidRPr="00C416C1">
        <w:t xml:space="preserve"> i</w:t>
      </w:r>
      <w:r w:rsidR="00E04D1B" w:rsidRPr="00C416C1">
        <w:t xml:space="preserve"> kolana</w:t>
      </w:r>
      <w:r w:rsidR="00302D57" w:rsidRPr="00C416C1">
        <w:t>)</w:t>
      </w:r>
      <w:r w:rsidRPr="00C416C1">
        <w:t xml:space="preserve"> tkanina wierzchnia kombinezonu musi być dodatkowo wzmocniona tkaniną </w:t>
      </w:r>
      <w:r w:rsidR="00302D57" w:rsidRPr="00C416C1">
        <w:br/>
      </w:r>
      <w:r w:rsidRPr="00C416C1">
        <w:t xml:space="preserve">z włókien poliamidowych </w:t>
      </w:r>
      <w:r w:rsidR="00E04D1B" w:rsidRPr="00C416C1">
        <w:t xml:space="preserve"> lub poliestrowych </w:t>
      </w:r>
      <w:r w:rsidR="0054108D" w:rsidRPr="00C416C1">
        <w:t>(np. tkanina typu co</w:t>
      </w:r>
      <w:r w:rsidR="00F83CF3" w:rsidRPr="00C416C1">
        <w:t>r</w:t>
      </w:r>
      <w:r w:rsidR="0054108D" w:rsidRPr="00C416C1">
        <w:t xml:space="preserve">dura 1000 D lub równoważna) </w:t>
      </w:r>
      <w:r w:rsidR="00E04D1B" w:rsidRPr="00C416C1">
        <w:t>o bardzo wysokiej</w:t>
      </w:r>
      <w:r w:rsidRPr="00C416C1">
        <w:t xml:space="preserve"> wytrzymałości na rozdarcie </w:t>
      </w:r>
      <w:r w:rsidR="00473591" w:rsidRPr="00C416C1">
        <w:br/>
      </w:r>
      <w:r w:rsidRPr="00C416C1">
        <w:t>i ścieranie.</w:t>
      </w:r>
      <w:r w:rsidR="0054108D" w:rsidRPr="00C416C1">
        <w:t xml:space="preserve"> </w:t>
      </w:r>
    </w:p>
    <w:p w14:paraId="45FC5272" w14:textId="77777777" w:rsidR="00205F22" w:rsidRPr="00C416C1" w:rsidRDefault="00205F22" w:rsidP="003208BE">
      <w:pPr>
        <w:pStyle w:val="Akapitzlist"/>
        <w:numPr>
          <w:ilvl w:val="0"/>
          <w:numId w:val="4"/>
        </w:numPr>
        <w:spacing w:before="120" w:after="120" w:line="280" w:lineRule="exact"/>
        <w:ind w:left="1418"/>
        <w:contextualSpacing w:val="0"/>
        <w:jc w:val="both"/>
      </w:pPr>
      <w:r w:rsidRPr="00C416C1">
        <w:t xml:space="preserve">Kombinezon </w:t>
      </w:r>
      <w:r w:rsidR="00990985" w:rsidRPr="00C416C1">
        <w:t>musi</w:t>
      </w:r>
      <w:r w:rsidRPr="00C416C1">
        <w:t xml:space="preserve"> być wodoszczelny, </w:t>
      </w:r>
      <w:r w:rsidR="00F85C63" w:rsidRPr="00C416C1">
        <w:t>n</w:t>
      </w:r>
      <w:r w:rsidRPr="00C416C1">
        <w:t>ieprzewiewny i oddychający.</w:t>
      </w:r>
      <w:r w:rsidR="00DB54AD" w:rsidRPr="00C416C1">
        <w:t xml:space="preserve"> </w:t>
      </w:r>
    </w:p>
    <w:p w14:paraId="7BF3B8BA" w14:textId="77777777" w:rsidR="00205F22" w:rsidRPr="00C416C1" w:rsidRDefault="00205F22" w:rsidP="003208BE">
      <w:pPr>
        <w:pStyle w:val="Akapitzlist"/>
        <w:numPr>
          <w:ilvl w:val="0"/>
          <w:numId w:val="4"/>
        </w:numPr>
        <w:spacing w:before="120" w:after="120" w:line="280" w:lineRule="exact"/>
        <w:ind w:left="1418"/>
        <w:contextualSpacing w:val="0"/>
        <w:jc w:val="both"/>
      </w:pPr>
      <w:r w:rsidRPr="00C416C1">
        <w:t>Ochraniacze (protektory) na szczególnie wrażliwe części ciała</w:t>
      </w:r>
      <w:r w:rsidR="00F85C63" w:rsidRPr="00C416C1">
        <w:t xml:space="preserve"> </w:t>
      </w:r>
      <w:r w:rsidRPr="00C416C1">
        <w:t>(kręgosłup, biodra, nerki, łokcie kolana, barki/ramiona) muszą posiadać Europejski Certyfikat Bezpieczeństwa CE</w:t>
      </w:r>
      <w:r w:rsidR="002D1A68" w:rsidRPr="00C416C1">
        <w:t>.</w:t>
      </w:r>
    </w:p>
    <w:p w14:paraId="5002A531" w14:textId="77777777" w:rsidR="00BE08D4" w:rsidRPr="00C416C1" w:rsidRDefault="005D67ED" w:rsidP="003208BE">
      <w:pPr>
        <w:pStyle w:val="Akapitzlist"/>
        <w:numPr>
          <w:ilvl w:val="0"/>
          <w:numId w:val="4"/>
        </w:numPr>
        <w:spacing w:before="120" w:after="120" w:line="280" w:lineRule="exact"/>
        <w:ind w:left="1418"/>
        <w:contextualSpacing w:val="0"/>
        <w:jc w:val="both"/>
      </w:pPr>
      <w:r w:rsidRPr="00C416C1">
        <w:t xml:space="preserve">Pochewki z oznaką stopnia </w:t>
      </w:r>
      <w:r w:rsidR="00990985" w:rsidRPr="00C416C1">
        <w:t>muszą</w:t>
      </w:r>
      <w:r w:rsidRPr="00C416C1">
        <w:t xml:space="preserve"> być wykonane z materiału</w:t>
      </w:r>
      <w:r w:rsidR="00002D9A" w:rsidRPr="00C416C1">
        <w:t xml:space="preserve"> toż</w:t>
      </w:r>
      <w:r w:rsidR="00A55C55" w:rsidRPr="00C416C1">
        <w:t>samego</w:t>
      </w:r>
      <w:r w:rsidR="00002D9A" w:rsidRPr="00C416C1">
        <w:t xml:space="preserve"> z</w:t>
      </w:r>
      <w:r w:rsidR="00A55C55" w:rsidRPr="00C416C1">
        <w:t xml:space="preserve"> materiałem kombinezonu stopnie wykonane w kolorze srebrnym</w:t>
      </w:r>
      <w:r w:rsidR="00E33FE6" w:rsidRPr="00C416C1">
        <w:t>,</w:t>
      </w:r>
      <w:r w:rsidR="00A55C55" w:rsidRPr="00C416C1">
        <w:t xml:space="preserve"> haftowane nitką odblaskową</w:t>
      </w:r>
      <w:r w:rsidR="00002D9A" w:rsidRPr="00C416C1">
        <w:t xml:space="preserve"> nasuwane na naramienniki kurtki</w:t>
      </w:r>
      <w:r w:rsidR="00A55C55" w:rsidRPr="00C416C1">
        <w:t>. Pochewki z oznaką stopnia powinny być</w:t>
      </w:r>
      <w:r w:rsidR="00C45F99" w:rsidRPr="00C416C1">
        <w:t xml:space="preserve"> o następujących parametrach:</w:t>
      </w:r>
    </w:p>
    <w:p w14:paraId="108818C1" w14:textId="77777777" w:rsidR="00C45F99" w:rsidRPr="00C416C1" w:rsidRDefault="00C45F99" w:rsidP="003208BE">
      <w:pPr>
        <w:pStyle w:val="Akapitzlist"/>
        <w:numPr>
          <w:ilvl w:val="0"/>
          <w:numId w:val="9"/>
        </w:numPr>
        <w:spacing w:before="120" w:after="120" w:line="280" w:lineRule="exact"/>
        <w:jc w:val="both"/>
      </w:pPr>
      <w:r w:rsidRPr="00C416C1">
        <w:t>długość - 110 mm;</w:t>
      </w:r>
    </w:p>
    <w:p w14:paraId="502A5052" w14:textId="77777777" w:rsidR="00C45F99" w:rsidRPr="00C416C1" w:rsidRDefault="00C45F99" w:rsidP="003208BE">
      <w:pPr>
        <w:pStyle w:val="Akapitzlist"/>
        <w:numPr>
          <w:ilvl w:val="0"/>
          <w:numId w:val="9"/>
        </w:numPr>
        <w:spacing w:before="120" w:after="120" w:line="280" w:lineRule="exact"/>
        <w:jc w:val="both"/>
      </w:pPr>
      <w:r w:rsidRPr="00C416C1">
        <w:t>szerokość węższego końca - 43 mm;</w:t>
      </w:r>
    </w:p>
    <w:p w14:paraId="02583A13" w14:textId="77777777" w:rsidR="00A55C55" w:rsidRPr="00C416C1" w:rsidRDefault="00BE08D4" w:rsidP="003208BE">
      <w:pPr>
        <w:pStyle w:val="Akapitzlist"/>
        <w:numPr>
          <w:ilvl w:val="0"/>
          <w:numId w:val="9"/>
        </w:numPr>
        <w:spacing w:before="120" w:after="120" w:line="280" w:lineRule="exact"/>
        <w:jc w:val="both"/>
      </w:pPr>
      <w:r w:rsidRPr="00C416C1">
        <w:t>szero</w:t>
      </w:r>
      <w:r w:rsidR="00C45F99" w:rsidRPr="00C416C1">
        <w:t xml:space="preserve">kość szerszego końca - </w:t>
      </w:r>
      <w:r w:rsidR="00A55C55" w:rsidRPr="00C416C1">
        <w:t>47 mm.</w:t>
      </w:r>
    </w:p>
    <w:p w14:paraId="0DB8AE0B" w14:textId="77777777" w:rsidR="0007293B" w:rsidRPr="00C416C1" w:rsidRDefault="0007293B" w:rsidP="003208BE">
      <w:pPr>
        <w:pStyle w:val="Akapitzlist"/>
        <w:spacing w:before="120" w:after="120" w:line="280" w:lineRule="exact"/>
        <w:ind w:left="2629"/>
        <w:jc w:val="both"/>
      </w:pPr>
    </w:p>
    <w:p w14:paraId="00F985E3" w14:textId="77777777" w:rsidR="00712249" w:rsidRPr="00C416C1" w:rsidRDefault="00BE08D4" w:rsidP="003208BE">
      <w:pPr>
        <w:pStyle w:val="Akapitzlist"/>
        <w:numPr>
          <w:ilvl w:val="0"/>
          <w:numId w:val="4"/>
        </w:numPr>
        <w:spacing w:before="120" w:after="120" w:line="240" w:lineRule="auto"/>
        <w:ind w:left="1418"/>
        <w:contextualSpacing w:val="0"/>
        <w:jc w:val="both"/>
      </w:pPr>
      <w:r w:rsidRPr="00C416C1">
        <w:t>O</w:t>
      </w:r>
      <w:r w:rsidR="00A55C55" w:rsidRPr="00C416C1">
        <w:t>znaka identyfikacyjna z nazwiskiem</w:t>
      </w:r>
      <w:r w:rsidRPr="00C416C1">
        <w:t xml:space="preserve"> </w:t>
      </w:r>
      <w:r w:rsidR="00B43690" w:rsidRPr="00C416C1">
        <w:t>musi być wykonana</w:t>
      </w:r>
      <w:r w:rsidRPr="00C416C1">
        <w:t xml:space="preserve"> z materiału tożsamego z materiałem kombinezonu </w:t>
      </w:r>
      <w:r w:rsidR="00546020" w:rsidRPr="00C416C1">
        <w:t xml:space="preserve">nazwisko </w:t>
      </w:r>
      <w:r w:rsidRPr="00C416C1">
        <w:t>wykonane w kolorze srebrnym haftowane nitką odblaskową</w:t>
      </w:r>
      <w:r w:rsidR="00546020" w:rsidRPr="00C416C1">
        <w:t xml:space="preserve"> zapinane</w:t>
      </w:r>
      <w:r w:rsidR="00712249" w:rsidRPr="00C416C1">
        <w:t xml:space="preserve"> na kurtce</w:t>
      </w:r>
      <w:r w:rsidR="00546020" w:rsidRPr="00C416C1">
        <w:t xml:space="preserve"> taśmą </w:t>
      </w:r>
      <w:r w:rsidR="00546020" w:rsidRPr="00C416C1">
        <w:lastRenderedPageBreak/>
        <w:t>samosczepną ( rzepy)</w:t>
      </w:r>
      <w:r w:rsidR="00712249" w:rsidRPr="00C416C1">
        <w:t xml:space="preserve"> </w:t>
      </w:r>
      <w:r w:rsidR="00546020" w:rsidRPr="00C416C1">
        <w:t xml:space="preserve">. Oznaka identyfikacyjna z nazwiskiem </w:t>
      </w:r>
      <w:r w:rsidR="00E33FE6" w:rsidRPr="00C416C1">
        <w:t>powinna</w:t>
      </w:r>
      <w:r w:rsidRPr="00C416C1">
        <w:t xml:space="preserve"> być o następujących parametrach:</w:t>
      </w:r>
    </w:p>
    <w:p w14:paraId="7F920E2F" w14:textId="77777777" w:rsidR="00712249" w:rsidRPr="00C416C1" w:rsidRDefault="00E33FE6" w:rsidP="003208BE">
      <w:pPr>
        <w:pStyle w:val="Akapitzlist"/>
        <w:numPr>
          <w:ilvl w:val="0"/>
          <w:numId w:val="9"/>
        </w:numPr>
        <w:spacing w:before="120" w:after="120" w:line="240" w:lineRule="auto"/>
      </w:pPr>
      <w:r w:rsidRPr="00C416C1">
        <w:t>s</w:t>
      </w:r>
      <w:r w:rsidR="00712249" w:rsidRPr="00C416C1">
        <w:t>zerokość - 100 mm</w:t>
      </w:r>
    </w:p>
    <w:p w14:paraId="21370E2C" w14:textId="77777777" w:rsidR="00712249" w:rsidRPr="00C416C1" w:rsidRDefault="00712249" w:rsidP="003208BE">
      <w:pPr>
        <w:pStyle w:val="Akapitzlist"/>
        <w:numPr>
          <w:ilvl w:val="0"/>
          <w:numId w:val="9"/>
        </w:numPr>
        <w:spacing w:before="120" w:after="120" w:line="280" w:lineRule="exact"/>
      </w:pPr>
      <w:r w:rsidRPr="00C416C1">
        <w:t>wysokość - 25mm</w:t>
      </w:r>
    </w:p>
    <w:p w14:paraId="58277EFB" w14:textId="77777777" w:rsidR="00712249" w:rsidRPr="00C416C1" w:rsidRDefault="00712249" w:rsidP="003208BE">
      <w:pPr>
        <w:pStyle w:val="Akapitzlist"/>
        <w:numPr>
          <w:ilvl w:val="0"/>
          <w:numId w:val="9"/>
        </w:numPr>
        <w:spacing w:before="120" w:after="120" w:line="280" w:lineRule="exact"/>
      </w:pPr>
      <w:r w:rsidRPr="00C416C1">
        <w:t>wysokość liter - 8,5mm</w:t>
      </w:r>
    </w:p>
    <w:p w14:paraId="7E3F4A95" w14:textId="77777777" w:rsidR="00F066E8" w:rsidRPr="00C416C1" w:rsidRDefault="00546020" w:rsidP="003208BE">
      <w:pPr>
        <w:pStyle w:val="Akapitzlist"/>
        <w:spacing w:before="120" w:after="120" w:line="280" w:lineRule="exact"/>
        <w:jc w:val="both"/>
      </w:pPr>
      <w:r w:rsidRPr="00C416C1">
        <w:tab/>
        <w:t xml:space="preserve"> </w:t>
      </w:r>
    </w:p>
    <w:p w14:paraId="5D1D2971" w14:textId="77777777" w:rsidR="00205F22" w:rsidRPr="00C416C1" w:rsidRDefault="00205F22" w:rsidP="00C416C1">
      <w:pPr>
        <w:pStyle w:val="Akapitzlist"/>
        <w:numPr>
          <w:ilvl w:val="1"/>
          <w:numId w:val="1"/>
        </w:numPr>
        <w:spacing w:before="120" w:after="120" w:line="280" w:lineRule="exact"/>
        <w:contextualSpacing w:val="0"/>
        <w:rPr>
          <w:b/>
        </w:rPr>
      </w:pPr>
      <w:r w:rsidRPr="00C416C1">
        <w:rPr>
          <w:b/>
        </w:rPr>
        <w:t xml:space="preserve">Opis </w:t>
      </w:r>
      <w:r w:rsidR="00B2031A" w:rsidRPr="00C416C1">
        <w:rPr>
          <w:b/>
        </w:rPr>
        <w:t>podstawowych cech</w:t>
      </w:r>
      <w:r w:rsidRPr="00C416C1">
        <w:rPr>
          <w:b/>
        </w:rPr>
        <w:t xml:space="preserve"> u</w:t>
      </w:r>
      <w:r w:rsidR="00166039" w:rsidRPr="00C416C1">
        <w:rPr>
          <w:b/>
        </w:rPr>
        <w:t>żytkowych</w:t>
      </w:r>
    </w:p>
    <w:p w14:paraId="42CBC2DF" w14:textId="77777777" w:rsidR="00F066E8" w:rsidRPr="00C416C1" w:rsidRDefault="00F066E8" w:rsidP="003208BE">
      <w:pPr>
        <w:pStyle w:val="Akapitzlist"/>
        <w:spacing w:before="120" w:after="120" w:line="280" w:lineRule="exact"/>
        <w:contextualSpacing w:val="0"/>
        <w:rPr>
          <w:b/>
        </w:rPr>
      </w:pPr>
    </w:p>
    <w:p w14:paraId="1DFFB14B" w14:textId="77777777" w:rsidR="00205F22" w:rsidRPr="00C416C1" w:rsidRDefault="00205F22" w:rsidP="003208BE">
      <w:pPr>
        <w:pStyle w:val="Akapitzlist"/>
        <w:numPr>
          <w:ilvl w:val="0"/>
          <w:numId w:val="6"/>
        </w:numPr>
        <w:spacing w:before="120" w:after="120" w:line="280" w:lineRule="exact"/>
        <w:ind w:left="1418"/>
        <w:contextualSpacing w:val="0"/>
      </w:pPr>
      <w:r w:rsidRPr="00C416C1">
        <w:t xml:space="preserve">Kombinezon </w:t>
      </w:r>
      <w:r w:rsidR="00393EEE" w:rsidRPr="00C416C1">
        <w:t>musi</w:t>
      </w:r>
      <w:r w:rsidRPr="00C416C1">
        <w:t xml:space="preserve"> charakteryzować się:</w:t>
      </w:r>
    </w:p>
    <w:p w14:paraId="75413A46" w14:textId="77777777" w:rsidR="00205F22" w:rsidRPr="00C416C1" w:rsidRDefault="00B2031A" w:rsidP="003208BE">
      <w:pPr>
        <w:pStyle w:val="Akapitzlist"/>
        <w:numPr>
          <w:ilvl w:val="1"/>
          <w:numId w:val="7"/>
        </w:numPr>
        <w:spacing w:before="120" w:after="120" w:line="280" w:lineRule="exact"/>
        <w:ind w:left="1843"/>
        <w:contextualSpacing w:val="0"/>
      </w:pPr>
      <w:r w:rsidRPr="00C416C1">
        <w:t>dobrą</w:t>
      </w:r>
      <w:r w:rsidR="00205F22" w:rsidRPr="00C416C1">
        <w:t xml:space="preserve"> układalnością,</w:t>
      </w:r>
    </w:p>
    <w:p w14:paraId="626579D3" w14:textId="77777777" w:rsidR="00205F22" w:rsidRPr="00C416C1" w:rsidRDefault="00205F22" w:rsidP="003208BE">
      <w:pPr>
        <w:pStyle w:val="Akapitzlist"/>
        <w:numPr>
          <w:ilvl w:val="1"/>
          <w:numId w:val="7"/>
        </w:numPr>
        <w:spacing w:before="120" w:after="120" w:line="280" w:lineRule="exact"/>
        <w:ind w:left="1843"/>
        <w:contextualSpacing w:val="0"/>
      </w:pPr>
      <w:r w:rsidRPr="00C416C1">
        <w:t>odpornością na deformację,</w:t>
      </w:r>
    </w:p>
    <w:p w14:paraId="69FF9128" w14:textId="77777777" w:rsidR="00205F22" w:rsidRPr="00C416C1" w:rsidRDefault="00205F22" w:rsidP="003208BE">
      <w:pPr>
        <w:pStyle w:val="Akapitzlist"/>
        <w:numPr>
          <w:ilvl w:val="1"/>
          <w:numId w:val="7"/>
        </w:numPr>
        <w:spacing w:before="120" w:after="120" w:line="280" w:lineRule="exact"/>
        <w:ind w:left="1843"/>
        <w:contextualSpacing w:val="0"/>
      </w:pPr>
      <w:r w:rsidRPr="00C416C1">
        <w:t>wodoszczelnością, nieprzewiewnością i paroprzepuszczalnością,</w:t>
      </w:r>
    </w:p>
    <w:p w14:paraId="0C708EE4" w14:textId="77777777" w:rsidR="00205F22" w:rsidRPr="00C416C1" w:rsidRDefault="00205F22" w:rsidP="003208BE">
      <w:pPr>
        <w:pStyle w:val="Akapitzlist"/>
        <w:numPr>
          <w:ilvl w:val="1"/>
          <w:numId w:val="7"/>
        </w:numPr>
        <w:spacing w:before="120" w:after="120" w:line="280" w:lineRule="exact"/>
        <w:ind w:left="1843"/>
        <w:contextualSpacing w:val="0"/>
      </w:pPr>
      <w:r w:rsidRPr="00C416C1">
        <w:t>stabilnością kształtów po praniu,</w:t>
      </w:r>
    </w:p>
    <w:p w14:paraId="55266EC2" w14:textId="77777777" w:rsidR="00205F22" w:rsidRPr="00C416C1" w:rsidRDefault="00205F22" w:rsidP="003208BE">
      <w:pPr>
        <w:pStyle w:val="Akapitzlist"/>
        <w:numPr>
          <w:ilvl w:val="1"/>
          <w:numId w:val="7"/>
        </w:numPr>
        <w:spacing w:before="120" w:after="120" w:line="280" w:lineRule="exact"/>
        <w:ind w:left="1843"/>
        <w:contextualSpacing w:val="0"/>
      </w:pPr>
      <w:r w:rsidRPr="00C416C1">
        <w:t>trwałą odpornością</w:t>
      </w:r>
      <w:r w:rsidR="00A92AEF" w:rsidRPr="00C416C1">
        <w:t xml:space="preserve"> na wybarwienia</w:t>
      </w:r>
      <w:r w:rsidRPr="00C416C1">
        <w:t>,</w:t>
      </w:r>
    </w:p>
    <w:p w14:paraId="3E73EF94" w14:textId="77777777" w:rsidR="00205F22" w:rsidRPr="00C416C1" w:rsidRDefault="00205F22" w:rsidP="003208BE">
      <w:pPr>
        <w:pStyle w:val="Akapitzlist"/>
        <w:numPr>
          <w:ilvl w:val="1"/>
          <w:numId w:val="7"/>
        </w:numPr>
        <w:spacing w:before="120" w:after="120" w:line="280" w:lineRule="exact"/>
        <w:ind w:left="1843"/>
        <w:contextualSpacing w:val="0"/>
      </w:pPr>
      <w:r w:rsidRPr="00C416C1">
        <w:t>niezawodnością zastosowanych rodzajów zapięć,</w:t>
      </w:r>
    </w:p>
    <w:p w14:paraId="00BAD836" w14:textId="77777777" w:rsidR="00205F22" w:rsidRPr="00C416C1" w:rsidRDefault="00205F22" w:rsidP="003208BE">
      <w:pPr>
        <w:pStyle w:val="Akapitzlist"/>
        <w:numPr>
          <w:ilvl w:val="1"/>
          <w:numId w:val="7"/>
        </w:numPr>
        <w:spacing w:before="120" w:after="120" w:line="280" w:lineRule="exact"/>
        <w:ind w:left="1843"/>
        <w:contextualSpacing w:val="0"/>
      </w:pPr>
      <w:r w:rsidRPr="00C416C1">
        <w:t xml:space="preserve">estetycznym wykonaniem </w:t>
      </w:r>
    </w:p>
    <w:p w14:paraId="1B05421F" w14:textId="77777777" w:rsidR="00205F22" w:rsidRPr="00C416C1" w:rsidRDefault="00205F22" w:rsidP="003208BE">
      <w:pPr>
        <w:pStyle w:val="Akapitzlist"/>
        <w:numPr>
          <w:ilvl w:val="0"/>
          <w:numId w:val="6"/>
        </w:numPr>
        <w:spacing w:before="120" w:after="120" w:line="280" w:lineRule="exact"/>
        <w:ind w:left="1418"/>
        <w:contextualSpacing w:val="0"/>
      </w:pPr>
      <w:r w:rsidRPr="00C416C1">
        <w:t>Wymagania dla dodatków</w:t>
      </w:r>
      <w:r w:rsidR="00E33FE6" w:rsidRPr="00C416C1">
        <w:t>.</w:t>
      </w:r>
    </w:p>
    <w:p w14:paraId="33C66313" w14:textId="77777777" w:rsidR="00205F22" w:rsidRPr="00C416C1" w:rsidRDefault="00205F22" w:rsidP="003208BE">
      <w:pPr>
        <w:pStyle w:val="Akapitzlist"/>
        <w:numPr>
          <w:ilvl w:val="0"/>
          <w:numId w:val="8"/>
        </w:numPr>
        <w:spacing w:before="120" w:after="120" w:line="280" w:lineRule="exact"/>
        <w:ind w:left="1843"/>
        <w:jc w:val="both"/>
      </w:pPr>
      <w:r w:rsidRPr="00C416C1">
        <w:t>napisy odblas</w:t>
      </w:r>
      <w:r w:rsidR="00BD3033" w:rsidRPr="00C416C1">
        <w:t xml:space="preserve">kowe haftowane nitką odblaskową </w:t>
      </w:r>
      <w:r w:rsidRPr="00C416C1">
        <w:t>(Żandarmeria Wojskowa)</w:t>
      </w:r>
    </w:p>
    <w:p w14:paraId="5CD39DA4" w14:textId="77777777" w:rsidR="00205F22" w:rsidRPr="00C416C1" w:rsidRDefault="00205F22" w:rsidP="003208BE">
      <w:pPr>
        <w:pStyle w:val="Akapitzlist"/>
        <w:numPr>
          <w:ilvl w:val="0"/>
          <w:numId w:val="8"/>
        </w:numPr>
        <w:spacing w:before="120" w:after="120" w:line="280" w:lineRule="exact"/>
        <w:ind w:left="1843"/>
        <w:jc w:val="both"/>
      </w:pPr>
      <w:r w:rsidRPr="00C416C1">
        <w:t xml:space="preserve">wypustki odblaskowe ze sznureczkiem powinny być wykonane ze srebrnego </w:t>
      </w:r>
      <w:r w:rsidR="00633B21" w:rsidRPr="00C416C1">
        <w:t xml:space="preserve">materiału odblaskowego, </w:t>
      </w:r>
    </w:p>
    <w:p w14:paraId="3D537495" w14:textId="77777777" w:rsidR="00205F22" w:rsidRPr="00C416C1" w:rsidRDefault="00205F22" w:rsidP="003208BE">
      <w:pPr>
        <w:pStyle w:val="Akapitzlist"/>
        <w:numPr>
          <w:ilvl w:val="0"/>
          <w:numId w:val="8"/>
        </w:numPr>
        <w:spacing w:before="120" w:after="120" w:line="280" w:lineRule="exact"/>
        <w:ind w:left="1843"/>
        <w:jc w:val="both"/>
      </w:pPr>
      <w:r w:rsidRPr="00C416C1">
        <w:t>dla wszystkich element</w:t>
      </w:r>
      <w:r w:rsidR="00BB659E" w:rsidRPr="00C416C1">
        <w:t>ów</w:t>
      </w:r>
    </w:p>
    <w:p w14:paraId="45AC4BC0" w14:textId="77777777" w:rsidR="00205F22" w:rsidRPr="00C416C1" w:rsidRDefault="00205F22" w:rsidP="003208BE">
      <w:pPr>
        <w:pStyle w:val="Akapitzlist"/>
        <w:numPr>
          <w:ilvl w:val="0"/>
          <w:numId w:val="9"/>
        </w:numPr>
        <w:spacing w:before="120" w:after="120" w:line="280" w:lineRule="exact"/>
        <w:jc w:val="both"/>
      </w:pPr>
      <w:r w:rsidRPr="00C416C1">
        <w:t>odporność na pranie zgodnie z</w:t>
      </w:r>
      <w:r w:rsidR="00770B34" w:rsidRPr="00C416C1">
        <w:t xml:space="preserve"> obowiązującą normą,</w:t>
      </w:r>
    </w:p>
    <w:p w14:paraId="7DE2D37F" w14:textId="77777777" w:rsidR="00205F22" w:rsidRPr="00C416C1" w:rsidRDefault="00205F22" w:rsidP="003208BE">
      <w:pPr>
        <w:pStyle w:val="Akapitzlist"/>
        <w:numPr>
          <w:ilvl w:val="0"/>
          <w:numId w:val="9"/>
        </w:numPr>
        <w:spacing w:before="120" w:after="120" w:line="280" w:lineRule="exact"/>
        <w:jc w:val="both"/>
      </w:pPr>
      <w:r w:rsidRPr="00C416C1">
        <w:t>50 cykli pralniczych w temp. 40°C,</w:t>
      </w:r>
    </w:p>
    <w:p w14:paraId="01D8ABAC" w14:textId="77777777" w:rsidR="00205F22" w:rsidRPr="00C416C1" w:rsidRDefault="00BB659E" w:rsidP="003208BE">
      <w:pPr>
        <w:pStyle w:val="Akapitzlist"/>
        <w:numPr>
          <w:ilvl w:val="0"/>
          <w:numId w:val="9"/>
        </w:numPr>
        <w:spacing w:before="120" w:after="120" w:line="280" w:lineRule="exact"/>
        <w:jc w:val="both"/>
      </w:pPr>
      <w:r w:rsidRPr="00C416C1">
        <w:t>30 cykli prań chemicznych</w:t>
      </w:r>
      <w:r w:rsidR="00205F22" w:rsidRPr="00C416C1">
        <w:t>,</w:t>
      </w:r>
    </w:p>
    <w:p w14:paraId="703E94C3" w14:textId="77777777" w:rsidR="00205F22" w:rsidRPr="00C416C1" w:rsidRDefault="00770B34" w:rsidP="003208BE">
      <w:pPr>
        <w:pStyle w:val="Akapitzlist"/>
        <w:numPr>
          <w:ilvl w:val="0"/>
          <w:numId w:val="9"/>
        </w:numPr>
        <w:spacing w:before="120" w:after="120" w:line="280" w:lineRule="exact"/>
        <w:jc w:val="both"/>
      </w:pPr>
      <w:r w:rsidRPr="00C416C1">
        <w:t>odporność na ścieranie zgodnie z obowiązującą  normą,</w:t>
      </w:r>
      <w:r w:rsidR="00205F22" w:rsidRPr="00C416C1">
        <w:t xml:space="preserve"> war</w:t>
      </w:r>
      <w:r w:rsidR="00EE7A4F" w:rsidRPr="00C416C1">
        <w:t>tość – nie mniej niż 5000 cykli</w:t>
      </w:r>
    </w:p>
    <w:p w14:paraId="2BDDEE49" w14:textId="77777777" w:rsidR="00205F22" w:rsidRPr="00C416C1" w:rsidRDefault="00205F22" w:rsidP="00DC20CE">
      <w:pPr>
        <w:pStyle w:val="Akapitzlist"/>
        <w:numPr>
          <w:ilvl w:val="0"/>
          <w:numId w:val="8"/>
        </w:numPr>
        <w:spacing w:before="120" w:after="120" w:line="280" w:lineRule="exact"/>
        <w:ind w:left="1843"/>
        <w:jc w:val="both"/>
      </w:pPr>
      <w:r w:rsidRPr="00C416C1">
        <w:t xml:space="preserve">szwy decydujące o wodoszczelności </w:t>
      </w:r>
      <w:r w:rsidR="00DC20CE" w:rsidRPr="00C416C1">
        <w:t>muszą</w:t>
      </w:r>
      <w:r w:rsidRPr="00C416C1">
        <w:t xml:space="preserve"> być zabezpieczone za pomocą</w:t>
      </w:r>
      <w:r w:rsidR="00DB54AD" w:rsidRPr="00C416C1">
        <w:t xml:space="preserve"> </w:t>
      </w:r>
      <w:r w:rsidRPr="00C416C1">
        <w:t xml:space="preserve">taśm uszczelniających, przy czym taśmy: </w:t>
      </w:r>
    </w:p>
    <w:p w14:paraId="7C0B3138" w14:textId="77777777" w:rsidR="00205F22" w:rsidRPr="00C416C1" w:rsidRDefault="00205F22" w:rsidP="003208BE">
      <w:pPr>
        <w:pStyle w:val="Akapitzlist"/>
        <w:numPr>
          <w:ilvl w:val="0"/>
          <w:numId w:val="9"/>
        </w:numPr>
        <w:spacing w:before="120" w:after="120" w:line="280" w:lineRule="exact"/>
        <w:jc w:val="both"/>
      </w:pPr>
      <w:r w:rsidRPr="00C416C1">
        <w:t>muszą</w:t>
      </w:r>
      <w:r w:rsidR="00DB54AD" w:rsidRPr="00C416C1">
        <w:t xml:space="preserve"> </w:t>
      </w:r>
      <w:r w:rsidRPr="00C416C1">
        <w:t>być</w:t>
      </w:r>
      <w:r w:rsidR="00DB54AD" w:rsidRPr="00C416C1">
        <w:t xml:space="preserve"> </w:t>
      </w:r>
      <w:r w:rsidRPr="00C416C1">
        <w:t>umieszczone</w:t>
      </w:r>
      <w:r w:rsidR="00DB54AD" w:rsidRPr="00C416C1">
        <w:t xml:space="preserve"> </w:t>
      </w:r>
      <w:r w:rsidRPr="00C416C1">
        <w:t>w</w:t>
      </w:r>
      <w:r w:rsidR="00DB54AD" w:rsidRPr="00C416C1">
        <w:t xml:space="preserve"> </w:t>
      </w:r>
      <w:r w:rsidRPr="00C416C1">
        <w:t>ten</w:t>
      </w:r>
      <w:r w:rsidR="00DB54AD" w:rsidRPr="00C416C1">
        <w:t xml:space="preserve"> </w:t>
      </w:r>
      <w:r w:rsidRPr="00C416C1">
        <w:t>sposób,</w:t>
      </w:r>
      <w:r w:rsidR="00DB54AD" w:rsidRPr="00C416C1">
        <w:t xml:space="preserve"> </w:t>
      </w:r>
      <w:r w:rsidRPr="00C416C1">
        <w:t>że</w:t>
      </w:r>
      <w:r w:rsidR="00DB54AD" w:rsidRPr="00C416C1">
        <w:t xml:space="preserve"> </w:t>
      </w:r>
      <w:r w:rsidRPr="00C416C1">
        <w:t>szew</w:t>
      </w:r>
      <w:r w:rsidR="00DB54AD" w:rsidRPr="00C416C1">
        <w:t xml:space="preserve"> </w:t>
      </w:r>
      <w:r w:rsidRPr="00C416C1">
        <w:t>znajduje</w:t>
      </w:r>
      <w:r w:rsidR="00DB54AD" w:rsidRPr="00C416C1">
        <w:t xml:space="preserve"> </w:t>
      </w:r>
      <w:r w:rsidRPr="00C416C1">
        <w:t>się</w:t>
      </w:r>
      <w:r w:rsidR="00DB54AD" w:rsidRPr="00C416C1">
        <w:t xml:space="preserve"> </w:t>
      </w:r>
      <w:r w:rsidRPr="00C416C1">
        <w:t>pośrodku taśmy,</w:t>
      </w:r>
    </w:p>
    <w:p w14:paraId="546C3537" w14:textId="77777777" w:rsidR="00205F22" w:rsidRPr="00C416C1" w:rsidRDefault="00205F22" w:rsidP="003208BE">
      <w:pPr>
        <w:pStyle w:val="Akapitzlist"/>
        <w:numPr>
          <w:ilvl w:val="0"/>
          <w:numId w:val="9"/>
        </w:numPr>
        <w:spacing w:before="120" w:after="120" w:line="280" w:lineRule="exact"/>
        <w:jc w:val="both"/>
      </w:pPr>
      <w:r w:rsidRPr="00C416C1">
        <w:t>muszą mieć minimalną ilość połączeń,</w:t>
      </w:r>
    </w:p>
    <w:p w14:paraId="56427331" w14:textId="77777777" w:rsidR="00205F22" w:rsidRPr="00C416C1" w:rsidRDefault="00205F22" w:rsidP="003208BE">
      <w:pPr>
        <w:pStyle w:val="Akapitzlist"/>
        <w:numPr>
          <w:ilvl w:val="0"/>
          <w:numId w:val="9"/>
        </w:numPr>
        <w:spacing w:before="120" w:after="120" w:line="280" w:lineRule="exact"/>
        <w:jc w:val="both"/>
      </w:pPr>
      <w:r w:rsidRPr="00C416C1">
        <w:t>nie mogą mieć żadnych połączeń szytych,</w:t>
      </w:r>
    </w:p>
    <w:p w14:paraId="4E4A1470" w14:textId="77777777" w:rsidR="00205F22" w:rsidRPr="00C416C1" w:rsidRDefault="00205F22" w:rsidP="003208BE">
      <w:pPr>
        <w:pStyle w:val="Akapitzlist"/>
        <w:numPr>
          <w:ilvl w:val="0"/>
          <w:numId w:val="9"/>
        </w:numPr>
        <w:spacing w:before="120" w:after="120" w:line="280" w:lineRule="exact"/>
        <w:jc w:val="both"/>
      </w:pPr>
      <w:r w:rsidRPr="00C416C1">
        <w:t>nie mogą wykazywać jakichkolwiek oznak odklejania się.</w:t>
      </w:r>
    </w:p>
    <w:p w14:paraId="0AFEED46" w14:textId="77777777" w:rsidR="00205F22" w:rsidRPr="00C416C1" w:rsidRDefault="00770224" w:rsidP="00A30ADE">
      <w:pPr>
        <w:spacing w:before="120" w:after="120" w:line="280" w:lineRule="exact"/>
        <w:ind w:left="1276"/>
        <w:contextualSpacing/>
        <w:jc w:val="both"/>
      </w:pPr>
      <w:r w:rsidRPr="00C416C1">
        <w:t>UWAGA:</w:t>
      </w:r>
      <w:r w:rsidR="00482595" w:rsidRPr="00C416C1">
        <w:t xml:space="preserve"> Wyroby wchodzące w skład k</w:t>
      </w:r>
      <w:r w:rsidR="00866887" w:rsidRPr="00C416C1">
        <w:t>ombinezonu (kurtka, spodnie)  mają być</w:t>
      </w:r>
      <w:r w:rsidR="00482595" w:rsidRPr="00C416C1">
        <w:t xml:space="preserve"> wyrobami „szytymi na indywidualny wymiar”, co </w:t>
      </w:r>
      <w:r w:rsidR="00866887" w:rsidRPr="00C416C1">
        <w:t>będzie pozwalało</w:t>
      </w:r>
      <w:r w:rsidR="00482595" w:rsidRPr="00C416C1">
        <w:t xml:space="preserve"> na lepsze ich dopasowanie do sylwetki użytkownika, a tym samym zwiększenie  bezpieczeństwa w trakcie niepożądanych zdarzeń drogowych, w których uczestniczy motocyklista.</w:t>
      </w:r>
    </w:p>
    <w:p w14:paraId="70E14F13" w14:textId="77777777" w:rsidR="00DC20CE" w:rsidRPr="00C416C1" w:rsidRDefault="00DC20CE" w:rsidP="00DC20CE">
      <w:pPr>
        <w:spacing w:before="120" w:after="120" w:line="280" w:lineRule="exact"/>
        <w:ind w:left="1276"/>
        <w:contextualSpacing/>
        <w:jc w:val="both"/>
      </w:pPr>
    </w:p>
    <w:p w14:paraId="0EA37208" w14:textId="77777777" w:rsidR="00381470" w:rsidRPr="00C416C1" w:rsidRDefault="00205F22" w:rsidP="00C416C1">
      <w:pPr>
        <w:pStyle w:val="Akapitzlist"/>
        <w:numPr>
          <w:ilvl w:val="1"/>
          <w:numId w:val="1"/>
        </w:numPr>
        <w:spacing w:before="120" w:after="120" w:line="280" w:lineRule="exact"/>
        <w:rPr>
          <w:b/>
        </w:rPr>
      </w:pPr>
      <w:r w:rsidRPr="00C416C1">
        <w:rPr>
          <w:b/>
        </w:rPr>
        <w:t xml:space="preserve">Kurtka </w:t>
      </w:r>
    </w:p>
    <w:p w14:paraId="2F5A6690" w14:textId="77777777" w:rsidR="00381470" w:rsidRPr="00C416C1" w:rsidRDefault="00381470" w:rsidP="00DC20CE">
      <w:pPr>
        <w:pStyle w:val="Akapitzlist"/>
        <w:spacing w:before="120" w:after="120" w:line="280" w:lineRule="exact"/>
        <w:rPr>
          <w:b/>
        </w:rPr>
      </w:pPr>
    </w:p>
    <w:p w14:paraId="3A1D6AFE" w14:textId="77777777" w:rsidR="00205F22" w:rsidRPr="00C416C1" w:rsidRDefault="00205F22" w:rsidP="00DC20CE">
      <w:pPr>
        <w:pStyle w:val="Akapitzlist"/>
        <w:numPr>
          <w:ilvl w:val="0"/>
          <w:numId w:val="14"/>
        </w:numPr>
        <w:spacing w:before="120" w:after="120" w:line="280" w:lineRule="exact"/>
        <w:ind w:left="1418"/>
      </w:pPr>
      <w:r w:rsidRPr="00C416C1">
        <w:t xml:space="preserve">Kurtka </w:t>
      </w:r>
      <w:r w:rsidR="00DC20CE" w:rsidRPr="00C416C1">
        <w:t>musi</w:t>
      </w:r>
      <w:r w:rsidRPr="00C416C1">
        <w:t xml:space="preserve"> posiadać:</w:t>
      </w:r>
    </w:p>
    <w:p w14:paraId="159E7375" w14:textId="77777777" w:rsidR="001E2DBD" w:rsidRPr="00C416C1" w:rsidRDefault="001E2DBD" w:rsidP="001E2DBD">
      <w:pPr>
        <w:pStyle w:val="Akapitzlist"/>
        <w:spacing w:before="120" w:after="120" w:line="280" w:lineRule="exact"/>
        <w:ind w:left="1418"/>
      </w:pPr>
    </w:p>
    <w:p w14:paraId="7AC01988" w14:textId="77777777" w:rsidR="00205F22" w:rsidRPr="00C416C1" w:rsidRDefault="00205F22" w:rsidP="003208BE">
      <w:pPr>
        <w:pStyle w:val="Akapitzlist"/>
        <w:numPr>
          <w:ilvl w:val="0"/>
          <w:numId w:val="15"/>
        </w:numPr>
        <w:spacing w:before="120" w:after="120" w:line="280" w:lineRule="exact"/>
        <w:ind w:left="1843"/>
        <w:jc w:val="both"/>
      </w:pPr>
      <w:r w:rsidRPr="00C416C1">
        <w:lastRenderedPageBreak/>
        <w:t>wyjmowane</w:t>
      </w:r>
      <w:r w:rsidR="00DB54AD" w:rsidRPr="00C416C1">
        <w:t xml:space="preserve"> </w:t>
      </w:r>
      <w:r w:rsidRPr="00C416C1">
        <w:t>anatomiczne ochraniacze (protektory)</w:t>
      </w:r>
      <w:r w:rsidR="00DB54AD" w:rsidRPr="00C416C1">
        <w:t xml:space="preserve"> </w:t>
      </w:r>
      <w:r w:rsidRPr="00C416C1">
        <w:t xml:space="preserve">osłaniające kręgosłup, łokcie, barki wykonane </w:t>
      </w:r>
      <w:r w:rsidR="00B2578F" w:rsidRPr="00C416C1">
        <w:t xml:space="preserve">z </w:t>
      </w:r>
      <w:r w:rsidRPr="00C416C1">
        <w:t>udarochłonnych i odpornych na ścieranie materiałów,</w:t>
      </w:r>
    </w:p>
    <w:p w14:paraId="36A061EE" w14:textId="77777777" w:rsidR="00205F22" w:rsidRPr="00C416C1" w:rsidRDefault="00205F22" w:rsidP="003208BE">
      <w:pPr>
        <w:pStyle w:val="Akapitzlist"/>
        <w:numPr>
          <w:ilvl w:val="0"/>
          <w:numId w:val="15"/>
        </w:numPr>
        <w:spacing w:before="120" w:after="120" w:line="280" w:lineRule="exact"/>
        <w:ind w:left="1843"/>
        <w:jc w:val="both"/>
      </w:pPr>
      <w:r w:rsidRPr="00C416C1">
        <w:t>z przodu zamek błyskawiczny zapinany na całej długości kurtki przykryty listwą (plisą) zapinaną na całej d</w:t>
      </w:r>
      <w:r w:rsidR="00BB659E" w:rsidRPr="00C416C1">
        <w:t>ługości na napy lub taśmę samo</w:t>
      </w:r>
      <w:r w:rsidR="001902D4" w:rsidRPr="00C416C1">
        <w:t>s</w:t>
      </w:r>
      <w:r w:rsidRPr="00C416C1">
        <w:t>czepną</w:t>
      </w:r>
      <w:r w:rsidRPr="00C416C1">
        <w:rPr>
          <w:color w:val="FF0000"/>
        </w:rPr>
        <w:t xml:space="preserve"> </w:t>
      </w:r>
      <w:r w:rsidR="00460B22" w:rsidRPr="00C416C1">
        <w:t>(rzep</w:t>
      </w:r>
      <w:r w:rsidRPr="00C416C1">
        <w:t>),</w:t>
      </w:r>
    </w:p>
    <w:p w14:paraId="41D9B41D" w14:textId="77777777" w:rsidR="008C62B7" w:rsidRPr="00C416C1" w:rsidRDefault="00205F22" w:rsidP="003208BE">
      <w:pPr>
        <w:pStyle w:val="Akapitzlist"/>
        <w:numPr>
          <w:ilvl w:val="0"/>
          <w:numId w:val="15"/>
        </w:numPr>
        <w:spacing w:before="120" w:after="120" w:line="280" w:lineRule="exact"/>
        <w:ind w:left="1843"/>
        <w:jc w:val="both"/>
      </w:pPr>
      <w:r w:rsidRPr="00C416C1">
        <w:t>kołnierz</w:t>
      </w:r>
      <w:r w:rsidR="00DB54AD" w:rsidRPr="00C416C1">
        <w:t xml:space="preserve"> </w:t>
      </w:r>
      <w:r w:rsidRPr="00C416C1">
        <w:t>–</w:t>
      </w:r>
      <w:r w:rsidR="00DB54AD" w:rsidRPr="00C416C1">
        <w:t xml:space="preserve"> </w:t>
      </w:r>
      <w:r w:rsidRPr="00C416C1">
        <w:t>stójkę</w:t>
      </w:r>
      <w:r w:rsidR="00DB54AD" w:rsidRPr="00C416C1">
        <w:t xml:space="preserve"> </w:t>
      </w:r>
      <w:r w:rsidRPr="00C416C1">
        <w:t>zapinany</w:t>
      </w:r>
      <w:r w:rsidR="00DB54AD" w:rsidRPr="00C416C1">
        <w:t xml:space="preserve"> </w:t>
      </w:r>
      <w:r w:rsidRPr="00C416C1">
        <w:t>na</w:t>
      </w:r>
      <w:r w:rsidR="00DB54AD" w:rsidRPr="00C416C1">
        <w:t xml:space="preserve"> </w:t>
      </w:r>
      <w:r w:rsidRPr="00C416C1">
        <w:t>zatrzaski</w:t>
      </w:r>
      <w:r w:rsidR="00DB54AD" w:rsidRPr="00C416C1">
        <w:t xml:space="preserve"> </w:t>
      </w:r>
      <w:r w:rsidRPr="00C416C1">
        <w:t>lub</w:t>
      </w:r>
      <w:r w:rsidR="00DB54AD" w:rsidRPr="00C416C1">
        <w:t xml:space="preserve"> </w:t>
      </w:r>
      <w:r w:rsidRPr="00C416C1">
        <w:t>taśmę</w:t>
      </w:r>
      <w:r w:rsidR="00DB54AD" w:rsidRPr="00C416C1">
        <w:t xml:space="preserve"> </w:t>
      </w:r>
      <w:r w:rsidRPr="00C416C1">
        <w:t>samo</w:t>
      </w:r>
      <w:r w:rsidR="001902D4" w:rsidRPr="00C416C1">
        <w:t>s</w:t>
      </w:r>
      <w:r w:rsidRPr="00C416C1">
        <w:t>czepną</w:t>
      </w:r>
      <w:r w:rsidR="00BB659E" w:rsidRPr="00C416C1">
        <w:t xml:space="preserve"> </w:t>
      </w:r>
      <w:r w:rsidR="008B688A" w:rsidRPr="00C416C1">
        <w:t>(rzep</w:t>
      </w:r>
      <w:r w:rsidR="00BB659E" w:rsidRPr="00C416C1">
        <w:t>)</w:t>
      </w:r>
      <w:r w:rsidRPr="00C416C1">
        <w:t>.</w:t>
      </w:r>
      <w:r w:rsidR="00DB54AD" w:rsidRPr="00C416C1">
        <w:t xml:space="preserve"> </w:t>
      </w:r>
      <w:r w:rsidRPr="00C416C1">
        <w:t xml:space="preserve">Wykończenie kołnierza z surowców zapewniających miękki </w:t>
      </w:r>
      <w:r w:rsidR="00B2578F" w:rsidRPr="00C416C1">
        <w:br/>
      </w:r>
      <w:r w:rsidRPr="00C416C1">
        <w:t>i przyjemny kontakt ( np. z neoprenu lub równoważnego),</w:t>
      </w:r>
    </w:p>
    <w:p w14:paraId="57DF8F68" w14:textId="77777777" w:rsidR="00205F22" w:rsidRPr="00C416C1" w:rsidRDefault="008C62B7" w:rsidP="003208BE">
      <w:pPr>
        <w:pStyle w:val="Akapitzlist"/>
        <w:numPr>
          <w:ilvl w:val="0"/>
          <w:numId w:val="15"/>
        </w:numPr>
        <w:spacing w:before="120" w:after="120" w:line="280" w:lineRule="exact"/>
        <w:ind w:left="1843"/>
        <w:jc w:val="both"/>
      </w:pPr>
      <w:r w:rsidRPr="00C416C1">
        <w:t>z</w:t>
      </w:r>
      <w:r w:rsidR="00205F22" w:rsidRPr="00C416C1">
        <w:t xml:space="preserve"> przod</w:t>
      </w:r>
      <w:r w:rsidRPr="00C416C1">
        <w:t>u</w:t>
      </w:r>
      <w:r w:rsidR="00205F22" w:rsidRPr="00C416C1">
        <w:t xml:space="preserve"> cięte dwie dolne kieszenie, obszyte wewnątrz podszewką; zapinane na zamek błyskawiczny o długości około 18</w:t>
      </w:r>
      <w:r w:rsidRPr="00C416C1">
        <w:t xml:space="preserve"> cm</w:t>
      </w:r>
      <w:r w:rsidR="00205F22" w:rsidRPr="00C416C1">
        <w:t xml:space="preserve"> +/- 2 cm, na wysokości nie ograniczającej głębokości kieszeni przy założonym pasie</w:t>
      </w:r>
      <w:r w:rsidRPr="00C416C1">
        <w:t>,</w:t>
      </w:r>
    </w:p>
    <w:p w14:paraId="368D5E93" w14:textId="77777777" w:rsidR="00205F22" w:rsidRPr="00C416C1" w:rsidRDefault="00205F22" w:rsidP="003208BE">
      <w:pPr>
        <w:pStyle w:val="Akapitzlist"/>
        <w:numPr>
          <w:ilvl w:val="0"/>
          <w:numId w:val="15"/>
        </w:numPr>
        <w:spacing w:before="120" w:after="120" w:line="280" w:lineRule="exact"/>
        <w:ind w:left="1843"/>
        <w:jc w:val="both"/>
      </w:pPr>
      <w:r w:rsidRPr="00C416C1">
        <w:t>na</w:t>
      </w:r>
      <w:r w:rsidR="00DB54AD" w:rsidRPr="00C416C1">
        <w:t xml:space="preserve"> </w:t>
      </w:r>
      <w:r w:rsidRPr="00C416C1">
        <w:t>lewym</w:t>
      </w:r>
      <w:r w:rsidR="00DB54AD" w:rsidRPr="00C416C1">
        <w:t xml:space="preserve"> </w:t>
      </w:r>
      <w:r w:rsidRPr="00C416C1">
        <w:t>przodzie</w:t>
      </w:r>
      <w:r w:rsidR="00DB54AD" w:rsidRPr="00C416C1">
        <w:t xml:space="preserve"> </w:t>
      </w:r>
      <w:r w:rsidRPr="00C416C1">
        <w:t>pod</w:t>
      </w:r>
      <w:r w:rsidR="00DB54AD" w:rsidRPr="00C416C1">
        <w:t xml:space="preserve"> </w:t>
      </w:r>
      <w:r w:rsidRPr="00C416C1">
        <w:t>plisą</w:t>
      </w:r>
      <w:r w:rsidR="00DB54AD" w:rsidRPr="00C416C1">
        <w:t xml:space="preserve"> </w:t>
      </w:r>
      <w:r w:rsidRPr="00C416C1">
        <w:t>przy</w:t>
      </w:r>
      <w:r w:rsidR="00DB54AD" w:rsidRPr="00C416C1">
        <w:t xml:space="preserve"> </w:t>
      </w:r>
      <w:r w:rsidRPr="00C416C1">
        <w:t>zamku</w:t>
      </w:r>
      <w:r w:rsidR="00DB54AD" w:rsidRPr="00C416C1">
        <w:t xml:space="preserve"> </w:t>
      </w:r>
      <w:r w:rsidRPr="00C416C1">
        <w:t>błyskawicznym</w:t>
      </w:r>
      <w:r w:rsidR="00DB54AD" w:rsidRPr="00C416C1">
        <w:t xml:space="preserve"> </w:t>
      </w:r>
      <w:r w:rsidRPr="00C416C1">
        <w:t>kieszeń</w:t>
      </w:r>
      <w:r w:rsidR="00DB54AD" w:rsidRPr="00C416C1">
        <w:t xml:space="preserve"> </w:t>
      </w:r>
      <w:r w:rsidRPr="00C416C1">
        <w:t>pionową, wpuszczaną, zamkniętą zamkiem błyskawicznym,</w:t>
      </w:r>
    </w:p>
    <w:p w14:paraId="6872066A" w14:textId="77777777" w:rsidR="00205F22" w:rsidRPr="00C416C1" w:rsidRDefault="00205F22" w:rsidP="003208BE">
      <w:pPr>
        <w:pStyle w:val="Akapitzlist"/>
        <w:numPr>
          <w:ilvl w:val="0"/>
          <w:numId w:val="15"/>
        </w:numPr>
        <w:spacing w:before="120" w:after="120" w:line="280" w:lineRule="exact"/>
        <w:ind w:left="1843"/>
        <w:jc w:val="both"/>
      </w:pPr>
      <w:r w:rsidRPr="00C416C1">
        <w:t>od strony wewnętrznej po lewej stronie na wysokości piersi kieszeń wpuszczaną, zapinaną na zamek błyskawiczny,</w:t>
      </w:r>
    </w:p>
    <w:p w14:paraId="796D089D" w14:textId="77777777" w:rsidR="00205F22" w:rsidRPr="00C416C1" w:rsidRDefault="00205F22" w:rsidP="003208BE">
      <w:pPr>
        <w:pStyle w:val="Akapitzlist"/>
        <w:numPr>
          <w:ilvl w:val="0"/>
          <w:numId w:val="15"/>
        </w:numPr>
        <w:spacing w:before="120" w:after="120" w:line="280" w:lineRule="exact"/>
        <w:ind w:left="1843"/>
        <w:jc w:val="both"/>
      </w:pPr>
      <w:r w:rsidRPr="00C416C1">
        <w:t>od strony wewnętrznej po prawej stronie na wy</w:t>
      </w:r>
      <w:r w:rsidR="00BC5423" w:rsidRPr="00C416C1">
        <w:t>sokości piersi kieszeń nakładaną (naszywaną</w:t>
      </w:r>
      <w:r w:rsidRPr="00C416C1">
        <w:t>)</w:t>
      </w:r>
      <w:r w:rsidR="00AA39E4" w:rsidRPr="00C416C1">
        <w:t xml:space="preserve"> która </w:t>
      </w:r>
      <w:r w:rsidR="00DB54AD" w:rsidRPr="00C416C1">
        <w:t xml:space="preserve"> </w:t>
      </w:r>
      <w:r w:rsidR="00BC5423" w:rsidRPr="00C416C1">
        <w:t xml:space="preserve">powinna być </w:t>
      </w:r>
      <w:r w:rsidR="00DB54AD" w:rsidRPr="00C416C1">
        <w:t xml:space="preserve"> </w:t>
      </w:r>
      <w:r w:rsidRPr="00C416C1">
        <w:t>wykonana</w:t>
      </w:r>
      <w:r w:rsidR="00DB54AD" w:rsidRPr="00C416C1">
        <w:t xml:space="preserve"> </w:t>
      </w:r>
      <w:r w:rsidR="00E54248" w:rsidRPr="00C416C1">
        <w:br/>
      </w:r>
      <w:r w:rsidRPr="00C416C1">
        <w:t>z</w:t>
      </w:r>
      <w:r w:rsidR="00DB54AD" w:rsidRPr="00C416C1">
        <w:t xml:space="preserve"> </w:t>
      </w:r>
      <w:r w:rsidRPr="00C416C1">
        <w:t>tkaniny</w:t>
      </w:r>
      <w:r w:rsidR="00DB54AD" w:rsidRPr="00C416C1">
        <w:t xml:space="preserve"> </w:t>
      </w:r>
      <w:r w:rsidR="00AA39E4" w:rsidRPr="00C416C1">
        <w:t>zasadniczej.</w:t>
      </w:r>
      <w:r w:rsidR="00DB54AD" w:rsidRPr="00C416C1">
        <w:t xml:space="preserve"> </w:t>
      </w:r>
      <w:r w:rsidR="00AA39E4" w:rsidRPr="00C416C1">
        <w:t>K</w:t>
      </w:r>
      <w:r w:rsidRPr="00C416C1">
        <w:t>ieszeń zapinana pat</w:t>
      </w:r>
      <w:r w:rsidR="00BC5423" w:rsidRPr="00C416C1">
        <w:t>ką</w:t>
      </w:r>
      <w:r w:rsidR="00CD5B89" w:rsidRPr="00C416C1">
        <w:t xml:space="preserve"> na układ taśm samos</w:t>
      </w:r>
      <w:r w:rsidR="0077485F" w:rsidRPr="00C416C1">
        <w:t>czepnych. Z</w:t>
      </w:r>
      <w:r w:rsidRPr="00C416C1">
        <w:t>amawiający</w:t>
      </w:r>
      <w:r w:rsidR="00DB54AD" w:rsidRPr="00C416C1">
        <w:t xml:space="preserve"> </w:t>
      </w:r>
      <w:r w:rsidRPr="00C416C1">
        <w:t>dopuszcza</w:t>
      </w:r>
      <w:r w:rsidR="00DB54AD" w:rsidRPr="00C416C1">
        <w:t xml:space="preserve"> </w:t>
      </w:r>
      <w:r w:rsidRPr="00C416C1">
        <w:t>zastosowanie</w:t>
      </w:r>
      <w:r w:rsidR="00DB54AD" w:rsidRPr="00C416C1">
        <w:t xml:space="preserve"> </w:t>
      </w:r>
      <w:r w:rsidRPr="00C416C1">
        <w:t>zamka błyskawicznego,</w:t>
      </w:r>
    </w:p>
    <w:p w14:paraId="66F075C1" w14:textId="77777777" w:rsidR="00205F22" w:rsidRPr="00C416C1" w:rsidRDefault="00205F22" w:rsidP="003208BE">
      <w:pPr>
        <w:pStyle w:val="Akapitzlist"/>
        <w:numPr>
          <w:ilvl w:val="0"/>
          <w:numId w:val="15"/>
        </w:numPr>
        <w:spacing w:before="120" w:after="120" w:line="280" w:lineRule="exact"/>
        <w:ind w:left="1843"/>
        <w:jc w:val="both"/>
      </w:pPr>
      <w:r w:rsidRPr="00C416C1">
        <w:t>u</w:t>
      </w:r>
      <w:r w:rsidR="00DB54AD" w:rsidRPr="00C416C1">
        <w:t xml:space="preserve"> </w:t>
      </w:r>
      <w:r w:rsidRPr="00C416C1">
        <w:t>dołu</w:t>
      </w:r>
      <w:r w:rsidR="00DB54AD" w:rsidRPr="00C416C1">
        <w:t xml:space="preserve"> </w:t>
      </w:r>
      <w:r w:rsidRPr="00C416C1">
        <w:t>kurtki</w:t>
      </w:r>
      <w:r w:rsidR="00DB54AD" w:rsidRPr="00C416C1">
        <w:t xml:space="preserve"> </w:t>
      </w:r>
      <w:r w:rsidRPr="00C416C1">
        <w:t>na</w:t>
      </w:r>
      <w:r w:rsidR="00DB54AD" w:rsidRPr="00C416C1">
        <w:t xml:space="preserve"> </w:t>
      </w:r>
      <w:r w:rsidRPr="00C416C1">
        <w:t>obu</w:t>
      </w:r>
      <w:r w:rsidR="00DB54AD" w:rsidRPr="00C416C1">
        <w:t xml:space="preserve"> </w:t>
      </w:r>
      <w:r w:rsidRPr="00C416C1">
        <w:t>bokach</w:t>
      </w:r>
      <w:r w:rsidR="00DB54AD" w:rsidRPr="00C416C1">
        <w:t xml:space="preserve"> </w:t>
      </w:r>
      <w:r w:rsidRPr="00C416C1">
        <w:t>paski</w:t>
      </w:r>
      <w:r w:rsidR="00DB54AD" w:rsidRPr="00C416C1">
        <w:t xml:space="preserve"> </w:t>
      </w:r>
      <w:r w:rsidRPr="00C416C1">
        <w:t>ściągające</w:t>
      </w:r>
      <w:r w:rsidR="00DB54AD" w:rsidRPr="00C416C1">
        <w:t xml:space="preserve"> </w:t>
      </w:r>
      <w:r w:rsidRPr="00C416C1">
        <w:t>przechodzące</w:t>
      </w:r>
      <w:r w:rsidR="00DB54AD" w:rsidRPr="00C416C1">
        <w:t xml:space="preserve"> </w:t>
      </w:r>
      <w:r w:rsidRPr="00C416C1">
        <w:t>przez</w:t>
      </w:r>
      <w:r w:rsidR="00DB54AD" w:rsidRPr="00C416C1">
        <w:t xml:space="preserve"> </w:t>
      </w:r>
      <w:r w:rsidR="00E33FE6" w:rsidRPr="00C416C1">
        <w:t>metalowe/</w:t>
      </w:r>
      <w:r w:rsidRPr="00C416C1">
        <w:t>plastikowe oczko</w:t>
      </w:r>
      <w:r w:rsidR="00DB54AD" w:rsidRPr="00C416C1">
        <w:t xml:space="preserve"> </w:t>
      </w:r>
      <w:r w:rsidRPr="00C416C1">
        <w:t>z</w:t>
      </w:r>
      <w:r w:rsidR="00DB54AD" w:rsidRPr="00C416C1">
        <w:t xml:space="preserve"> </w:t>
      </w:r>
      <w:r w:rsidRPr="00C416C1">
        <w:t>długością</w:t>
      </w:r>
      <w:r w:rsidR="00DB54AD" w:rsidRPr="00C416C1">
        <w:t xml:space="preserve"> </w:t>
      </w:r>
      <w:r w:rsidRPr="00C416C1">
        <w:t>regulowaną</w:t>
      </w:r>
      <w:r w:rsidR="00DB54AD" w:rsidRPr="00C416C1">
        <w:t xml:space="preserve"> </w:t>
      </w:r>
      <w:r w:rsidRPr="00C416C1">
        <w:t>za</w:t>
      </w:r>
      <w:r w:rsidR="00DB54AD" w:rsidRPr="00C416C1">
        <w:t xml:space="preserve"> </w:t>
      </w:r>
      <w:r w:rsidRPr="00C416C1">
        <w:t>pomocą</w:t>
      </w:r>
      <w:r w:rsidR="00DB54AD" w:rsidRPr="00C416C1">
        <w:t xml:space="preserve"> </w:t>
      </w:r>
      <w:r w:rsidRPr="00C416C1">
        <w:t>taśmy</w:t>
      </w:r>
      <w:r w:rsidR="00DB54AD" w:rsidRPr="00C416C1">
        <w:t xml:space="preserve"> </w:t>
      </w:r>
      <w:r w:rsidRPr="00C416C1">
        <w:t>samosczepnej,</w:t>
      </w:r>
      <w:r w:rsidR="00DB54AD" w:rsidRPr="00C416C1">
        <w:t xml:space="preserve"> </w:t>
      </w:r>
      <w:r w:rsidRPr="00C416C1">
        <w:t>zamawiający dopuszcza</w:t>
      </w:r>
      <w:r w:rsidR="00DB54AD" w:rsidRPr="00C416C1">
        <w:t xml:space="preserve"> </w:t>
      </w:r>
      <w:r w:rsidRPr="00C416C1">
        <w:t>paski</w:t>
      </w:r>
      <w:r w:rsidR="00DB54AD" w:rsidRPr="00C416C1">
        <w:t xml:space="preserve"> </w:t>
      </w:r>
      <w:r w:rsidRPr="00C416C1">
        <w:t>ściągające,</w:t>
      </w:r>
      <w:r w:rsidR="00DB54AD" w:rsidRPr="00C416C1">
        <w:t xml:space="preserve"> </w:t>
      </w:r>
      <w:r w:rsidRPr="00C416C1">
        <w:t>które</w:t>
      </w:r>
      <w:r w:rsidR="00DB54AD" w:rsidRPr="00C416C1">
        <w:t xml:space="preserve"> </w:t>
      </w:r>
      <w:r w:rsidRPr="00C416C1">
        <w:t>poprzez</w:t>
      </w:r>
      <w:r w:rsidR="00DB54AD" w:rsidRPr="00C416C1">
        <w:t xml:space="preserve"> </w:t>
      </w:r>
      <w:r w:rsidRPr="00C416C1">
        <w:t>konstrukcję</w:t>
      </w:r>
      <w:r w:rsidR="00DB54AD" w:rsidRPr="00C416C1">
        <w:t xml:space="preserve"> </w:t>
      </w:r>
      <w:r w:rsidRPr="00C416C1">
        <w:t>ściągają</w:t>
      </w:r>
      <w:r w:rsidR="00DB54AD" w:rsidRPr="00C416C1">
        <w:t xml:space="preserve"> </w:t>
      </w:r>
      <w:r w:rsidRPr="00C416C1">
        <w:t>samoczynnie obwód dolny kurtki dopasowując go do sylwetki użytkownika,</w:t>
      </w:r>
    </w:p>
    <w:p w14:paraId="31E25DBB" w14:textId="77777777" w:rsidR="00205F22" w:rsidRPr="00C416C1" w:rsidRDefault="00205F22" w:rsidP="003208BE">
      <w:pPr>
        <w:pStyle w:val="Akapitzlist"/>
        <w:numPr>
          <w:ilvl w:val="0"/>
          <w:numId w:val="15"/>
        </w:numPr>
        <w:spacing w:before="120" w:after="120" w:line="280" w:lineRule="exact"/>
        <w:ind w:left="1843"/>
        <w:jc w:val="both"/>
      </w:pPr>
      <w:r w:rsidRPr="00C416C1">
        <w:t xml:space="preserve">z tyłu poniżej linii pasa dół tyłu kurtki lekko poszerzony. Całkowita długość tyłu kurtki przykrywa cały karczek spodni przy założonym pasie na kurtce, </w:t>
      </w:r>
    </w:p>
    <w:p w14:paraId="5432A8FF" w14:textId="77777777" w:rsidR="00205F22" w:rsidRPr="00C416C1" w:rsidRDefault="00205F22" w:rsidP="003208BE">
      <w:pPr>
        <w:pStyle w:val="Akapitzlist"/>
        <w:numPr>
          <w:ilvl w:val="0"/>
          <w:numId w:val="15"/>
        </w:numPr>
        <w:spacing w:before="120" w:after="120" w:line="280" w:lineRule="exact"/>
        <w:ind w:left="1843"/>
        <w:jc w:val="both"/>
      </w:pPr>
      <w:r w:rsidRPr="00C416C1">
        <w:t>w tyle kurtki od strony wewnętrznej na linii pasa wszyty na taśmie elastycznej mocny zamek błyskawiczny, który umożliwia trwałe dopięcie spodni,</w:t>
      </w:r>
    </w:p>
    <w:p w14:paraId="368A2537" w14:textId="77777777" w:rsidR="00205F22" w:rsidRPr="00C416C1" w:rsidRDefault="00205F22" w:rsidP="003208BE">
      <w:pPr>
        <w:pStyle w:val="Akapitzlist"/>
        <w:numPr>
          <w:ilvl w:val="0"/>
          <w:numId w:val="15"/>
        </w:numPr>
        <w:spacing w:before="120" w:after="120" w:line="280" w:lineRule="exact"/>
        <w:ind w:left="1843"/>
        <w:jc w:val="both"/>
      </w:pPr>
      <w:r w:rsidRPr="00C416C1">
        <w:t>na dole kurtki wydłużony i usztywniony pas tylny, ochraniający nerki</w:t>
      </w:r>
      <w:r w:rsidR="007A42DF" w:rsidRPr="00C416C1">
        <w:br/>
      </w:r>
      <w:r w:rsidRPr="00C416C1">
        <w:t>i zapewniający szczelne przyleganie kurtki,</w:t>
      </w:r>
    </w:p>
    <w:p w14:paraId="6CC27C01" w14:textId="77777777" w:rsidR="00205F22" w:rsidRPr="00C416C1" w:rsidRDefault="00205F22" w:rsidP="003208BE">
      <w:pPr>
        <w:pStyle w:val="Akapitzlist"/>
        <w:numPr>
          <w:ilvl w:val="0"/>
          <w:numId w:val="15"/>
        </w:numPr>
        <w:spacing w:before="120" w:after="120" w:line="280" w:lineRule="exact"/>
        <w:ind w:left="1843"/>
        <w:jc w:val="both"/>
      </w:pPr>
      <w:r w:rsidRPr="00C416C1">
        <w:t xml:space="preserve">u dołu kurtki 4 podtrzymywacze pasa </w:t>
      </w:r>
      <w:r w:rsidR="00E438D6" w:rsidRPr="00C416C1">
        <w:t>głównego o długości (światło) 7</w:t>
      </w:r>
      <w:r w:rsidRPr="00C416C1">
        <w:t>cm (± 0</w:t>
      </w:r>
      <w:r w:rsidR="001A3D72" w:rsidRPr="00C416C1">
        <w:t>,</w:t>
      </w:r>
      <w:r w:rsidRPr="00C416C1">
        <w:t>3 cm) i</w:t>
      </w:r>
      <w:r w:rsidR="00DB54AD" w:rsidRPr="00C416C1">
        <w:t xml:space="preserve"> </w:t>
      </w:r>
      <w:r w:rsidRPr="00C416C1">
        <w:t>szer.</w:t>
      </w:r>
      <w:r w:rsidR="00DB54AD" w:rsidRPr="00C416C1">
        <w:t xml:space="preserve"> </w:t>
      </w:r>
      <w:r w:rsidRPr="00C416C1">
        <w:t>3</w:t>
      </w:r>
      <w:r w:rsidR="00DB54AD" w:rsidRPr="00C416C1">
        <w:t xml:space="preserve"> </w:t>
      </w:r>
      <w:r w:rsidRPr="00C416C1">
        <w:t>cm</w:t>
      </w:r>
      <w:r w:rsidR="00DB54AD" w:rsidRPr="00C416C1">
        <w:t xml:space="preserve"> </w:t>
      </w:r>
      <w:r w:rsidRPr="00C416C1">
        <w:t>(±</w:t>
      </w:r>
      <w:r w:rsidR="00DB54AD" w:rsidRPr="00C416C1">
        <w:t xml:space="preserve"> </w:t>
      </w:r>
      <w:r w:rsidRPr="00C416C1">
        <w:t>0,3</w:t>
      </w:r>
      <w:r w:rsidR="00DB54AD" w:rsidRPr="00C416C1">
        <w:t xml:space="preserve"> </w:t>
      </w:r>
      <w:r w:rsidRPr="00C416C1">
        <w:t>cm)</w:t>
      </w:r>
      <w:r w:rsidR="00DB54AD" w:rsidRPr="00C416C1">
        <w:t xml:space="preserve"> </w:t>
      </w:r>
      <w:r w:rsidRPr="00C416C1">
        <w:t>służące</w:t>
      </w:r>
      <w:r w:rsidR="00DB54AD" w:rsidRPr="00C416C1">
        <w:t xml:space="preserve"> </w:t>
      </w:r>
      <w:r w:rsidRPr="00C416C1">
        <w:t>do</w:t>
      </w:r>
      <w:r w:rsidR="00DB54AD" w:rsidRPr="00C416C1">
        <w:t xml:space="preserve"> </w:t>
      </w:r>
      <w:r w:rsidRPr="00C416C1">
        <w:t>zamocowania</w:t>
      </w:r>
      <w:r w:rsidR="00DB54AD" w:rsidRPr="00C416C1">
        <w:t xml:space="preserve"> </w:t>
      </w:r>
      <w:r w:rsidRPr="00C416C1">
        <w:t>pasa</w:t>
      </w:r>
      <w:r w:rsidR="00DB54AD" w:rsidRPr="00C416C1">
        <w:t xml:space="preserve"> </w:t>
      </w:r>
      <w:r w:rsidRPr="00C416C1">
        <w:t xml:space="preserve">służbowego z wyposażeniem. Podtrzymywacze muszą być wzmocnione i zabezpieczone przed wyrwaniem i odpruciem, </w:t>
      </w:r>
    </w:p>
    <w:p w14:paraId="7C1C2813" w14:textId="77777777" w:rsidR="00205F22" w:rsidRPr="00C416C1" w:rsidRDefault="00205F22" w:rsidP="003208BE">
      <w:pPr>
        <w:pStyle w:val="Akapitzlist"/>
        <w:numPr>
          <w:ilvl w:val="0"/>
          <w:numId w:val="15"/>
        </w:numPr>
        <w:spacing w:before="120" w:after="120" w:line="280" w:lineRule="exact"/>
        <w:ind w:left="1843"/>
        <w:jc w:val="both"/>
      </w:pPr>
      <w:r w:rsidRPr="00C416C1">
        <w:t>rękawy</w:t>
      </w:r>
      <w:r w:rsidR="00DB54AD" w:rsidRPr="00C416C1">
        <w:t xml:space="preserve"> </w:t>
      </w:r>
      <w:r w:rsidRPr="00C416C1">
        <w:t>wszywane</w:t>
      </w:r>
      <w:r w:rsidR="00DB54AD" w:rsidRPr="00C416C1">
        <w:t xml:space="preserve"> </w:t>
      </w:r>
      <w:r w:rsidRPr="00C416C1">
        <w:t>z</w:t>
      </w:r>
      <w:r w:rsidR="00DB54AD" w:rsidRPr="00C416C1">
        <w:t xml:space="preserve"> </w:t>
      </w:r>
      <w:r w:rsidRPr="00C416C1">
        <w:t>regulacją</w:t>
      </w:r>
      <w:r w:rsidR="00DB54AD" w:rsidRPr="00C416C1">
        <w:t xml:space="preserve"> </w:t>
      </w:r>
      <w:r w:rsidRPr="00C416C1">
        <w:t>obwodu</w:t>
      </w:r>
      <w:r w:rsidR="00DB54AD" w:rsidRPr="00C416C1">
        <w:t xml:space="preserve"> </w:t>
      </w:r>
      <w:r w:rsidRPr="00C416C1">
        <w:t>mankietu</w:t>
      </w:r>
      <w:r w:rsidR="00DB54AD" w:rsidRPr="00C416C1">
        <w:t xml:space="preserve"> </w:t>
      </w:r>
      <w:r w:rsidRPr="00C416C1">
        <w:t>za</w:t>
      </w:r>
      <w:r w:rsidR="00DB54AD" w:rsidRPr="00C416C1">
        <w:t xml:space="preserve"> </w:t>
      </w:r>
      <w:r w:rsidRPr="00C416C1">
        <w:t>pomocą</w:t>
      </w:r>
      <w:r w:rsidR="00DB54AD" w:rsidRPr="00C416C1">
        <w:t xml:space="preserve"> </w:t>
      </w:r>
      <w:r w:rsidRPr="00C416C1">
        <w:t>patki</w:t>
      </w:r>
      <w:r w:rsidR="007A42DF" w:rsidRPr="00C416C1">
        <w:br/>
      </w:r>
      <w:r w:rsidRPr="00C416C1">
        <w:t>z</w:t>
      </w:r>
      <w:r w:rsidR="00E438D6" w:rsidRPr="00C416C1">
        <w:t xml:space="preserve"> </w:t>
      </w:r>
      <w:r w:rsidRPr="00C416C1">
        <w:t>taśmą samosczepną, w szew rękawa wszyty pionowo zamek błyskawiczny o długości około 25 cm, licząc od dolnej krawędzi rękawa, u</w:t>
      </w:r>
      <w:r w:rsidR="005F1832" w:rsidRPr="00C416C1">
        <w:t xml:space="preserve">możliwiający regulację obwodu </w:t>
      </w:r>
      <w:r w:rsidRPr="00C416C1">
        <w:t>rękawa na przedramieniu,</w:t>
      </w:r>
    </w:p>
    <w:p w14:paraId="5F3A4887" w14:textId="77777777" w:rsidR="00205F22" w:rsidRPr="00C416C1" w:rsidRDefault="00205F22" w:rsidP="003208BE">
      <w:pPr>
        <w:pStyle w:val="Akapitzlist"/>
        <w:numPr>
          <w:ilvl w:val="0"/>
          <w:numId w:val="15"/>
        </w:numPr>
        <w:spacing w:before="120" w:after="120" w:line="280" w:lineRule="exact"/>
        <w:ind w:left="1843"/>
        <w:jc w:val="both"/>
      </w:pPr>
      <w:r w:rsidRPr="00C416C1">
        <w:t>naramienniki</w:t>
      </w:r>
      <w:r w:rsidR="00DB54AD" w:rsidRPr="00C416C1">
        <w:t xml:space="preserve"> </w:t>
      </w:r>
      <w:r w:rsidRPr="00C416C1">
        <w:t>zapinane</w:t>
      </w:r>
      <w:r w:rsidR="00DB54AD" w:rsidRPr="00C416C1">
        <w:t xml:space="preserve"> </w:t>
      </w:r>
      <w:r w:rsidRPr="00C416C1">
        <w:t>przy</w:t>
      </w:r>
      <w:r w:rsidR="00DB54AD" w:rsidRPr="00C416C1">
        <w:t xml:space="preserve"> </w:t>
      </w:r>
      <w:r w:rsidRPr="00C416C1">
        <w:t>pomocy</w:t>
      </w:r>
      <w:r w:rsidR="00DB54AD" w:rsidRPr="00C416C1">
        <w:t xml:space="preserve"> </w:t>
      </w:r>
      <w:r w:rsidRPr="00C416C1">
        <w:t>nap,</w:t>
      </w:r>
      <w:r w:rsidR="00DB54AD" w:rsidRPr="00C416C1">
        <w:t xml:space="preserve"> </w:t>
      </w:r>
      <w:r w:rsidRPr="00C416C1">
        <w:t>służące</w:t>
      </w:r>
      <w:r w:rsidR="00DB54AD" w:rsidRPr="00C416C1">
        <w:t xml:space="preserve"> </w:t>
      </w:r>
      <w:r w:rsidRPr="00C416C1">
        <w:t>do</w:t>
      </w:r>
      <w:r w:rsidR="00DB54AD" w:rsidRPr="00C416C1">
        <w:t xml:space="preserve"> </w:t>
      </w:r>
      <w:r w:rsidRPr="00C416C1">
        <w:t>nasuwania</w:t>
      </w:r>
      <w:r w:rsidR="00DB54AD" w:rsidRPr="00C416C1">
        <w:t xml:space="preserve"> </w:t>
      </w:r>
      <w:r w:rsidRPr="00C416C1">
        <w:t>pochewek</w:t>
      </w:r>
      <w:r w:rsidR="00DB54AD" w:rsidRPr="00C416C1">
        <w:t xml:space="preserve"> </w:t>
      </w:r>
      <w:r w:rsidRPr="00C416C1">
        <w:t>z oznaczeniem stopnia – wymiary pochewek: długość – 110 mm; szer. węższego końca – 43 mm; szer. szerszego końca – 47 mm,</w:t>
      </w:r>
      <w:r w:rsidR="007A42DF" w:rsidRPr="00C416C1">
        <w:br/>
      </w:r>
      <w:r w:rsidRPr="00C416C1">
        <w:t>szersza część naramiennika powinna być wszyta od strony ramienia</w:t>
      </w:r>
      <w:r w:rsidR="005A5F33" w:rsidRPr="00C416C1">
        <w:t>,</w:t>
      </w:r>
      <w:r w:rsidRPr="00C416C1">
        <w:t xml:space="preserve"> a węższa zapinana na napę od strony szyi,</w:t>
      </w:r>
    </w:p>
    <w:p w14:paraId="59FD44F9" w14:textId="77777777" w:rsidR="009F195E" w:rsidRPr="00C416C1" w:rsidRDefault="00205F22" w:rsidP="003208BE">
      <w:pPr>
        <w:pStyle w:val="Akapitzlist"/>
        <w:numPr>
          <w:ilvl w:val="0"/>
          <w:numId w:val="15"/>
        </w:numPr>
        <w:spacing w:before="120" w:after="120" w:line="280" w:lineRule="exact"/>
        <w:ind w:left="1843"/>
        <w:jc w:val="both"/>
      </w:pPr>
      <w:r w:rsidRPr="00C416C1">
        <w:t>na wysokości lewej piersi przodu umieszczony centralnie napis ŻANDARMERIA WOJSKOWA w kolorze sreb</w:t>
      </w:r>
      <w:r w:rsidR="00A51F92" w:rsidRPr="00C416C1">
        <w:t xml:space="preserve">rnym haftowany nitką odblaskową o </w:t>
      </w:r>
      <w:r w:rsidR="009F195E" w:rsidRPr="00C416C1">
        <w:t>następujących parametrach:</w:t>
      </w:r>
    </w:p>
    <w:p w14:paraId="644BEDCE" w14:textId="77777777" w:rsidR="009F195E" w:rsidRPr="00C416C1" w:rsidRDefault="009F195E" w:rsidP="003208BE">
      <w:pPr>
        <w:pStyle w:val="Akapitzlist"/>
        <w:numPr>
          <w:ilvl w:val="0"/>
          <w:numId w:val="16"/>
        </w:numPr>
        <w:spacing w:before="120" w:after="120" w:line="280" w:lineRule="exact"/>
        <w:jc w:val="both"/>
      </w:pPr>
      <w:r w:rsidRPr="00C416C1">
        <w:t xml:space="preserve">kolor liter srebrny – odblaskowy, </w:t>
      </w:r>
    </w:p>
    <w:p w14:paraId="4FEEE083" w14:textId="77777777" w:rsidR="009F195E" w:rsidRPr="00C416C1" w:rsidRDefault="001902D4" w:rsidP="003208BE">
      <w:pPr>
        <w:pStyle w:val="Akapitzlist"/>
        <w:numPr>
          <w:ilvl w:val="0"/>
          <w:numId w:val="16"/>
        </w:numPr>
        <w:spacing w:before="120" w:after="120" w:line="280" w:lineRule="exact"/>
        <w:jc w:val="both"/>
      </w:pPr>
      <w:r w:rsidRPr="00C416C1">
        <w:t>wymiary 11cm x 6</w:t>
      </w:r>
      <w:r w:rsidR="009F195E" w:rsidRPr="00C416C1">
        <w:t xml:space="preserve"> cm +/- 1 cm, </w:t>
      </w:r>
    </w:p>
    <w:p w14:paraId="1A27D1EA" w14:textId="77777777" w:rsidR="009F195E" w:rsidRPr="00C416C1" w:rsidRDefault="009F195E" w:rsidP="003208BE">
      <w:pPr>
        <w:pStyle w:val="Akapitzlist"/>
        <w:numPr>
          <w:ilvl w:val="0"/>
          <w:numId w:val="16"/>
        </w:numPr>
        <w:spacing w:before="120" w:after="120" w:line="280" w:lineRule="exact"/>
        <w:jc w:val="both"/>
      </w:pPr>
      <w:r w:rsidRPr="00C416C1">
        <w:t xml:space="preserve">układ poziomy, </w:t>
      </w:r>
    </w:p>
    <w:p w14:paraId="04ACCD10" w14:textId="77777777" w:rsidR="00DE7BB3" w:rsidRPr="00C416C1" w:rsidRDefault="00DE7BB3" w:rsidP="003208BE">
      <w:pPr>
        <w:pStyle w:val="Akapitzlist"/>
        <w:numPr>
          <w:ilvl w:val="0"/>
          <w:numId w:val="16"/>
        </w:numPr>
        <w:spacing w:before="120" w:after="120" w:line="280" w:lineRule="exact"/>
      </w:pPr>
      <w:r w:rsidRPr="00C416C1">
        <w:t xml:space="preserve">mocowany na rzep, </w:t>
      </w:r>
    </w:p>
    <w:p w14:paraId="74438420" w14:textId="77777777" w:rsidR="009F195E" w:rsidRPr="00C416C1" w:rsidRDefault="009F195E" w:rsidP="003208BE">
      <w:pPr>
        <w:pStyle w:val="Akapitzlist"/>
        <w:numPr>
          <w:ilvl w:val="0"/>
          <w:numId w:val="16"/>
        </w:numPr>
        <w:spacing w:before="120" w:after="120" w:line="280" w:lineRule="exact"/>
        <w:jc w:val="both"/>
      </w:pPr>
      <w:r w:rsidRPr="00C416C1">
        <w:t>czcionka Arial</w:t>
      </w:r>
      <w:r w:rsidR="00ED2079" w:rsidRPr="00C416C1">
        <w:t xml:space="preserve"> pogrubiona</w:t>
      </w:r>
      <w:r w:rsidRPr="00C416C1">
        <w:t xml:space="preserve">, </w:t>
      </w:r>
    </w:p>
    <w:p w14:paraId="5D30AAFF" w14:textId="77777777" w:rsidR="00205F22" w:rsidRPr="00C416C1" w:rsidRDefault="009F195E" w:rsidP="003208BE">
      <w:pPr>
        <w:pStyle w:val="Akapitzlist"/>
        <w:numPr>
          <w:ilvl w:val="0"/>
          <w:numId w:val="16"/>
        </w:numPr>
        <w:spacing w:before="120" w:after="120" w:line="280" w:lineRule="exact"/>
        <w:jc w:val="both"/>
      </w:pPr>
      <w:r w:rsidRPr="00C416C1">
        <w:t>wysokość liter 25 mm,</w:t>
      </w:r>
    </w:p>
    <w:p w14:paraId="2F1CDDB7" w14:textId="77777777" w:rsidR="00745DD3" w:rsidRPr="00C416C1" w:rsidRDefault="00205F22" w:rsidP="00AE2D3B">
      <w:pPr>
        <w:pStyle w:val="Akapitzlist"/>
        <w:numPr>
          <w:ilvl w:val="0"/>
          <w:numId w:val="15"/>
        </w:numPr>
        <w:spacing w:before="120" w:after="120" w:line="280" w:lineRule="exact"/>
        <w:ind w:left="1843"/>
        <w:jc w:val="both"/>
      </w:pPr>
      <w:r w:rsidRPr="00C416C1">
        <w:t>na</w:t>
      </w:r>
      <w:r w:rsidR="00DB54AD" w:rsidRPr="00C416C1">
        <w:t xml:space="preserve"> </w:t>
      </w:r>
      <w:r w:rsidRPr="00C416C1">
        <w:t>plecach</w:t>
      </w:r>
      <w:r w:rsidR="00DB54AD" w:rsidRPr="00C416C1">
        <w:t xml:space="preserve"> </w:t>
      </w:r>
      <w:r w:rsidRPr="00C416C1">
        <w:t>napis</w:t>
      </w:r>
      <w:r w:rsidR="00DB54AD" w:rsidRPr="00C416C1">
        <w:t xml:space="preserve"> </w:t>
      </w:r>
      <w:r w:rsidRPr="00C416C1">
        <w:t>ŻANDARMERIA</w:t>
      </w:r>
      <w:r w:rsidR="00DB54AD" w:rsidRPr="00C416C1">
        <w:t xml:space="preserve"> </w:t>
      </w:r>
      <w:r w:rsidRPr="00C416C1">
        <w:t>WOJSKOWA w</w:t>
      </w:r>
      <w:r w:rsidR="00DB54AD" w:rsidRPr="00C416C1">
        <w:t xml:space="preserve"> </w:t>
      </w:r>
      <w:r w:rsidRPr="00C416C1">
        <w:t>kolorze</w:t>
      </w:r>
      <w:r w:rsidR="00DB54AD" w:rsidRPr="00C416C1">
        <w:t xml:space="preserve"> </w:t>
      </w:r>
      <w:r w:rsidRPr="00C416C1">
        <w:t>srebrnym</w:t>
      </w:r>
      <w:r w:rsidR="00DB54AD" w:rsidRPr="00C416C1">
        <w:t xml:space="preserve"> </w:t>
      </w:r>
      <w:r w:rsidRPr="00C416C1">
        <w:t>haftowany</w:t>
      </w:r>
      <w:r w:rsidR="00DB54AD" w:rsidRPr="00C416C1">
        <w:t xml:space="preserve"> </w:t>
      </w:r>
      <w:r w:rsidRPr="00C416C1">
        <w:t>nitką</w:t>
      </w:r>
      <w:r w:rsidR="00DB54AD" w:rsidRPr="00C416C1">
        <w:t xml:space="preserve"> </w:t>
      </w:r>
      <w:r w:rsidRPr="00C416C1">
        <w:t>odblaskową umieszczony</w:t>
      </w:r>
      <w:r w:rsidR="00DB54AD" w:rsidRPr="00C416C1">
        <w:t xml:space="preserve"> </w:t>
      </w:r>
      <w:r w:rsidR="00C6090A" w:rsidRPr="00C416C1">
        <w:t>centralnie</w:t>
      </w:r>
      <w:r w:rsidR="00E33FE6" w:rsidRPr="00C416C1">
        <w:t>.</w:t>
      </w:r>
      <w:r w:rsidR="00C6090A" w:rsidRPr="00C416C1">
        <w:t xml:space="preserve"> </w:t>
      </w:r>
      <w:r w:rsidR="00E33FE6" w:rsidRPr="00C416C1">
        <w:t>N</w:t>
      </w:r>
      <w:r w:rsidR="006D618B" w:rsidRPr="00C416C1">
        <w:t>apis</w:t>
      </w:r>
      <w:r w:rsidR="00E33FE6" w:rsidRPr="00C416C1">
        <w:t>y</w:t>
      </w:r>
      <w:r w:rsidR="00DB54AD" w:rsidRPr="00C416C1">
        <w:t xml:space="preserve"> </w:t>
      </w:r>
      <w:r w:rsidRPr="00C416C1">
        <w:t>ŻANDARMERIA WOJSKOWA</w:t>
      </w:r>
      <w:r w:rsidR="00DB54AD" w:rsidRPr="00C416C1">
        <w:t xml:space="preserve"> </w:t>
      </w:r>
      <w:r w:rsidRPr="00C416C1">
        <w:t>powinny</w:t>
      </w:r>
      <w:r w:rsidR="00DB54AD" w:rsidRPr="00C416C1">
        <w:t xml:space="preserve"> </w:t>
      </w:r>
      <w:r w:rsidRPr="00C416C1">
        <w:t>być</w:t>
      </w:r>
      <w:r w:rsidR="00DB54AD" w:rsidRPr="00C416C1">
        <w:t xml:space="preserve"> </w:t>
      </w:r>
      <w:r w:rsidRPr="00C416C1">
        <w:t>zgodne</w:t>
      </w:r>
      <w:r w:rsidR="00DB54AD" w:rsidRPr="00C416C1">
        <w:t xml:space="preserve"> </w:t>
      </w:r>
      <w:r w:rsidRPr="00C416C1">
        <w:t>z</w:t>
      </w:r>
      <w:r w:rsidR="00DB54AD" w:rsidRPr="00C416C1">
        <w:t xml:space="preserve"> </w:t>
      </w:r>
      <w:r w:rsidR="00AE2D3B" w:rsidRPr="00C416C1">
        <w:t xml:space="preserve">poniższym </w:t>
      </w:r>
      <w:r w:rsidRPr="00C416C1">
        <w:t>rys</w:t>
      </w:r>
      <w:r w:rsidR="00AE2D3B" w:rsidRPr="00C416C1">
        <w:t>unkiem</w:t>
      </w:r>
      <w:r w:rsidR="00DB54AD" w:rsidRPr="00C416C1">
        <w:t xml:space="preserve"> </w:t>
      </w:r>
      <w:r w:rsidR="00745DD3" w:rsidRPr="00C416C1">
        <w:t>o następujących parametrach:</w:t>
      </w:r>
    </w:p>
    <w:p w14:paraId="01729099" w14:textId="77777777" w:rsidR="00745DD3" w:rsidRPr="00C416C1" w:rsidRDefault="00745DD3" w:rsidP="003208BE">
      <w:pPr>
        <w:pStyle w:val="Akapitzlist"/>
        <w:numPr>
          <w:ilvl w:val="0"/>
          <w:numId w:val="16"/>
        </w:numPr>
        <w:spacing w:before="120" w:after="120" w:line="280" w:lineRule="exact"/>
        <w:jc w:val="both"/>
      </w:pPr>
      <w:r w:rsidRPr="00C416C1">
        <w:t xml:space="preserve">kolor liter srebrny – odblaskowy, </w:t>
      </w:r>
    </w:p>
    <w:p w14:paraId="2321EC44" w14:textId="77777777" w:rsidR="00745DD3" w:rsidRPr="00C416C1" w:rsidRDefault="00745DD3" w:rsidP="003208BE">
      <w:pPr>
        <w:pStyle w:val="Akapitzlist"/>
        <w:numPr>
          <w:ilvl w:val="0"/>
          <w:numId w:val="16"/>
        </w:numPr>
        <w:spacing w:before="120" w:after="120" w:line="280" w:lineRule="exact"/>
        <w:jc w:val="both"/>
      </w:pPr>
      <w:r w:rsidRPr="00C416C1">
        <w:t>kolor tła – czarny,</w:t>
      </w:r>
    </w:p>
    <w:p w14:paraId="6771A666" w14:textId="77777777" w:rsidR="00745DD3" w:rsidRPr="00C416C1" w:rsidRDefault="00745DD3" w:rsidP="003208BE">
      <w:pPr>
        <w:pStyle w:val="Akapitzlist"/>
        <w:numPr>
          <w:ilvl w:val="0"/>
          <w:numId w:val="16"/>
        </w:numPr>
        <w:spacing w:before="120" w:after="120" w:line="280" w:lineRule="exact"/>
        <w:jc w:val="both"/>
      </w:pPr>
      <w:r w:rsidRPr="00C416C1">
        <w:t xml:space="preserve">układ poziomy, </w:t>
      </w:r>
    </w:p>
    <w:p w14:paraId="0E097727" w14:textId="77777777" w:rsidR="00745DD3" w:rsidRPr="00C416C1" w:rsidRDefault="00745DD3" w:rsidP="003208BE">
      <w:pPr>
        <w:pStyle w:val="Akapitzlist"/>
        <w:numPr>
          <w:ilvl w:val="0"/>
          <w:numId w:val="16"/>
        </w:numPr>
        <w:spacing w:before="120" w:after="120" w:line="280" w:lineRule="exact"/>
        <w:jc w:val="both"/>
      </w:pPr>
      <w:r w:rsidRPr="00C416C1">
        <w:t xml:space="preserve">czcionka Arial pogrubiony, </w:t>
      </w:r>
    </w:p>
    <w:p w14:paraId="1C2CD81B" w14:textId="77777777" w:rsidR="00745DD3" w:rsidRPr="00C416C1" w:rsidRDefault="00745DD3" w:rsidP="003208BE">
      <w:pPr>
        <w:pStyle w:val="Akapitzlist"/>
        <w:numPr>
          <w:ilvl w:val="0"/>
          <w:numId w:val="16"/>
        </w:numPr>
        <w:spacing w:before="120" w:after="120" w:line="280" w:lineRule="exact"/>
        <w:jc w:val="both"/>
      </w:pPr>
      <w:r w:rsidRPr="00C416C1">
        <w:t xml:space="preserve">wysokość liter 35 mm */- 0,5 cm, </w:t>
      </w:r>
    </w:p>
    <w:p w14:paraId="7F6B3B7A" w14:textId="77777777" w:rsidR="00745DD3" w:rsidRPr="00C416C1" w:rsidRDefault="00745DD3" w:rsidP="003208BE">
      <w:pPr>
        <w:pStyle w:val="Akapitzlist"/>
        <w:numPr>
          <w:ilvl w:val="0"/>
          <w:numId w:val="16"/>
        </w:numPr>
        <w:spacing w:before="120" w:after="120" w:line="280" w:lineRule="exact"/>
        <w:jc w:val="both"/>
      </w:pPr>
      <w:r w:rsidRPr="00C416C1">
        <w:t xml:space="preserve">mocowany na rzep, </w:t>
      </w:r>
    </w:p>
    <w:p w14:paraId="4FD5B5F3" w14:textId="77777777" w:rsidR="00745DD3" w:rsidRPr="00C416C1" w:rsidRDefault="00745DD3" w:rsidP="003208BE">
      <w:pPr>
        <w:pStyle w:val="Akapitzlist"/>
        <w:numPr>
          <w:ilvl w:val="0"/>
          <w:numId w:val="16"/>
        </w:numPr>
        <w:spacing w:before="120" w:after="120" w:line="280" w:lineRule="exact"/>
        <w:jc w:val="both"/>
      </w:pPr>
      <w:r w:rsidRPr="00C416C1">
        <w:t>wymiary 23 x 11 cm +/- 1 cm</w:t>
      </w:r>
    </w:p>
    <w:p w14:paraId="54B20437" w14:textId="77777777" w:rsidR="00745DD3" w:rsidRPr="00C416C1" w:rsidRDefault="00745DD3" w:rsidP="003208BE">
      <w:pPr>
        <w:pStyle w:val="Akapitzlist"/>
        <w:spacing w:before="120" w:after="120" w:line="280" w:lineRule="exact"/>
        <w:ind w:left="2563"/>
        <w:jc w:val="both"/>
      </w:pPr>
    </w:p>
    <w:p w14:paraId="4C58A31F" w14:textId="77777777" w:rsidR="00745DD3" w:rsidRPr="00C416C1" w:rsidRDefault="00F066E8" w:rsidP="003208BE">
      <w:pPr>
        <w:pStyle w:val="Akapitzlist"/>
        <w:spacing w:before="120" w:after="120" w:line="280" w:lineRule="exact"/>
        <w:ind w:left="2563"/>
        <w:jc w:val="both"/>
      </w:pPr>
      <w:r w:rsidRPr="00C416C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4AE58C6" wp14:editId="3F90881C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4715826" cy="1521070"/>
            <wp:effectExtent l="0" t="0" r="8890" b="317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16"/>
                    <a:stretch/>
                  </pic:blipFill>
                  <pic:spPr bwMode="auto">
                    <a:xfrm>
                      <a:off x="0" y="0"/>
                      <a:ext cx="4715826" cy="152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6C0BD" w14:textId="77777777" w:rsidR="00745DD3" w:rsidRPr="00C416C1" w:rsidRDefault="00745DD3" w:rsidP="003208BE">
      <w:pPr>
        <w:pStyle w:val="Akapitzlist"/>
        <w:spacing w:before="120" w:after="120" w:line="280" w:lineRule="exact"/>
        <w:ind w:left="2563"/>
        <w:jc w:val="both"/>
      </w:pPr>
    </w:p>
    <w:p w14:paraId="09CD02C2" w14:textId="77777777" w:rsidR="00745DD3" w:rsidRPr="00C416C1" w:rsidRDefault="00745DD3" w:rsidP="003208BE">
      <w:pPr>
        <w:pStyle w:val="Akapitzlist"/>
        <w:spacing w:before="120" w:after="120" w:line="280" w:lineRule="exact"/>
        <w:ind w:left="2563"/>
        <w:jc w:val="both"/>
      </w:pPr>
    </w:p>
    <w:p w14:paraId="18EF75C4" w14:textId="77777777" w:rsidR="00745DD3" w:rsidRPr="00C416C1" w:rsidRDefault="00745DD3" w:rsidP="003208BE">
      <w:pPr>
        <w:pStyle w:val="Akapitzlist"/>
        <w:spacing w:before="120" w:after="120" w:line="280" w:lineRule="exact"/>
        <w:ind w:left="2563"/>
        <w:jc w:val="both"/>
      </w:pPr>
    </w:p>
    <w:p w14:paraId="358596E7" w14:textId="77777777" w:rsidR="00745DD3" w:rsidRPr="00C416C1" w:rsidRDefault="00745DD3" w:rsidP="003208BE">
      <w:pPr>
        <w:pStyle w:val="Akapitzlist"/>
        <w:spacing w:before="120" w:after="120" w:line="280" w:lineRule="exact"/>
        <w:ind w:left="2563"/>
        <w:jc w:val="both"/>
      </w:pPr>
    </w:p>
    <w:p w14:paraId="60FAE652" w14:textId="77777777" w:rsidR="00745DD3" w:rsidRPr="00C416C1" w:rsidRDefault="00745DD3" w:rsidP="003208BE">
      <w:pPr>
        <w:pStyle w:val="Akapitzlist"/>
        <w:spacing w:before="120" w:after="120" w:line="280" w:lineRule="exact"/>
        <w:ind w:left="2563"/>
        <w:jc w:val="both"/>
      </w:pPr>
    </w:p>
    <w:p w14:paraId="1462BFCB" w14:textId="77777777" w:rsidR="00745DD3" w:rsidRPr="00C416C1" w:rsidRDefault="00745DD3" w:rsidP="003208BE">
      <w:pPr>
        <w:pStyle w:val="Akapitzlist"/>
        <w:spacing w:before="120" w:after="120" w:line="280" w:lineRule="exact"/>
        <w:ind w:left="2563"/>
        <w:jc w:val="both"/>
      </w:pPr>
    </w:p>
    <w:p w14:paraId="2B6486B8" w14:textId="77777777" w:rsidR="00EE7A4F" w:rsidRPr="00C416C1" w:rsidRDefault="00EE7A4F" w:rsidP="003208BE">
      <w:pPr>
        <w:pStyle w:val="Akapitzlist"/>
        <w:spacing w:before="120" w:after="120" w:line="280" w:lineRule="exact"/>
        <w:ind w:left="2563"/>
        <w:jc w:val="both"/>
      </w:pPr>
    </w:p>
    <w:p w14:paraId="4A910E9E" w14:textId="77777777" w:rsidR="00F066E8" w:rsidRPr="00C416C1" w:rsidRDefault="00F066E8" w:rsidP="003208BE">
      <w:pPr>
        <w:pStyle w:val="Akapitzlist"/>
        <w:spacing w:before="120" w:after="120" w:line="280" w:lineRule="exact"/>
        <w:ind w:left="2563"/>
        <w:jc w:val="both"/>
      </w:pPr>
    </w:p>
    <w:p w14:paraId="39EAB211" w14:textId="77777777" w:rsidR="00F066E8" w:rsidRPr="00C416C1" w:rsidRDefault="00F066E8" w:rsidP="003208BE">
      <w:pPr>
        <w:pStyle w:val="Akapitzlist"/>
        <w:spacing w:before="120" w:after="120" w:line="280" w:lineRule="exact"/>
        <w:ind w:left="2563"/>
        <w:jc w:val="both"/>
      </w:pPr>
    </w:p>
    <w:p w14:paraId="7BBE1AE0" w14:textId="77777777" w:rsidR="0030094C" w:rsidRPr="00C416C1" w:rsidRDefault="005F1832" w:rsidP="00955D38">
      <w:pPr>
        <w:pStyle w:val="Akapitzlist"/>
        <w:numPr>
          <w:ilvl w:val="0"/>
          <w:numId w:val="15"/>
        </w:numPr>
        <w:spacing w:before="120" w:after="120" w:line="280" w:lineRule="exact"/>
        <w:ind w:left="1843"/>
        <w:jc w:val="both"/>
      </w:pPr>
      <w:r w:rsidRPr="00C416C1">
        <w:t>n</w:t>
      </w:r>
      <w:r w:rsidR="009A53F6" w:rsidRPr="00C416C1">
        <w:t xml:space="preserve">a wysokości prawej piersi </w:t>
      </w:r>
      <w:r w:rsidRPr="00C416C1">
        <w:t xml:space="preserve"> umieszczona </w:t>
      </w:r>
      <w:r w:rsidR="009A53F6" w:rsidRPr="00C416C1">
        <w:t>taśma</w:t>
      </w:r>
      <w:r w:rsidR="00205F22" w:rsidRPr="00C416C1">
        <w:rPr>
          <w:color w:val="FF0000"/>
        </w:rPr>
        <w:t xml:space="preserve"> </w:t>
      </w:r>
      <w:r w:rsidR="00712249" w:rsidRPr="00C416C1">
        <w:t>o wymiarach 100</w:t>
      </w:r>
      <w:r w:rsidR="00205F22" w:rsidRPr="00C416C1">
        <w:t xml:space="preserve"> x 25 mm ± 2 mm, służącą do d</w:t>
      </w:r>
      <w:r w:rsidR="0030094C" w:rsidRPr="00C416C1">
        <w:t>opinania emblematu z nazwiskiem,</w:t>
      </w:r>
    </w:p>
    <w:p w14:paraId="471A085F" w14:textId="77777777" w:rsidR="001D704A" w:rsidRPr="00C416C1" w:rsidRDefault="00205F22" w:rsidP="00955D38">
      <w:pPr>
        <w:pStyle w:val="Akapitzlist"/>
        <w:numPr>
          <w:ilvl w:val="0"/>
          <w:numId w:val="15"/>
        </w:numPr>
        <w:spacing w:before="120" w:after="120" w:line="280" w:lineRule="exact"/>
        <w:ind w:left="1843"/>
        <w:jc w:val="both"/>
      </w:pPr>
      <w:r w:rsidRPr="00C416C1">
        <w:t>na każdym elemencie składowym kurtki (przód, tył, rękawy) odblaskowe elementy w k</w:t>
      </w:r>
      <w:r w:rsidR="00D95576" w:rsidRPr="00C416C1">
        <w:t>olorze srebrnym (</w:t>
      </w:r>
      <w:r w:rsidRPr="00C416C1">
        <w:t>wszywane w szwy lamówki), poprawiające widoczność kurtki, w każdej płaszczyźnie,</w:t>
      </w:r>
      <w:r w:rsidR="007A42DF" w:rsidRPr="00C416C1">
        <w:br/>
      </w:r>
      <w:r w:rsidRPr="00C416C1">
        <w:t>w porze wieczorowo nocnej,</w:t>
      </w:r>
    </w:p>
    <w:p w14:paraId="4CC00E3C" w14:textId="77777777" w:rsidR="00F066E8" w:rsidRPr="00C416C1" w:rsidRDefault="00F066E8" w:rsidP="003208BE">
      <w:pPr>
        <w:spacing w:before="120" w:after="120" w:line="280" w:lineRule="exact"/>
        <w:jc w:val="center"/>
      </w:pPr>
    </w:p>
    <w:p w14:paraId="7EEEF8F2" w14:textId="77777777" w:rsidR="00205F22" w:rsidRPr="00C416C1" w:rsidRDefault="00205F22" w:rsidP="00C416C1">
      <w:pPr>
        <w:pStyle w:val="Akapitzlist"/>
        <w:numPr>
          <w:ilvl w:val="1"/>
          <w:numId w:val="1"/>
        </w:numPr>
        <w:spacing w:before="120" w:after="120" w:line="280" w:lineRule="exact"/>
        <w:contextualSpacing w:val="0"/>
        <w:rPr>
          <w:b/>
        </w:rPr>
      </w:pPr>
      <w:r w:rsidRPr="00C416C1">
        <w:rPr>
          <w:b/>
        </w:rPr>
        <w:t>Spodnie motocyklisty (spodnie długie z przedłużonym stanem w pasie, cięte na linii kolan)</w:t>
      </w:r>
    </w:p>
    <w:p w14:paraId="30D1645C" w14:textId="77777777" w:rsidR="00712249" w:rsidRPr="00C416C1" w:rsidRDefault="00712249" w:rsidP="001C5037">
      <w:pPr>
        <w:pStyle w:val="Akapitzlist"/>
        <w:spacing w:before="120" w:after="120" w:line="280" w:lineRule="exact"/>
        <w:contextualSpacing w:val="0"/>
        <w:rPr>
          <w:b/>
        </w:rPr>
      </w:pPr>
    </w:p>
    <w:p w14:paraId="6C03EE6B" w14:textId="77777777" w:rsidR="00205F22" w:rsidRPr="00C416C1" w:rsidRDefault="00205F22" w:rsidP="001C5037">
      <w:pPr>
        <w:pStyle w:val="Akapitzlist"/>
        <w:numPr>
          <w:ilvl w:val="0"/>
          <w:numId w:val="17"/>
        </w:numPr>
        <w:spacing w:before="120" w:after="120" w:line="280" w:lineRule="exact"/>
      </w:pPr>
      <w:r w:rsidRPr="00C416C1">
        <w:t>Spodnie powinny posiadać:</w:t>
      </w:r>
    </w:p>
    <w:p w14:paraId="6DDE6645" w14:textId="77777777" w:rsidR="00205F22" w:rsidRPr="00C416C1" w:rsidRDefault="00205F22" w:rsidP="003208BE">
      <w:pPr>
        <w:pStyle w:val="Akapitzlist"/>
        <w:numPr>
          <w:ilvl w:val="0"/>
          <w:numId w:val="18"/>
        </w:numPr>
        <w:spacing w:before="120" w:after="120" w:line="280" w:lineRule="exact"/>
        <w:ind w:left="1843"/>
        <w:jc w:val="both"/>
      </w:pPr>
      <w:r w:rsidRPr="00C416C1">
        <w:t>wyjmowane anatomiczne ochraniacze (protektor</w:t>
      </w:r>
      <w:r w:rsidR="00002411" w:rsidRPr="00C416C1">
        <w:t xml:space="preserve">y) osłaniające biodra i </w:t>
      </w:r>
      <w:r w:rsidRPr="00C416C1">
        <w:t>kolana wykonane</w:t>
      </w:r>
      <w:r w:rsidR="009A53F6" w:rsidRPr="00C416C1">
        <w:t xml:space="preserve"> z</w:t>
      </w:r>
      <w:r w:rsidR="00FA7CB8" w:rsidRPr="00C416C1">
        <w:t xml:space="preserve"> </w:t>
      </w:r>
      <w:r w:rsidRPr="00C416C1">
        <w:t>udarochłonnych i odpornych na ścieranie materiałów,</w:t>
      </w:r>
    </w:p>
    <w:p w14:paraId="08065863" w14:textId="77777777" w:rsidR="00205F22" w:rsidRPr="00C416C1" w:rsidRDefault="00205F22" w:rsidP="003208BE">
      <w:pPr>
        <w:pStyle w:val="Akapitzlist"/>
        <w:numPr>
          <w:ilvl w:val="0"/>
          <w:numId w:val="18"/>
        </w:numPr>
        <w:spacing w:before="120" w:after="120" w:line="280" w:lineRule="exact"/>
        <w:ind w:left="1843"/>
        <w:jc w:val="both"/>
      </w:pPr>
      <w:r w:rsidRPr="00C416C1">
        <w:t>siedz</w:t>
      </w:r>
      <w:r w:rsidR="009A53F6" w:rsidRPr="00C416C1">
        <w:t>enie wzmocnione owalnymi łatami. Z</w:t>
      </w:r>
      <w:r w:rsidRPr="00C416C1">
        <w:t>amawiający dopuszcza</w:t>
      </w:r>
      <w:r w:rsidR="00FA7CB8" w:rsidRPr="00C416C1">
        <w:t xml:space="preserve"> </w:t>
      </w:r>
      <w:r w:rsidRPr="00C416C1">
        <w:t>spodnie wykonane bez siedzenia wzmocnionego owalnymi łatami,</w:t>
      </w:r>
    </w:p>
    <w:p w14:paraId="7679700E" w14:textId="77777777" w:rsidR="00205F22" w:rsidRPr="00C416C1" w:rsidRDefault="00205F22" w:rsidP="003208BE">
      <w:pPr>
        <w:pStyle w:val="Akapitzlist"/>
        <w:numPr>
          <w:ilvl w:val="0"/>
          <w:numId w:val="18"/>
        </w:numPr>
        <w:spacing w:before="120" w:after="120" w:line="280" w:lineRule="exact"/>
        <w:ind w:left="1843"/>
        <w:jc w:val="both"/>
      </w:pPr>
      <w:r w:rsidRPr="00C416C1">
        <w:t>w przodzie spodni umieszczone dwie kieszenie cięte,</w:t>
      </w:r>
      <w:r w:rsidR="00DB54AD" w:rsidRPr="00C416C1">
        <w:t xml:space="preserve"> </w:t>
      </w:r>
      <w:r w:rsidRPr="00C416C1">
        <w:t>zamykane</w:t>
      </w:r>
      <w:r w:rsidR="00DB54AD" w:rsidRPr="00C416C1">
        <w:t xml:space="preserve"> </w:t>
      </w:r>
      <w:r w:rsidRPr="00C416C1">
        <w:t>na zamek błyskawiczny,</w:t>
      </w:r>
    </w:p>
    <w:p w14:paraId="2BCCBBBA" w14:textId="77777777" w:rsidR="00205F22" w:rsidRPr="00C416C1" w:rsidRDefault="00205F22" w:rsidP="003208BE">
      <w:pPr>
        <w:pStyle w:val="Akapitzlist"/>
        <w:numPr>
          <w:ilvl w:val="0"/>
          <w:numId w:val="18"/>
        </w:numPr>
        <w:spacing w:before="120" w:after="120" w:line="280" w:lineRule="exact"/>
        <w:ind w:left="1843"/>
        <w:jc w:val="both"/>
      </w:pPr>
      <w:r w:rsidRPr="00C416C1">
        <w:t>elastyczne wstawki</w:t>
      </w:r>
      <w:r w:rsidR="00DB54AD" w:rsidRPr="00C416C1">
        <w:t xml:space="preserve"> </w:t>
      </w:r>
      <w:r w:rsidRPr="00C416C1">
        <w:t>z</w:t>
      </w:r>
      <w:r w:rsidR="00DB54AD" w:rsidRPr="00C416C1">
        <w:t xml:space="preserve"> </w:t>
      </w:r>
      <w:r w:rsidRPr="00C416C1">
        <w:t>tkaniny</w:t>
      </w:r>
      <w:r w:rsidR="00DB54AD" w:rsidRPr="00C416C1">
        <w:t xml:space="preserve"> </w:t>
      </w:r>
      <w:r w:rsidRPr="00C416C1">
        <w:t>rozciągliwej</w:t>
      </w:r>
      <w:r w:rsidR="00DB54AD" w:rsidRPr="00C416C1">
        <w:t xml:space="preserve"> </w:t>
      </w:r>
      <w:r w:rsidRPr="00C416C1">
        <w:t>nad</w:t>
      </w:r>
      <w:r w:rsidR="00DB54AD" w:rsidRPr="00C416C1">
        <w:t xml:space="preserve"> </w:t>
      </w:r>
      <w:r w:rsidRPr="00C416C1">
        <w:t>kolanami</w:t>
      </w:r>
      <w:r w:rsidR="00DB54AD" w:rsidRPr="00C416C1">
        <w:t xml:space="preserve"> </w:t>
      </w:r>
      <w:r w:rsidRPr="00C416C1">
        <w:t>oraz</w:t>
      </w:r>
      <w:r w:rsidR="00DB54AD" w:rsidRPr="00C416C1">
        <w:t xml:space="preserve"> </w:t>
      </w:r>
      <w:r w:rsidRPr="00C416C1">
        <w:t>poniżej</w:t>
      </w:r>
      <w:r w:rsidR="00DB54AD" w:rsidRPr="00C416C1">
        <w:t xml:space="preserve"> </w:t>
      </w:r>
      <w:r w:rsidRPr="00C416C1">
        <w:t>pasa nerkowego</w:t>
      </w:r>
      <w:r w:rsidR="00DB54AD" w:rsidRPr="00C416C1">
        <w:t xml:space="preserve"> </w:t>
      </w:r>
      <w:r w:rsidRPr="00C416C1">
        <w:t>umożliwiające</w:t>
      </w:r>
      <w:r w:rsidR="00DB54AD" w:rsidRPr="00C416C1">
        <w:t xml:space="preserve"> </w:t>
      </w:r>
      <w:r w:rsidRPr="00C416C1">
        <w:t>dopasowanie</w:t>
      </w:r>
      <w:r w:rsidR="00DB54AD" w:rsidRPr="00C416C1">
        <w:t xml:space="preserve"> </w:t>
      </w:r>
      <w:r w:rsidRPr="00C416C1">
        <w:t>spodni</w:t>
      </w:r>
      <w:r w:rsidR="00DB54AD" w:rsidRPr="00C416C1">
        <w:t xml:space="preserve"> </w:t>
      </w:r>
      <w:r w:rsidRPr="00C416C1">
        <w:t>do</w:t>
      </w:r>
      <w:r w:rsidR="00DB54AD" w:rsidRPr="00C416C1">
        <w:t xml:space="preserve"> </w:t>
      </w:r>
      <w:r w:rsidR="009A53F6" w:rsidRPr="00C416C1">
        <w:t>sylwetki motocyklisty.</w:t>
      </w:r>
      <w:r w:rsidR="0047641D" w:rsidRPr="00C416C1">
        <w:t xml:space="preserve"> Z</w:t>
      </w:r>
      <w:r w:rsidRPr="00C416C1">
        <w:t>amawiający dopuszcza zastosowanie rozwiązań konstrukcyjnych umożliwiających swobodne zginanie kolana bez elastycznej wstawki z tkaniny rozciągliwej,</w:t>
      </w:r>
    </w:p>
    <w:p w14:paraId="684AA51C" w14:textId="77777777" w:rsidR="00205F22" w:rsidRPr="00C416C1" w:rsidRDefault="00C37944" w:rsidP="003208BE">
      <w:pPr>
        <w:pStyle w:val="Akapitzlist"/>
        <w:numPr>
          <w:ilvl w:val="0"/>
          <w:numId w:val="18"/>
        </w:numPr>
        <w:spacing w:before="120" w:after="120" w:line="280" w:lineRule="exact"/>
        <w:ind w:left="1843"/>
        <w:jc w:val="both"/>
      </w:pPr>
      <w:r w:rsidRPr="00C416C1">
        <w:t xml:space="preserve">wzdłuż nogawek otwory </w:t>
      </w:r>
      <w:r w:rsidR="009A53F6" w:rsidRPr="00C416C1">
        <w:t>wentylacyjne</w:t>
      </w:r>
      <w:r w:rsidR="00DB54AD" w:rsidRPr="00C416C1">
        <w:t xml:space="preserve"> </w:t>
      </w:r>
      <w:r w:rsidR="009A53F6" w:rsidRPr="00C416C1">
        <w:t>zamykane</w:t>
      </w:r>
      <w:r w:rsidR="00DB54AD" w:rsidRPr="00C416C1">
        <w:t xml:space="preserve"> </w:t>
      </w:r>
      <w:r w:rsidR="00205F22" w:rsidRPr="00C416C1">
        <w:t>na</w:t>
      </w:r>
      <w:r w:rsidR="00DB54AD" w:rsidRPr="00C416C1">
        <w:t xml:space="preserve"> </w:t>
      </w:r>
      <w:r w:rsidR="00205F22" w:rsidRPr="00C416C1">
        <w:t>zamek błyskawiczny, o długości co najmniej 20 cm,</w:t>
      </w:r>
    </w:p>
    <w:p w14:paraId="12AD1B83" w14:textId="77777777" w:rsidR="008E72B9" w:rsidRPr="00C416C1" w:rsidRDefault="00205F22" w:rsidP="003208BE">
      <w:pPr>
        <w:pStyle w:val="Akapitzlist"/>
        <w:numPr>
          <w:ilvl w:val="0"/>
          <w:numId w:val="18"/>
        </w:numPr>
        <w:spacing w:before="120" w:after="120" w:line="280" w:lineRule="exact"/>
        <w:ind w:left="1843"/>
        <w:jc w:val="both"/>
      </w:pPr>
      <w:r w:rsidRPr="00C416C1">
        <w:t>z</w:t>
      </w:r>
      <w:r w:rsidR="00DB54AD" w:rsidRPr="00C416C1">
        <w:t xml:space="preserve"> </w:t>
      </w:r>
      <w:r w:rsidR="00C37944" w:rsidRPr="00C416C1">
        <w:t>boku</w:t>
      </w:r>
      <w:r w:rsidR="00DB54AD" w:rsidRPr="00C416C1">
        <w:t xml:space="preserve"> </w:t>
      </w:r>
      <w:r w:rsidRPr="00C416C1">
        <w:t>nogawek</w:t>
      </w:r>
      <w:r w:rsidR="00DB54AD" w:rsidRPr="00C416C1">
        <w:t xml:space="preserve"> </w:t>
      </w:r>
      <w:r w:rsidRPr="00C416C1">
        <w:t>po</w:t>
      </w:r>
      <w:r w:rsidR="00DB54AD" w:rsidRPr="00C416C1">
        <w:t xml:space="preserve"> </w:t>
      </w:r>
      <w:r w:rsidRPr="00C416C1">
        <w:t>stronie</w:t>
      </w:r>
      <w:r w:rsidR="00DB54AD" w:rsidRPr="00C416C1">
        <w:t xml:space="preserve"> </w:t>
      </w:r>
      <w:r w:rsidRPr="00C416C1">
        <w:t>zewnętrznej</w:t>
      </w:r>
      <w:r w:rsidR="00DB54AD" w:rsidRPr="00C416C1">
        <w:t xml:space="preserve"> </w:t>
      </w:r>
      <w:r w:rsidRPr="00C416C1">
        <w:t>wszyty</w:t>
      </w:r>
      <w:r w:rsidR="00C37944" w:rsidRPr="00C416C1">
        <w:t xml:space="preserve"> u dołu</w:t>
      </w:r>
      <w:r w:rsidR="00DB54AD" w:rsidRPr="00C416C1">
        <w:t xml:space="preserve"> </w:t>
      </w:r>
      <w:r w:rsidRPr="00C416C1">
        <w:t>zamek błyskawiczny długości co najmniej 20 cm w sposób umożliw</w:t>
      </w:r>
      <w:r w:rsidR="008E72B9" w:rsidRPr="00C416C1">
        <w:t>iający regulację obwodu nogawki,</w:t>
      </w:r>
    </w:p>
    <w:p w14:paraId="16051921" w14:textId="77777777" w:rsidR="00205F22" w:rsidRPr="00C416C1" w:rsidRDefault="008E72B9" w:rsidP="003208BE">
      <w:pPr>
        <w:pStyle w:val="Akapitzlist"/>
        <w:numPr>
          <w:ilvl w:val="0"/>
          <w:numId w:val="18"/>
        </w:numPr>
        <w:spacing w:before="120" w:after="120" w:line="280" w:lineRule="exact"/>
        <w:ind w:left="1843"/>
        <w:jc w:val="both"/>
      </w:pPr>
      <w:r w:rsidRPr="00C416C1">
        <w:t>z</w:t>
      </w:r>
      <w:r w:rsidR="00205F22" w:rsidRPr="00C416C1">
        <w:t>amek</w:t>
      </w:r>
      <w:r w:rsidR="00DB54AD" w:rsidRPr="00C416C1">
        <w:t xml:space="preserve">  </w:t>
      </w:r>
      <w:r w:rsidR="00205F22" w:rsidRPr="00C416C1">
        <w:t>przykryty</w:t>
      </w:r>
      <w:r w:rsidR="00DB54AD" w:rsidRPr="00C416C1">
        <w:t xml:space="preserve"> </w:t>
      </w:r>
      <w:r w:rsidR="00205F22" w:rsidRPr="00C416C1">
        <w:t>listwą</w:t>
      </w:r>
      <w:r w:rsidR="00DB54AD" w:rsidRPr="00C416C1">
        <w:t xml:space="preserve"> </w:t>
      </w:r>
      <w:r w:rsidR="00205F22" w:rsidRPr="00C416C1">
        <w:t>zapinaną</w:t>
      </w:r>
      <w:r w:rsidR="00DB54AD" w:rsidRPr="00C416C1">
        <w:t xml:space="preserve"> </w:t>
      </w:r>
      <w:r w:rsidR="00205F22" w:rsidRPr="00C416C1">
        <w:t>na</w:t>
      </w:r>
      <w:r w:rsidR="00DB54AD" w:rsidRPr="00C416C1">
        <w:t xml:space="preserve"> </w:t>
      </w:r>
      <w:r w:rsidR="00205F22" w:rsidRPr="00C416C1">
        <w:t>taśmę</w:t>
      </w:r>
      <w:r w:rsidR="00DB54AD" w:rsidRPr="00C416C1">
        <w:t xml:space="preserve"> </w:t>
      </w:r>
      <w:r w:rsidR="00205F22" w:rsidRPr="00C416C1">
        <w:t>samo</w:t>
      </w:r>
      <w:r w:rsidR="001902D4" w:rsidRPr="00C416C1">
        <w:t>s</w:t>
      </w:r>
      <w:r w:rsidR="00205F22" w:rsidRPr="00C416C1">
        <w:t>czepną</w:t>
      </w:r>
      <w:r w:rsidR="00944DFE" w:rsidRPr="00C416C1">
        <w:t xml:space="preserve"> (rzep)</w:t>
      </w:r>
      <w:r w:rsidR="00205F22" w:rsidRPr="00C416C1">
        <w:t>,</w:t>
      </w:r>
      <w:r w:rsidR="00DB54AD" w:rsidRPr="00C416C1">
        <w:t xml:space="preserve"> </w:t>
      </w:r>
      <w:r w:rsidR="00205F22" w:rsidRPr="00C416C1">
        <w:t>zamawiający dopuszcza zamiast listwy pokrywającej zamek błyskawiczny takie uszczelnienie, które zapewni wodoszczelność całych spodni,</w:t>
      </w:r>
    </w:p>
    <w:p w14:paraId="5CA1C4BA" w14:textId="77777777" w:rsidR="00205F22" w:rsidRPr="00C416C1" w:rsidRDefault="00944DFE" w:rsidP="003208BE">
      <w:pPr>
        <w:pStyle w:val="Akapitzlist"/>
        <w:numPr>
          <w:ilvl w:val="0"/>
          <w:numId w:val="18"/>
        </w:numPr>
        <w:spacing w:before="120" w:after="120" w:line="280" w:lineRule="exact"/>
        <w:ind w:left="1843"/>
        <w:jc w:val="both"/>
      </w:pPr>
      <w:r w:rsidRPr="00C416C1">
        <w:t xml:space="preserve">obwód nogawki </w:t>
      </w:r>
      <w:r w:rsidR="00205F22" w:rsidRPr="00C416C1">
        <w:t>regulowany</w:t>
      </w:r>
      <w:r w:rsidRPr="00C416C1">
        <w:t xml:space="preserve"> u dołu</w:t>
      </w:r>
      <w:r w:rsidR="00205F22" w:rsidRPr="00C416C1">
        <w:t xml:space="preserve"> patką z taśmą samosczepną</w:t>
      </w:r>
      <w:r w:rsidRPr="00C416C1">
        <w:t xml:space="preserve"> (rzep)</w:t>
      </w:r>
      <w:r w:rsidR="00205F22" w:rsidRPr="00C416C1">
        <w:t>,</w:t>
      </w:r>
    </w:p>
    <w:p w14:paraId="4505072F" w14:textId="77777777" w:rsidR="000D3F22" w:rsidRPr="00C416C1" w:rsidRDefault="00205F22" w:rsidP="003208BE">
      <w:pPr>
        <w:pStyle w:val="Akapitzlist"/>
        <w:numPr>
          <w:ilvl w:val="0"/>
          <w:numId w:val="18"/>
        </w:numPr>
        <w:spacing w:before="120" w:after="120" w:line="280" w:lineRule="exact"/>
        <w:ind w:left="1843"/>
        <w:jc w:val="both"/>
      </w:pPr>
      <w:r w:rsidRPr="00C416C1">
        <w:t xml:space="preserve">z przodu </w:t>
      </w:r>
      <w:r w:rsidR="000D3F22" w:rsidRPr="00C416C1">
        <w:t xml:space="preserve">na wysokości pasa </w:t>
      </w:r>
      <w:r w:rsidRPr="00C416C1">
        <w:t xml:space="preserve">pasek </w:t>
      </w:r>
      <w:r w:rsidR="004C5A98" w:rsidRPr="00C416C1">
        <w:t>ściągający z zapięciem na plasti</w:t>
      </w:r>
      <w:r w:rsidRPr="00C416C1">
        <w:t>kową klamr</w:t>
      </w:r>
      <w:r w:rsidR="000D3F22" w:rsidRPr="00C416C1">
        <w:t>ę,</w:t>
      </w:r>
    </w:p>
    <w:p w14:paraId="6CF17A53" w14:textId="77777777" w:rsidR="00205F22" w:rsidRPr="00C416C1" w:rsidRDefault="000D3F22" w:rsidP="003208BE">
      <w:pPr>
        <w:pStyle w:val="Akapitzlist"/>
        <w:numPr>
          <w:ilvl w:val="0"/>
          <w:numId w:val="18"/>
        </w:numPr>
        <w:spacing w:before="120" w:after="120" w:line="280" w:lineRule="exact"/>
        <w:ind w:left="1843"/>
        <w:jc w:val="both"/>
      </w:pPr>
      <w:r w:rsidRPr="00C416C1">
        <w:t>z</w:t>
      </w:r>
      <w:r w:rsidR="00205F22" w:rsidRPr="00C416C1">
        <w:t>amek błyskawiczny, który umożliwia trwałe dopięcie kurtki,</w:t>
      </w:r>
    </w:p>
    <w:p w14:paraId="06EEC3B5" w14:textId="77777777" w:rsidR="000D3F22" w:rsidRPr="00C416C1" w:rsidRDefault="000D3F22" w:rsidP="003208BE">
      <w:pPr>
        <w:pStyle w:val="Akapitzlist"/>
        <w:numPr>
          <w:ilvl w:val="0"/>
          <w:numId w:val="18"/>
        </w:numPr>
        <w:spacing w:before="120" w:after="120" w:line="280" w:lineRule="exact"/>
        <w:ind w:left="1843"/>
        <w:jc w:val="both"/>
      </w:pPr>
      <w:r w:rsidRPr="00C416C1">
        <w:t>szelki do spodni odpinane aby w sezonie letnim można było pełnić służbę w spodniach wraz z koszulą służbową</w:t>
      </w:r>
      <w:r w:rsidR="004C5A98" w:rsidRPr="00C416C1">
        <w:t>,</w:t>
      </w:r>
    </w:p>
    <w:p w14:paraId="10D6AC7B" w14:textId="77777777" w:rsidR="00205F22" w:rsidRPr="00C416C1" w:rsidRDefault="00205F22" w:rsidP="003208BE">
      <w:pPr>
        <w:pStyle w:val="Akapitzlist"/>
        <w:numPr>
          <w:ilvl w:val="0"/>
          <w:numId w:val="18"/>
        </w:numPr>
        <w:spacing w:before="120" w:after="120" w:line="280" w:lineRule="exact"/>
        <w:ind w:left="1843"/>
        <w:jc w:val="both"/>
      </w:pPr>
      <w:r w:rsidRPr="00C416C1">
        <w:t>szelki</w:t>
      </w:r>
      <w:r w:rsidR="000D3F22" w:rsidRPr="00C416C1">
        <w:t xml:space="preserve"> powinny być</w:t>
      </w:r>
      <w:r w:rsidR="00DB54AD" w:rsidRPr="00C416C1">
        <w:t xml:space="preserve"> </w:t>
      </w:r>
      <w:r w:rsidRPr="00C416C1">
        <w:t>wykonane</w:t>
      </w:r>
      <w:r w:rsidR="00DB54AD" w:rsidRPr="00C416C1">
        <w:t xml:space="preserve"> </w:t>
      </w:r>
      <w:r w:rsidRPr="00C416C1">
        <w:t>z</w:t>
      </w:r>
      <w:r w:rsidR="00DB54AD" w:rsidRPr="00C416C1">
        <w:t xml:space="preserve"> </w:t>
      </w:r>
      <w:r w:rsidRPr="00C416C1">
        <w:t>tkaniny</w:t>
      </w:r>
      <w:r w:rsidR="00DB54AD" w:rsidRPr="00C416C1">
        <w:t xml:space="preserve"> </w:t>
      </w:r>
      <w:r w:rsidRPr="00C416C1">
        <w:t>oraz</w:t>
      </w:r>
      <w:r w:rsidR="00DB54AD" w:rsidRPr="00C416C1">
        <w:t xml:space="preserve"> </w:t>
      </w:r>
      <w:r w:rsidRPr="00C416C1">
        <w:t>taśmy</w:t>
      </w:r>
      <w:r w:rsidR="00DB54AD" w:rsidRPr="00C416C1">
        <w:t xml:space="preserve"> </w:t>
      </w:r>
      <w:r w:rsidRPr="00C416C1">
        <w:t>elastycznej/gumy</w:t>
      </w:r>
      <w:r w:rsidR="00DB54AD" w:rsidRPr="00C416C1">
        <w:t xml:space="preserve"> </w:t>
      </w:r>
      <w:r w:rsidR="00724B7A" w:rsidRPr="00C416C1">
        <w:t xml:space="preserve">       </w:t>
      </w:r>
      <w:r w:rsidRPr="00C416C1">
        <w:t>z</w:t>
      </w:r>
      <w:r w:rsidR="00724B7A" w:rsidRPr="00C416C1">
        <w:t xml:space="preserve"> </w:t>
      </w:r>
      <w:r w:rsidRPr="00C416C1">
        <w:t>reg</w:t>
      </w:r>
      <w:r w:rsidR="004C5A98" w:rsidRPr="00C416C1">
        <w:t>ulacją długości za pomocą plasti</w:t>
      </w:r>
      <w:r w:rsidRPr="00C416C1">
        <w:t>kowych klamer,</w:t>
      </w:r>
    </w:p>
    <w:p w14:paraId="16A3A73A" w14:textId="77777777" w:rsidR="003E1FBB" w:rsidRPr="00C416C1" w:rsidRDefault="00205F22" w:rsidP="003208BE">
      <w:pPr>
        <w:pStyle w:val="Akapitzlist"/>
        <w:numPr>
          <w:ilvl w:val="0"/>
          <w:numId w:val="18"/>
        </w:numPr>
        <w:spacing w:before="120" w:after="120" w:line="280" w:lineRule="exact"/>
        <w:ind w:left="1843"/>
        <w:jc w:val="both"/>
      </w:pPr>
      <w:r w:rsidRPr="00C416C1">
        <w:t>na</w:t>
      </w:r>
      <w:r w:rsidR="00DB54AD" w:rsidRPr="00C416C1">
        <w:t xml:space="preserve"> </w:t>
      </w:r>
      <w:r w:rsidRPr="00C416C1">
        <w:t>widocznych</w:t>
      </w:r>
      <w:r w:rsidR="00DB54AD" w:rsidRPr="00C416C1">
        <w:t xml:space="preserve"> </w:t>
      </w:r>
      <w:r w:rsidRPr="00C416C1">
        <w:t>częściach</w:t>
      </w:r>
      <w:r w:rsidR="00DB54AD" w:rsidRPr="00C416C1">
        <w:t xml:space="preserve"> </w:t>
      </w:r>
      <w:r w:rsidRPr="00C416C1">
        <w:t>(przód,</w:t>
      </w:r>
      <w:r w:rsidR="00DB54AD" w:rsidRPr="00C416C1">
        <w:t xml:space="preserve"> </w:t>
      </w:r>
      <w:r w:rsidRPr="00C416C1">
        <w:t>tył,)</w:t>
      </w:r>
      <w:r w:rsidR="00DB54AD" w:rsidRPr="00C416C1">
        <w:t xml:space="preserve"> </w:t>
      </w:r>
      <w:r w:rsidRPr="00C416C1">
        <w:t>odblaskowe</w:t>
      </w:r>
      <w:r w:rsidR="00DB54AD" w:rsidRPr="00C416C1">
        <w:t xml:space="preserve"> </w:t>
      </w:r>
      <w:r w:rsidRPr="00C416C1">
        <w:t>elementy</w:t>
      </w:r>
      <w:r w:rsidR="00DB54AD" w:rsidRPr="00C416C1">
        <w:t xml:space="preserve"> </w:t>
      </w:r>
      <w:r w:rsidRPr="00C416C1">
        <w:t>w</w:t>
      </w:r>
      <w:r w:rsidR="00DB54AD" w:rsidRPr="00C416C1">
        <w:t xml:space="preserve"> </w:t>
      </w:r>
      <w:r w:rsidRPr="00C416C1">
        <w:t>kolorze srebrnym</w:t>
      </w:r>
      <w:r w:rsidR="00DB54AD" w:rsidRPr="00C416C1">
        <w:t xml:space="preserve"> </w:t>
      </w:r>
      <w:r w:rsidRPr="00C416C1">
        <w:t>(naszywane</w:t>
      </w:r>
      <w:r w:rsidR="00DB54AD" w:rsidRPr="00C416C1">
        <w:t xml:space="preserve"> </w:t>
      </w:r>
      <w:r w:rsidRPr="00C416C1">
        <w:t>taśmy,</w:t>
      </w:r>
      <w:r w:rsidR="00DB54AD" w:rsidRPr="00C416C1">
        <w:t xml:space="preserve"> </w:t>
      </w:r>
      <w:r w:rsidRPr="00C416C1">
        <w:t>wszywane</w:t>
      </w:r>
      <w:r w:rsidR="00DB54AD" w:rsidRPr="00C416C1">
        <w:t xml:space="preserve"> </w:t>
      </w:r>
      <w:r w:rsidRPr="00C416C1">
        <w:t>w</w:t>
      </w:r>
      <w:r w:rsidR="00DB54AD" w:rsidRPr="00C416C1">
        <w:t xml:space="preserve"> </w:t>
      </w:r>
      <w:r w:rsidRPr="00C416C1">
        <w:t>szwy</w:t>
      </w:r>
      <w:r w:rsidR="00DB54AD" w:rsidRPr="00C416C1">
        <w:t xml:space="preserve"> </w:t>
      </w:r>
      <w:r w:rsidRPr="00C416C1">
        <w:t>lamówki),</w:t>
      </w:r>
      <w:r w:rsidR="00DB54AD" w:rsidRPr="00C416C1">
        <w:t xml:space="preserve"> </w:t>
      </w:r>
      <w:r w:rsidR="003E1FBB" w:rsidRPr="00C416C1">
        <w:t xml:space="preserve">poprawiające widoczność, w każdej płaszczyźnie, w porze </w:t>
      </w:r>
      <w:r w:rsidR="00712249" w:rsidRPr="00C416C1">
        <w:t>wieczorowo nocnej.</w:t>
      </w:r>
    </w:p>
    <w:p w14:paraId="1F532CEC" w14:textId="77777777" w:rsidR="001C5037" w:rsidRPr="00C416C1" w:rsidRDefault="001C5037" w:rsidP="001C5037">
      <w:pPr>
        <w:pStyle w:val="Akapitzlist"/>
        <w:spacing w:before="120" w:after="120" w:line="280" w:lineRule="exact"/>
        <w:ind w:left="1843"/>
        <w:jc w:val="both"/>
      </w:pPr>
    </w:p>
    <w:p w14:paraId="681394D0" w14:textId="7530A985" w:rsidR="00275EEE" w:rsidRDefault="00275EEE" w:rsidP="00275EEE">
      <w:pPr>
        <w:pStyle w:val="Akapitzlist"/>
        <w:numPr>
          <w:ilvl w:val="0"/>
          <w:numId w:val="1"/>
        </w:numPr>
        <w:spacing w:before="120" w:after="120" w:line="280" w:lineRule="exact"/>
        <w:rPr>
          <w:b/>
        </w:rPr>
      </w:pPr>
      <w:r>
        <w:rPr>
          <w:b/>
        </w:rPr>
        <w:t>Wymagania dodatkowe.</w:t>
      </w:r>
    </w:p>
    <w:p w14:paraId="66E44521" w14:textId="77777777" w:rsidR="00275EEE" w:rsidRPr="00275EEE" w:rsidRDefault="00275EEE" w:rsidP="00275EEE">
      <w:pPr>
        <w:pStyle w:val="Akapitzlist"/>
        <w:spacing w:before="120" w:after="120" w:line="280" w:lineRule="exact"/>
        <w:rPr>
          <w:b/>
        </w:rPr>
      </w:pPr>
    </w:p>
    <w:p w14:paraId="0DC5B801" w14:textId="7B6E14A9" w:rsidR="00275EEE" w:rsidRDefault="003B0607" w:rsidP="00275EEE">
      <w:pPr>
        <w:pStyle w:val="Akapitzlist"/>
        <w:numPr>
          <w:ilvl w:val="0"/>
          <w:numId w:val="28"/>
        </w:numPr>
        <w:spacing w:before="120" w:after="120" w:line="280" w:lineRule="exact"/>
      </w:pPr>
      <w:r>
        <w:t>G</w:t>
      </w:r>
      <w:r w:rsidR="00275EEE">
        <w:t>warancja nie mniej niż 24 miesiące licząc od dnia dostarczenia do Zamawiającego;</w:t>
      </w:r>
    </w:p>
    <w:p w14:paraId="20D26AB0" w14:textId="62D124AA" w:rsidR="00275EEE" w:rsidRDefault="003B0607" w:rsidP="00275EEE">
      <w:pPr>
        <w:pStyle w:val="Akapitzlist"/>
        <w:numPr>
          <w:ilvl w:val="0"/>
          <w:numId w:val="28"/>
        </w:numPr>
        <w:spacing w:before="120" w:after="120" w:line="280" w:lineRule="exact"/>
      </w:pPr>
      <w:r>
        <w:t>D</w:t>
      </w:r>
      <w:r w:rsidR="00275EEE">
        <w:t>ostawca musi zapewnić naprawę lub wymianę kombinezonu w okresie gwarancji w czasie nie przekraczającym 21 dni kalendarzowych;</w:t>
      </w:r>
    </w:p>
    <w:p w14:paraId="3DF530F6" w14:textId="388908EF" w:rsidR="00275EEE" w:rsidRDefault="00136136" w:rsidP="00275EEE">
      <w:pPr>
        <w:pStyle w:val="Akapitzlist"/>
        <w:numPr>
          <w:ilvl w:val="0"/>
          <w:numId w:val="28"/>
        </w:numPr>
        <w:spacing w:before="120" w:after="120" w:line="280" w:lineRule="exact"/>
      </w:pPr>
      <w:r>
        <w:t xml:space="preserve"> Znakowanie kodem kreskowym z</w:t>
      </w:r>
      <w:r w:rsidR="00275EEE">
        <w:t>godnie z Wytycznymi Ministra Obrony Narodowej określającymi wymagania w zakresie znakowania kodem kreskowym wyrobów dostarczanych do resortu obrony narodowej (Decyzja Ministra Obrony Narodowej nr 3/MON z dnia 3 stycznia 2014 r. w sprawie wytycznych określających wymagania w zakresie znakowania kodem kreskowym wyrobów dostarczanych do resortu obrony narodowej Dziennik Urzędowy MON z 2014 r. poz. 11).</w:t>
      </w:r>
    </w:p>
    <w:p w14:paraId="722272AE" w14:textId="530846B3" w:rsidR="00136136" w:rsidRDefault="00136136" w:rsidP="00275EEE">
      <w:pPr>
        <w:pStyle w:val="Akapitzlist"/>
        <w:numPr>
          <w:ilvl w:val="0"/>
          <w:numId w:val="28"/>
        </w:numPr>
        <w:spacing w:before="120" w:after="120" w:line="280" w:lineRule="exact"/>
      </w:pPr>
      <w:r>
        <w:t>Utylizacja zgodnie z zapisami zawartymi w Ustawie z dnia 14 grudnia 2012 r. o odpadach (Dz.U.2023.1587 t.j., z późn. zm.).</w:t>
      </w:r>
    </w:p>
    <w:p w14:paraId="7F8D22E1" w14:textId="4F900B45" w:rsidR="003B0607" w:rsidRDefault="003B0607" w:rsidP="00275EEE">
      <w:pPr>
        <w:pStyle w:val="Akapitzlist"/>
        <w:numPr>
          <w:ilvl w:val="0"/>
          <w:numId w:val="28"/>
        </w:numPr>
        <w:spacing w:before="120" w:after="120" w:line="280" w:lineRule="exact"/>
      </w:pPr>
      <w:r>
        <w:t>Zdjęcie miar z użytkowników w siedzibie zamawiającego tj. ul. Ostroroga 35,  01-163 Warszawa w uzgodnionym przez strony terminie, po wyłonieniu wykonawcy.</w:t>
      </w:r>
    </w:p>
    <w:p w14:paraId="640D4345" w14:textId="77777777" w:rsidR="00CC0E17" w:rsidRDefault="00CC0E17" w:rsidP="00CC0E17">
      <w:pPr>
        <w:pStyle w:val="Akapitzlist"/>
        <w:spacing w:before="120" w:after="120" w:line="280" w:lineRule="exact"/>
        <w:ind w:left="780"/>
      </w:pPr>
    </w:p>
    <w:p w14:paraId="0017CB92" w14:textId="1C55C09C" w:rsidR="003B0607" w:rsidRDefault="003B0607" w:rsidP="003B0607">
      <w:pPr>
        <w:pStyle w:val="Akapitzlist"/>
        <w:spacing w:before="120" w:after="120" w:line="280" w:lineRule="exact"/>
        <w:ind w:left="780"/>
      </w:pPr>
    </w:p>
    <w:tbl>
      <w:tblPr>
        <w:tblpPr w:leftFromText="141" w:rightFromText="141" w:vertAnchor="text" w:horzAnchor="margin" w:tblpX="-577" w:tblpY="24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CC0E17" w:rsidRPr="00CC0E17" w14:paraId="4F146C99" w14:textId="77777777" w:rsidTr="00362256">
        <w:trPr>
          <w:trHeight w:val="5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B8CDF1" w14:textId="77777777" w:rsidR="00CC0E17" w:rsidRPr="00CC0E17" w:rsidRDefault="00CC0E17" w:rsidP="00CC0E17">
            <w:pPr>
              <w:widowControl w:val="0"/>
              <w:suppressAutoHyphens/>
              <w:adjustRightInd w:val="0"/>
              <w:spacing w:after="0" w:line="260" w:lineRule="exact"/>
              <w:jc w:val="center"/>
              <w:textAlignment w:val="baseline"/>
              <w:rPr>
                <w:rFonts w:eastAsia="SimSun"/>
                <w:b/>
                <w:w w:val="100"/>
                <w:kern w:val="1"/>
                <w:sz w:val="19"/>
                <w:szCs w:val="19"/>
                <w:lang w:eastAsia="hi-IN" w:bidi="hi-IN"/>
              </w:rPr>
            </w:pPr>
            <w:r w:rsidRPr="00CC0E17">
              <w:rPr>
                <w:rFonts w:eastAsia="SimSun"/>
                <w:b/>
                <w:w w:val="100"/>
                <w:kern w:val="1"/>
                <w:sz w:val="19"/>
                <w:szCs w:val="19"/>
                <w:lang w:eastAsia="hi-IN" w:bidi="hi-IN"/>
              </w:rPr>
              <w:t>Oświadczenie</w:t>
            </w:r>
          </w:p>
          <w:p w14:paraId="70C19F98" w14:textId="77777777" w:rsidR="00CC0E17" w:rsidRPr="00CC0E17" w:rsidRDefault="00CC0E17" w:rsidP="00CC0E17">
            <w:pPr>
              <w:widowControl w:val="0"/>
              <w:suppressAutoHyphens/>
              <w:adjustRightInd w:val="0"/>
              <w:spacing w:after="0" w:line="260" w:lineRule="exact"/>
              <w:jc w:val="center"/>
              <w:textAlignment w:val="baseline"/>
              <w:rPr>
                <w:rFonts w:eastAsia="SimSun"/>
                <w:b/>
                <w:w w:val="100"/>
                <w:kern w:val="1"/>
                <w:lang w:eastAsia="hi-IN" w:bidi="hi-IN"/>
              </w:rPr>
            </w:pPr>
            <w:r w:rsidRPr="00CC0E17">
              <w:rPr>
                <w:rFonts w:eastAsia="SimSun"/>
                <w:b/>
                <w:w w:val="100"/>
                <w:kern w:val="1"/>
                <w:sz w:val="19"/>
                <w:szCs w:val="19"/>
                <w:lang w:eastAsia="hi-IN" w:bidi="hi-IN"/>
              </w:rPr>
              <w:t>o spełnianiu przez oferowane dostawy wymagań określonych w OPZ</w:t>
            </w:r>
          </w:p>
        </w:tc>
      </w:tr>
      <w:tr w:rsidR="00CC0E17" w:rsidRPr="00CC0E17" w14:paraId="16F8630D" w14:textId="77777777" w:rsidTr="00362256">
        <w:trPr>
          <w:trHeight w:val="993"/>
        </w:trPr>
        <w:tc>
          <w:tcPr>
            <w:tcW w:w="9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1674" w14:textId="77777777" w:rsidR="00CC0E17" w:rsidRPr="00CC0E17" w:rsidRDefault="00CC0E17" w:rsidP="00CC0E17">
            <w:pPr>
              <w:widowControl w:val="0"/>
              <w:suppressAutoHyphens/>
              <w:spacing w:after="0" w:line="260" w:lineRule="exact"/>
              <w:jc w:val="both"/>
              <w:rPr>
                <w:rFonts w:eastAsia="SimSun"/>
                <w:i/>
                <w:w w:val="100"/>
                <w:kern w:val="1"/>
                <w:sz w:val="16"/>
                <w:szCs w:val="19"/>
                <w:lang w:eastAsia="hi-IN" w:bidi="hi-IN"/>
              </w:rPr>
            </w:pPr>
            <w:r w:rsidRPr="00CC0E17">
              <w:rPr>
                <w:rFonts w:eastAsia="SimSun"/>
                <w:w w:val="100"/>
                <w:kern w:val="1"/>
                <w:sz w:val="19"/>
                <w:szCs w:val="19"/>
                <w:lang w:eastAsia="hi-IN" w:bidi="hi-IN"/>
              </w:rPr>
              <w:t xml:space="preserve">Składając ofertę w postępowaniu o udzielenie zamówienia publicznego </w:t>
            </w:r>
            <w:r w:rsidRPr="00CC0E17">
              <w:rPr>
                <w:rFonts w:ascii="Times New Roman" w:eastAsia="SimSun" w:hAnsi="Times New Roman"/>
                <w:w w:val="100"/>
                <w:kern w:val="1"/>
                <w:lang w:eastAsia="hi-IN" w:bidi="hi-IN"/>
              </w:rPr>
              <w:t xml:space="preserve"> </w:t>
            </w:r>
            <w:r w:rsidRPr="00CC0E17">
              <w:rPr>
                <w:rFonts w:eastAsia="SimSun"/>
                <w:i/>
                <w:w w:val="100"/>
                <w:kern w:val="1"/>
                <w:sz w:val="16"/>
                <w:szCs w:val="19"/>
                <w:lang w:eastAsia="hi-IN" w:bidi="hi-IN"/>
              </w:rPr>
              <w:t>(zamówienie w dziedzinach OiB poniżej 431 tys.E)</w:t>
            </w:r>
            <w:r w:rsidRPr="00CC0E17">
              <w:rPr>
                <w:rFonts w:eastAsia="SimSun"/>
                <w:i/>
                <w:w w:val="100"/>
                <w:kern w:val="1"/>
                <w:sz w:val="16"/>
                <w:szCs w:val="19"/>
                <w:lang w:eastAsia="hi-IN" w:bidi="hi-IN"/>
              </w:rPr>
              <w:tab/>
            </w:r>
            <w:r w:rsidRPr="00CC0E17">
              <w:rPr>
                <w:rFonts w:eastAsia="SimSun"/>
                <w:i/>
                <w:w w:val="100"/>
                <w:kern w:val="1"/>
                <w:sz w:val="16"/>
                <w:szCs w:val="19"/>
                <w:lang w:eastAsia="hi-IN" w:bidi="hi-IN"/>
              </w:rPr>
              <w:tab/>
            </w:r>
            <w:r w:rsidRPr="00CC0E17">
              <w:rPr>
                <w:rFonts w:eastAsia="SimSun"/>
                <w:i/>
                <w:w w:val="100"/>
                <w:kern w:val="1"/>
                <w:sz w:val="16"/>
                <w:szCs w:val="19"/>
                <w:lang w:eastAsia="hi-IN" w:bidi="hi-IN"/>
              </w:rPr>
              <w:tab/>
            </w:r>
            <w:r w:rsidRPr="00CC0E17">
              <w:rPr>
                <w:rFonts w:eastAsia="SimSun"/>
                <w:i/>
                <w:w w:val="100"/>
                <w:kern w:val="1"/>
                <w:sz w:val="16"/>
                <w:szCs w:val="19"/>
                <w:lang w:eastAsia="hi-IN" w:bidi="hi-IN"/>
              </w:rPr>
              <w:tab/>
            </w:r>
            <w:r w:rsidRPr="00CC0E17">
              <w:rPr>
                <w:rFonts w:eastAsia="SimSun"/>
                <w:i/>
                <w:w w:val="100"/>
                <w:kern w:val="1"/>
                <w:sz w:val="16"/>
                <w:szCs w:val="19"/>
                <w:lang w:eastAsia="hi-IN" w:bidi="hi-IN"/>
              </w:rPr>
              <w:tab/>
            </w:r>
            <w:r w:rsidRPr="00CC0E17">
              <w:rPr>
                <w:rFonts w:eastAsia="SimSun"/>
                <w:i/>
                <w:w w:val="100"/>
                <w:kern w:val="1"/>
                <w:sz w:val="16"/>
                <w:szCs w:val="19"/>
                <w:lang w:eastAsia="hi-IN" w:bidi="hi-IN"/>
              </w:rPr>
              <w:tab/>
              <w:t xml:space="preserve"> </w:t>
            </w:r>
          </w:p>
          <w:p w14:paraId="08453710" w14:textId="77777777" w:rsidR="00CC0E17" w:rsidRPr="00CC0E17" w:rsidRDefault="00CC0E17" w:rsidP="00CC0E17">
            <w:pPr>
              <w:widowControl w:val="0"/>
              <w:suppressAutoHyphens/>
              <w:spacing w:after="0" w:line="260" w:lineRule="exact"/>
              <w:jc w:val="center"/>
              <w:rPr>
                <w:rFonts w:eastAsia="SimSun"/>
                <w:b/>
                <w:w w:val="100"/>
                <w:kern w:val="1"/>
                <w:sz w:val="19"/>
                <w:szCs w:val="19"/>
                <w:lang w:eastAsia="hi-IN" w:bidi="hi-IN"/>
              </w:rPr>
            </w:pPr>
            <w:r w:rsidRPr="00CC0E17">
              <w:rPr>
                <w:rFonts w:eastAsia="SimSun"/>
                <w:b/>
                <w:w w:val="100"/>
                <w:kern w:val="1"/>
                <w:sz w:val="19"/>
                <w:szCs w:val="19"/>
                <w:lang w:eastAsia="hi-IN" w:bidi="hi-IN"/>
              </w:rPr>
              <w:t>oświadczam, że</w:t>
            </w:r>
          </w:p>
          <w:p w14:paraId="625E08E6" w14:textId="77777777" w:rsidR="00CC0E17" w:rsidRPr="00CC0E17" w:rsidRDefault="00CC0E17" w:rsidP="00CC0E17">
            <w:pPr>
              <w:widowControl w:val="0"/>
              <w:suppressAutoHyphens/>
              <w:spacing w:after="0" w:line="260" w:lineRule="exact"/>
              <w:jc w:val="both"/>
              <w:rPr>
                <w:rFonts w:eastAsia="SimSun"/>
                <w:color w:val="000000"/>
                <w:w w:val="100"/>
                <w:kern w:val="1"/>
                <w:sz w:val="19"/>
                <w:szCs w:val="19"/>
                <w:lang w:eastAsia="hi-IN" w:bidi="hi-IN"/>
              </w:rPr>
            </w:pPr>
            <w:r w:rsidRPr="00CC0E17">
              <w:rPr>
                <w:rFonts w:eastAsia="SimSun"/>
                <w:b/>
                <w:w w:val="100"/>
                <w:kern w:val="1"/>
                <w:sz w:val="19"/>
                <w:szCs w:val="19"/>
                <w:lang w:eastAsia="hi-IN" w:bidi="hi-IN"/>
              </w:rPr>
              <w:t>oferowany przedmiot zamówienia</w:t>
            </w:r>
            <w:r w:rsidRPr="00CC0E17">
              <w:rPr>
                <w:rFonts w:eastAsia="SimSun"/>
                <w:w w:val="100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CC0E17">
              <w:rPr>
                <w:rFonts w:eastAsia="SimSun"/>
                <w:b/>
                <w:color w:val="000000"/>
                <w:w w:val="100"/>
                <w:kern w:val="1"/>
                <w:sz w:val="19"/>
                <w:szCs w:val="19"/>
                <w:u w:val="single"/>
                <w:lang w:eastAsia="hi-IN" w:bidi="hi-IN"/>
              </w:rPr>
              <w:t>pozostaje w zgodności z opisem przedmiotu zamówienia</w:t>
            </w:r>
            <w:r w:rsidRPr="00CC0E17">
              <w:rPr>
                <w:rFonts w:eastAsia="SimSun"/>
                <w:b/>
                <w:color w:val="000000"/>
                <w:w w:val="100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CC0E17">
              <w:rPr>
                <w:rFonts w:eastAsia="SimSun"/>
                <w:color w:val="000000"/>
                <w:w w:val="100"/>
                <w:kern w:val="1"/>
                <w:sz w:val="19"/>
                <w:szCs w:val="19"/>
                <w:lang w:eastAsia="hi-IN" w:bidi="hi-IN"/>
              </w:rPr>
              <w:t>ze wszystkimi parametrami określonymi przez Zamawiającego i spełnia minimalne wymagane parametry.</w:t>
            </w:r>
          </w:p>
          <w:p w14:paraId="4C884036" w14:textId="77777777" w:rsidR="00CC0E17" w:rsidRPr="00CC0E17" w:rsidRDefault="00CC0E17" w:rsidP="00CC0E17">
            <w:pPr>
              <w:widowControl w:val="0"/>
              <w:suppressAutoHyphens/>
              <w:spacing w:after="0" w:line="260" w:lineRule="exact"/>
              <w:jc w:val="both"/>
              <w:rPr>
                <w:rFonts w:eastAsia="SimSun"/>
                <w:color w:val="000000"/>
                <w:w w:val="100"/>
                <w:kern w:val="1"/>
                <w:sz w:val="19"/>
                <w:szCs w:val="19"/>
                <w:lang w:eastAsia="hi-IN" w:bidi="hi-IN"/>
              </w:rPr>
            </w:pPr>
          </w:p>
          <w:tbl>
            <w:tblPr>
              <w:tblW w:w="9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5246"/>
            </w:tblGrid>
            <w:tr w:rsidR="00CC0E17" w:rsidRPr="00CC0E17" w14:paraId="780CC505" w14:textId="77777777" w:rsidTr="00362256">
              <w:trPr>
                <w:trHeight w:val="288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14:paraId="22143D99" w14:textId="77777777" w:rsidR="00CC0E17" w:rsidRPr="00CC0E17" w:rsidRDefault="00CC0E17" w:rsidP="00CC0E17">
                  <w:pPr>
                    <w:framePr w:hSpace="141" w:wrap="around" w:vAnchor="text" w:hAnchor="margin" w:x="-577" w:y="24"/>
                    <w:widowControl w:val="0"/>
                    <w:suppressAutoHyphens/>
                    <w:spacing w:after="0" w:line="240" w:lineRule="auto"/>
                    <w:jc w:val="center"/>
                    <w:rPr>
                      <w:rFonts w:eastAsia="SimSun"/>
                      <w:b/>
                      <w:w w:val="100"/>
                      <w:kern w:val="1"/>
                      <w:sz w:val="18"/>
                      <w:szCs w:val="19"/>
                      <w:lang w:eastAsia="hi-IN" w:bidi="hi-IN"/>
                    </w:rPr>
                  </w:pPr>
                  <w:r w:rsidRPr="00CC0E17">
                    <w:rPr>
                      <w:rFonts w:eastAsia="SimSun"/>
                      <w:b/>
                      <w:w w:val="100"/>
                      <w:kern w:val="1"/>
                      <w:sz w:val="18"/>
                      <w:szCs w:val="19"/>
                      <w:lang w:eastAsia="hi-IN" w:bidi="hi-IN"/>
                    </w:rPr>
                    <w:t>nazwa</w:t>
                  </w:r>
                </w:p>
              </w:tc>
              <w:tc>
                <w:tcPr>
                  <w:tcW w:w="5246" w:type="dxa"/>
                  <w:shd w:val="clear" w:color="auto" w:fill="auto"/>
                </w:tcPr>
                <w:p w14:paraId="7D8BD239" w14:textId="77777777" w:rsidR="00CC0E17" w:rsidRPr="00CC0E17" w:rsidRDefault="00CC0E17" w:rsidP="00CC0E17">
                  <w:pPr>
                    <w:framePr w:hSpace="141" w:wrap="around" w:vAnchor="text" w:hAnchor="margin" w:x="-577" w:y="24"/>
                    <w:widowControl w:val="0"/>
                    <w:suppressAutoHyphens/>
                    <w:spacing w:after="0" w:line="240" w:lineRule="auto"/>
                    <w:jc w:val="center"/>
                    <w:rPr>
                      <w:rFonts w:eastAsia="SimSun"/>
                      <w:b/>
                      <w:w w:val="100"/>
                      <w:kern w:val="1"/>
                      <w:sz w:val="18"/>
                      <w:szCs w:val="19"/>
                      <w:lang w:eastAsia="hi-IN" w:bidi="hi-IN"/>
                    </w:rPr>
                  </w:pPr>
                  <w:r w:rsidRPr="00CC0E17">
                    <w:rPr>
                      <w:rFonts w:eastAsia="SimSun"/>
                      <w:b/>
                      <w:w w:val="100"/>
                      <w:kern w:val="1"/>
                      <w:sz w:val="18"/>
                      <w:szCs w:val="19"/>
                      <w:lang w:eastAsia="hi-IN" w:bidi="hi-IN"/>
                    </w:rPr>
                    <w:t>pełna nazwę handlowa, model i/lub typ, marka oraz nazwa producenta</w:t>
                  </w:r>
                </w:p>
              </w:tc>
            </w:tr>
            <w:tr w:rsidR="00CC0E17" w:rsidRPr="00CC0E17" w14:paraId="4FE54AED" w14:textId="77777777" w:rsidTr="00362256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14:paraId="1CEF5BD0" w14:textId="77777777" w:rsidR="00CC0E17" w:rsidRPr="00CC0E17" w:rsidRDefault="00CC0E17" w:rsidP="00CC0E17">
                  <w:pPr>
                    <w:framePr w:hSpace="141" w:wrap="around" w:vAnchor="text" w:hAnchor="margin" w:x="-577" w:y="24"/>
                    <w:widowControl w:val="0"/>
                    <w:suppressAutoHyphens/>
                    <w:spacing w:after="0" w:line="240" w:lineRule="auto"/>
                    <w:rPr>
                      <w:rFonts w:eastAsia="SimSun"/>
                      <w:w w:val="100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14:paraId="25A1EBF1" w14:textId="77777777" w:rsidR="00CC0E17" w:rsidRPr="00CC0E17" w:rsidRDefault="00CC0E17" w:rsidP="00CC0E17">
                  <w:pPr>
                    <w:framePr w:hSpace="141" w:wrap="around" w:vAnchor="text" w:hAnchor="margin" w:x="-577" w:y="24"/>
                    <w:widowControl w:val="0"/>
                    <w:suppressAutoHyphens/>
                    <w:spacing w:after="0" w:line="240" w:lineRule="auto"/>
                    <w:rPr>
                      <w:rFonts w:eastAsia="SimSun"/>
                      <w:w w:val="100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  <w:tr w:rsidR="00CC0E17" w:rsidRPr="00CC0E17" w14:paraId="7CF61C87" w14:textId="77777777" w:rsidTr="00362256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14:paraId="2A783FCA" w14:textId="77777777" w:rsidR="00CC0E17" w:rsidRPr="00CC0E17" w:rsidRDefault="00CC0E17" w:rsidP="00CC0E17">
                  <w:pPr>
                    <w:framePr w:hSpace="141" w:wrap="around" w:vAnchor="text" w:hAnchor="margin" w:x="-577" w:y="24"/>
                    <w:widowControl w:val="0"/>
                    <w:suppressAutoHyphens/>
                    <w:spacing w:after="0" w:line="240" w:lineRule="auto"/>
                    <w:rPr>
                      <w:rFonts w:eastAsia="SimSun"/>
                      <w:w w:val="100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14:paraId="6233EC1E" w14:textId="77777777" w:rsidR="00CC0E17" w:rsidRPr="00CC0E17" w:rsidRDefault="00CC0E17" w:rsidP="00CC0E17">
                  <w:pPr>
                    <w:framePr w:hSpace="141" w:wrap="around" w:vAnchor="text" w:hAnchor="margin" w:x="-577" w:y="24"/>
                    <w:widowControl w:val="0"/>
                    <w:suppressAutoHyphens/>
                    <w:spacing w:after="0" w:line="240" w:lineRule="auto"/>
                    <w:rPr>
                      <w:rFonts w:eastAsia="SimSun"/>
                      <w:w w:val="100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</w:tbl>
          <w:p w14:paraId="08B15AE3" w14:textId="77777777" w:rsidR="00CC0E17" w:rsidRPr="00CC0E17" w:rsidRDefault="00CC0E17" w:rsidP="00CC0E17">
            <w:pPr>
              <w:widowControl w:val="0"/>
              <w:suppressAutoHyphens/>
              <w:spacing w:after="0" w:line="260" w:lineRule="exact"/>
              <w:jc w:val="both"/>
              <w:rPr>
                <w:rFonts w:eastAsia="SimSun"/>
                <w:w w:val="100"/>
                <w:kern w:val="1"/>
                <w:sz w:val="18"/>
                <w:szCs w:val="19"/>
                <w:lang w:eastAsia="hi-IN" w:bidi="hi-IN"/>
              </w:rPr>
            </w:pPr>
          </w:p>
        </w:tc>
      </w:tr>
      <w:tr w:rsidR="00CC0E17" w:rsidRPr="00CC0E17" w14:paraId="63979A27" w14:textId="77777777" w:rsidTr="00362256">
        <w:trPr>
          <w:trHeight w:val="456"/>
        </w:trPr>
        <w:tc>
          <w:tcPr>
            <w:tcW w:w="9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A01F" w14:textId="77777777" w:rsidR="00CC0E17" w:rsidRPr="00CC0E17" w:rsidRDefault="00CC0E17" w:rsidP="00CC0E17">
            <w:pPr>
              <w:widowControl w:val="0"/>
              <w:suppressAutoHyphens/>
              <w:spacing w:after="0" w:line="260" w:lineRule="exact"/>
              <w:ind w:firstLine="709"/>
              <w:jc w:val="both"/>
              <w:rPr>
                <w:rFonts w:eastAsia="SimSun"/>
                <w:w w:val="100"/>
                <w:kern w:val="1"/>
                <w:sz w:val="22"/>
                <w:lang w:eastAsia="hi-IN" w:bidi="hi-IN"/>
              </w:rPr>
            </w:pPr>
          </w:p>
        </w:tc>
      </w:tr>
    </w:tbl>
    <w:p w14:paraId="20CADF17" w14:textId="77777777" w:rsidR="00CC0E17" w:rsidRPr="00C416C1" w:rsidRDefault="00CC0E17" w:rsidP="003B0607">
      <w:pPr>
        <w:pStyle w:val="Akapitzlist"/>
        <w:spacing w:before="120" w:after="120" w:line="280" w:lineRule="exact"/>
        <w:ind w:left="780"/>
      </w:pPr>
      <w:bookmarkStart w:id="0" w:name="_GoBack"/>
      <w:bookmarkEnd w:id="0"/>
    </w:p>
    <w:p w14:paraId="54EF0CD6" w14:textId="7E7A0337" w:rsidR="00741F10" w:rsidRPr="00C416C1" w:rsidRDefault="003B0607" w:rsidP="003B0607">
      <w:pPr>
        <w:spacing w:before="120" w:after="120" w:line="280" w:lineRule="exact"/>
        <w:jc w:val="both"/>
      </w:pPr>
      <w:r>
        <w:t>Załącznik nr 1 na 6 str. – Poglądowe zdjęcia oczekiwanego rozwiązania.</w:t>
      </w:r>
    </w:p>
    <w:sectPr w:rsidR="00741F10" w:rsidRPr="00C416C1" w:rsidSect="001C5037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21474" w14:textId="77777777" w:rsidR="00CD27BE" w:rsidRDefault="00CD27BE" w:rsidP="00205F22">
      <w:pPr>
        <w:spacing w:after="0" w:line="240" w:lineRule="auto"/>
      </w:pPr>
      <w:r>
        <w:separator/>
      </w:r>
    </w:p>
  </w:endnote>
  <w:endnote w:type="continuationSeparator" w:id="0">
    <w:p w14:paraId="3A2FC190" w14:textId="77777777" w:rsidR="00CD27BE" w:rsidRDefault="00CD27BE" w:rsidP="0020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66325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7D94616" w14:textId="77777777" w:rsidR="007727A5" w:rsidRDefault="007727A5" w:rsidP="00D2337E">
            <w:pPr>
              <w:pStyle w:val="Stopka"/>
            </w:pPr>
            <w:r>
              <w:t xml:space="preserve">                                                                                                                      </w:t>
            </w:r>
          </w:p>
        </w:sdtContent>
      </w:sdt>
    </w:sdtContent>
  </w:sdt>
  <w:p w14:paraId="15629C9A" w14:textId="77777777" w:rsidR="007727A5" w:rsidRDefault="00772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56EC2" w14:textId="77777777" w:rsidR="00CD27BE" w:rsidRDefault="00CD27BE" w:rsidP="00205F22">
      <w:pPr>
        <w:spacing w:after="0" w:line="240" w:lineRule="auto"/>
      </w:pPr>
      <w:r>
        <w:separator/>
      </w:r>
    </w:p>
  </w:footnote>
  <w:footnote w:type="continuationSeparator" w:id="0">
    <w:p w14:paraId="543FCBBC" w14:textId="77777777" w:rsidR="00CD27BE" w:rsidRDefault="00CD27BE" w:rsidP="00205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171"/>
    <w:multiLevelType w:val="hybridMultilevel"/>
    <w:tmpl w:val="646E4D66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03F25"/>
    <w:multiLevelType w:val="hybridMultilevel"/>
    <w:tmpl w:val="980EE3E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AAC8449C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3136A98"/>
    <w:multiLevelType w:val="hybridMultilevel"/>
    <w:tmpl w:val="F9CA5E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57A12B9"/>
    <w:multiLevelType w:val="hybridMultilevel"/>
    <w:tmpl w:val="F9CA5E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304810"/>
    <w:multiLevelType w:val="hybridMultilevel"/>
    <w:tmpl w:val="B79C8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E5D8D"/>
    <w:multiLevelType w:val="hybridMultilevel"/>
    <w:tmpl w:val="09AEBDB6"/>
    <w:lvl w:ilvl="0" w:tplc="C8BEA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24640"/>
    <w:multiLevelType w:val="hybridMultilevel"/>
    <w:tmpl w:val="E3E09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D74B0"/>
    <w:multiLevelType w:val="hybridMultilevel"/>
    <w:tmpl w:val="87A694EC"/>
    <w:lvl w:ilvl="0" w:tplc="96A0DE8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8" w15:restartNumberingAfterBreak="0">
    <w:nsid w:val="282553CD"/>
    <w:multiLevelType w:val="hybridMultilevel"/>
    <w:tmpl w:val="F9CA5E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A832692"/>
    <w:multiLevelType w:val="hybridMultilevel"/>
    <w:tmpl w:val="D62CCF86"/>
    <w:lvl w:ilvl="0" w:tplc="96A0DE8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2DB35583"/>
    <w:multiLevelType w:val="hybridMultilevel"/>
    <w:tmpl w:val="A30A6718"/>
    <w:lvl w:ilvl="0" w:tplc="C8BEAD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A93DB0"/>
    <w:multiLevelType w:val="hybridMultilevel"/>
    <w:tmpl w:val="A4CC8FEA"/>
    <w:lvl w:ilvl="0" w:tplc="8D28B61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F310580A">
      <w:start w:val="1"/>
      <w:numFmt w:val="bullet"/>
      <w:lvlText w:val=""/>
      <w:lvlJc w:val="left"/>
      <w:pPr>
        <w:tabs>
          <w:tab w:val="num" w:pos="2057"/>
        </w:tabs>
        <w:ind w:left="2057" w:hanging="269"/>
      </w:pPr>
      <w:rPr>
        <w:rFonts w:ascii="Symbol" w:hAnsi="Symbol" w:hint="default"/>
        <w:color w:val="auto"/>
      </w:rPr>
    </w:lvl>
    <w:lvl w:ilvl="2" w:tplc="73F0619A">
      <w:start w:val="1"/>
      <w:numFmt w:val="lowerLetter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33463291"/>
    <w:multiLevelType w:val="hybridMultilevel"/>
    <w:tmpl w:val="DF043906"/>
    <w:lvl w:ilvl="0" w:tplc="F7FAC50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856D0"/>
    <w:multiLevelType w:val="hybridMultilevel"/>
    <w:tmpl w:val="783AAF7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D6487F"/>
    <w:multiLevelType w:val="hybridMultilevel"/>
    <w:tmpl w:val="EDDE0F6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8F95DE5"/>
    <w:multiLevelType w:val="hybridMultilevel"/>
    <w:tmpl w:val="AC42F8A4"/>
    <w:lvl w:ilvl="0" w:tplc="79424C1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75E45"/>
    <w:multiLevelType w:val="hybridMultilevel"/>
    <w:tmpl w:val="723CC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357DD"/>
    <w:multiLevelType w:val="hybridMultilevel"/>
    <w:tmpl w:val="28325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F2AFB"/>
    <w:multiLevelType w:val="multilevel"/>
    <w:tmpl w:val="07BAB2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44F3519"/>
    <w:multiLevelType w:val="hybridMultilevel"/>
    <w:tmpl w:val="79042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6190C"/>
    <w:multiLevelType w:val="hybridMultilevel"/>
    <w:tmpl w:val="2A067F1A"/>
    <w:lvl w:ilvl="0" w:tplc="D0921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567FA"/>
    <w:multiLevelType w:val="hybridMultilevel"/>
    <w:tmpl w:val="B79C8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80335"/>
    <w:multiLevelType w:val="hybridMultilevel"/>
    <w:tmpl w:val="CBA61FD0"/>
    <w:lvl w:ilvl="0" w:tplc="F328E9D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F2635"/>
    <w:multiLevelType w:val="hybridMultilevel"/>
    <w:tmpl w:val="A5AEB0B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6BFB5CC6"/>
    <w:multiLevelType w:val="hybridMultilevel"/>
    <w:tmpl w:val="23F83A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D0CEB"/>
    <w:multiLevelType w:val="hybridMultilevel"/>
    <w:tmpl w:val="23F83A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375B3"/>
    <w:multiLevelType w:val="multilevel"/>
    <w:tmpl w:val="4B6282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7F3A377B"/>
    <w:multiLevelType w:val="hybridMultilevel"/>
    <w:tmpl w:val="6E2E4192"/>
    <w:lvl w:ilvl="0" w:tplc="E7844A26">
      <w:start w:val="6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4"/>
  </w:num>
  <w:num w:numId="5">
    <w:abstractNumId w:val="22"/>
  </w:num>
  <w:num w:numId="6">
    <w:abstractNumId w:val="1"/>
  </w:num>
  <w:num w:numId="7">
    <w:abstractNumId w:val="23"/>
  </w:num>
  <w:num w:numId="8">
    <w:abstractNumId w:val="14"/>
  </w:num>
  <w:num w:numId="9">
    <w:abstractNumId w:val="7"/>
  </w:num>
  <w:num w:numId="10">
    <w:abstractNumId w:val="19"/>
  </w:num>
  <w:num w:numId="11">
    <w:abstractNumId w:val="21"/>
  </w:num>
  <w:num w:numId="12">
    <w:abstractNumId w:val="17"/>
  </w:num>
  <w:num w:numId="13">
    <w:abstractNumId w:val="6"/>
  </w:num>
  <w:num w:numId="14">
    <w:abstractNumId w:val="3"/>
  </w:num>
  <w:num w:numId="15">
    <w:abstractNumId w:val="25"/>
  </w:num>
  <w:num w:numId="16">
    <w:abstractNumId w:val="9"/>
  </w:num>
  <w:num w:numId="17">
    <w:abstractNumId w:val="8"/>
  </w:num>
  <w:num w:numId="18">
    <w:abstractNumId w:val="2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1"/>
  </w:num>
  <w:num w:numId="22">
    <w:abstractNumId w:val="5"/>
  </w:num>
  <w:num w:numId="23">
    <w:abstractNumId w:val="20"/>
  </w:num>
  <w:num w:numId="24">
    <w:abstractNumId w:val="10"/>
  </w:num>
  <w:num w:numId="25">
    <w:abstractNumId w:val="26"/>
  </w:num>
  <w:num w:numId="26">
    <w:abstractNumId w:val="27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22"/>
    <w:rsid w:val="00002411"/>
    <w:rsid w:val="00002AC6"/>
    <w:rsid w:val="00002D9A"/>
    <w:rsid w:val="000109EA"/>
    <w:rsid w:val="00025751"/>
    <w:rsid w:val="00051DF4"/>
    <w:rsid w:val="0005533E"/>
    <w:rsid w:val="0007293B"/>
    <w:rsid w:val="00086401"/>
    <w:rsid w:val="000905BC"/>
    <w:rsid w:val="000A2C8D"/>
    <w:rsid w:val="000B4F6C"/>
    <w:rsid w:val="000B78F0"/>
    <w:rsid w:val="000D3A60"/>
    <w:rsid w:val="000D3F22"/>
    <w:rsid w:val="000E5D42"/>
    <w:rsid w:val="000F3C7D"/>
    <w:rsid w:val="00101315"/>
    <w:rsid w:val="00103FE2"/>
    <w:rsid w:val="001143AF"/>
    <w:rsid w:val="00121981"/>
    <w:rsid w:val="00136136"/>
    <w:rsid w:val="00166039"/>
    <w:rsid w:val="00175286"/>
    <w:rsid w:val="001902D4"/>
    <w:rsid w:val="00196AFB"/>
    <w:rsid w:val="001A3D72"/>
    <w:rsid w:val="001C5037"/>
    <w:rsid w:val="001C7C26"/>
    <w:rsid w:val="001D704A"/>
    <w:rsid w:val="001E2DBD"/>
    <w:rsid w:val="001F0AB3"/>
    <w:rsid w:val="00204F7C"/>
    <w:rsid w:val="00205391"/>
    <w:rsid w:val="00205954"/>
    <w:rsid w:val="00205F22"/>
    <w:rsid w:val="0021547B"/>
    <w:rsid w:val="00223B22"/>
    <w:rsid w:val="00251F34"/>
    <w:rsid w:val="002544C6"/>
    <w:rsid w:val="00275EEE"/>
    <w:rsid w:val="002821C4"/>
    <w:rsid w:val="002C0DAD"/>
    <w:rsid w:val="002D1A68"/>
    <w:rsid w:val="002F246D"/>
    <w:rsid w:val="0030094C"/>
    <w:rsid w:val="00302D57"/>
    <w:rsid w:val="0030551B"/>
    <w:rsid w:val="003208BE"/>
    <w:rsid w:val="00327CA7"/>
    <w:rsid w:val="0036488C"/>
    <w:rsid w:val="003743C7"/>
    <w:rsid w:val="00381470"/>
    <w:rsid w:val="003920A2"/>
    <w:rsid w:val="00393EEE"/>
    <w:rsid w:val="00396B82"/>
    <w:rsid w:val="003A3760"/>
    <w:rsid w:val="003B0607"/>
    <w:rsid w:val="003C374C"/>
    <w:rsid w:val="003D408E"/>
    <w:rsid w:val="003D4D87"/>
    <w:rsid w:val="003D51EE"/>
    <w:rsid w:val="003E1FBB"/>
    <w:rsid w:val="00402BC5"/>
    <w:rsid w:val="00402E9B"/>
    <w:rsid w:val="00416D9D"/>
    <w:rsid w:val="00424039"/>
    <w:rsid w:val="004265B6"/>
    <w:rsid w:val="00444C5B"/>
    <w:rsid w:val="00460B22"/>
    <w:rsid w:val="00467569"/>
    <w:rsid w:val="00473591"/>
    <w:rsid w:val="0047641D"/>
    <w:rsid w:val="0048128A"/>
    <w:rsid w:val="00482595"/>
    <w:rsid w:val="00495F3C"/>
    <w:rsid w:val="004A3A45"/>
    <w:rsid w:val="004A61B3"/>
    <w:rsid w:val="004A7E4E"/>
    <w:rsid w:val="004B5C0D"/>
    <w:rsid w:val="004C5A98"/>
    <w:rsid w:val="004C740E"/>
    <w:rsid w:val="004C7A5C"/>
    <w:rsid w:val="004D40F1"/>
    <w:rsid w:val="004F72AB"/>
    <w:rsid w:val="00504769"/>
    <w:rsid w:val="00511ED4"/>
    <w:rsid w:val="005234C0"/>
    <w:rsid w:val="00523B6B"/>
    <w:rsid w:val="005254E2"/>
    <w:rsid w:val="0054108D"/>
    <w:rsid w:val="005412CA"/>
    <w:rsid w:val="00546020"/>
    <w:rsid w:val="00562483"/>
    <w:rsid w:val="0058161F"/>
    <w:rsid w:val="005A5F33"/>
    <w:rsid w:val="005C47C8"/>
    <w:rsid w:val="005D67ED"/>
    <w:rsid w:val="005F0B32"/>
    <w:rsid w:val="005F1832"/>
    <w:rsid w:val="006063D9"/>
    <w:rsid w:val="0063021C"/>
    <w:rsid w:val="00633B21"/>
    <w:rsid w:val="00643FEE"/>
    <w:rsid w:val="0065202B"/>
    <w:rsid w:val="006553A2"/>
    <w:rsid w:val="00671229"/>
    <w:rsid w:val="006A1D03"/>
    <w:rsid w:val="006A7FF0"/>
    <w:rsid w:val="006B0E4C"/>
    <w:rsid w:val="006B6663"/>
    <w:rsid w:val="006C64B5"/>
    <w:rsid w:val="006D5D74"/>
    <w:rsid w:val="006D618B"/>
    <w:rsid w:val="00712249"/>
    <w:rsid w:val="00716EFF"/>
    <w:rsid w:val="00720FB7"/>
    <w:rsid w:val="00724B7A"/>
    <w:rsid w:val="00733CE7"/>
    <w:rsid w:val="00737B97"/>
    <w:rsid w:val="00741F10"/>
    <w:rsid w:val="00745DD3"/>
    <w:rsid w:val="00750C64"/>
    <w:rsid w:val="007534E7"/>
    <w:rsid w:val="00755F0C"/>
    <w:rsid w:val="00763075"/>
    <w:rsid w:val="00770224"/>
    <w:rsid w:val="00770B34"/>
    <w:rsid w:val="007727A5"/>
    <w:rsid w:val="0077485F"/>
    <w:rsid w:val="00784AE2"/>
    <w:rsid w:val="00793DD1"/>
    <w:rsid w:val="007A1DA1"/>
    <w:rsid w:val="007A42DF"/>
    <w:rsid w:val="007D7480"/>
    <w:rsid w:val="007F250A"/>
    <w:rsid w:val="00805B75"/>
    <w:rsid w:val="00813761"/>
    <w:rsid w:val="00813AB5"/>
    <w:rsid w:val="00831E24"/>
    <w:rsid w:val="008547BD"/>
    <w:rsid w:val="00866887"/>
    <w:rsid w:val="00873090"/>
    <w:rsid w:val="00874370"/>
    <w:rsid w:val="00886F6C"/>
    <w:rsid w:val="00892FCC"/>
    <w:rsid w:val="008B688A"/>
    <w:rsid w:val="008C62B7"/>
    <w:rsid w:val="008E72B9"/>
    <w:rsid w:val="008F05B9"/>
    <w:rsid w:val="008F50E6"/>
    <w:rsid w:val="00904C3D"/>
    <w:rsid w:val="00904CCD"/>
    <w:rsid w:val="00905698"/>
    <w:rsid w:val="00906C8D"/>
    <w:rsid w:val="0091169E"/>
    <w:rsid w:val="009176C2"/>
    <w:rsid w:val="0092277F"/>
    <w:rsid w:val="009303CC"/>
    <w:rsid w:val="00944DFE"/>
    <w:rsid w:val="00947172"/>
    <w:rsid w:val="0095725C"/>
    <w:rsid w:val="0098541E"/>
    <w:rsid w:val="00990985"/>
    <w:rsid w:val="0099470D"/>
    <w:rsid w:val="0099764D"/>
    <w:rsid w:val="009A3EB4"/>
    <w:rsid w:val="009A53F6"/>
    <w:rsid w:val="009B13C6"/>
    <w:rsid w:val="009C5987"/>
    <w:rsid w:val="009E5852"/>
    <w:rsid w:val="009F195E"/>
    <w:rsid w:val="00A0318B"/>
    <w:rsid w:val="00A221E8"/>
    <w:rsid w:val="00A30ADE"/>
    <w:rsid w:val="00A378AB"/>
    <w:rsid w:val="00A51CE0"/>
    <w:rsid w:val="00A51F92"/>
    <w:rsid w:val="00A52D80"/>
    <w:rsid w:val="00A5595B"/>
    <w:rsid w:val="00A55C55"/>
    <w:rsid w:val="00A7149E"/>
    <w:rsid w:val="00A80E97"/>
    <w:rsid w:val="00A8273D"/>
    <w:rsid w:val="00A84619"/>
    <w:rsid w:val="00A92AEF"/>
    <w:rsid w:val="00AA39E4"/>
    <w:rsid w:val="00AE2D3B"/>
    <w:rsid w:val="00AE351E"/>
    <w:rsid w:val="00AE7E76"/>
    <w:rsid w:val="00AF7566"/>
    <w:rsid w:val="00B02C9E"/>
    <w:rsid w:val="00B07D2C"/>
    <w:rsid w:val="00B1046E"/>
    <w:rsid w:val="00B2031A"/>
    <w:rsid w:val="00B2578F"/>
    <w:rsid w:val="00B27E04"/>
    <w:rsid w:val="00B30EAE"/>
    <w:rsid w:val="00B43690"/>
    <w:rsid w:val="00B5057C"/>
    <w:rsid w:val="00B764D2"/>
    <w:rsid w:val="00B80D7E"/>
    <w:rsid w:val="00BA1792"/>
    <w:rsid w:val="00BB1DBB"/>
    <w:rsid w:val="00BB659E"/>
    <w:rsid w:val="00BC5423"/>
    <w:rsid w:val="00BD3033"/>
    <w:rsid w:val="00BD4212"/>
    <w:rsid w:val="00BE08D4"/>
    <w:rsid w:val="00C007A8"/>
    <w:rsid w:val="00C227C9"/>
    <w:rsid w:val="00C35CE8"/>
    <w:rsid w:val="00C37944"/>
    <w:rsid w:val="00C416C1"/>
    <w:rsid w:val="00C433AA"/>
    <w:rsid w:val="00C45F99"/>
    <w:rsid w:val="00C518CE"/>
    <w:rsid w:val="00C6090A"/>
    <w:rsid w:val="00C62BCD"/>
    <w:rsid w:val="00C7760F"/>
    <w:rsid w:val="00C90C4F"/>
    <w:rsid w:val="00C93B66"/>
    <w:rsid w:val="00CB3E0D"/>
    <w:rsid w:val="00CC0E17"/>
    <w:rsid w:val="00CD27BE"/>
    <w:rsid w:val="00CD54F8"/>
    <w:rsid w:val="00CD5B89"/>
    <w:rsid w:val="00CE2481"/>
    <w:rsid w:val="00D2337E"/>
    <w:rsid w:val="00D269D7"/>
    <w:rsid w:val="00D3353F"/>
    <w:rsid w:val="00D5565D"/>
    <w:rsid w:val="00D67546"/>
    <w:rsid w:val="00D82685"/>
    <w:rsid w:val="00D90590"/>
    <w:rsid w:val="00D9168A"/>
    <w:rsid w:val="00D95576"/>
    <w:rsid w:val="00DB2281"/>
    <w:rsid w:val="00DB40C0"/>
    <w:rsid w:val="00DB54AD"/>
    <w:rsid w:val="00DC20CE"/>
    <w:rsid w:val="00DC4C27"/>
    <w:rsid w:val="00DC69CB"/>
    <w:rsid w:val="00DE72C8"/>
    <w:rsid w:val="00DE7BB3"/>
    <w:rsid w:val="00DF6524"/>
    <w:rsid w:val="00E04D1B"/>
    <w:rsid w:val="00E11777"/>
    <w:rsid w:val="00E30318"/>
    <w:rsid w:val="00E33FE6"/>
    <w:rsid w:val="00E438D6"/>
    <w:rsid w:val="00E5081F"/>
    <w:rsid w:val="00E52E2E"/>
    <w:rsid w:val="00E54248"/>
    <w:rsid w:val="00E60EA1"/>
    <w:rsid w:val="00E632E0"/>
    <w:rsid w:val="00E664F7"/>
    <w:rsid w:val="00E73D08"/>
    <w:rsid w:val="00E80FEF"/>
    <w:rsid w:val="00EB17A0"/>
    <w:rsid w:val="00EB1E65"/>
    <w:rsid w:val="00EB24D9"/>
    <w:rsid w:val="00ED0011"/>
    <w:rsid w:val="00ED2079"/>
    <w:rsid w:val="00ED3589"/>
    <w:rsid w:val="00EE357B"/>
    <w:rsid w:val="00EE7A4F"/>
    <w:rsid w:val="00EF096E"/>
    <w:rsid w:val="00F066E8"/>
    <w:rsid w:val="00F076BC"/>
    <w:rsid w:val="00F25A41"/>
    <w:rsid w:val="00F3128C"/>
    <w:rsid w:val="00F60C69"/>
    <w:rsid w:val="00F63DC8"/>
    <w:rsid w:val="00F75497"/>
    <w:rsid w:val="00F823EC"/>
    <w:rsid w:val="00F83CF3"/>
    <w:rsid w:val="00F85C63"/>
    <w:rsid w:val="00F9697B"/>
    <w:rsid w:val="00FA7CB8"/>
    <w:rsid w:val="00FC5EC5"/>
    <w:rsid w:val="00FD2613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EC37C5"/>
  <w15:chartTrackingRefBased/>
  <w15:docId w15:val="{19B4AFA3-5481-4499-AF40-4218504C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w w:val="98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5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F22"/>
  </w:style>
  <w:style w:type="paragraph" w:styleId="Stopka">
    <w:name w:val="footer"/>
    <w:basedOn w:val="Normalny"/>
    <w:link w:val="StopkaZnak"/>
    <w:uiPriority w:val="99"/>
    <w:unhideWhenUsed/>
    <w:rsid w:val="00205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F22"/>
  </w:style>
  <w:style w:type="paragraph" w:styleId="Akapitzlist">
    <w:name w:val="List Paragraph"/>
    <w:basedOn w:val="Normalny"/>
    <w:uiPriority w:val="34"/>
    <w:qFormat/>
    <w:rsid w:val="00E52E2E"/>
    <w:pPr>
      <w:ind w:left="720"/>
      <w:contextualSpacing/>
    </w:pPr>
  </w:style>
  <w:style w:type="table" w:styleId="Tabela-Siatka">
    <w:name w:val="Table Grid"/>
    <w:basedOn w:val="Standardowy"/>
    <w:uiPriority w:val="39"/>
    <w:rsid w:val="006A1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196AFB"/>
    <w:pPr>
      <w:spacing w:after="0" w:line="240" w:lineRule="auto"/>
    </w:pPr>
    <w:rPr>
      <w:rFonts w:asciiTheme="minorHAnsi" w:hAnsiTheme="minorHAnsi" w:cstheme="minorBidi"/>
      <w:w w:val="100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C8D"/>
    <w:rPr>
      <w:rFonts w:ascii="Segoe UI" w:hAnsi="Segoe UI" w:cs="Segoe UI"/>
      <w:sz w:val="18"/>
      <w:szCs w:val="18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6553A2"/>
    <w:pPr>
      <w:spacing w:after="0" w:line="240" w:lineRule="auto"/>
    </w:pPr>
    <w:rPr>
      <w:rFonts w:asciiTheme="minorHAnsi" w:hAnsiTheme="minorHAnsi" w:cstheme="minorBidi"/>
      <w:w w:val="100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41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6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6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6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61B73-835A-4F75-B5E5-B56B77CCA1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C529E8C-B3CC-49F9-AAA0-C32A68E8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1496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Wojdyga Maciej</dc:creator>
  <cp:keywords/>
  <dc:description/>
  <cp:lastModifiedBy>Huber Paweł</cp:lastModifiedBy>
  <cp:revision>7</cp:revision>
  <cp:lastPrinted>2024-05-21T08:25:00Z</cp:lastPrinted>
  <dcterms:created xsi:type="dcterms:W3CDTF">2024-09-06T08:08:00Z</dcterms:created>
  <dcterms:modified xsi:type="dcterms:W3CDTF">2024-09-18T07:56:00Z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8cbb1bce-a4d2-41ce-9ca3-d89bf872e4c8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Wojdyga Maciej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/PMTxT/YCD32zz0RdMgkbEsXds1cCD4K</vt:lpwstr>
  </property>
  <property fmtid="{D5CDD505-2E9C-101B-9397-08002B2CF9AE}" pid="11" name="s5636:Creator type=IP">
    <vt:lpwstr>10.11.176.3</vt:lpwstr>
  </property>
</Properties>
</file>