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634C7908" w:rsidR="00853FC5" w:rsidRDefault="00EE5264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6459A7D6">
            <wp:simplePos x="0" y="0"/>
            <wp:positionH relativeFrom="column">
              <wp:posOffset>523875</wp:posOffset>
            </wp:positionH>
            <wp:positionV relativeFrom="paragraph">
              <wp:posOffset>-48260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C5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C653F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950C2F0" w14:textId="63AB6054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2F94090D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393F29">
        <w:rPr>
          <w:sz w:val="22"/>
          <w:szCs w:val="22"/>
        </w:rPr>
        <w:t>15</w:t>
      </w:r>
      <w:r w:rsidR="007B5C18">
        <w:rPr>
          <w:sz w:val="22"/>
          <w:szCs w:val="22"/>
        </w:rPr>
        <w:t xml:space="preserve"> </w:t>
      </w:r>
      <w:r w:rsidR="00B46C50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06FCFA38" w:rsidR="00853FC5" w:rsidRPr="00393F29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DC3324">
        <w:rPr>
          <w:sz w:val="22"/>
          <w:szCs w:val="22"/>
          <w:lang w:eastAsia="en-US"/>
        </w:rPr>
        <w:t xml:space="preserve">: wyjaśnienia </w:t>
      </w:r>
      <w:r w:rsidR="00311540">
        <w:rPr>
          <w:sz w:val="22"/>
          <w:szCs w:val="22"/>
          <w:lang w:eastAsia="en-US"/>
        </w:rPr>
        <w:t>i zmiana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DC3324">
        <w:rPr>
          <w:b/>
          <w:sz w:val="22"/>
          <w:szCs w:val="22"/>
          <w:lang w:eastAsia="en-US"/>
        </w:rPr>
        <w:t xml:space="preserve">DOSTAWA </w:t>
      </w:r>
      <w:r w:rsidR="00393F29" w:rsidRPr="00393F29">
        <w:rPr>
          <w:b/>
          <w:sz w:val="22"/>
          <w:szCs w:val="22"/>
          <w:lang w:eastAsia="en-US"/>
        </w:rPr>
        <w:t>WARZ</w:t>
      </w:r>
      <w:r w:rsidR="00812A03">
        <w:rPr>
          <w:b/>
          <w:sz w:val="22"/>
          <w:szCs w:val="22"/>
          <w:lang w:eastAsia="en-US"/>
        </w:rPr>
        <w:t>Y</w:t>
      </w:r>
      <w:r w:rsidR="00393F29" w:rsidRPr="00393F29">
        <w:rPr>
          <w:b/>
          <w:sz w:val="22"/>
          <w:szCs w:val="22"/>
          <w:lang w:eastAsia="en-US"/>
        </w:rPr>
        <w:t>W</w:t>
      </w:r>
      <w:r w:rsidR="00393F29">
        <w:rPr>
          <w:b/>
          <w:sz w:val="22"/>
          <w:szCs w:val="22"/>
          <w:lang w:eastAsia="en-US"/>
        </w:rPr>
        <w:t xml:space="preserve"> KONSERWOWYCH</w:t>
      </w:r>
    </w:p>
    <w:p w14:paraId="5CEBB0D5" w14:textId="38BE6DDB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393F29">
        <w:rPr>
          <w:rFonts w:eastAsia="SimSun"/>
          <w:b/>
          <w:kern w:val="3"/>
          <w:sz w:val="22"/>
          <w:szCs w:val="22"/>
          <w:lang w:eastAsia="zh-CN" w:bidi="hi-IN"/>
        </w:rPr>
        <w:t>104</w:t>
      </w:r>
      <w:r w:rsidR="00DC3324">
        <w:rPr>
          <w:rFonts w:eastAsia="SimSun"/>
          <w:b/>
          <w:kern w:val="3"/>
          <w:sz w:val="22"/>
          <w:szCs w:val="22"/>
          <w:lang w:eastAsia="zh-CN" w:bidi="hi-IN"/>
        </w:rPr>
        <w:t>/AW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/2025</w:t>
      </w:r>
    </w:p>
    <w:p w14:paraId="20B8DF00" w14:textId="051A129E" w:rsidR="008B6EC7" w:rsidRPr="00812A03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12A03">
        <w:rPr>
          <w:sz w:val="22"/>
          <w:szCs w:val="22"/>
          <w:lang w:eastAsia="en-US"/>
        </w:rPr>
        <w:t>Dział</w:t>
      </w:r>
      <w:r w:rsidR="003A6D94" w:rsidRPr="00812A03">
        <w:rPr>
          <w:sz w:val="22"/>
          <w:szCs w:val="22"/>
          <w:lang w:eastAsia="en-US"/>
        </w:rPr>
        <w:t>ając na podstawie art.135 ust.</w:t>
      </w:r>
      <w:r w:rsidR="003C3257" w:rsidRPr="00812A03">
        <w:rPr>
          <w:sz w:val="22"/>
          <w:szCs w:val="22"/>
          <w:lang w:eastAsia="en-US"/>
        </w:rPr>
        <w:t xml:space="preserve"> 1 pkt </w:t>
      </w:r>
      <w:r w:rsidR="003A6D94" w:rsidRPr="00812A03">
        <w:rPr>
          <w:sz w:val="22"/>
          <w:szCs w:val="22"/>
          <w:lang w:eastAsia="en-US"/>
        </w:rPr>
        <w:t xml:space="preserve"> 6</w:t>
      </w:r>
      <w:r w:rsidRPr="00812A03">
        <w:rPr>
          <w:sz w:val="22"/>
          <w:szCs w:val="22"/>
          <w:lang w:eastAsia="en-US"/>
        </w:rPr>
        <w:t xml:space="preserve"> ustawy </w:t>
      </w:r>
      <w:bookmarkEnd w:id="1"/>
      <w:r w:rsidRPr="00812A03">
        <w:rPr>
          <w:sz w:val="22"/>
          <w:szCs w:val="22"/>
          <w:lang w:eastAsia="en-US"/>
        </w:rPr>
        <w:t xml:space="preserve">z dnia 11 września 2019r. - </w:t>
      </w:r>
      <w:r w:rsidRPr="00812A03">
        <w:rPr>
          <w:i/>
          <w:sz w:val="22"/>
          <w:szCs w:val="22"/>
          <w:lang w:eastAsia="en-US"/>
        </w:rPr>
        <w:t xml:space="preserve">Prawo zamówień publicznych </w:t>
      </w:r>
      <w:r w:rsidRPr="00812A03">
        <w:rPr>
          <w:sz w:val="22"/>
          <w:szCs w:val="22"/>
          <w:lang w:eastAsia="en-US"/>
        </w:rPr>
        <w:t xml:space="preserve">(dalej jako: ustawa Pzp), </w:t>
      </w:r>
      <w:r w:rsidR="0031750A" w:rsidRPr="00812A03">
        <w:rPr>
          <w:bCs/>
          <w:sz w:val="22"/>
          <w:szCs w:val="22"/>
          <w:lang w:eastAsia="en-US"/>
        </w:rPr>
        <w:t>Zamawiający</w:t>
      </w:r>
      <w:r w:rsidRPr="00812A03">
        <w:rPr>
          <w:bCs/>
          <w:sz w:val="22"/>
          <w:szCs w:val="22"/>
          <w:lang w:eastAsia="en-US"/>
        </w:rPr>
        <w:t xml:space="preserve"> </w:t>
      </w:r>
      <w:r w:rsidR="0031750A" w:rsidRPr="00812A03">
        <w:rPr>
          <w:sz w:val="22"/>
          <w:szCs w:val="22"/>
          <w:lang w:eastAsia="en-US"/>
        </w:rPr>
        <w:t xml:space="preserve">udostępnia </w:t>
      </w:r>
      <w:r w:rsidR="008B6EC7" w:rsidRPr="00812A03">
        <w:rPr>
          <w:sz w:val="22"/>
          <w:szCs w:val="22"/>
          <w:lang w:eastAsia="en-US"/>
        </w:rPr>
        <w:t>treść zapytań</w:t>
      </w:r>
      <w:r w:rsidR="00827FFD" w:rsidRPr="00812A03">
        <w:rPr>
          <w:sz w:val="22"/>
          <w:szCs w:val="22"/>
          <w:lang w:eastAsia="en-US"/>
        </w:rPr>
        <w:t xml:space="preserve"> </w:t>
      </w:r>
      <w:r w:rsidR="00827FFD" w:rsidRPr="00812A03">
        <w:rPr>
          <w:sz w:val="22"/>
          <w:szCs w:val="22"/>
        </w:rPr>
        <w:t>(bez ujawniania źródła)</w:t>
      </w:r>
      <w:r w:rsidR="008B6EC7" w:rsidRPr="00812A03">
        <w:rPr>
          <w:sz w:val="22"/>
          <w:szCs w:val="22"/>
          <w:lang w:eastAsia="en-US"/>
        </w:rPr>
        <w:t xml:space="preserve"> wraz z wyjaśnieniami treści </w:t>
      </w:r>
      <w:r w:rsidRPr="00812A03">
        <w:rPr>
          <w:sz w:val="22"/>
          <w:szCs w:val="22"/>
          <w:lang w:eastAsia="en-US"/>
        </w:rPr>
        <w:t>SWZ w odpowiedzi na w</w:t>
      </w:r>
      <w:r w:rsidR="00A36D82" w:rsidRPr="00812A03">
        <w:rPr>
          <w:sz w:val="22"/>
          <w:szCs w:val="22"/>
          <w:lang w:eastAsia="en-US"/>
        </w:rPr>
        <w:t>niosek złożony przez Wykonawcę.</w:t>
      </w:r>
      <w:r w:rsidRPr="00812A03">
        <w:rPr>
          <w:sz w:val="22"/>
          <w:szCs w:val="22"/>
          <w:lang w:eastAsia="en-US"/>
        </w:rPr>
        <w:t xml:space="preserve"> </w:t>
      </w:r>
    </w:p>
    <w:p w14:paraId="076C65D3" w14:textId="3A0573D8" w:rsidR="005A1A1F" w:rsidRPr="00812A03" w:rsidRDefault="005A1A1F" w:rsidP="00EF05DC">
      <w:pPr>
        <w:spacing w:before="240" w:line="276" w:lineRule="auto"/>
        <w:ind w:firstLine="284"/>
        <w:jc w:val="both"/>
        <w:rPr>
          <w:sz w:val="22"/>
          <w:szCs w:val="22"/>
        </w:rPr>
      </w:pPr>
      <w:r w:rsidRPr="00812A03">
        <w:rPr>
          <w:sz w:val="22"/>
          <w:szCs w:val="22"/>
          <w:lang w:eastAsia="en-US"/>
        </w:rPr>
        <w:t>Jednocześnie działając na podstawie art.137 ust. 1 ustawy Pzp Zamawiający zmienia treść SWZ oraz udostępnia dokonaną zmianę na stronie internetowej prowadzonego postępowania zgodnie z art. 137 ust 2 Ustawy Pzp</w:t>
      </w:r>
      <w:r w:rsidRPr="00812A03">
        <w:rPr>
          <w:sz w:val="22"/>
          <w:szCs w:val="22"/>
        </w:rPr>
        <w:t xml:space="preserve"> </w:t>
      </w:r>
    </w:p>
    <w:p w14:paraId="340AB9DA" w14:textId="77777777" w:rsidR="00393F29" w:rsidRPr="00812A03" w:rsidRDefault="00C34251" w:rsidP="00167438">
      <w:pPr>
        <w:spacing w:before="120" w:after="120" w:line="240" w:lineRule="exact"/>
        <w:rPr>
          <w:b/>
          <w:i/>
          <w:color w:val="FF0000"/>
          <w:sz w:val="22"/>
          <w:szCs w:val="22"/>
          <w:u w:val="single"/>
        </w:rPr>
      </w:pPr>
      <w:r w:rsidRPr="00812A03">
        <w:rPr>
          <w:b/>
          <w:i/>
          <w:color w:val="FF0000"/>
          <w:sz w:val="22"/>
          <w:szCs w:val="22"/>
          <w:u w:val="single"/>
        </w:rPr>
        <w:t>Pytanie  1:</w:t>
      </w:r>
    </w:p>
    <w:p w14:paraId="1CE1F6D1" w14:textId="70851B40" w:rsidR="005C58A4" w:rsidRPr="00812A03" w:rsidRDefault="005C58A4" w:rsidP="00812A03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12A03">
        <w:rPr>
          <w:sz w:val="22"/>
          <w:szCs w:val="22"/>
          <w:lang w:eastAsia="en-US"/>
        </w:rPr>
        <w:t xml:space="preserve">Działając w imieniu własnym, w związku z zainteresowaniem złożeniem oferty </w:t>
      </w:r>
      <w:r w:rsidRPr="00812A03">
        <w:rPr>
          <w:sz w:val="22"/>
          <w:szCs w:val="22"/>
          <w:lang w:eastAsia="en-US"/>
        </w:rPr>
        <w:br/>
        <w:t xml:space="preserve">w przedmiotowym postępowaniu, wnoszę o zmianę treści Załącznika nr 2 </w:t>
      </w:r>
      <w:r w:rsidRPr="00812A03">
        <w:rPr>
          <w:sz w:val="22"/>
          <w:szCs w:val="22"/>
          <w:lang w:eastAsia="en-US"/>
        </w:rPr>
        <w:br/>
        <w:t xml:space="preserve">do Specyfikacji Warunków Zamówienia w zakresie terminu realizacji dostawy. Zgodnie bowiem z treścią projektowanych postanowień umowy w sprawie zamówienia publicznego, termin realizacji zamówienia określono jako 60 dni od dnia podpisania umowy. Mając na uwadze:- dotychczasową praktykę Zamawiającego, w ramach której w poprzednich latach dostawy były dzielone na dwie partie (pierwsza do 60dni od podpisania umowy, druga od 120 dnia do 150 dnia od podpisania umowy);- konieczność zapewnienia odpowiednio długiego czasu na pozyskanie surowców oraz przeprowadzenie procesów technologicznych;-znaczną skalę zamówienia, wymagającą starannego planowania produkcji i logistyki;-potencjalne korzyści organizacyjne i ekonomiczne wynikające z realizacji dostawy jednorazowo </w:t>
      </w:r>
      <w:r w:rsidRPr="00812A03">
        <w:rPr>
          <w:sz w:val="22"/>
          <w:szCs w:val="22"/>
          <w:lang w:eastAsia="en-US"/>
        </w:rPr>
        <w:br/>
        <w:t xml:space="preserve">w czasie dłuższym niż 60 dni od podpisania umowy zwracam się z uprzejmą prośbą </w:t>
      </w:r>
      <w:r w:rsidRPr="00812A03">
        <w:rPr>
          <w:sz w:val="22"/>
          <w:szCs w:val="22"/>
          <w:lang w:eastAsia="en-US"/>
        </w:rPr>
        <w:br/>
        <w:t xml:space="preserve">o informację, czy Zamawiający wprowadzi zmiany w treści Załącznika nr 2 do SWZ, </w:t>
      </w:r>
      <w:r w:rsidRPr="00812A03">
        <w:rPr>
          <w:sz w:val="22"/>
          <w:szCs w:val="22"/>
          <w:lang w:eastAsia="en-US"/>
        </w:rPr>
        <w:br/>
        <w:t xml:space="preserve">tj. § 3 ust. 1 Projektowane postanowienia umowy w sprawie zamówienia publicznego i umożliwi jednorazową dostawę w terminie do 120 dni od podpisania umowy, przy zachowaniu wskazanej nieprzekraczalnej daty dostawy do 31.10.2025 r. ? </w:t>
      </w:r>
    </w:p>
    <w:p w14:paraId="1EE01BC3" w14:textId="23D6E5C5" w:rsidR="00B46C50" w:rsidRPr="00812A03" w:rsidRDefault="005C58A4" w:rsidP="00812A03">
      <w:pPr>
        <w:shd w:val="clear" w:color="auto" w:fill="FFFFFF"/>
        <w:spacing w:before="240" w:after="120" w:line="276" w:lineRule="auto"/>
        <w:jc w:val="both"/>
        <w:rPr>
          <w:color w:val="FF0000"/>
          <w:sz w:val="22"/>
          <w:szCs w:val="22"/>
        </w:rPr>
      </w:pPr>
      <w:r w:rsidRPr="00812A03">
        <w:rPr>
          <w:sz w:val="22"/>
          <w:szCs w:val="22"/>
          <w:lang w:eastAsia="en-US"/>
        </w:rPr>
        <w:t xml:space="preserve">W tym miejscu warto wskazać na wyrok Krajowej Izby Odwoławczej z dnia 4 lipca 2023 r., o sygn.. akt KIO 1741/23, zgodnie z tezą którego: ,, Z przepisów art. 99 i art. 16 ustawy z dnia 11 września 2019 roku- Prawo zamówień publicznych wynika, że przedmiot zamówienia, na który składa się również termin dostawy, nie może być opisywany w sposób, który mógłby utrudniać uczciwą konkurencję. Zatem dla naruszenia tych przepisów wystarczające jest samo utrudnienie dostępu do zamówienia. W konsekwencji jeśli wykonawca wykaże, że co najmniej on sam, mimo oferowania przedmiotu dostosowanego do potrzeb zamawiającego nie jest w stanie wykonać zamówienia w terminie zakreślonym, to na zamawiającego przechodzi ciężar dowodu, że </w:t>
      </w:r>
      <w:r w:rsidRPr="00812A03">
        <w:rPr>
          <w:sz w:val="22"/>
          <w:szCs w:val="22"/>
          <w:lang w:eastAsia="en-US"/>
        </w:rPr>
        <w:lastRenderedPageBreak/>
        <w:t>wykonanie zamówienia w terminie zakreślonym jest możliwe przez taki krąg wykonawców,</w:t>
      </w:r>
      <w:r w:rsidRPr="00812A03">
        <w:rPr>
          <w:sz w:val="22"/>
          <w:szCs w:val="22"/>
        </w:rPr>
        <w:t xml:space="preserve"> którzy gwarantują konkurencyjność postępowania.”. Wobec powyższego, proszę o pozytywne rozpatrzenie niniejszego wniosku, gdyż odpowiedź na powyższe pytanie będzie dla mnie kluczowa przy podejmowaniu decyzji o złożeniu oferty w przedmiotowym postępowaniu.</w:t>
      </w:r>
    </w:p>
    <w:p w14:paraId="2F5D958E" w14:textId="6B690B55" w:rsidR="00A9039F" w:rsidRPr="00812A03" w:rsidRDefault="00A9039F" w:rsidP="00A9039F">
      <w:pPr>
        <w:spacing w:before="120" w:after="120" w:line="200" w:lineRule="exact"/>
        <w:rPr>
          <w:b/>
          <w:i/>
          <w:color w:val="FF0000"/>
          <w:sz w:val="22"/>
          <w:szCs w:val="22"/>
          <w:u w:val="single"/>
          <w:lang w:eastAsia="en-US"/>
        </w:rPr>
      </w:pPr>
      <w:r w:rsidRPr="00812A03">
        <w:rPr>
          <w:b/>
          <w:i/>
          <w:color w:val="FF0000"/>
          <w:sz w:val="22"/>
          <w:szCs w:val="22"/>
          <w:u w:val="single"/>
          <w:lang w:eastAsia="en-US"/>
        </w:rPr>
        <w:t>O</w:t>
      </w:r>
      <w:r w:rsidR="000B7760" w:rsidRPr="00812A03">
        <w:rPr>
          <w:b/>
          <w:i/>
          <w:color w:val="FF0000"/>
          <w:sz w:val="22"/>
          <w:szCs w:val="22"/>
          <w:u w:val="single"/>
          <w:lang w:eastAsia="en-US"/>
        </w:rPr>
        <w:t>dpowiedź 1</w:t>
      </w:r>
      <w:r w:rsidRPr="00812A03">
        <w:rPr>
          <w:b/>
          <w:i/>
          <w:color w:val="FF0000"/>
          <w:sz w:val="22"/>
          <w:szCs w:val="22"/>
          <w:u w:val="single"/>
          <w:lang w:eastAsia="en-US"/>
        </w:rPr>
        <w:t xml:space="preserve"> :</w:t>
      </w:r>
    </w:p>
    <w:p w14:paraId="0C6CD91E" w14:textId="77777777" w:rsidR="005C58A4" w:rsidRPr="00812A03" w:rsidRDefault="005C58A4" w:rsidP="005C58A4">
      <w:pPr>
        <w:spacing w:line="276" w:lineRule="auto"/>
        <w:jc w:val="both"/>
        <w:rPr>
          <w:sz w:val="22"/>
          <w:szCs w:val="22"/>
        </w:rPr>
      </w:pPr>
      <w:r w:rsidRPr="00812A03">
        <w:rPr>
          <w:sz w:val="22"/>
          <w:szCs w:val="22"/>
        </w:rPr>
        <w:t>Zamawiający dokonuje zmiany w SWZ, tj. w Załączniku nr 2 do SWZ – projektowane postanowienia umowy w:</w:t>
      </w:r>
    </w:p>
    <w:p w14:paraId="46D20101" w14:textId="77777777" w:rsidR="005C58A4" w:rsidRPr="00812A03" w:rsidRDefault="005C58A4" w:rsidP="005C58A4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sz w:val="22"/>
          <w:szCs w:val="22"/>
          <w:u w:val="single"/>
        </w:rPr>
      </w:pPr>
      <w:r w:rsidRPr="00812A03">
        <w:rPr>
          <w:rFonts w:ascii="Times New Roman" w:hAnsi="Times New Roman"/>
          <w:sz w:val="22"/>
          <w:szCs w:val="22"/>
          <w:u w:val="single"/>
        </w:rPr>
        <w:t xml:space="preserve">§ 3 ust. 1 </w:t>
      </w:r>
    </w:p>
    <w:p w14:paraId="017D6A8B" w14:textId="77777777" w:rsidR="005C58A4" w:rsidRPr="00812A03" w:rsidRDefault="005C58A4" w:rsidP="005C58A4">
      <w:pPr>
        <w:pStyle w:val="Akapitzlist"/>
        <w:spacing w:line="276" w:lineRule="auto"/>
        <w:ind w:left="284"/>
        <w:jc w:val="both"/>
        <w:rPr>
          <w:rFonts w:ascii="Times New Roman" w:hAnsi="Times New Roman"/>
          <w:sz w:val="22"/>
          <w:szCs w:val="22"/>
          <w:u w:val="single"/>
        </w:rPr>
      </w:pPr>
    </w:p>
    <w:p w14:paraId="436D0E8B" w14:textId="77777777" w:rsidR="005C58A4" w:rsidRPr="00812A03" w:rsidRDefault="005C58A4" w:rsidP="005C58A4">
      <w:pPr>
        <w:spacing w:after="12" w:line="276" w:lineRule="auto"/>
        <w:ind w:right="79"/>
        <w:jc w:val="both"/>
        <w:rPr>
          <w:b/>
          <w:sz w:val="22"/>
          <w:szCs w:val="22"/>
        </w:rPr>
      </w:pPr>
      <w:r w:rsidRPr="00812A03">
        <w:rPr>
          <w:b/>
          <w:sz w:val="22"/>
          <w:szCs w:val="22"/>
        </w:rPr>
        <w:t>JEST</w:t>
      </w:r>
    </w:p>
    <w:p w14:paraId="49D3BF3E" w14:textId="77777777" w:rsidR="005C58A4" w:rsidRPr="00812A03" w:rsidRDefault="005C58A4" w:rsidP="005C58A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812A03">
        <w:rPr>
          <w:sz w:val="22"/>
          <w:szCs w:val="22"/>
          <w:lang w:eastAsia="ar-SA"/>
        </w:rPr>
        <w:t xml:space="preserve">Wykonawca zobowiązuje się dostarczyć wyroby własnym transportem i na swój koszt w terminie </w:t>
      </w:r>
      <w:r w:rsidRPr="00812A03">
        <w:rPr>
          <w:b/>
          <w:sz w:val="22"/>
          <w:szCs w:val="22"/>
          <w:lang w:eastAsia="ar-SA"/>
        </w:rPr>
        <w:t>do 60 dni</w:t>
      </w:r>
      <w:r w:rsidRPr="00812A03">
        <w:rPr>
          <w:sz w:val="22"/>
          <w:szCs w:val="22"/>
          <w:lang w:eastAsia="ar-SA"/>
        </w:rPr>
        <w:t xml:space="preserve"> od dnia podpisania umowy (zamówienie gwarantowane) </w:t>
      </w:r>
      <w:r w:rsidRPr="00812A03">
        <w:rPr>
          <w:sz w:val="22"/>
          <w:szCs w:val="22"/>
          <w:lang w:eastAsia="ar-SA"/>
        </w:rPr>
        <w:br/>
        <w:t xml:space="preserve">tj. do ……….2025 r. zgodnie z </w:t>
      </w:r>
      <w:r w:rsidRPr="00812A03">
        <w:rPr>
          <w:b/>
          <w:i/>
          <w:sz w:val="22"/>
          <w:szCs w:val="22"/>
          <w:lang w:eastAsia="ar-SA"/>
        </w:rPr>
        <w:t>„Planem dostaw w 2025 roku”</w:t>
      </w:r>
      <w:r w:rsidRPr="00812A03">
        <w:rPr>
          <w:sz w:val="22"/>
          <w:szCs w:val="22"/>
          <w:lang w:eastAsia="ar-SA"/>
        </w:rPr>
        <w:t xml:space="preserve"> (</w:t>
      </w:r>
      <w:r w:rsidRPr="00812A03">
        <w:rPr>
          <w:b/>
          <w:bCs/>
          <w:sz w:val="22"/>
          <w:szCs w:val="22"/>
          <w:lang w:eastAsia="ar-SA"/>
        </w:rPr>
        <w:t>Załącznik nr 5</w:t>
      </w:r>
      <w:r w:rsidRPr="00812A03">
        <w:rPr>
          <w:sz w:val="22"/>
          <w:szCs w:val="22"/>
          <w:lang w:eastAsia="ar-SA"/>
        </w:rPr>
        <w:t xml:space="preserve"> do umowy) do wymienionych w nim Odbiorców (magazyn Odbiorcy). </w:t>
      </w:r>
      <w:r w:rsidRPr="00812A03">
        <w:rPr>
          <w:rFonts w:eastAsia="Calibri"/>
          <w:sz w:val="22"/>
          <w:szCs w:val="22"/>
          <w:lang w:val="x-none"/>
        </w:rPr>
        <w:t xml:space="preserve">Jeżeli jednak </w:t>
      </w:r>
      <w:r w:rsidRPr="00812A03">
        <w:rPr>
          <w:rFonts w:eastAsia="Calibri"/>
          <w:sz w:val="22"/>
          <w:szCs w:val="22"/>
        </w:rPr>
        <w:t xml:space="preserve">wskazany </w:t>
      </w:r>
      <w:r w:rsidRPr="00812A03">
        <w:rPr>
          <w:rFonts w:eastAsia="Calibri"/>
          <w:sz w:val="22"/>
          <w:szCs w:val="22"/>
          <w:lang w:val="x-none"/>
        </w:rPr>
        <w:t>wyżej termin przypadnie po dniu 31 października 202</w:t>
      </w:r>
      <w:r w:rsidRPr="00812A03">
        <w:rPr>
          <w:rFonts w:eastAsia="Calibri"/>
          <w:sz w:val="22"/>
          <w:szCs w:val="22"/>
        </w:rPr>
        <w:t xml:space="preserve">5 </w:t>
      </w:r>
      <w:r w:rsidRPr="00812A03">
        <w:rPr>
          <w:rFonts w:eastAsia="Calibri"/>
          <w:sz w:val="22"/>
          <w:szCs w:val="22"/>
          <w:lang w:val="x-none"/>
        </w:rPr>
        <w:t xml:space="preserve">r., nie ma on zastosowania i Wykonawca zobowiązuje się dostarczyć asortyment objęty zamówieniem </w:t>
      </w:r>
      <w:r w:rsidRPr="00812A03">
        <w:rPr>
          <w:rFonts w:eastAsia="Calibri"/>
          <w:sz w:val="22"/>
          <w:szCs w:val="22"/>
        </w:rPr>
        <w:t xml:space="preserve">gwarantowanym </w:t>
      </w:r>
      <w:r w:rsidRPr="00812A03">
        <w:rPr>
          <w:rFonts w:eastAsia="Calibri"/>
          <w:sz w:val="22"/>
          <w:szCs w:val="22"/>
          <w:lang w:val="x-none"/>
        </w:rPr>
        <w:t xml:space="preserve">w terminie do dnia </w:t>
      </w:r>
      <w:r w:rsidRPr="00812A03">
        <w:rPr>
          <w:rFonts w:eastAsia="Calibri"/>
          <w:sz w:val="22"/>
          <w:szCs w:val="22"/>
        </w:rPr>
        <w:t>31</w:t>
      </w:r>
      <w:r w:rsidRPr="00812A03">
        <w:rPr>
          <w:rFonts w:eastAsia="Calibri"/>
          <w:sz w:val="22"/>
          <w:szCs w:val="22"/>
          <w:lang w:val="x-none"/>
        </w:rPr>
        <w:t xml:space="preserve"> pa</w:t>
      </w:r>
      <w:r w:rsidRPr="00812A03">
        <w:rPr>
          <w:rFonts w:eastAsia="Calibri"/>
          <w:sz w:val="22"/>
          <w:szCs w:val="22"/>
        </w:rPr>
        <w:t>ździernika</w:t>
      </w:r>
      <w:r w:rsidRPr="00812A03">
        <w:rPr>
          <w:rFonts w:eastAsia="Calibri"/>
          <w:sz w:val="22"/>
          <w:szCs w:val="22"/>
          <w:lang w:val="x-none"/>
        </w:rPr>
        <w:t xml:space="preserve"> 202</w:t>
      </w:r>
      <w:r w:rsidRPr="00812A03">
        <w:rPr>
          <w:rFonts w:eastAsia="Calibri"/>
          <w:sz w:val="22"/>
          <w:szCs w:val="22"/>
        </w:rPr>
        <w:t>5</w:t>
      </w:r>
      <w:r w:rsidRPr="00812A03">
        <w:rPr>
          <w:rFonts w:eastAsia="Calibri"/>
          <w:sz w:val="22"/>
          <w:szCs w:val="22"/>
          <w:lang w:val="x-none"/>
        </w:rPr>
        <w:t xml:space="preserve"> r.</w:t>
      </w:r>
      <w:r w:rsidRPr="00812A03">
        <w:rPr>
          <w:rFonts w:eastAsia="Calibri"/>
          <w:sz w:val="22"/>
          <w:szCs w:val="22"/>
        </w:rPr>
        <w:t xml:space="preserve">                              </w:t>
      </w:r>
    </w:p>
    <w:p w14:paraId="5B5C7D2C" w14:textId="77777777" w:rsidR="005C58A4" w:rsidRPr="00812A03" w:rsidRDefault="005C58A4" w:rsidP="005C58A4">
      <w:pPr>
        <w:spacing w:after="12" w:line="276" w:lineRule="auto"/>
        <w:ind w:right="79"/>
        <w:jc w:val="both"/>
        <w:rPr>
          <w:sz w:val="22"/>
          <w:szCs w:val="22"/>
        </w:rPr>
      </w:pPr>
    </w:p>
    <w:p w14:paraId="063ADE0D" w14:textId="77777777" w:rsidR="005C58A4" w:rsidRPr="00812A03" w:rsidRDefault="005C58A4" w:rsidP="005C58A4">
      <w:pPr>
        <w:spacing w:after="12" w:line="276" w:lineRule="auto"/>
        <w:ind w:right="79"/>
        <w:jc w:val="both"/>
        <w:rPr>
          <w:b/>
          <w:sz w:val="22"/>
          <w:szCs w:val="22"/>
        </w:rPr>
      </w:pPr>
      <w:r w:rsidRPr="00812A03">
        <w:rPr>
          <w:b/>
          <w:sz w:val="22"/>
          <w:szCs w:val="22"/>
        </w:rPr>
        <w:t xml:space="preserve">ZMIENIA SIĘ </w:t>
      </w:r>
    </w:p>
    <w:p w14:paraId="1B653CC4" w14:textId="77777777" w:rsidR="005C58A4" w:rsidRPr="00812A03" w:rsidRDefault="005C58A4" w:rsidP="005C58A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812A03">
        <w:rPr>
          <w:sz w:val="22"/>
          <w:szCs w:val="22"/>
          <w:lang w:eastAsia="ar-SA"/>
        </w:rPr>
        <w:t xml:space="preserve">Wykonawca zobowiązuje się dostarczyć wyroby własnym transportem i na swój koszt w terminie </w:t>
      </w:r>
      <w:r w:rsidRPr="00812A03">
        <w:rPr>
          <w:b/>
          <w:sz w:val="22"/>
          <w:szCs w:val="22"/>
          <w:lang w:eastAsia="ar-SA"/>
        </w:rPr>
        <w:t>do 60 dni</w:t>
      </w:r>
      <w:r w:rsidRPr="00812A03">
        <w:rPr>
          <w:sz w:val="22"/>
          <w:szCs w:val="22"/>
          <w:lang w:eastAsia="ar-SA"/>
        </w:rPr>
        <w:t xml:space="preserve"> od dnia podpisania umowy (zamówienie gwarantowane pierwszy termin dostawy), tj. do ……….2025 r. oraz </w:t>
      </w:r>
      <w:r w:rsidRPr="00812A03">
        <w:rPr>
          <w:b/>
          <w:sz w:val="22"/>
          <w:szCs w:val="22"/>
          <w:lang w:eastAsia="ar-SA"/>
        </w:rPr>
        <w:t>do 120 dni</w:t>
      </w:r>
      <w:r w:rsidRPr="00812A03">
        <w:rPr>
          <w:sz w:val="22"/>
          <w:szCs w:val="22"/>
          <w:lang w:eastAsia="ar-SA"/>
        </w:rPr>
        <w:t xml:space="preserve"> od dnia podpisania umowy (zamówienie gwarantowane drugi termin dostawy), tj. do ……….2025 r.   zgodnie z </w:t>
      </w:r>
      <w:r w:rsidRPr="00812A03">
        <w:rPr>
          <w:b/>
          <w:i/>
          <w:sz w:val="22"/>
          <w:szCs w:val="22"/>
          <w:lang w:eastAsia="ar-SA"/>
        </w:rPr>
        <w:t>„Planem dostaw w 2025 roku”</w:t>
      </w:r>
      <w:r w:rsidRPr="00812A03">
        <w:rPr>
          <w:sz w:val="22"/>
          <w:szCs w:val="22"/>
          <w:lang w:eastAsia="ar-SA"/>
        </w:rPr>
        <w:t xml:space="preserve"> (</w:t>
      </w:r>
      <w:r w:rsidRPr="00812A03">
        <w:rPr>
          <w:b/>
          <w:bCs/>
          <w:sz w:val="22"/>
          <w:szCs w:val="22"/>
          <w:lang w:eastAsia="ar-SA"/>
        </w:rPr>
        <w:t>Załącznik nr 5</w:t>
      </w:r>
      <w:r w:rsidRPr="00812A03">
        <w:rPr>
          <w:sz w:val="22"/>
          <w:szCs w:val="22"/>
          <w:lang w:eastAsia="ar-SA"/>
        </w:rPr>
        <w:t xml:space="preserve"> do umowy) do wymienionych w nim Odbiorców (magazyn Odbiorcy). </w:t>
      </w:r>
      <w:r w:rsidRPr="00812A03">
        <w:rPr>
          <w:rFonts w:eastAsia="Calibri"/>
          <w:sz w:val="22"/>
          <w:szCs w:val="22"/>
          <w:lang w:val="x-none"/>
        </w:rPr>
        <w:t>Jeżeli jednak, kt</w:t>
      </w:r>
      <w:r w:rsidRPr="00812A03">
        <w:rPr>
          <w:rFonts w:eastAsia="Calibri"/>
          <w:sz w:val="22"/>
          <w:szCs w:val="22"/>
        </w:rPr>
        <w:t xml:space="preserve">óryś ze wskazanych </w:t>
      </w:r>
      <w:r w:rsidRPr="00812A03">
        <w:rPr>
          <w:rFonts w:eastAsia="Calibri"/>
          <w:sz w:val="22"/>
          <w:szCs w:val="22"/>
          <w:lang w:val="x-none"/>
        </w:rPr>
        <w:t>wyżej termin</w:t>
      </w:r>
      <w:r w:rsidRPr="00812A03">
        <w:rPr>
          <w:rFonts w:eastAsia="Calibri"/>
          <w:sz w:val="22"/>
          <w:szCs w:val="22"/>
        </w:rPr>
        <w:t>ów</w:t>
      </w:r>
      <w:r w:rsidRPr="00812A03">
        <w:rPr>
          <w:rFonts w:eastAsia="Calibri"/>
          <w:sz w:val="22"/>
          <w:szCs w:val="22"/>
          <w:lang w:val="x-none"/>
        </w:rPr>
        <w:t xml:space="preserve"> przypadnie po dniu 31 października 202</w:t>
      </w:r>
      <w:r w:rsidRPr="00812A03">
        <w:rPr>
          <w:rFonts w:eastAsia="Calibri"/>
          <w:sz w:val="22"/>
          <w:szCs w:val="22"/>
        </w:rPr>
        <w:t xml:space="preserve">5 </w:t>
      </w:r>
      <w:r w:rsidRPr="00812A03">
        <w:rPr>
          <w:rFonts w:eastAsia="Calibri"/>
          <w:sz w:val="22"/>
          <w:szCs w:val="22"/>
          <w:lang w:val="x-none"/>
        </w:rPr>
        <w:t xml:space="preserve">r., nie ma on zastosowania i Wykonawca zobowiązuje się dostarczyć asortyment objęty zamówieniem </w:t>
      </w:r>
      <w:r w:rsidRPr="00812A03">
        <w:rPr>
          <w:rFonts w:eastAsia="Calibri"/>
          <w:sz w:val="22"/>
          <w:szCs w:val="22"/>
        </w:rPr>
        <w:t xml:space="preserve">gwarantowanym </w:t>
      </w:r>
      <w:r w:rsidRPr="00812A03">
        <w:rPr>
          <w:rFonts w:eastAsia="Calibri"/>
          <w:sz w:val="22"/>
          <w:szCs w:val="22"/>
          <w:lang w:val="x-none"/>
        </w:rPr>
        <w:t xml:space="preserve">w terminie do dnia </w:t>
      </w:r>
      <w:r w:rsidRPr="00812A03">
        <w:rPr>
          <w:rFonts w:eastAsia="Calibri"/>
          <w:sz w:val="22"/>
          <w:szCs w:val="22"/>
        </w:rPr>
        <w:t>31</w:t>
      </w:r>
      <w:r w:rsidRPr="00812A03">
        <w:rPr>
          <w:rFonts w:eastAsia="Calibri"/>
          <w:sz w:val="22"/>
          <w:szCs w:val="22"/>
          <w:lang w:val="x-none"/>
        </w:rPr>
        <w:t xml:space="preserve"> pa</w:t>
      </w:r>
      <w:r w:rsidRPr="00812A03">
        <w:rPr>
          <w:rFonts w:eastAsia="Calibri"/>
          <w:sz w:val="22"/>
          <w:szCs w:val="22"/>
        </w:rPr>
        <w:t>ździernika</w:t>
      </w:r>
      <w:r w:rsidRPr="00812A03">
        <w:rPr>
          <w:rFonts w:eastAsia="Calibri"/>
          <w:sz w:val="22"/>
          <w:szCs w:val="22"/>
          <w:lang w:val="x-none"/>
        </w:rPr>
        <w:t xml:space="preserve"> 202</w:t>
      </w:r>
      <w:r w:rsidRPr="00812A03">
        <w:rPr>
          <w:rFonts w:eastAsia="Calibri"/>
          <w:sz w:val="22"/>
          <w:szCs w:val="22"/>
        </w:rPr>
        <w:t>5</w:t>
      </w:r>
      <w:r w:rsidRPr="00812A03">
        <w:rPr>
          <w:rFonts w:eastAsia="Calibri"/>
          <w:sz w:val="22"/>
          <w:szCs w:val="22"/>
          <w:lang w:val="x-none"/>
        </w:rPr>
        <w:t xml:space="preserve"> r.</w:t>
      </w:r>
      <w:r w:rsidRPr="00812A03">
        <w:rPr>
          <w:rFonts w:eastAsia="Calibri"/>
          <w:sz w:val="22"/>
          <w:szCs w:val="22"/>
        </w:rPr>
        <w:t xml:space="preserve">                              </w:t>
      </w:r>
    </w:p>
    <w:p w14:paraId="15D8ECD8" w14:textId="77777777" w:rsidR="005C58A4" w:rsidRPr="00812A03" w:rsidRDefault="005C58A4" w:rsidP="005C58A4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after="12" w:line="276" w:lineRule="auto"/>
        <w:ind w:left="284" w:right="79"/>
        <w:jc w:val="both"/>
        <w:rPr>
          <w:rFonts w:ascii="Times New Roman" w:hAnsi="Times New Roman"/>
          <w:sz w:val="22"/>
          <w:szCs w:val="22"/>
          <w:u w:val="single"/>
        </w:rPr>
      </w:pPr>
      <w:r w:rsidRPr="00812A03">
        <w:rPr>
          <w:rFonts w:ascii="Times New Roman" w:hAnsi="Times New Roman"/>
          <w:b/>
          <w:sz w:val="22"/>
          <w:szCs w:val="22"/>
          <w:u w:val="single"/>
        </w:rPr>
        <w:t>Załącznik nr 5</w:t>
      </w:r>
      <w:r w:rsidRPr="00812A03">
        <w:rPr>
          <w:rFonts w:ascii="Times New Roman" w:hAnsi="Times New Roman"/>
          <w:sz w:val="22"/>
          <w:szCs w:val="22"/>
          <w:u w:val="single"/>
        </w:rPr>
        <w:t xml:space="preserve"> – Plan dostaw w 2025 roku – zastępuje się nowym Załącznikiem </w:t>
      </w:r>
      <w:r w:rsidRPr="00812A03">
        <w:rPr>
          <w:rFonts w:ascii="Times New Roman" w:hAnsi="Times New Roman"/>
          <w:sz w:val="22"/>
          <w:szCs w:val="22"/>
          <w:u w:val="single"/>
        </w:rPr>
        <w:br/>
        <w:t>nr 5 załączonym do poniższego pisma.</w:t>
      </w:r>
    </w:p>
    <w:bookmarkEnd w:id="0"/>
    <w:p w14:paraId="2FF34201" w14:textId="1A3A6829" w:rsidR="00336667" w:rsidRPr="00812A03" w:rsidRDefault="00336667" w:rsidP="00642138">
      <w:pPr>
        <w:jc w:val="both"/>
        <w:rPr>
          <w:sz w:val="22"/>
          <w:szCs w:val="22"/>
        </w:rPr>
      </w:pPr>
    </w:p>
    <w:p w14:paraId="4DBAAADC" w14:textId="77777777" w:rsidR="005C58A4" w:rsidRPr="00812A03" w:rsidRDefault="005C58A4" w:rsidP="00642138">
      <w:pPr>
        <w:jc w:val="both"/>
        <w:rPr>
          <w:rFonts w:eastAsia="Calibri"/>
          <w:b/>
          <w:spacing w:val="-20"/>
          <w:sz w:val="22"/>
          <w:szCs w:val="22"/>
          <w:lang w:eastAsia="en-US"/>
        </w:rPr>
      </w:pPr>
    </w:p>
    <w:p w14:paraId="46177F89" w14:textId="77777777" w:rsidR="00336667" w:rsidRPr="00812A03" w:rsidRDefault="00336667" w:rsidP="007B5C18">
      <w:pPr>
        <w:shd w:val="clear" w:color="auto" w:fill="FFFFFF"/>
        <w:spacing w:after="120" w:line="276" w:lineRule="auto"/>
        <w:jc w:val="both"/>
        <w:rPr>
          <w:b/>
          <w:sz w:val="22"/>
          <w:szCs w:val="22"/>
        </w:rPr>
      </w:pPr>
      <w:r w:rsidRPr="00812A03">
        <w:rPr>
          <w:b/>
          <w:sz w:val="22"/>
          <w:szCs w:val="22"/>
        </w:rPr>
        <w:t>Treść zmian stanowi integralną część SWZ i należy ją uwzględnić podczas przygotowywania ofert.</w:t>
      </w:r>
    </w:p>
    <w:p w14:paraId="4F06C1C3" w14:textId="30B6F954" w:rsidR="003C3257" w:rsidRPr="00812A03" w:rsidRDefault="003C3257" w:rsidP="00096E4C">
      <w:pPr>
        <w:spacing w:after="120"/>
        <w:jc w:val="both"/>
        <w:rPr>
          <w:sz w:val="22"/>
          <w:szCs w:val="22"/>
        </w:rPr>
      </w:pPr>
    </w:p>
    <w:p w14:paraId="70CAC7AA" w14:textId="64F2C292" w:rsidR="00ED2185" w:rsidRPr="00812A03" w:rsidRDefault="00ED2185" w:rsidP="00580CAA">
      <w:pPr>
        <w:spacing w:after="120"/>
        <w:ind w:left="1065" w:hanging="357"/>
        <w:rPr>
          <w:sz w:val="22"/>
          <w:szCs w:val="22"/>
        </w:rPr>
      </w:pPr>
    </w:p>
    <w:p w14:paraId="7491D870" w14:textId="77777777" w:rsidR="00026D58" w:rsidRPr="00812A03" w:rsidRDefault="00026D58" w:rsidP="00026D58">
      <w:pPr>
        <w:ind w:left="2127"/>
        <w:jc w:val="center"/>
        <w:rPr>
          <w:sz w:val="22"/>
          <w:szCs w:val="22"/>
        </w:rPr>
      </w:pPr>
      <w:r w:rsidRPr="00812A03">
        <w:rPr>
          <w:sz w:val="22"/>
          <w:szCs w:val="22"/>
          <w:lang w:eastAsia="en-US"/>
        </w:rPr>
        <w:t>„z upoważnienia Komendanta 4 Regionalnej Bazy Logistycznej”</w:t>
      </w:r>
    </w:p>
    <w:p w14:paraId="1A293C3F" w14:textId="77777777" w:rsidR="00026D58" w:rsidRPr="00812A03" w:rsidRDefault="00026D58" w:rsidP="00026D58">
      <w:pPr>
        <w:ind w:left="3402"/>
        <w:jc w:val="center"/>
        <w:rPr>
          <w:sz w:val="22"/>
          <w:szCs w:val="22"/>
        </w:rPr>
      </w:pPr>
    </w:p>
    <w:p w14:paraId="3AF90498" w14:textId="77777777" w:rsidR="00026D58" w:rsidRPr="00812A03" w:rsidRDefault="00026D58" w:rsidP="00026D58">
      <w:pPr>
        <w:ind w:left="1985"/>
        <w:jc w:val="center"/>
        <w:rPr>
          <w:sz w:val="22"/>
          <w:szCs w:val="22"/>
          <w:u w:val="single"/>
        </w:rPr>
      </w:pPr>
      <w:r w:rsidRPr="00812A03">
        <w:rPr>
          <w:b/>
          <w:sz w:val="22"/>
          <w:szCs w:val="22"/>
          <w:lang w:eastAsia="en-US"/>
        </w:rPr>
        <w:t>KIEROWNIK</w:t>
      </w:r>
    </w:p>
    <w:p w14:paraId="7E320E89" w14:textId="77777777" w:rsidR="00026D58" w:rsidRPr="00812A03" w:rsidRDefault="00026D58" w:rsidP="00026D58">
      <w:pPr>
        <w:ind w:left="1985"/>
        <w:jc w:val="center"/>
        <w:rPr>
          <w:b/>
          <w:sz w:val="22"/>
          <w:szCs w:val="22"/>
          <w:lang w:eastAsia="en-US"/>
        </w:rPr>
      </w:pPr>
      <w:r w:rsidRPr="00812A03">
        <w:rPr>
          <w:b/>
          <w:sz w:val="22"/>
          <w:szCs w:val="22"/>
          <w:lang w:eastAsia="en-US"/>
        </w:rPr>
        <w:t>SEKCJI ZAMÓWIEŃ PUBLICZNYCH</w:t>
      </w:r>
    </w:p>
    <w:p w14:paraId="61649D5F" w14:textId="77777777" w:rsidR="00026D58" w:rsidRPr="00812A03" w:rsidRDefault="00026D58" w:rsidP="00026D58">
      <w:pPr>
        <w:ind w:left="1985"/>
        <w:jc w:val="center"/>
        <w:rPr>
          <w:sz w:val="22"/>
          <w:szCs w:val="22"/>
          <w:u w:val="single"/>
        </w:rPr>
      </w:pPr>
    </w:p>
    <w:p w14:paraId="6BF62C3C" w14:textId="77777777" w:rsidR="00026D58" w:rsidRPr="00812A03" w:rsidRDefault="00026D58" w:rsidP="00026D58">
      <w:pPr>
        <w:ind w:left="1985"/>
        <w:rPr>
          <w:sz w:val="22"/>
          <w:szCs w:val="22"/>
        </w:rPr>
      </w:pPr>
    </w:p>
    <w:p w14:paraId="5E0BFB1F" w14:textId="77777777" w:rsidR="00026D58" w:rsidRPr="00812A03" w:rsidRDefault="00026D58" w:rsidP="00026D58">
      <w:pPr>
        <w:ind w:left="1985"/>
        <w:jc w:val="center"/>
        <w:rPr>
          <w:sz w:val="22"/>
          <w:szCs w:val="22"/>
          <w:u w:val="single"/>
        </w:rPr>
      </w:pPr>
    </w:p>
    <w:p w14:paraId="57359FB0" w14:textId="587D5AC7" w:rsidR="00477D7D" w:rsidRPr="00812A03" w:rsidRDefault="002C1B5E" w:rsidP="00096E4C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/-/</w:t>
      </w:r>
      <w:bookmarkStart w:id="2" w:name="_GoBack"/>
      <w:bookmarkEnd w:id="2"/>
      <w:r w:rsidR="00026D58" w:rsidRPr="00812A03">
        <w:rPr>
          <w:sz w:val="22"/>
          <w:szCs w:val="22"/>
          <w:lang w:eastAsia="en-US"/>
        </w:rPr>
        <w:t>Sławomir Neumann</w:t>
      </w:r>
    </w:p>
    <w:p w14:paraId="45904FB8" w14:textId="3818CB5E" w:rsidR="00EF05DC" w:rsidRDefault="00EF05DC" w:rsidP="005C58A4">
      <w:pPr>
        <w:spacing w:after="120"/>
        <w:jc w:val="both"/>
        <w:rPr>
          <w:sz w:val="22"/>
          <w:szCs w:val="22"/>
        </w:rPr>
      </w:pPr>
    </w:p>
    <w:p w14:paraId="0189E126" w14:textId="2B2341B5" w:rsidR="005C58A4" w:rsidRDefault="005C58A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D44D70" w14:textId="65F375A4" w:rsidR="003C3257" w:rsidRPr="00F531F7" w:rsidRDefault="00C234BD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Anna  WALENTA</w:t>
      </w:r>
    </w:p>
    <w:p w14:paraId="41AB8F77" w14:textId="65DEAA7D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C234BD">
        <w:rPr>
          <w:sz w:val="16"/>
          <w:szCs w:val="16"/>
        </w:rPr>
        <w:t>3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5C58A4">
      <w:footerReference w:type="default" r:id="rId12"/>
      <w:footerReference w:type="first" r:id="rId13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E6FD3" w14:textId="77777777" w:rsidR="00396CBD" w:rsidRDefault="00396CBD" w:rsidP="008F363E">
      <w:r>
        <w:separator/>
      </w:r>
    </w:p>
  </w:endnote>
  <w:endnote w:type="continuationSeparator" w:id="0">
    <w:p w14:paraId="26A92186" w14:textId="77777777" w:rsidR="00396CBD" w:rsidRDefault="00396CBD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0ED1B9E9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0E128D" w:rsidRPr="000E128D">
          <w:rPr>
            <w:rFonts w:eastAsiaTheme="majorEastAsia"/>
            <w:noProof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3668" w14:textId="288AF5F6" w:rsidR="00096E4C" w:rsidRPr="00096E4C" w:rsidRDefault="00096E4C">
    <w:pPr>
      <w:pStyle w:val="Stopka"/>
      <w:jc w:val="right"/>
    </w:pPr>
    <w:r w:rsidRPr="00096E4C">
      <w:t xml:space="preserve">str. </w:t>
    </w:r>
    <w:r w:rsidRPr="00096E4C">
      <w:fldChar w:fldCharType="begin"/>
    </w:r>
    <w:r w:rsidRPr="00096E4C">
      <w:instrText>PAGE \ * arabskie</w:instrText>
    </w:r>
    <w:r w:rsidRPr="00096E4C">
      <w:fldChar w:fldCharType="separate"/>
    </w:r>
    <w:r w:rsidR="000E128D">
      <w:rPr>
        <w:noProof/>
      </w:rPr>
      <w:t>1</w:t>
    </w:r>
    <w:r w:rsidRPr="00096E4C">
      <w:fldChar w:fldCharType="end"/>
    </w:r>
  </w:p>
  <w:p w14:paraId="07071110" w14:textId="77777777" w:rsidR="00096E4C" w:rsidRDefault="00096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CE3D" w14:textId="77777777" w:rsidR="00396CBD" w:rsidRDefault="00396CBD" w:rsidP="008F363E">
      <w:r>
        <w:separator/>
      </w:r>
    </w:p>
  </w:footnote>
  <w:footnote w:type="continuationSeparator" w:id="0">
    <w:p w14:paraId="3F5BCB53" w14:textId="77777777" w:rsidR="00396CBD" w:rsidRDefault="00396CBD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0CC10CBE"/>
    <w:multiLevelType w:val="hybridMultilevel"/>
    <w:tmpl w:val="85D84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2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3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4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14"/>
  </w:num>
  <w:num w:numId="12">
    <w:abstractNumId w:val="12"/>
  </w:num>
  <w:num w:numId="13">
    <w:abstractNumId w:val="4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179CE"/>
    <w:rsid w:val="00024B8E"/>
    <w:rsid w:val="00025EDC"/>
    <w:rsid w:val="00026D58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96261"/>
    <w:rsid w:val="00096E4C"/>
    <w:rsid w:val="000A0933"/>
    <w:rsid w:val="000A287E"/>
    <w:rsid w:val="000A2C99"/>
    <w:rsid w:val="000A5F74"/>
    <w:rsid w:val="000B1AE6"/>
    <w:rsid w:val="000B489C"/>
    <w:rsid w:val="000B554B"/>
    <w:rsid w:val="000B5ED6"/>
    <w:rsid w:val="000B7760"/>
    <w:rsid w:val="000C1046"/>
    <w:rsid w:val="000C147A"/>
    <w:rsid w:val="000D6F5C"/>
    <w:rsid w:val="000E128D"/>
    <w:rsid w:val="000E14E4"/>
    <w:rsid w:val="000E4150"/>
    <w:rsid w:val="000F199A"/>
    <w:rsid w:val="000F362F"/>
    <w:rsid w:val="000F630A"/>
    <w:rsid w:val="00106115"/>
    <w:rsid w:val="00115227"/>
    <w:rsid w:val="00122956"/>
    <w:rsid w:val="0012402E"/>
    <w:rsid w:val="00126E77"/>
    <w:rsid w:val="00127B85"/>
    <w:rsid w:val="0013211B"/>
    <w:rsid w:val="00133C92"/>
    <w:rsid w:val="00133E98"/>
    <w:rsid w:val="00134C70"/>
    <w:rsid w:val="00145039"/>
    <w:rsid w:val="00145825"/>
    <w:rsid w:val="001511DA"/>
    <w:rsid w:val="001522EE"/>
    <w:rsid w:val="00154E93"/>
    <w:rsid w:val="001573A5"/>
    <w:rsid w:val="00157C8D"/>
    <w:rsid w:val="001600EC"/>
    <w:rsid w:val="00160A8C"/>
    <w:rsid w:val="00167438"/>
    <w:rsid w:val="001734E0"/>
    <w:rsid w:val="001916F8"/>
    <w:rsid w:val="00192B48"/>
    <w:rsid w:val="00192BB7"/>
    <w:rsid w:val="00193C6B"/>
    <w:rsid w:val="00193FE4"/>
    <w:rsid w:val="00194C18"/>
    <w:rsid w:val="00195A7F"/>
    <w:rsid w:val="001961D3"/>
    <w:rsid w:val="001A11DB"/>
    <w:rsid w:val="001A2E22"/>
    <w:rsid w:val="001A2EC6"/>
    <w:rsid w:val="001A6198"/>
    <w:rsid w:val="001A69EF"/>
    <w:rsid w:val="001B0901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1B5E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540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36667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93F29"/>
    <w:rsid w:val="00396CBD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6C5C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77D7D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80CAA"/>
    <w:rsid w:val="00581E4F"/>
    <w:rsid w:val="0059274E"/>
    <w:rsid w:val="00592E6A"/>
    <w:rsid w:val="00594D41"/>
    <w:rsid w:val="005957CC"/>
    <w:rsid w:val="005A1A1F"/>
    <w:rsid w:val="005A3057"/>
    <w:rsid w:val="005B2FB1"/>
    <w:rsid w:val="005B33EC"/>
    <w:rsid w:val="005B6F7F"/>
    <w:rsid w:val="005C4882"/>
    <w:rsid w:val="005C58A4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1094F"/>
    <w:rsid w:val="00624B43"/>
    <w:rsid w:val="00642138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0D60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33385"/>
    <w:rsid w:val="0074178A"/>
    <w:rsid w:val="0075013D"/>
    <w:rsid w:val="00751CBE"/>
    <w:rsid w:val="007608AE"/>
    <w:rsid w:val="00764762"/>
    <w:rsid w:val="00766E33"/>
    <w:rsid w:val="007823E5"/>
    <w:rsid w:val="00783512"/>
    <w:rsid w:val="00784302"/>
    <w:rsid w:val="0079350F"/>
    <w:rsid w:val="00795C61"/>
    <w:rsid w:val="007A3A2D"/>
    <w:rsid w:val="007A500A"/>
    <w:rsid w:val="007B3296"/>
    <w:rsid w:val="007B5C18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2A03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D21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09B8"/>
    <w:rsid w:val="00931588"/>
    <w:rsid w:val="009365DF"/>
    <w:rsid w:val="009458FE"/>
    <w:rsid w:val="009547C9"/>
    <w:rsid w:val="00960B27"/>
    <w:rsid w:val="0096512F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10D09"/>
    <w:rsid w:val="00A26054"/>
    <w:rsid w:val="00A30A25"/>
    <w:rsid w:val="00A33218"/>
    <w:rsid w:val="00A3359E"/>
    <w:rsid w:val="00A33FC6"/>
    <w:rsid w:val="00A34111"/>
    <w:rsid w:val="00A34EE3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39F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1A17"/>
    <w:rsid w:val="00B03296"/>
    <w:rsid w:val="00B13E18"/>
    <w:rsid w:val="00B142D8"/>
    <w:rsid w:val="00B14444"/>
    <w:rsid w:val="00B14A3F"/>
    <w:rsid w:val="00B171FB"/>
    <w:rsid w:val="00B17FC6"/>
    <w:rsid w:val="00B22A6E"/>
    <w:rsid w:val="00B246C4"/>
    <w:rsid w:val="00B2793C"/>
    <w:rsid w:val="00B32023"/>
    <w:rsid w:val="00B36A0B"/>
    <w:rsid w:val="00B41231"/>
    <w:rsid w:val="00B4319D"/>
    <w:rsid w:val="00B46C50"/>
    <w:rsid w:val="00B5015B"/>
    <w:rsid w:val="00B72DFB"/>
    <w:rsid w:val="00B76A75"/>
    <w:rsid w:val="00B76BE1"/>
    <w:rsid w:val="00B94B1B"/>
    <w:rsid w:val="00BA1794"/>
    <w:rsid w:val="00BA4068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12206"/>
    <w:rsid w:val="00C21512"/>
    <w:rsid w:val="00C234BD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4E95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C3324"/>
    <w:rsid w:val="00DD277A"/>
    <w:rsid w:val="00DD39E5"/>
    <w:rsid w:val="00DE4E23"/>
    <w:rsid w:val="00DE5109"/>
    <w:rsid w:val="00DE6463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185"/>
    <w:rsid w:val="00ED2AB1"/>
    <w:rsid w:val="00ED640C"/>
    <w:rsid w:val="00EE11C3"/>
    <w:rsid w:val="00EE125B"/>
    <w:rsid w:val="00EE1C8F"/>
    <w:rsid w:val="00EE5264"/>
    <w:rsid w:val="00EE6676"/>
    <w:rsid w:val="00EE6B56"/>
    <w:rsid w:val="00EE6E4B"/>
    <w:rsid w:val="00EE7C6C"/>
    <w:rsid w:val="00EF05D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A7F01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7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358FE7-71E1-4C80-9EAD-993420941D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Walenta Anna</cp:lastModifiedBy>
  <cp:revision>31</cp:revision>
  <cp:lastPrinted>2025-05-15T08:44:00Z</cp:lastPrinted>
  <dcterms:created xsi:type="dcterms:W3CDTF">2025-03-24T12:13:00Z</dcterms:created>
  <dcterms:modified xsi:type="dcterms:W3CDTF">2025-05-15T09:03:00Z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