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314C3" w14:textId="77777777" w:rsidR="00F03F7D" w:rsidRPr="006203FC" w:rsidRDefault="00F03F7D" w:rsidP="009F6DB2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459DC36" w14:textId="0F6DD2CB" w:rsidR="00692E55" w:rsidRPr="00EB4605" w:rsidRDefault="009968C1" w:rsidP="009F6D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>„</w:t>
      </w:r>
      <w:r w:rsidR="00692E55" w:rsidRPr="00EB4605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EB4605">
        <w:rPr>
          <w:rFonts w:ascii="Arial" w:hAnsi="Arial" w:cs="Arial"/>
          <w:b/>
          <w:sz w:val="24"/>
          <w:szCs w:val="24"/>
        </w:rPr>
        <w:t>UMOW</w:t>
      </w:r>
      <w:r w:rsidR="00692E55" w:rsidRPr="00EB4605">
        <w:rPr>
          <w:rFonts w:ascii="Arial" w:hAnsi="Arial" w:cs="Arial"/>
          <w:b/>
          <w:sz w:val="24"/>
          <w:szCs w:val="24"/>
        </w:rPr>
        <w:t>Y</w:t>
      </w:r>
      <w:r w:rsidRPr="00EB4605">
        <w:rPr>
          <w:rFonts w:ascii="Arial" w:hAnsi="Arial" w:cs="Arial"/>
          <w:b/>
          <w:sz w:val="24"/>
          <w:szCs w:val="24"/>
        </w:rPr>
        <w:t>”</w:t>
      </w:r>
    </w:p>
    <w:p w14:paraId="58EB8BB3" w14:textId="77777777" w:rsidR="00AA7444" w:rsidRPr="00EB4605" w:rsidRDefault="00AA7444" w:rsidP="009F6DB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661CBC6" w14:textId="77777777" w:rsidR="00A12A9A" w:rsidRPr="00EB4605" w:rsidRDefault="0041018D" w:rsidP="009F6DB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EB4605">
        <w:rPr>
          <w:rFonts w:ascii="Arial" w:hAnsi="Arial" w:cs="Arial"/>
          <w:b/>
          <w:sz w:val="24"/>
          <w:szCs w:val="24"/>
        </w:rPr>
        <w:t xml:space="preserve"> </w:t>
      </w:r>
      <w:r w:rsidR="00A12A9A" w:rsidRPr="00EB460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09BDE47" w14:textId="15DD8262" w:rsidR="00CC6AAF" w:rsidRPr="00EB4605" w:rsidRDefault="00A763A6" w:rsidP="00CF111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 xml:space="preserve">DOSTAWA </w:t>
      </w:r>
      <w:r w:rsidR="00AA7444" w:rsidRPr="00EB4605">
        <w:rPr>
          <w:rFonts w:ascii="Arial" w:hAnsi="Arial" w:cs="Arial"/>
          <w:b/>
          <w:sz w:val="24"/>
          <w:szCs w:val="24"/>
        </w:rPr>
        <w:t>BLACHY</w:t>
      </w:r>
    </w:p>
    <w:p w14:paraId="3B2DA323" w14:textId="77777777" w:rsidR="00976C24" w:rsidRPr="00EB4605" w:rsidRDefault="00976C24" w:rsidP="009F6DB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EB4605" w:rsidRDefault="00E2795D" w:rsidP="009F6DB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605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EB4605">
        <w:rPr>
          <w:rFonts w:ascii="Arial" w:hAnsi="Arial" w:cs="Arial"/>
          <w:bCs/>
          <w:sz w:val="24"/>
          <w:szCs w:val="24"/>
        </w:rPr>
        <w:t>została zawarta</w:t>
      </w:r>
      <w:r w:rsidRPr="00EB4605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EB4605" w:rsidRDefault="00E2795D" w:rsidP="009F6DB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77777777" w:rsidR="006D6370" w:rsidRPr="00EB4605" w:rsidRDefault="00F2055B" w:rsidP="009F6DB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EB4605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EB4605">
        <w:rPr>
          <w:rFonts w:ascii="Arial" w:hAnsi="Arial" w:cs="Arial"/>
          <w:bCs/>
          <w:sz w:val="24"/>
          <w:szCs w:val="24"/>
        </w:rPr>
        <w:br/>
      </w:r>
      <w:r w:rsidR="006D6370" w:rsidRPr="00EB4605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EB4605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EB4605">
        <w:rPr>
          <w:rFonts w:ascii="Arial" w:hAnsi="Arial" w:cs="Arial"/>
          <w:bCs/>
          <w:sz w:val="24"/>
          <w:szCs w:val="24"/>
        </w:rPr>
        <w:t>Nowowiejskiej</w:t>
      </w:r>
      <w:r w:rsidR="00E2795D" w:rsidRPr="00EB4605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EB4605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Dowódcę </w:t>
      </w:r>
      <w:r w:rsidR="00E2795D" w:rsidRPr="00EB4605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EB4605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EB46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777AEAB7" w14:textId="77777777" w:rsidR="00A12A9A" w:rsidRPr="00EB4605" w:rsidRDefault="00A12A9A" w:rsidP="009F6DB2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18B6E9C" w14:textId="77777777" w:rsidR="00A12A9A" w:rsidRPr="00EB4605" w:rsidRDefault="006D6370" w:rsidP="009F6DB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EB4605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EB46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>i Informacji                           o Działalności Gospodarczej)</w:t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siedzibą  …………………, </w:t>
      </w:r>
      <w:r w:rsidR="00A12A9A" w:rsidRPr="00EB4605">
        <w:rPr>
          <w:rFonts w:ascii="Arial" w:eastAsia="Times New Roman" w:hAnsi="Arial" w:cs="Arial"/>
          <w:sz w:val="24"/>
          <w:szCs w:val="24"/>
          <w:lang w:eastAsia="pl-PL"/>
        </w:rPr>
        <w:t>NIP ….………………………..………………,reprezentowanego przez ……………………………………………………… zwanego w dalszej części umowy „</w:t>
      </w:r>
      <w:r w:rsidR="00A12A9A"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EB4605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EB4605" w:rsidRDefault="006D6370" w:rsidP="009F6DB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2312038F" w:rsidR="00F2055B" w:rsidRPr="00EB4605" w:rsidRDefault="0041018D" w:rsidP="009F6DB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605">
        <w:rPr>
          <w:rFonts w:ascii="Arial" w:hAnsi="Arial" w:cs="Arial"/>
          <w:bCs/>
          <w:sz w:val="24"/>
          <w:szCs w:val="24"/>
        </w:rPr>
        <w:t xml:space="preserve">Zamówienie publiczne na </w:t>
      </w:r>
      <w:r w:rsidRPr="00EB4605">
        <w:rPr>
          <w:rFonts w:ascii="Arial" w:hAnsi="Arial" w:cs="Arial"/>
          <w:b/>
          <w:bCs/>
          <w:sz w:val="24"/>
          <w:szCs w:val="24"/>
        </w:rPr>
        <w:t xml:space="preserve">dostawę </w:t>
      </w:r>
      <w:r w:rsidR="00E66CAC" w:rsidRPr="00EB4605">
        <w:rPr>
          <w:rFonts w:ascii="Arial" w:hAnsi="Arial" w:cs="Arial"/>
          <w:b/>
          <w:sz w:val="24"/>
          <w:szCs w:val="24"/>
        </w:rPr>
        <w:t>blachy</w:t>
      </w:r>
      <w:r w:rsidR="00A763A6" w:rsidRPr="00EB4605">
        <w:rPr>
          <w:rFonts w:ascii="Arial" w:hAnsi="Arial" w:cs="Arial"/>
          <w:sz w:val="24"/>
          <w:szCs w:val="24"/>
        </w:rPr>
        <w:t xml:space="preserve"> </w:t>
      </w:r>
      <w:r w:rsidR="00F32415" w:rsidRPr="00EB4605">
        <w:rPr>
          <w:rFonts w:ascii="Arial" w:hAnsi="Arial" w:cs="Arial"/>
          <w:sz w:val="24"/>
          <w:szCs w:val="24"/>
        </w:rPr>
        <w:t xml:space="preserve">prowadzone </w:t>
      </w:r>
      <w:r w:rsidRPr="00EB4605">
        <w:rPr>
          <w:rFonts w:ascii="Arial" w:hAnsi="Arial" w:cs="Arial"/>
          <w:bCs/>
          <w:sz w:val="24"/>
          <w:szCs w:val="24"/>
        </w:rPr>
        <w:t xml:space="preserve">na podstawie </w:t>
      </w:r>
      <w:r w:rsidR="00831FBB" w:rsidRPr="00EB4605">
        <w:rPr>
          <w:rFonts w:ascii="Arial" w:hAnsi="Arial" w:cs="Arial"/>
          <w:bCs/>
          <w:sz w:val="24"/>
          <w:szCs w:val="24"/>
        </w:rPr>
        <w:t xml:space="preserve">art. </w:t>
      </w:r>
      <w:r w:rsidR="009D2043" w:rsidRPr="00EB4605">
        <w:rPr>
          <w:rFonts w:ascii="Arial" w:hAnsi="Arial" w:cs="Arial"/>
          <w:bCs/>
          <w:sz w:val="24"/>
          <w:szCs w:val="24"/>
        </w:rPr>
        <w:t xml:space="preserve">275 pkt 1 </w:t>
      </w:r>
      <w:r w:rsidR="00831FBB" w:rsidRPr="00EB4605">
        <w:rPr>
          <w:rFonts w:ascii="Arial" w:hAnsi="Arial" w:cs="Arial"/>
          <w:bCs/>
          <w:sz w:val="24"/>
          <w:szCs w:val="24"/>
        </w:rPr>
        <w:t xml:space="preserve">ustawy z dnia 11 września 2019 r. prawo zamówień publicznych </w:t>
      </w:r>
      <w:r w:rsidR="002D52F4" w:rsidRPr="00EB4605">
        <w:rPr>
          <w:rFonts w:ascii="Arial" w:hAnsi="Arial" w:cs="Arial"/>
          <w:bCs/>
          <w:sz w:val="24"/>
          <w:szCs w:val="24"/>
        </w:rPr>
        <w:br/>
      </w:r>
      <w:r w:rsidR="00831FBB" w:rsidRPr="00EB4605">
        <w:rPr>
          <w:rFonts w:ascii="Arial" w:hAnsi="Arial" w:cs="Arial"/>
          <w:bCs/>
          <w:sz w:val="24"/>
          <w:szCs w:val="24"/>
        </w:rPr>
        <w:t>(t</w:t>
      </w:r>
      <w:r w:rsidR="000012C0" w:rsidRPr="00EB4605">
        <w:rPr>
          <w:rFonts w:ascii="Arial" w:hAnsi="Arial" w:cs="Arial"/>
          <w:bCs/>
          <w:sz w:val="24"/>
          <w:szCs w:val="24"/>
        </w:rPr>
        <w:t>j.</w:t>
      </w:r>
      <w:r w:rsidR="00311CAF" w:rsidRPr="00EB4605">
        <w:rPr>
          <w:rFonts w:ascii="Arial" w:hAnsi="Arial" w:cs="Arial"/>
          <w:bCs/>
          <w:sz w:val="24"/>
          <w:szCs w:val="24"/>
        </w:rPr>
        <w:t xml:space="preserve">Dz. U. z </w:t>
      </w:r>
      <w:r w:rsidR="00A136F3" w:rsidRPr="00EB4605">
        <w:rPr>
          <w:rFonts w:ascii="Arial" w:hAnsi="Arial" w:cs="Arial"/>
          <w:bCs/>
          <w:sz w:val="24"/>
          <w:szCs w:val="24"/>
        </w:rPr>
        <w:t>Dz.U.2024.1320</w:t>
      </w:r>
      <w:r w:rsidR="000012C0" w:rsidRPr="00EB4605">
        <w:rPr>
          <w:rFonts w:ascii="Arial" w:hAnsi="Arial" w:cs="Arial"/>
          <w:bCs/>
          <w:sz w:val="24"/>
          <w:szCs w:val="24"/>
        </w:rPr>
        <w:t xml:space="preserve"> ze zm</w:t>
      </w:r>
      <w:r w:rsidR="00311CAF" w:rsidRPr="00EB4605">
        <w:rPr>
          <w:rFonts w:ascii="Arial" w:hAnsi="Arial" w:cs="Arial"/>
          <w:bCs/>
          <w:sz w:val="24"/>
          <w:szCs w:val="24"/>
        </w:rPr>
        <w:t xml:space="preserve">.), </w:t>
      </w:r>
      <w:r w:rsidR="00831FBB" w:rsidRPr="00EB4605">
        <w:rPr>
          <w:rFonts w:ascii="Arial" w:hAnsi="Arial" w:cs="Arial"/>
          <w:bCs/>
          <w:sz w:val="24"/>
          <w:szCs w:val="24"/>
        </w:rPr>
        <w:t>zwanej dalej "ustawa pzp"</w:t>
      </w:r>
    </w:p>
    <w:p w14:paraId="1079F3D1" w14:textId="77777777" w:rsidR="001E3CEF" w:rsidRPr="00EB4605" w:rsidRDefault="001E3CEF" w:rsidP="009F6DB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EB4605" w:rsidRDefault="00A12A9A" w:rsidP="009F6D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>§ 1</w:t>
      </w:r>
    </w:p>
    <w:p w14:paraId="501166D3" w14:textId="3BEDD0DE" w:rsidR="004F04EB" w:rsidRPr="00EB4605" w:rsidRDefault="00692E55" w:rsidP="009F6DB2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>Przedmiot zamówienia</w:t>
      </w:r>
    </w:p>
    <w:p w14:paraId="6701CCFE" w14:textId="349E1F0C" w:rsidR="00A12A9A" w:rsidRPr="00EB4605" w:rsidRDefault="00BB489F" w:rsidP="009F6DB2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Zgodnie z wynikiem </w:t>
      </w:r>
      <w:r w:rsidR="00A763A6" w:rsidRPr="00EB4605">
        <w:rPr>
          <w:rFonts w:ascii="Arial" w:hAnsi="Arial" w:cs="Arial"/>
          <w:sz w:val="24"/>
          <w:szCs w:val="24"/>
        </w:rPr>
        <w:t>postępowania o udzielenie zamówienia w trybie podstawowym</w:t>
      </w:r>
      <w:r w:rsidRPr="00EB4605">
        <w:rPr>
          <w:rFonts w:ascii="Arial" w:hAnsi="Arial" w:cs="Arial"/>
          <w:sz w:val="24"/>
          <w:szCs w:val="24"/>
        </w:rPr>
        <w:t xml:space="preserve"> </w:t>
      </w:r>
      <w:r w:rsidR="0041018D" w:rsidRPr="00EB4605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 w:rsidRPr="00EB4605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EB4605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EB4605">
        <w:rPr>
          <w:rFonts w:ascii="Arial" w:hAnsi="Arial" w:cs="Arial"/>
          <w:sz w:val="24"/>
          <w:szCs w:val="24"/>
        </w:rPr>
        <w:t xml:space="preserve"> Wykonawca zobowiązuje się dostarczyć</w:t>
      </w:r>
      <w:r w:rsidR="00A763A6" w:rsidRPr="00EB4605">
        <w:rPr>
          <w:rFonts w:ascii="Arial" w:hAnsi="Arial" w:cs="Arial"/>
          <w:sz w:val="24"/>
          <w:szCs w:val="24"/>
        </w:rPr>
        <w:t xml:space="preserve"> </w:t>
      </w:r>
      <w:r w:rsidR="00E66CAC" w:rsidRPr="00EB4605">
        <w:rPr>
          <w:rFonts w:ascii="Arial" w:hAnsi="Arial" w:cs="Arial"/>
          <w:b/>
          <w:sz w:val="24"/>
          <w:szCs w:val="24"/>
        </w:rPr>
        <w:t>blachę</w:t>
      </w:r>
      <w:r w:rsidR="00CC6AAF" w:rsidRPr="00EB4605">
        <w:rPr>
          <w:rFonts w:ascii="Arial" w:hAnsi="Arial" w:cs="Arial"/>
          <w:sz w:val="24"/>
          <w:szCs w:val="24"/>
        </w:rPr>
        <w:t xml:space="preserve"> </w:t>
      </w:r>
      <w:r w:rsidR="008402BA"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(dalej zwane towarem) </w:t>
      </w:r>
      <w:r w:rsidR="00A12A9A" w:rsidRPr="00EB4605">
        <w:rPr>
          <w:rFonts w:ascii="Arial" w:hAnsi="Arial" w:cs="Arial"/>
          <w:sz w:val="24"/>
          <w:szCs w:val="24"/>
        </w:rPr>
        <w:t>zgodnie</w:t>
      </w:r>
      <w:r w:rsidR="008402BA" w:rsidRPr="00EB4605">
        <w:rPr>
          <w:rFonts w:ascii="Arial" w:hAnsi="Arial" w:cs="Arial"/>
          <w:sz w:val="24"/>
          <w:szCs w:val="24"/>
        </w:rPr>
        <w:t xml:space="preserve"> </w:t>
      </w:r>
      <w:r w:rsidR="00A12A9A" w:rsidRPr="00EB4605">
        <w:rPr>
          <w:rFonts w:ascii="Arial" w:hAnsi="Arial" w:cs="Arial"/>
          <w:sz w:val="24"/>
          <w:szCs w:val="24"/>
        </w:rPr>
        <w:t xml:space="preserve">z </w:t>
      </w:r>
      <w:r w:rsidR="00A12A9A" w:rsidRPr="00EB4605">
        <w:rPr>
          <w:rFonts w:ascii="Arial" w:hAnsi="Arial" w:cs="Arial"/>
          <w:b/>
          <w:sz w:val="24"/>
          <w:szCs w:val="24"/>
        </w:rPr>
        <w:t>załącznik</w:t>
      </w:r>
      <w:r w:rsidR="0041018D" w:rsidRPr="00EB4605">
        <w:rPr>
          <w:rFonts w:ascii="Arial" w:hAnsi="Arial" w:cs="Arial"/>
          <w:b/>
          <w:sz w:val="24"/>
          <w:szCs w:val="24"/>
        </w:rPr>
        <w:t>iem</w:t>
      </w:r>
      <w:r w:rsidRPr="00EB4605">
        <w:rPr>
          <w:rFonts w:ascii="Arial" w:hAnsi="Arial" w:cs="Arial"/>
          <w:b/>
          <w:sz w:val="24"/>
          <w:szCs w:val="24"/>
        </w:rPr>
        <w:t xml:space="preserve"> nr</w:t>
      </w:r>
      <w:r w:rsidR="007A6F1E" w:rsidRPr="00EB4605">
        <w:rPr>
          <w:rFonts w:ascii="Arial" w:hAnsi="Arial" w:cs="Arial"/>
          <w:b/>
          <w:sz w:val="24"/>
          <w:szCs w:val="24"/>
        </w:rPr>
        <w:t xml:space="preserve"> 1</w:t>
      </w:r>
      <w:r w:rsidR="007A6F1E" w:rsidRPr="00EB4605">
        <w:rPr>
          <w:rFonts w:ascii="Arial" w:hAnsi="Arial" w:cs="Arial"/>
          <w:sz w:val="24"/>
          <w:szCs w:val="24"/>
        </w:rPr>
        <w:t xml:space="preserve"> </w:t>
      </w:r>
      <w:r w:rsidR="00A12A9A" w:rsidRPr="00EB4605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75B87C87" w14:textId="41FC14EE" w:rsidR="00A12A9A" w:rsidRPr="00EB4605" w:rsidRDefault="00FB00F4" w:rsidP="009F6DB2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  <w:lang w:eastAsia="pl-PL"/>
        </w:rPr>
        <w:t xml:space="preserve">Wykonawca zobowiązuje się do dostarczenia towaru zgodnie ze </w:t>
      </w:r>
      <w:r w:rsidR="002D52F4" w:rsidRPr="00EB4605">
        <w:rPr>
          <w:rFonts w:ascii="Arial" w:hAnsi="Arial" w:cs="Arial"/>
          <w:sz w:val="24"/>
          <w:szCs w:val="24"/>
          <w:lang w:eastAsia="pl-PL"/>
        </w:rPr>
        <w:t>złożoną ofertą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, w ilościach i cenach określonych w załączniku nr </w:t>
      </w:r>
      <w:r w:rsidR="007A6F1E" w:rsidRPr="00EB4605">
        <w:rPr>
          <w:rFonts w:ascii="Arial" w:hAnsi="Arial" w:cs="Arial"/>
          <w:sz w:val="24"/>
          <w:szCs w:val="24"/>
          <w:lang w:eastAsia="pl-PL"/>
        </w:rPr>
        <w:t>1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C3A5A" w:rsidRPr="00EB4605">
        <w:rPr>
          <w:rFonts w:ascii="Arial" w:hAnsi="Arial" w:cs="Arial"/>
          <w:sz w:val="24"/>
          <w:szCs w:val="24"/>
          <w:lang w:eastAsia="pl-PL"/>
        </w:rPr>
        <w:t>(</w:t>
      </w:r>
      <w:r w:rsidR="007A6F1E" w:rsidRPr="00EB4605">
        <w:rPr>
          <w:rFonts w:ascii="Arial" w:hAnsi="Arial" w:cs="Arial"/>
          <w:sz w:val="24"/>
          <w:szCs w:val="24"/>
          <w:lang w:eastAsia="pl-PL"/>
        </w:rPr>
        <w:t>zestawienie cenowe przedmiotu zamówienia</w:t>
      </w:r>
      <w:r w:rsidR="0020528E" w:rsidRPr="00EB460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F111A" w:rsidRPr="00EB4605">
        <w:rPr>
          <w:rFonts w:ascii="Arial" w:hAnsi="Arial" w:cs="Arial"/>
          <w:sz w:val="24"/>
          <w:szCs w:val="24"/>
          <w:lang w:eastAsia="pl-PL"/>
        </w:rPr>
        <w:t>do umowy</w:t>
      </w:r>
      <w:r w:rsidR="00A67A49" w:rsidRPr="00EB4605">
        <w:rPr>
          <w:rFonts w:ascii="Arial" w:hAnsi="Arial" w:cs="Arial"/>
          <w:sz w:val="24"/>
          <w:szCs w:val="24"/>
          <w:lang w:eastAsia="pl-PL"/>
        </w:rPr>
        <w:t>)</w:t>
      </w:r>
      <w:r w:rsidR="00CF111A" w:rsidRPr="00EB4605">
        <w:rPr>
          <w:rFonts w:ascii="Arial" w:hAnsi="Arial" w:cs="Arial"/>
          <w:sz w:val="24"/>
          <w:szCs w:val="24"/>
          <w:lang w:eastAsia="pl-PL"/>
        </w:rPr>
        <w:t>, do magazynu wskazanego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 przez Zamawiającego</w:t>
      </w:r>
      <w:r w:rsidR="0039355A" w:rsidRPr="00EB4605">
        <w:rPr>
          <w:rFonts w:ascii="Arial" w:hAnsi="Arial" w:cs="Arial"/>
          <w:sz w:val="24"/>
          <w:szCs w:val="24"/>
          <w:lang w:eastAsia="pl-PL"/>
        </w:rPr>
        <w:t>.</w:t>
      </w:r>
    </w:p>
    <w:p w14:paraId="3C27E036" w14:textId="77777777" w:rsidR="00632ABE" w:rsidRPr="00EB4605" w:rsidRDefault="00632ABE" w:rsidP="009F6DB2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</w:rPr>
        <w:t>Zamawiający skorzysta z prawa opcji w przypadku wystąpienia potrzeby zamówienia dodatkowego asortymentu w związku z przydzielonymi środkami finansowymi na ten cel. Do zamówienia objęt</w:t>
      </w:r>
      <w:r w:rsidR="00EE63A3" w:rsidRPr="00EB4605">
        <w:rPr>
          <w:rFonts w:ascii="Arial" w:hAnsi="Arial" w:cs="Arial"/>
          <w:sz w:val="24"/>
          <w:szCs w:val="24"/>
        </w:rPr>
        <w:t>ego</w:t>
      </w:r>
      <w:r w:rsidRPr="00EB4605">
        <w:rPr>
          <w:rFonts w:ascii="Arial" w:hAnsi="Arial" w:cs="Arial"/>
          <w:sz w:val="24"/>
          <w:szCs w:val="24"/>
        </w:rPr>
        <w:t xml:space="preserve"> prawem opcji stosuje się postanowienia odnoszące się do zamówienia podstawowego. </w:t>
      </w:r>
    </w:p>
    <w:p w14:paraId="60D141B8" w14:textId="77777777" w:rsidR="005424AF" w:rsidRPr="00EB4605" w:rsidRDefault="005424AF" w:rsidP="009F6DB2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B4605">
        <w:rPr>
          <w:rFonts w:ascii="Arial" w:hAnsi="Arial" w:cs="Arial"/>
          <w:b/>
          <w:sz w:val="24"/>
          <w:szCs w:val="24"/>
          <w:u w:val="single"/>
        </w:rPr>
        <w:t>Zamawiający sprawdzi dostarczony towar i odeśle podpisaną czytelnym podpisem WZ do Wykonawcy.</w:t>
      </w:r>
    </w:p>
    <w:p w14:paraId="56D32255" w14:textId="77777777" w:rsidR="000A477C" w:rsidRPr="00EB4605" w:rsidRDefault="00C9399B" w:rsidP="009F6DB2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B4605">
        <w:rPr>
          <w:rFonts w:ascii="Arial" w:hAnsi="Arial" w:cs="Arial"/>
          <w:b/>
          <w:sz w:val="24"/>
          <w:szCs w:val="24"/>
          <w:u w:val="single"/>
        </w:rPr>
        <w:t>W przypadku dostaw towaru</w:t>
      </w:r>
      <w:r w:rsidR="005424AF" w:rsidRPr="00EB460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E2D0A" w:rsidRPr="00EB4605">
        <w:rPr>
          <w:rFonts w:ascii="Arial" w:hAnsi="Arial" w:cs="Arial"/>
          <w:b/>
          <w:sz w:val="24"/>
          <w:szCs w:val="24"/>
          <w:u w:val="single"/>
        </w:rPr>
        <w:t xml:space="preserve">za pośrednictwem firm </w:t>
      </w:r>
      <w:r w:rsidR="00632ABE" w:rsidRPr="00EB4605">
        <w:rPr>
          <w:rFonts w:ascii="Arial" w:hAnsi="Arial" w:cs="Arial"/>
          <w:b/>
          <w:sz w:val="24"/>
          <w:szCs w:val="24"/>
          <w:u w:val="single"/>
        </w:rPr>
        <w:t xml:space="preserve">kurierskich </w:t>
      </w:r>
      <w:r w:rsidR="00CE2D0A" w:rsidRPr="00EB4605">
        <w:rPr>
          <w:rFonts w:ascii="Arial" w:hAnsi="Arial" w:cs="Arial"/>
          <w:b/>
          <w:sz w:val="24"/>
          <w:szCs w:val="24"/>
          <w:u w:val="single"/>
        </w:rPr>
        <w:t>Zamawiający ni</w:t>
      </w:r>
      <w:r w:rsidRPr="00EB4605">
        <w:rPr>
          <w:rFonts w:ascii="Arial" w:hAnsi="Arial" w:cs="Arial"/>
          <w:b/>
          <w:sz w:val="24"/>
          <w:szCs w:val="24"/>
          <w:u w:val="single"/>
        </w:rPr>
        <w:t xml:space="preserve">e będzie kwitował odbioru </w:t>
      </w:r>
      <w:r w:rsidR="00CE2D0A" w:rsidRPr="00EB4605">
        <w:rPr>
          <w:rFonts w:ascii="Arial" w:hAnsi="Arial" w:cs="Arial"/>
          <w:b/>
          <w:sz w:val="24"/>
          <w:szCs w:val="24"/>
          <w:u w:val="single"/>
        </w:rPr>
        <w:t xml:space="preserve">towaru na dokumentach typu WZ </w:t>
      </w:r>
      <w:r w:rsidR="00CE2D0A" w:rsidRPr="00EB4605">
        <w:rPr>
          <w:rFonts w:ascii="Arial" w:hAnsi="Arial" w:cs="Arial"/>
          <w:b/>
          <w:sz w:val="24"/>
          <w:szCs w:val="24"/>
          <w:u w:val="single"/>
        </w:rPr>
        <w:lastRenderedPageBreak/>
        <w:t>przed dokładnym sprawdzeniem zawartości dostarczonych palet i paczek. Zamawiający sprawdzi dostarczony towar i odeśle podpisaną czytelnym podpisem WZ do Wykonawcy.</w:t>
      </w:r>
    </w:p>
    <w:p w14:paraId="2CBC704E" w14:textId="548BDE95" w:rsidR="00322925" w:rsidRPr="00EB4605" w:rsidRDefault="002E7EB8" w:rsidP="009F6DB2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B4605">
        <w:rPr>
          <w:rFonts w:ascii="Arial" w:hAnsi="Arial" w:cs="Arial"/>
          <w:b/>
          <w:sz w:val="24"/>
          <w:szCs w:val="24"/>
          <w:u w:val="single"/>
        </w:rPr>
        <w:t>Dostawca musi dostarczyć asortyment do magazyn</w:t>
      </w:r>
      <w:r w:rsidR="00A763A6" w:rsidRPr="00EB4605">
        <w:rPr>
          <w:rFonts w:ascii="Arial" w:hAnsi="Arial" w:cs="Arial"/>
          <w:b/>
          <w:sz w:val="24"/>
          <w:szCs w:val="24"/>
          <w:u w:val="single"/>
        </w:rPr>
        <w:t>u</w:t>
      </w:r>
      <w:r w:rsidRPr="00EB4605">
        <w:rPr>
          <w:rFonts w:ascii="Arial" w:hAnsi="Arial" w:cs="Arial"/>
          <w:b/>
          <w:sz w:val="24"/>
          <w:szCs w:val="24"/>
          <w:u w:val="single"/>
        </w:rPr>
        <w:t xml:space="preserve"> danej jednostki.</w:t>
      </w:r>
    </w:p>
    <w:p w14:paraId="1F3A4404" w14:textId="77777777" w:rsidR="00616C50" w:rsidRPr="00EB4605" w:rsidRDefault="00616C50" w:rsidP="009F6DB2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542D36E1" w14:textId="008F9455" w:rsidR="00A12A9A" w:rsidRPr="00EB4605" w:rsidRDefault="00A12A9A" w:rsidP="009F6DB2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B4605">
        <w:rPr>
          <w:rFonts w:ascii="Arial" w:hAnsi="Arial" w:cs="Arial"/>
          <w:b/>
          <w:sz w:val="24"/>
          <w:szCs w:val="24"/>
          <w:lang w:eastAsia="pl-PL"/>
        </w:rPr>
        <w:t>§ 2</w:t>
      </w:r>
    </w:p>
    <w:p w14:paraId="7B33093B" w14:textId="0A730FFF" w:rsidR="004F04EB" w:rsidRPr="00EB4605" w:rsidRDefault="00A12A9A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5C34005" w14:textId="66177305" w:rsidR="009E62C9" w:rsidRPr="00EB4605" w:rsidRDefault="007B2D5E" w:rsidP="009F6DB2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</w:rPr>
        <w:t>Zamawiający odmówi</w:t>
      </w:r>
      <w:r w:rsidR="009E62C9" w:rsidRPr="00EB4605">
        <w:rPr>
          <w:rFonts w:ascii="Arial" w:hAnsi="Arial" w:cs="Arial"/>
          <w:sz w:val="24"/>
          <w:szCs w:val="24"/>
        </w:rPr>
        <w:t xml:space="preserve"> odbioru </w:t>
      </w:r>
      <w:r w:rsidR="00436E2B" w:rsidRPr="00EB4605">
        <w:rPr>
          <w:rFonts w:ascii="Arial" w:hAnsi="Arial" w:cs="Arial"/>
          <w:sz w:val="24"/>
          <w:szCs w:val="24"/>
        </w:rPr>
        <w:t>towaru</w:t>
      </w:r>
      <w:r w:rsidR="009E62C9" w:rsidRPr="00EB4605">
        <w:rPr>
          <w:rFonts w:ascii="Arial" w:hAnsi="Arial" w:cs="Arial"/>
          <w:sz w:val="24"/>
          <w:szCs w:val="24"/>
        </w:rPr>
        <w:t xml:space="preserve"> w przypadku, gdy będ</w:t>
      </w:r>
      <w:r w:rsidR="00D87068" w:rsidRPr="00EB4605">
        <w:rPr>
          <w:rFonts w:ascii="Arial" w:hAnsi="Arial" w:cs="Arial"/>
          <w:sz w:val="24"/>
          <w:szCs w:val="24"/>
        </w:rPr>
        <w:t>zie</w:t>
      </w:r>
      <w:r w:rsidR="009E62C9" w:rsidRPr="00EB4605">
        <w:rPr>
          <w:rFonts w:ascii="Arial" w:hAnsi="Arial" w:cs="Arial"/>
          <w:sz w:val="24"/>
          <w:szCs w:val="24"/>
        </w:rPr>
        <w:t xml:space="preserve"> w </w:t>
      </w:r>
      <w:r w:rsidR="005B24C5" w:rsidRPr="00EB4605">
        <w:rPr>
          <w:rFonts w:ascii="Arial" w:hAnsi="Arial" w:cs="Arial"/>
          <w:sz w:val="24"/>
          <w:szCs w:val="24"/>
        </w:rPr>
        <w:t>stanie niekompletnym</w:t>
      </w:r>
      <w:r w:rsidR="009E62C9" w:rsidRPr="00EB4605">
        <w:rPr>
          <w:rFonts w:ascii="Arial" w:hAnsi="Arial" w:cs="Arial"/>
          <w:sz w:val="24"/>
          <w:szCs w:val="24"/>
        </w:rPr>
        <w:t>, wadliw</w:t>
      </w:r>
      <w:r w:rsidR="00D87068" w:rsidRPr="00EB4605">
        <w:rPr>
          <w:rFonts w:ascii="Arial" w:hAnsi="Arial" w:cs="Arial"/>
          <w:sz w:val="24"/>
          <w:szCs w:val="24"/>
        </w:rPr>
        <w:t>y</w:t>
      </w:r>
      <w:r w:rsidR="006D35AE" w:rsidRPr="00EB4605">
        <w:rPr>
          <w:rFonts w:ascii="Arial" w:hAnsi="Arial" w:cs="Arial"/>
          <w:sz w:val="24"/>
          <w:szCs w:val="24"/>
        </w:rPr>
        <w:t>m</w:t>
      </w:r>
      <w:r w:rsidR="009E62C9" w:rsidRPr="00EB4605">
        <w:rPr>
          <w:rFonts w:ascii="Arial" w:hAnsi="Arial" w:cs="Arial"/>
          <w:sz w:val="24"/>
          <w:szCs w:val="24"/>
        </w:rPr>
        <w:t xml:space="preserve">, bądź stan techniczny </w:t>
      </w:r>
      <w:r w:rsidR="005B24C5" w:rsidRPr="00EB4605">
        <w:rPr>
          <w:rFonts w:ascii="Arial" w:hAnsi="Arial" w:cs="Arial"/>
          <w:sz w:val="24"/>
          <w:szCs w:val="24"/>
        </w:rPr>
        <w:t>będzie</w:t>
      </w:r>
      <w:r w:rsidR="009E62C9" w:rsidRPr="00EB4605">
        <w:rPr>
          <w:rFonts w:ascii="Arial" w:hAnsi="Arial" w:cs="Arial"/>
          <w:sz w:val="24"/>
          <w:szCs w:val="24"/>
        </w:rPr>
        <w:t xml:space="preserve"> wskazywał na </w:t>
      </w:r>
      <w:r w:rsidR="00D87068" w:rsidRPr="00EB4605">
        <w:rPr>
          <w:rFonts w:ascii="Arial" w:hAnsi="Arial" w:cs="Arial"/>
          <w:sz w:val="24"/>
          <w:szCs w:val="24"/>
        </w:rPr>
        <w:t>jego</w:t>
      </w:r>
      <w:r w:rsidR="009E62C9" w:rsidRPr="00EB4605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31E94291" w:rsidR="00BD72BA" w:rsidRPr="00EB4605" w:rsidRDefault="009E62C9" w:rsidP="009F6DB2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</w:rPr>
        <w:t>W przypadku dostarcz</w:t>
      </w:r>
      <w:r w:rsidR="00CC274B" w:rsidRPr="00EB4605">
        <w:rPr>
          <w:rFonts w:ascii="Arial" w:hAnsi="Arial" w:cs="Arial"/>
          <w:sz w:val="24"/>
          <w:szCs w:val="24"/>
        </w:rPr>
        <w:t xml:space="preserve">enia </w:t>
      </w:r>
      <w:r w:rsidR="00436E2B" w:rsidRPr="00EB4605">
        <w:rPr>
          <w:rFonts w:ascii="Arial" w:hAnsi="Arial" w:cs="Arial"/>
          <w:sz w:val="24"/>
          <w:szCs w:val="24"/>
        </w:rPr>
        <w:t>towaru</w:t>
      </w:r>
      <w:r w:rsidR="00CC274B" w:rsidRPr="00EB4605">
        <w:rPr>
          <w:rFonts w:ascii="Arial" w:hAnsi="Arial" w:cs="Arial"/>
          <w:sz w:val="24"/>
          <w:szCs w:val="24"/>
        </w:rPr>
        <w:t xml:space="preserve"> wadliwego lub nie</w:t>
      </w:r>
      <w:r w:rsidRPr="00EB4605">
        <w:rPr>
          <w:rFonts w:ascii="Arial" w:hAnsi="Arial" w:cs="Arial"/>
          <w:sz w:val="24"/>
          <w:szCs w:val="24"/>
        </w:rPr>
        <w:t xml:space="preserve">odpowiadającego </w:t>
      </w:r>
      <w:r w:rsidR="005B24C5" w:rsidRPr="00EB4605">
        <w:rPr>
          <w:rFonts w:ascii="Arial" w:hAnsi="Arial" w:cs="Arial"/>
          <w:sz w:val="24"/>
          <w:szCs w:val="24"/>
        </w:rPr>
        <w:t>zamówieniu, Zamawiający</w:t>
      </w:r>
      <w:r w:rsidRPr="00EB4605">
        <w:rPr>
          <w:rFonts w:ascii="Arial" w:hAnsi="Arial" w:cs="Arial"/>
          <w:sz w:val="24"/>
          <w:szCs w:val="24"/>
        </w:rPr>
        <w:t xml:space="preserve"> </w:t>
      </w:r>
      <w:r w:rsidR="007B2D5E" w:rsidRPr="00EB4605">
        <w:rPr>
          <w:rFonts w:ascii="Arial" w:hAnsi="Arial" w:cs="Arial"/>
          <w:sz w:val="24"/>
          <w:szCs w:val="24"/>
        </w:rPr>
        <w:t>odmówi</w:t>
      </w:r>
      <w:r w:rsidRPr="00EB4605">
        <w:rPr>
          <w:rFonts w:ascii="Arial" w:hAnsi="Arial" w:cs="Arial"/>
          <w:sz w:val="24"/>
          <w:szCs w:val="24"/>
        </w:rPr>
        <w:t xml:space="preserve"> jego przyjęcia, a Wykonawca zobowiązuje się do </w:t>
      </w:r>
      <w:r w:rsidR="005B24C5" w:rsidRPr="00EB4605">
        <w:rPr>
          <w:rFonts w:ascii="Arial" w:hAnsi="Arial" w:cs="Arial"/>
          <w:sz w:val="24"/>
          <w:szCs w:val="24"/>
        </w:rPr>
        <w:t>jego wymiany</w:t>
      </w:r>
      <w:r w:rsidR="00EE63A3" w:rsidRPr="00EB4605">
        <w:rPr>
          <w:rFonts w:ascii="Arial" w:hAnsi="Arial" w:cs="Arial"/>
          <w:sz w:val="24"/>
          <w:szCs w:val="24"/>
        </w:rPr>
        <w:t xml:space="preserve"> na własny koszt</w:t>
      </w:r>
      <w:r w:rsidRPr="00EB4605">
        <w:rPr>
          <w:rFonts w:ascii="Arial" w:hAnsi="Arial" w:cs="Arial"/>
          <w:sz w:val="24"/>
          <w:szCs w:val="24"/>
        </w:rPr>
        <w:t xml:space="preserve"> w terminie </w:t>
      </w:r>
      <w:r w:rsidR="00BC20D5" w:rsidRPr="00EB4605">
        <w:rPr>
          <w:rFonts w:ascii="Arial" w:hAnsi="Arial" w:cs="Arial"/>
          <w:sz w:val="24"/>
          <w:szCs w:val="24"/>
        </w:rPr>
        <w:t>7</w:t>
      </w:r>
      <w:r w:rsidRPr="00EB4605">
        <w:rPr>
          <w:rFonts w:ascii="Arial" w:hAnsi="Arial" w:cs="Arial"/>
          <w:sz w:val="24"/>
          <w:szCs w:val="24"/>
        </w:rPr>
        <w:t xml:space="preserve"> dni </w:t>
      </w:r>
      <w:r w:rsidR="006D6370" w:rsidRPr="00EB4605">
        <w:rPr>
          <w:rFonts w:ascii="Arial" w:hAnsi="Arial" w:cs="Arial"/>
          <w:sz w:val="24"/>
          <w:szCs w:val="24"/>
        </w:rPr>
        <w:t>(</w:t>
      </w:r>
      <w:r w:rsidR="006D6370" w:rsidRPr="00EB4605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 w:rsidRPr="00EB4605">
        <w:rPr>
          <w:rFonts w:ascii="Arial" w:hAnsi="Arial" w:cs="Arial"/>
          <w:sz w:val="24"/>
          <w:szCs w:val="24"/>
          <w:lang w:eastAsia="pl-PL"/>
        </w:rPr>
        <w:br/>
      </w:r>
      <w:r w:rsidR="006D6370" w:rsidRPr="00EB4605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EB4605">
        <w:rPr>
          <w:rFonts w:ascii="Arial" w:hAnsi="Arial" w:cs="Arial"/>
          <w:sz w:val="24"/>
          <w:szCs w:val="24"/>
        </w:rPr>
        <w:t xml:space="preserve"> od dnia wadliwej dostawy.</w:t>
      </w:r>
    </w:p>
    <w:p w14:paraId="07F65CC9" w14:textId="17FF70D2" w:rsidR="00C9399B" w:rsidRPr="00EB4605" w:rsidRDefault="003F155C" w:rsidP="009F6DB2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 w:rsidRPr="00EB4605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 w:rsidRPr="00EB4605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 w:rsidRPr="00EB4605">
        <w:rPr>
          <w:rFonts w:ascii="Arial" w:hAnsi="Arial" w:cs="Arial"/>
          <w:sz w:val="24"/>
          <w:szCs w:val="24"/>
          <w:lang w:eastAsia="pl-PL"/>
        </w:rPr>
        <w:br/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BC20D5"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roboczych liczonego od momentu pisemnego powiadomienia przez Zamawiającego o zaistniałych wadach</w:t>
      </w:r>
      <w:r w:rsidRPr="00EB4605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6D2E5C9A" w:rsidR="00C9399B" w:rsidRPr="00EB4605" w:rsidRDefault="003F155C" w:rsidP="009F6DB2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B42455" w:rsidRPr="00EB4605">
        <w:rPr>
          <w:rFonts w:ascii="Arial" w:hAnsi="Arial" w:cs="Arial"/>
          <w:sz w:val="24"/>
          <w:szCs w:val="24"/>
          <w:lang w:eastAsia="pl-PL"/>
        </w:rPr>
        <w:t>przedmiotowego umowy</w:t>
      </w:r>
      <w:r w:rsidRPr="00EB4605">
        <w:rPr>
          <w:rFonts w:ascii="Arial" w:hAnsi="Arial" w:cs="Arial"/>
          <w:sz w:val="24"/>
          <w:szCs w:val="24"/>
          <w:lang w:eastAsia="pl-PL"/>
        </w:rPr>
        <w:t>, a co za tym idzie, zmniejszenia zobowiązania wynikającego z niniejszej umowy, przy czym wartość niewykorzysta</w:t>
      </w:r>
      <w:r w:rsidR="003B2B8F" w:rsidRPr="00EB4605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B42455" w:rsidRPr="00EB4605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EB4605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1B6DDD39" w14:textId="4CF40F56" w:rsidR="00757EA7" w:rsidRPr="00EB4605" w:rsidRDefault="00A12A9A" w:rsidP="009F6DB2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EB4605">
        <w:rPr>
          <w:rFonts w:ascii="Arial" w:hAnsi="Arial" w:cs="Arial"/>
          <w:sz w:val="24"/>
          <w:szCs w:val="24"/>
          <w:lang w:eastAsia="pl-PL"/>
        </w:rPr>
        <w:t>,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451A15" w:rsidRPr="00EB4605">
        <w:rPr>
          <w:rFonts w:ascii="Arial" w:hAnsi="Arial" w:cs="Arial"/>
          <w:sz w:val="24"/>
          <w:szCs w:val="24"/>
          <w:lang w:eastAsia="pl-PL"/>
        </w:rPr>
        <w:t>5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EB4605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B42455" w:rsidRPr="00EB4605">
        <w:rPr>
          <w:rFonts w:ascii="Arial" w:hAnsi="Arial" w:cs="Arial"/>
          <w:sz w:val="24"/>
          <w:szCs w:val="24"/>
          <w:lang w:eastAsia="pl-PL"/>
        </w:rPr>
        <w:t>nie zrealizowania</w:t>
      </w:r>
      <w:r w:rsidRPr="00EB4605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0ABA399A" w14:textId="40B03CE7" w:rsidR="006D35AE" w:rsidRPr="00EB4605" w:rsidRDefault="006D35AE" w:rsidP="009F6DB2">
      <w:pPr>
        <w:tabs>
          <w:tab w:val="left" w:pos="0"/>
        </w:tabs>
        <w:spacing w:after="0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0CCA766" w14:textId="4E61820E" w:rsidR="00A12A9A" w:rsidRPr="00EB4605" w:rsidRDefault="00A12A9A" w:rsidP="009F6DB2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5E4AE357" w14:textId="2D72ACD8" w:rsidR="004F04EB" w:rsidRPr="00EB4605" w:rsidRDefault="00A12A9A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423A53EC" w14:textId="2B1C91D9" w:rsidR="005B24C5" w:rsidRPr="00EB4605" w:rsidRDefault="005B24C5" w:rsidP="009F6DB2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B4605">
        <w:rPr>
          <w:rFonts w:ascii="Arial" w:eastAsia="Calibri" w:hAnsi="Arial" w:cs="Arial"/>
        </w:rPr>
        <w:t xml:space="preserve">Wykonawca </w:t>
      </w:r>
      <w:r w:rsidRPr="00EB4605">
        <w:rPr>
          <w:rFonts w:ascii="Arial" w:hAnsi="Arial" w:cs="Arial"/>
        </w:rPr>
        <w:t xml:space="preserve">dostarczy zamówiony asortyment własnym środkiem transportu i na własny koszt wraz z rozładunkiem ze środka transportu </w:t>
      </w:r>
      <w:r w:rsidRPr="00EB4605">
        <w:rPr>
          <w:rFonts w:ascii="Arial" w:eastAsia="Calibri" w:hAnsi="Arial" w:cs="Arial"/>
        </w:rPr>
        <w:t xml:space="preserve">do magazynu wskazanego przez Zamawiającego </w:t>
      </w:r>
      <w:r w:rsidR="009F6DB2" w:rsidRPr="00EB4605">
        <w:rPr>
          <w:rFonts w:ascii="Arial" w:hAnsi="Arial" w:cs="Arial"/>
        </w:rPr>
        <w:t xml:space="preserve">tylko w dni robocze w godzinach pracy tj. </w:t>
      </w:r>
      <w:r w:rsidRPr="00EB4605">
        <w:rPr>
          <w:rFonts w:ascii="Arial" w:hAnsi="Arial" w:cs="Arial"/>
        </w:rPr>
        <w:t xml:space="preserve">od poniedziałku do czwartku w godz. </w:t>
      </w:r>
      <w:r w:rsidR="00F0164B" w:rsidRPr="00EB4605">
        <w:rPr>
          <w:rFonts w:ascii="Arial" w:hAnsi="Arial" w:cs="Arial"/>
        </w:rPr>
        <w:t>7.30 do godz. 14.00, piątek 7.30÷ 12.00.</w:t>
      </w:r>
    </w:p>
    <w:p w14:paraId="793C55BC" w14:textId="55850255" w:rsidR="00244E3E" w:rsidRPr="00EB4605" w:rsidRDefault="00244E3E" w:rsidP="009F6DB2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Wykonawca </w:t>
      </w:r>
      <w:r w:rsidR="000B4AF6" w:rsidRPr="00EB4605">
        <w:rPr>
          <w:rFonts w:ascii="Arial" w:hAnsi="Arial" w:cs="Arial"/>
        </w:rPr>
        <w:t>o</w:t>
      </w:r>
      <w:r w:rsidRPr="00EB4605">
        <w:rPr>
          <w:rFonts w:ascii="Arial" w:hAnsi="Arial" w:cs="Arial"/>
        </w:rPr>
        <w:t xml:space="preserve"> terminie dostawy </w:t>
      </w:r>
      <w:r w:rsidR="00D87068" w:rsidRPr="00EB4605">
        <w:rPr>
          <w:rFonts w:ascii="Arial" w:hAnsi="Arial" w:cs="Arial"/>
        </w:rPr>
        <w:t>powiadomi</w:t>
      </w:r>
      <w:r w:rsidRPr="00EB4605">
        <w:rPr>
          <w:rFonts w:ascii="Arial" w:hAnsi="Arial" w:cs="Arial"/>
        </w:rPr>
        <w:t xml:space="preserve"> Zamawiającego telefonicznie</w:t>
      </w:r>
      <w:r w:rsidR="00702874" w:rsidRPr="00EB4605">
        <w:rPr>
          <w:rFonts w:ascii="Arial" w:hAnsi="Arial" w:cs="Arial"/>
        </w:rPr>
        <w:t xml:space="preserve"> </w:t>
      </w:r>
      <w:r w:rsidR="009F6DB2" w:rsidRPr="00EB4605">
        <w:rPr>
          <w:rFonts w:ascii="Arial" w:hAnsi="Arial" w:cs="Arial"/>
        </w:rPr>
        <w:t>na  nr tel …………………………….</w:t>
      </w:r>
      <w:r w:rsidRPr="00EB4605">
        <w:rPr>
          <w:rFonts w:ascii="Arial" w:hAnsi="Arial" w:cs="Arial"/>
        </w:rPr>
        <w:t>na min. 48 godz. przed dostawą towaru</w:t>
      </w:r>
      <w:r w:rsidRPr="00EB4605">
        <w:rPr>
          <w:rFonts w:ascii="Arial" w:hAnsi="Arial" w:cs="Arial"/>
          <w:b/>
        </w:rPr>
        <w:t>.</w:t>
      </w:r>
    </w:p>
    <w:p w14:paraId="5EF5243D" w14:textId="3BC5A0CE" w:rsidR="004D181D" w:rsidRPr="00EB4605" w:rsidRDefault="004D181D" w:rsidP="009F6DB2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hAnsi="Arial" w:cs="Arial"/>
          <w:bCs/>
          <w:sz w:val="24"/>
          <w:szCs w:val="24"/>
        </w:rPr>
        <w:t>Dost</w:t>
      </w:r>
      <w:r w:rsidR="00A30A23">
        <w:rPr>
          <w:rFonts w:ascii="Arial" w:hAnsi="Arial" w:cs="Arial"/>
          <w:bCs/>
          <w:sz w:val="24"/>
          <w:szCs w:val="24"/>
        </w:rPr>
        <w:t xml:space="preserve">awy będą realizowane </w:t>
      </w:r>
      <w:r w:rsidRPr="00EB4605">
        <w:rPr>
          <w:rFonts w:ascii="Arial" w:hAnsi="Arial" w:cs="Arial"/>
          <w:bCs/>
          <w:sz w:val="24"/>
          <w:szCs w:val="24"/>
        </w:rPr>
        <w:t>zgodnie ze złożony</w:t>
      </w:r>
      <w:bookmarkStart w:id="0" w:name="_GoBack"/>
      <w:bookmarkEnd w:id="0"/>
      <w:r w:rsidRPr="00EB4605">
        <w:rPr>
          <w:rFonts w:ascii="Arial" w:hAnsi="Arial" w:cs="Arial"/>
          <w:bCs/>
          <w:sz w:val="24"/>
          <w:szCs w:val="24"/>
        </w:rPr>
        <w:t>mi przez Zamawiającego zamówieniami pisemnie na adres skrzynki</w:t>
      </w:r>
      <w:r w:rsidR="00C8170B" w:rsidRPr="00EB4605">
        <w:rPr>
          <w:rFonts w:ascii="Arial" w:hAnsi="Arial" w:cs="Arial"/>
          <w:bCs/>
          <w:sz w:val="24"/>
          <w:szCs w:val="24"/>
        </w:rPr>
        <w:t xml:space="preserve"> </w:t>
      </w:r>
      <w:r w:rsidRPr="00EB4605">
        <w:rPr>
          <w:rFonts w:ascii="Arial" w:hAnsi="Arial" w:cs="Arial"/>
          <w:bCs/>
          <w:sz w:val="24"/>
          <w:szCs w:val="24"/>
        </w:rPr>
        <w:t>elektronicznej Wykonawcy  .</w:t>
      </w:r>
    </w:p>
    <w:p w14:paraId="44FBDDEC" w14:textId="283B104B" w:rsidR="004D181D" w:rsidRPr="00EB4605" w:rsidRDefault="004D181D" w:rsidP="009F6DB2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605">
        <w:rPr>
          <w:rFonts w:ascii="Arial" w:hAnsi="Arial" w:cs="Arial"/>
          <w:bCs/>
          <w:sz w:val="24"/>
          <w:szCs w:val="24"/>
        </w:rPr>
        <w:t xml:space="preserve">Wykonawca dostarczy towar do wskazanego magazynu Zamawiającego w ciągu …… dni kalendarzowych (zgodnie ze złożoną ofertą) liczonych od dnia dostarczenia zamówienia na adres skrzynki elektronicznej Wykonawcy ………………….., </w:t>
      </w:r>
      <w:r w:rsidRPr="00EB4605">
        <w:rPr>
          <w:rFonts w:ascii="Arial" w:hAnsi="Arial" w:cs="Arial"/>
          <w:sz w:val="24"/>
          <w:szCs w:val="24"/>
        </w:rPr>
        <w:t>z zastrzeżeniem końcowego terminu realizacji zamówienia określonego w §</w:t>
      </w:r>
      <w:r w:rsidR="009F6DB2" w:rsidRPr="00EB4605">
        <w:rPr>
          <w:rFonts w:ascii="Arial" w:hAnsi="Arial" w:cs="Arial"/>
          <w:sz w:val="24"/>
          <w:szCs w:val="24"/>
        </w:rPr>
        <w:t>5</w:t>
      </w:r>
      <w:r w:rsidR="006203FC" w:rsidRPr="00EB4605">
        <w:rPr>
          <w:rFonts w:ascii="Arial" w:hAnsi="Arial" w:cs="Arial"/>
          <w:sz w:val="24"/>
          <w:szCs w:val="24"/>
        </w:rPr>
        <w:t>.</w:t>
      </w:r>
    </w:p>
    <w:p w14:paraId="6F7099C3" w14:textId="5B4D70B4" w:rsidR="006203FC" w:rsidRPr="00EB4605" w:rsidRDefault="006203FC" w:rsidP="006203F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AB2014A" w14:textId="42C29484" w:rsidR="00BD72BA" w:rsidRPr="00EB4605" w:rsidRDefault="003820AD" w:rsidP="009F6DB2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Wykonawca </w:t>
      </w:r>
      <w:r w:rsidR="003155B6" w:rsidRPr="00EB4605">
        <w:rPr>
          <w:rFonts w:ascii="Arial" w:hAnsi="Arial" w:cs="Arial"/>
        </w:rPr>
        <w:t>zobowiązuje się</w:t>
      </w:r>
      <w:r w:rsidRPr="00EB4605">
        <w:rPr>
          <w:rFonts w:ascii="Arial" w:hAnsi="Arial" w:cs="Arial"/>
        </w:rPr>
        <w:t xml:space="preserve"> w sposób określony </w:t>
      </w:r>
      <w:r w:rsidR="00C9399B" w:rsidRPr="00EB4605">
        <w:rPr>
          <w:rFonts w:ascii="Arial" w:hAnsi="Arial" w:cs="Arial"/>
        </w:rPr>
        <w:t>w § 1 ust. 4</w:t>
      </w:r>
      <w:r w:rsidRPr="00EB4605">
        <w:rPr>
          <w:rFonts w:ascii="Arial" w:hAnsi="Arial" w:cs="Arial"/>
        </w:rPr>
        <w:t>,</w:t>
      </w:r>
      <w:r w:rsidR="00BD72BA" w:rsidRPr="00EB4605">
        <w:rPr>
          <w:rFonts w:ascii="Arial" w:hAnsi="Arial" w:cs="Arial"/>
        </w:rPr>
        <w:t xml:space="preserve"> </w:t>
      </w:r>
      <w:r w:rsidR="005D665C" w:rsidRPr="00EB4605">
        <w:rPr>
          <w:rFonts w:ascii="Arial" w:hAnsi="Arial" w:cs="Arial"/>
        </w:rPr>
        <w:t xml:space="preserve"> należycie</w:t>
      </w:r>
      <w:r w:rsidR="00BD72BA" w:rsidRPr="00EB4605">
        <w:rPr>
          <w:rFonts w:ascii="Arial" w:hAnsi="Arial" w:cs="Arial"/>
        </w:rPr>
        <w:t xml:space="preserve"> go </w:t>
      </w:r>
      <w:r w:rsidR="005D665C" w:rsidRPr="00EB4605">
        <w:rPr>
          <w:rFonts w:ascii="Arial" w:hAnsi="Arial" w:cs="Arial"/>
        </w:rPr>
        <w:t>prze</w:t>
      </w:r>
      <w:r w:rsidR="00BD72BA" w:rsidRPr="00EB4605">
        <w:rPr>
          <w:rFonts w:ascii="Arial" w:hAnsi="Arial" w:cs="Arial"/>
        </w:rPr>
        <w:t>transportować.</w:t>
      </w:r>
    </w:p>
    <w:p w14:paraId="7D1C6E0C" w14:textId="77777777" w:rsidR="00BD72BA" w:rsidRPr="00EB4605" w:rsidRDefault="00BD72BA" w:rsidP="009F6DB2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Wykonawca jest odpowiedzialny względem Zamawiającego za wady, które posiadać będzie dostarczony przedmiot zamówienia. W przypadku zaistnienia </w:t>
      </w:r>
      <w:r w:rsidRPr="00EB4605">
        <w:rPr>
          <w:rFonts w:ascii="Arial" w:hAnsi="Arial" w:cs="Arial"/>
        </w:rPr>
        <w:lastRenderedPageBreak/>
        <w:t>takiej sytuacji zastosowanie będą miały odpowiednie przepisy Kodeksu Cywilnego.</w:t>
      </w:r>
    </w:p>
    <w:p w14:paraId="46B6B30D" w14:textId="77777777" w:rsidR="00BD72BA" w:rsidRPr="00EB4605" w:rsidRDefault="00BD72BA" w:rsidP="009F6DB2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W przypadku stwierdzenia, że dostarczone </w:t>
      </w:r>
      <w:r w:rsidR="00436E2B" w:rsidRPr="00EB4605">
        <w:rPr>
          <w:rFonts w:ascii="Arial" w:hAnsi="Arial" w:cs="Arial"/>
        </w:rPr>
        <w:t>towar</w:t>
      </w:r>
      <w:r w:rsidR="006D381F" w:rsidRPr="00EB4605">
        <w:rPr>
          <w:rFonts w:ascii="Arial" w:hAnsi="Arial" w:cs="Arial"/>
        </w:rPr>
        <w:t>y</w:t>
      </w:r>
      <w:r w:rsidRPr="00EB4605">
        <w:rPr>
          <w:rFonts w:ascii="Arial" w:hAnsi="Arial" w:cs="Arial"/>
        </w:rPr>
        <w:t>:</w:t>
      </w:r>
    </w:p>
    <w:p w14:paraId="69FFDAC1" w14:textId="77777777" w:rsidR="000D456F" w:rsidRPr="00EB4605" w:rsidRDefault="00BD72BA" w:rsidP="009F6DB2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są uszkodzone, posiadają wady uniemożliwiające użytkowanie, a wady </w:t>
      </w:r>
      <w:r w:rsidRPr="00EB4605">
        <w:rPr>
          <w:rFonts w:ascii="Arial" w:hAnsi="Arial" w:cs="Arial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EB4605" w:rsidRDefault="00BD72BA" w:rsidP="009F6DB2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nie spełniają wymagań zamawiającego określonych w Załączniku Nr 1 do umowy lub</w:t>
      </w:r>
    </w:p>
    <w:p w14:paraId="71BAAE70" w14:textId="7F397D59" w:rsidR="00BD72BA" w:rsidRPr="00EB4605" w:rsidRDefault="00BD72BA" w:rsidP="009F6DB2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dostarczone produkty równoważne nie odpowiadają pod względem</w:t>
      </w:r>
      <w:r w:rsidR="00436E2B" w:rsidRPr="00EB4605">
        <w:rPr>
          <w:rFonts w:ascii="Arial" w:hAnsi="Arial" w:cs="Arial"/>
          <w:sz w:val="24"/>
          <w:szCs w:val="24"/>
        </w:rPr>
        <w:t>,</w:t>
      </w:r>
      <w:r w:rsidRPr="00EB4605">
        <w:rPr>
          <w:rFonts w:ascii="Arial" w:hAnsi="Arial" w:cs="Arial"/>
          <w:sz w:val="24"/>
          <w:szCs w:val="24"/>
        </w:rPr>
        <w:t xml:space="preserve"> jakości, trwałości, funkcjonalności produktom wskazanym przez zamawiającego, wykonawca wymieni je na nowe, prawidłowe</w:t>
      </w:r>
      <w:r w:rsidR="00B42455" w:rsidRPr="00EB4605">
        <w:rPr>
          <w:rFonts w:ascii="Arial" w:hAnsi="Arial" w:cs="Arial"/>
          <w:sz w:val="24"/>
          <w:szCs w:val="24"/>
        </w:rPr>
        <w:t>, ·na</w:t>
      </w:r>
      <w:r w:rsidRPr="00EB4605">
        <w:rPr>
          <w:rFonts w:ascii="Arial" w:hAnsi="Arial" w:cs="Arial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EB4605" w:rsidRDefault="00BD72BA" w:rsidP="009F6DB2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Wymagania stawiane Wykonawcy:</w:t>
      </w:r>
    </w:p>
    <w:p w14:paraId="4E9FBAAF" w14:textId="77777777" w:rsidR="000D456F" w:rsidRPr="00EB4605" w:rsidRDefault="00BD72BA" w:rsidP="009F6DB2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Wykonawca jest odpowiedzialny za całokształt, w tym za przebieg </w:t>
      </w:r>
      <w:r w:rsidR="0021178A" w:rsidRPr="00EB4605">
        <w:rPr>
          <w:rFonts w:ascii="Arial" w:hAnsi="Arial" w:cs="Arial"/>
          <w:sz w:val="24"/>
          <w:szCs w:val="24"/>
        </w:rPr>
        <w:br/>
      </w:r>
      <w:r w:rsidRPr="00EB4605">
        <w:rPr>
          <w:rFonts w:ascii="Arial" w:hAnsi="Arial" w:cs="Arial"/>
          <w:sz w:val="24"/>
          <w:szCs w:val="24"/>
        </w:rPr>
        <w:t>oraz terminowe wykonanie zamówienia.</w:t>
      </w:r>
    </w:p>
    <w:p w14:paraId="60C9A855" w14:textId="09BA02A8" w:rsidR="000D456F" w:rsidRPr="00EB4605" w:rsidRDefault="00BD72BA" w:rsidP="009F6DB2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Wykonawca odpowiedzialny </w:t>
      </w:r>
      <w:r w:rsidR="00B42455" w:rsidRPr="00EB4605">
        <w:rPr>
          <w:rFonts w:ascii="Arial" w:hAnsi="Arial" w:cs="Arial"/>
          <w:sz w:val="24"/>
          <w:szCs w:val="24"/>
        </w:rPr>
        <w:t>jest, za jakość</w:t>
      </w:r>
      <w:r w:rsidRPr="00EB4605">
        <w:rPr>
          <w:rFonts w:ascii="Arial" w:hAnsi="Arial" w:cs="Arial"/>
          <w:sz w:val="24"/>
          <w:szCs w:val="24"/>
        </w:rPr>
        <w:t>, zgodność z warunkami technicznymi i jakościowymi określonymi dla przedmiotu zamówienia.</w:t>
      </w:r>
    </w:p>
    <w:p w14:paraId="4F4CBEA7" w14:textId="50E3EE02" w:rsidR="00111198" w:rsidRPr="00EB4605" w:rsidRDefault="00BD72BA" w:rsidP="00111198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Wymagana jest należyta staranność przy realizacji zobowiązań umowy.</w:t>
      </w:r>
    </w:p>
    <w:p w14:paraId="3E8C9499" w14:textId="0271C846" w:rsidR="00111198" w:rsidRPr="00EB4605" w:rsidRDefault="00111198" w:rsidP="00111198">
      <w:pPr>
        <w:numPr>
          <w:ilvl w:val="0"/>
          <w:numId w:val="12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eastAsia="Times New Roman" w:hAnsi="Arial" w:cs="Arial"/>
          <w:lang w:eastAsia="pl-PL"/>
        </w:rPr>
        <w:t>Wykonawca zobowiązany jest dostarczyć wraz z dostawą wszelkie gwarancje producenta materiału, certyfikaty bezpieczeństwa,  aprobaty techniczne, deklaracje lub certyfikaty zgodności. Wykonawca przekaże dokumenty Zamawiającemu najpóźniej  z chwilą dostarczenia towaru do magazynu lub prześle je pocztą przed planowaną dostawą.</w:t>
      </w:r>
    </w:p>
    <w:p w14:paraId="7C16D0D5" w14:textId="4D31809A" w:rsidR="000D456F" w:rsidRPr="00EB4605" w:rsidRDefault="000D456F" w:rsidP="008E3CC3">
      <w:pPr>
        <w:numPr>
          <w:ilvl w:val="0"/>
          <w:numId w:val="12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Wykonawca wyraża zgodę na poddanie swoich </w:t>
      </w:r>
      <w:r w:rsidR="00B42455" w:rsidRPr="00EB4605">
        <w:rPr>
          <w:rFonts w:ascii="Arial" w:hAnsi="Arial" w:cs="Arial"/>
          <w:sz w:val="24"/>
          <w:szCs w:val="24"/>
        </w:rPr>
        <w:t>pracowników i</w:t>
      </w:r>
      <w:r w:rsidRPr="00EB4605">
        <w:rPr>
          <w:rFonts w:ascii="Arial" w:hAnsi="Arial" w:cs="Arial"/>
          <w:sz w:val="24"/>
          <w:szCs w:val="24"/>
        </w:rPr>
        <w:t xml:space="preserve"> współpracowników </w:t>
      </w:r>
      <w:r w:rsidR="00EE63A3" w:rsidRPr="00EB4605">
        <w:rPr>
          <w:rFonts w:ascii="Arial" w:hAnsi="Arial" w:cs="Arial"/>
          <w:sz w:val="24"/>
          <w:szCs w:val="24"/>
        </w:rPr>
        <w:t xml:space="preserve">oraz </w:t>
      </w:r>
      <w:r w:rsidRPr="00EB4605">
        <w:rPr>
          <w:rFonts w:ascii="Arial" w:hAnsi="Arial" w:cs="Arial"/>
          <w:sz w:val="24"/>
          <w:szCs w:val="24"/>
        </w:rPr>
        <w:t xml:space="preserve">środków transportu rygorom procedur bezpieczeństwa obowiązującym w Jednostce Wojskowej w czasie realizacji </w:t>
      </w:r>
      <w:r w:rsidR="009152F0" w:rsidRPr="00EB4605">
        <w:rPr>
          <w:rFonts w:ascii="Arial" w:hAnsi="Arial" w:cs="Arial"/>
          <w:sz w:val="24"/>
          <w:szCs w:val="24"/>
        </w:rPr>
        <w:t xml:space="preserve">dostawy </w:t>
      </w:r>
      <w:r w:rsidRPr="00EB4605">
        <w:rPr>
          <w:rFonts w:ascii="Arial" w:hAnsi="Arial" w:cs="Arial"/>
          <w:sz w:val="24"/>
          <w:szCs w:val="24"/>
        </w:rPr>
        <w:t xml:space="preserve">zgodnie z wymogami ustawy z dnia 22 sierpnia 1997 r. o ochronie osób i mienia (tj. Dz. U. z </w:t>
      </w:r>
      <w:r w:rsidR="00A136F3" w:rsidRPr="00EB4605">
        <w:rPr>
          <w:rFonts w:ascii="Arial" w:hAnsi="Arial" w:cs="Arial"/>
          <w:sz w:val="24"/>
          <w:szCs w:val="24"/>
        </w:rPr>
        <w:t>Dz.U.2021.1995</w:t>
      </w:r>
      <w:r w:rsidR="000012C0" w:rsidRPr="00EB4605">
        <w:rPr>
          <w:rFonts w:ascii="Arial" w:hAnsi="Arial" w:cs="Arial"/>
          <w:sz w:val="24"/>
          <w:szCs w:val="24"/>
        </w:rPr>
        <w:t xml:space="preserve"> ze zm.</w:t>
      </w:r>
      <w:r w:rsidR="00A136F3" w:rsidRPr="00EB4605">
        <w:rPr>
          <w:rFonts w:ascii="Arial" w:hAnsi="Arial" w:cs="Arial"/>
          <w:sz w:val="24"/>
          <w:szCs w:val="24"/>
        </w:rPr>
        <w:t xml:space="preserve">) </w:t>
      </w:r>
      <w:r w:rsidRPr="00EB4605">
        <w:rPr>
          <w:rFonts w:ascii="Arial" w:hAnsi="Arial" w:cs="Arial"/>
          <w:sz w:val="24"/>
          <w:szCs w:val="24"/>
        </w:rPr>
        <w:t>w zakresie działania "Wewnętrznych Służb Dyżurnych" oraz procedur związanych z ustawą z dnia 5 sierpnia 2010 r. o ochronie informacji niejawn</w:t>
      </w:r>
      <w:r w:rsidR="009152F0" w:rsidRPr="00EB4605">
        <w:rPr>
          <w:rFonts w:ascii="Arial" w:hAnsi="Arial" w:cs="Arial"/>
          <w:sz w:val="24"/>
          <w:szCs w:val="24"/>
        </w:rPr>
        <w:t xml:space="preserve">ych </w:t>
      </w:r>
      <w:r w:rsidR="0039355A" w:rsidRPr="00EB4605">
        <w:rPr>
          <w:rFonts w:ascii="Arial" w:hAnsi="Arial" w:cs="Arial"/>
          <w:sz w:val="24"/>
          <w:szCs w:val="24"/>
        </w:rPr>
        <w:br/>
      </w:r>
      <w:r w:rsidR="009152F0" w:rsidRPr="00EB4605">
        <w:rPr>
          <w:rFonts w:ascii="Arial" w:hAnsi="Arial" w:cs="Arial"/>
          <w:sz w:val="24"/>
          <w:szCs w:val="24"/>
        </w:rPr>
        <w:t>(</w:t>
      </w:r>
      <w:r w:rsidR="008E3CC3" w:rsidRPr="00EB4605">
        <w:rPr>
          <w:rFonts w:ascii="Arial" w:hAnsi="Arial" w:cs="Arial"/>
          <w:sz w:val="24"/>
          <w:szCs w:val="24"/>
        </w:rPr>
        <w:t xml:space="preserve">tj. </w:t>
      </w:r>
      <w:r w:rsidR="009152F0" w:rsidRPr="00EB4605">
        <w:rPr>
          <w:rFonts w:ascii="Arial" w:hAnsi="Arial" w:cs="Arial"/>
          <w:sz w:val="24"/>
          <w:szCs w:val="24"/>
        </w:rPr>
        <w:t xml:space="preserve">Dz. U. </w:t>
      </w:r>
      <w:r w:rsidR="008E3CC3" w:rsidRPr="00EB4605">
        <w:rPr>
          <w:rFonts w:ascii="Arial" w:hAnsi="Arial" w:cs="Arial"/>
          <w:sz w:val="24"/>
          <w:szCs w:val="24"/>
        </w:rPr>
        <w:t>Dz.U.2024.632</w:t>
      </w:r>
      <w:r w:rsidR="000012C0" w:rsidRPr="00EB4605">
        <w:rPr>
          <w:rFonts w:ascii="Arial" w:hAnsi="Arial" w:cs="Arial"/>
          <w:sz w:val="24"/>
          <w:szCs w:val="24"/>
        </w:rPr>
        <w:t xml:space="preserve"> ze zm.</w:t>
      </w:r>
      <w:r w:rsidR="009152F0" w:rsidRPr="00EB4605">
        <w:rPr>
          <w:rFonts w:ascii="Arial" w:hAnsi="Arial" w:cs="Arial"/>
          <w:sz w:val="24"/>
          <w:szCs w:val="24"/>
        </w:rPr>
        <w:t>). Obowiązkiem</w:t>
      </w:r>
      <w:r w:rsidRPr="00EB4605">
        <w:rPr>
          <w:rFonts w:ascii="Arial" w:hAnsi="Arial" w:cs="Arial"/>
          <w:sz w:val="24"/>
          <w:szCs w:val="24"/>
        </w:rPr>
        <w:t xml:space="preserve"> Wykonawcy wobec Pełnomocnika ds. Ochrony Informacji Niejawnych właściwej jednostki woj</w:t>
      </w:r>
      <w:r w:rsidR="00EE63A3" w:rsidRPr="00EB4605">
        <w:rPr>
          <w:rFonts w:ascii="Arial" w:hAnsi="Arial" w:cs="Arial"/>
          <w:sz w:val="24"/>
          <w:szCs w:val="24"/>
        </w:rPr>
        <w:t xml:space="preserve">skowej lub instytucji wojskowej, </w:t>
      </w:r>
      <w:r w:rsidRPr="00EB4605">
        <w:rPr>
          <w:rFonts w:ascii="Arial" w:hAnsi="Arial" w:cs="Arial"/>
          <w:sz w:val="24"/>
          <w:szCs w:val="24"/>
        </w:rPr>
        <w:t xml:space="preserve">na </w:t>
      </w:r>
      <w:r w:rsidR="00B42455" w:rsidRPr="00EB4605">
        <w:rPr>
          <w:rFonts w:ascii="Arial" w:hAnsi="Arial" w:cs="Arial"/>
          <w:sz w:val="24"/>
          <w:szCs w:val="24"/>
        </w:rPr>
        <w:t>terenie, której</w:t>
      </w:r>
      <w:r w:rsidRPr="00EB4605">
        <w:rPr>
          <w:rFonts w:ascii="Arial" w:hAnsi="Arial" w:cs="Arial"/>
          <w:sz w:val="24"/>
          <w:szCs w:val="24"/>
        </w:rPr>
        <w:t xml:space="preserve"> przewidziano realizację zamówieni</w:t>
      </w:r>
      <w:r w:rsidR="00EE63A3" w:rsidRPr="00EB4605">
        <w:rPr>
          <w:rFonts w:ascii="Arial" w:hAnsi="Arial" w:cs="Arial"/>
          <w:sz w:val="24"/>
          <w:szCs w:val="24"/>
        </w:rPr>
        <w:t xml:space="preserve">a jest po podpisaniu umowy </w:t>
      </w:r>
      <w:r w:rsidRPr="00EB4605">
        <w:rPr>
          <w:rFonts w:ascii="Arial" w:hAnsi="Arial" w:cs="Arial"/>
          <w:sz w:val="24"/>
          <w:szCs w:val="24"/>
        </w:rPr>
        <w:t>dost</w:t>
      </w:r>
      <w:r w:rsidR="009152F0" w:rsidRPr="00EB4605">
        <w:rPr>
          <w:rFonts w:ascii="Arial" w:hAnsi="Arial" w:cs="Arial"/>
          <w:sz w:val="24"/>
          <w:szCs w:val="24"/>
        </w:rPr>
        <w:t xml:space="preserve">arczenie wniosku (załącznik nr </w:t>
      </w:r>
      <w:r w:rsidR="00A763A6" w:rsidRPr="00EB4605">
        <w:rPr>
          <w:rFonts w:ascii="Arial" w:hAnsi="Arial" w:cs="Arial"/>
          <w:sz w:val="24"/>
          <w:szCs w:val="24"/>
        </w:rPr>
        <w:t>…………..</w:t>
      </w:r>
      <w:r w:rsidRPr="00EB4605">
        <w:rPr>
          <w:rFonts w:ascii="Arial" w:hAnsi="Arial" w:cs="Arial"/>
          <w:sz w:val="24"/>
          <w:szCs w:val="24"/>
        </w:rPr>
        <w:t xml:space="preserve">) wraz z wymaganymi przez właściwą jednostkę organizacyjną załącznikami. W sprawach związanych z realizacją zamówienia należy kierować się do osób wskazanych w SWZ lub </w:t>
      </w:r>
      <w:r w:rsidR="00B42455" w:rsidRPr="00EB4605">
        <w:rPr>
          <w:rFonts w:ascii="Arial" w:hAnsi="Arial" w:cs="Arial"/>
          <w:sz w:val="24"/>
          <w:szCs w:val="24"/>
        </w:rPr>
        <w:t>umowie, jako</w:t>
      </w:r>
      <w:r w:rsidRPr="00EB4605">
        <w:rPr>
          <w:rFonts w:ascii="Arial" w:hAnsi="Arial" w:cs="Arial"/>
          <w:sz w:val="24"/>
          <w:szCs w:val="24"/>
        </w:rPr>
        <w:t xml:space="preserve"> do kontaktów. Te same procedury dotyczą także ewentualnych podwykonawców.</w:t>
      </w:r>
    </w:p>
    <w:p w14:paraId="12567E95" w14:textId="77777777" w:rsidR="000D456F" w:rsidRPr="00EB4605" w:rsidRDefault="000D456F" w:rsidP="009F6DB2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1B42CFB5" w14:textId="77777777" w:rsidR="000D456F" w:rsidRPr="00EB4605" w:rsidRDefault="000D456F" w:rsidP="009F6DB2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Wykonawca odpowiada również za zachowanie powyższych informacji </w:t>
      </w:r>
      <w:r w:rsidR="00EE3F0B" w:rsidRPr="00EB4605">
        <w:rPr>
          <w:rFonts w:ascii="Arial" w:hAnsi="Arial" w:cs="Arial"/>
          <w:sz w:val="24"/>
          <w:szCs w:val="24"/>
        </w:rPr>
        <w:br/>
      </w:r>
      <w:r w:rsidRPr="00EB4605">
        <w:rPr>
          <w:rFonts w:ascii="Arial" w:hAnsi="Arial" w:cs="Arial"/>
          <w:sz w:val="24"/>
          <w:szCs w:val="24"/>
        </w:rPr>
        <w:t>w tajemnicy przez osoby, którymi będzie się posługiwał przy wykonywaniu usługi, oraz osoby, którym wykonanie dostawy powierzy.</w:t>
      </w:r>
    </w:p>
    <w:p w14:paraId="366F519E" w14:textId="77777777" w:rsidR="009B2136" w:rsidRPr="00EB4605" w:rsidRDefault="009B2136" w:rsidP="009B2136">
      <w:pPr>
        <w:numPr>
          <w:ilvl w:val="0"/>
          <w:numId w:val="1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EB4605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Wykonawca (podwykonawca), jeżeli do realizacji zamówienia na terenie chronionej jednostki lub instytucji wojskowej będzie planował skierowanie cudzoziemców, winien jest dostarczyć do zamawiającego, wykaz cudzoziemców </w:t>
      </w:r>
      <w:r w:rsidRPr="00EB4605">
        <w:rPr>
          <w:rFonts w:ascii="Arial" w:eastAsia="Times New Roman" w:hAnsi="Arial" w:cs="Arial"/>
          <w:sz w:val="24"/>
          <w:szCs w:val="24"/>
          <w:lang w:val="x-none" w:eastAsia="pl-PL"/>
        </w:rPr>
        <w:lastRenderedPageBreak/>
        <w:t>wraz z wymaganymi danymi (załącznik nr ………) celem uzyskania niezbędnej opinii w sprawie wstępu cudzoziemców na teren chronionej jednostki lub instytucji wojskowej* od właściwej terenowo Ekspozytury Służby Kontrwywiadu Wojskowego. Czas oczekiwania na opinię do 10 dni.</w:t>
      </w:r>
    </w:p>
    <w:p w14:paraId="679AEA7F" w14:textId="77777777" w:rsidR="009B2136" w:rsidRPr="00EB4605" w:rsidRDefault="009B2136" w:rsidP="009B2136">
      <w:pPr>
        <w:numPr>
          <w:ilvl w:val="0"/>
          <w:numId w:val="1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EB4605">
        <w:rPr>
          <w:rFonts w:ascii="Arial" w:eastAsia="Times New Roman" w:hAnsi="Arial" w:cs="Arial"/>
          <w:sz w:val="24"/>
          <w:szCs w:val="24"/>
          <w:lang w:val="x-none" w:eastAsia="pl-PL"/>
        </w:rPr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26361D62" w14:textId="77777777" w:rsidR="000D456F" w:rsidRPr="00EB4605" w:rsidRDefault="000D456F" w:rsidP="009F6DB2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0511F572" w14:textId="64D8592C" w:rsidR="000D456F" w:rsidRPr="00EB4605" w:rsidRDefault="000D456F" w:rsidP="009F6DB2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B4605">
        <w:rPr>
          <w:rFonts w:ascii="Arial" w:hAnsi="Arial" w:cs="Arial"/>
          <w:iCs/>
          <w:color w:val="auto"/>
        </w:rPr>
        <w:t xml:space="preserve">ustawy z dnia 12 grudnia 2013r. o cudzoziemcach (Dz. U. </w:t>
      </w:r>
      <w:r w:rsidR="00702F3B" w:rsidRPr="00EB4605">
        <w:rPr>
          <w:rFonts w:ascii="Arial" w:hAnsi="Arial" w:cs="Arial"/>
          <w:iCs/>
          <w:color w:val="auto"/>
        </w:rPr>
        <w:t>Dz.U.2024</w:t>
      </w:r>
      <w:r w:rsidR="000012C0" w:rsidRPr="00EB4605">
        <w:rPr>
          <w:rFonts w:ascii="Arial" w:hAnsi="Arial" w:cs="Arial"/>
          <w:iCs/>
          <w:color w:val="auto"/>
        </w:rPr>
        <w:t>.</w:t>
      </w:r>
      <w:r w:rsidR="00702F3B" w:rsidRPr="00EB4605">
        <w:rPr>
          <w:rFonts w:ascii="Arial" w:hAnsi="Arial" w:cs="Arial"/>
          <w:iCs/>
          <w:color w:val="auto"/>
        </w:rPr>
        <w:t>769</w:t>
      </w:r>
      <w:r w:rsidR="000012C0" w:rsidRPr="00EB4605">
        <w:rPr>
          <w:rFonts w:ascii="Arial" w:hAnsi="Arial" w:cs="Arial"/>
          <w:iCs/>
          <w:color w:val="auto"/>
        </w:rPr>
        <w:t xml:space="preserve"> ze zm.</w:t>
      </w:r>
      <w:r w:rsidRPr="00EB4605">
        <w:rPr>
          <w:rFonts w:ascii="Arial" w:hAnsi="Arial" w:cs="Arial"/>
          <w:iCs/>
          <w:color w:val="auto"/>
        </w:rPr>
        <w:t>);</w:t>
      </w:r>
    </w:p>
    <w:p w14:paraId="1D01DCC6" w14:textId="1FD805E8" w:rsidR="000D456F" w:rsidRPr="00EB4605" w:rsidRDefault="000D456F" w:rsidP="009F6DB2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B4605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="00702F3B" w:rsidRPr="00EB4605">
        <w:rPr>
          <w:rFonts w:ascii="Arial" w:hAnsi="Arial" w:cs="Arial"/>
          <w:iCs/>
          <w:color w:val="auto"/>
        </w:rPr>
        <w:t>tj. Dz.U.2024</w:t>
      </w:r>
      <w:r w:rsidR="000012C0" w:rsidRPr="00EB4605">
        <w:rPr>
          <w:rFonts w:ascii="Arial" w:hAnsi="Arial" w:cs="Arial"/>
          <w:iCs/>
          <w:color w:val="auto"/>
        </w:rPr>
        <w:t>.</w:t>
      </w:r>
      <w:r w:rsidR="00702F3B" w:rsidRPr="00EB4605">
        <w:rPr>
          <w:rFonts w:ascii="Arial" w:hAnsi="Arial" w:cs="Arial"/>
          <w:iCs/>
          <w:color w:val="auto"/>
        </w:rPr>
        <w:t>475</w:t>
      </w:r>
      <w:r w:rsidR="000012C0" w:rsidRPr="00EB4605">
        <w:rPr>
          <w:rFonts w:ascii="Arial" w:hAnsi="Arial" w:cs="Arial"/>
          <w:iCs/>
          <w:color w:val="auto"/>
        </w:rPr>
        <w:t xml:space="preserve"> ze zm.</w:t>
      </w:r>
      <w:r w:rsidRPr="00EB4605">
        <w:rPr>
          <w:rFonts w:ascii="Arial" w:hAnsi="Arial" w:cs="Arial"/>
          <w:iCs/>
          <w:color w:val="auto"/>
        </w:rPr>
        <w:t>);</w:t>
      </w:r>
    </w:p>
    <w:p w14:paraId="6B7F60E8" w14:textId="1456FC58" w:rsidR="000D456F" w:rsidRPr="00EB4605" w:rsidRDefault="000D456F" w:rsidP="009F6DB2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B4605">
        <w:rPr>
          <w:rFonts w:ascii="Arial" w:hAnsi="Arial" w:cs="Arial"/>
          <w:iCs/>
          <w:color w:val="auto"/>
        </w:rPr>
        <w:t xml:space="preserve">ustawy z dnia 16 grudnia 2010r. o zmianie ustawy o promocji </w:t>
      </w:r>
      <w:r w:rsidR="00B42455" w:rsidRPr="00EB4605">
        <w:rPr>
          <w:rFonts w:ascii="Arial" w:hAnsi="Arial" w:cs="Arial"/>
          <w:iCs/>
          <w:color w:val="auto"/>
        </w:rPr>
        <w:t xml:space="preserve">zatrudnienia </w:t>
      </w:r>
      <w:r w:rsidR="005B24C5" w:rsidRPr="00EB4605">
        <w:rPr>
          <w:rFonts w:ascii="Arial" w:hAnsi="Arial" w:cs="Arial"/>
          <w:iCs/>
          <w:color w:val="auto"/>
        </w:rPr>
        <w:br/>
      </w:r>
      <w:r w:rsidR="00B42455" w:rsidRPr="00EB4605">
        <w:rPr>
          <w:rFonts w:ascii="Arial" w:hAnsi="Arial" w:cs="Arial"/>
          <w:iCs/>
          <w:color w:val="auto"/>
        </w:rPr>
        <w:t>i</w:t>
      </w:r>
      <w:r w:rsidRPr="00EB4605">
        <w:rPr>
          <w:rFonts w:ascii="Arial" w:hAnsi="Arial" w:cs="Arial"/>
          <w:iCs/>
          <w:color w:val="auto"/>
        </w:rPr>
        <w:t xml:space="preserve"> instytucjach rynku pracy oraz niektórych innych ustaw </w:t>
      </w:r>
      <w:r w:rsidR="00702F3B" w:rsidRPr="00EB4605">
        <w:rPr>
          <w:rFonts w:ascii="Arial" w:eastAsia="Times New Roman" w:hAnsi="Arial" w:cs="Arial"/>
          <w:color w:val="auto"/>
        </w:rPr>
        <w:t>(t.j.</w:t>
      </w:r>
      <w:r w:rsidR="00702F3B" w:rsidRPr="00EB4605">
        <w:rPr>
          <w:rFonts w:ascii="Arial" w:eastAsia="Times New Roman" w:hAnsi="Arial" w:cs="Arial"/>
          <w:bCs/>
          <w:color w:val="auto"/>
        </w:rPr>
        <w:t>Dz.U.2017</w:t>
      </w:r>
      <w:r w:rsidR="000012C0" w:rsidRPr="00EB4605">
        <w:rPr>
          <w:rFonts w:ascii="Arial" w:eastAsia="Times New Roman" w:hAnsi="Arial" w:cs="Arial"/>
          <w:bCs/>
          <w:color w:val="auto"/>
        </w:rPr>
        <w:t>.</w:t>
      </w:r>
      <w:r w:rsidR="00702F3B" w:rsidRPr="00EB4605">
        <w:rPr>
          <w:rFonts w:ascii="Arial" w:eastAsia="Times New Roman" w:hAnsi="Arial" w:cs="Arial"/>
          <w:bCs/>
          <w:color w:val="auto"/>
        </w:rPr>
        <w:t>1543)</w:t>
      </w:r>
      <w:r w:rsidRPr="00EB4605">
        <w:rPr>
          <w:rFonts w:ascii="Arial" w:hAnsi="Arial" w:cs="Arial"/>
          <w:iCs/>
          <w:color w:val="auto"/>
        </w:rPr>
        <w:t>;</w:t>
      </w:r>
    </w:p>
    <w:p w14:paraId="2E2D0519" w14:textId="084E4FF5" w:rsidR="00616C50" w:rsidRPr="00EB4605" w:rsidRDefault="000D456F" w:rsidP="009F6DB2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B4605">
        <w:rPr>
          <w:rFonts w:ascii="Arial" w:hAnsi="Arial" w:cs="Arial"/>
          <w:iCs/>
          <w:color w:val="auto"/>
        </w:rPr>
        <w:t xml:space="preserve">ustawy z dnia 14 lipca 2006r. o wjeździe na terytorium Rzeczypospolitej Polskiej, pobycie oraz wyjeździe z tego terytorium obywateli państw członkowskich Unii Europejskiej i członków ich rodzin (tj.: </w:t>
      </w:r>
      <w:r w:rsidR="00702F3B" w:rsidRPr="00EB4605">
        <w:rPr>
          <w:rFonts w:ascii="Arial" w:eastAsia="Times New Roman" w:hAnsi="Arial" w:cs="Arial"/>
          <w:color w:val="auto"/>
        </w:rPr>
        <w:t>Dz.U.2024</w:t>
      </w:r>
      <w:r w:rsidR="000012C0" w:rsidRPr="00EB4605">
        <w:rPr>
          <w:rFonts w:ascii="Arial" w:eastAsia="Times New Roman" w:hAnsi="Arial" w:cs="Arial"/>
          <w:color w:val="auto"/>
        </w:rPr>
        <w:t>.</w:t>
      </w:r>
      <w:r w:rsidR="00702F3B" w:rsidRPr="00EB4605">
        <w:rPr>
          <w:rFonts w:ascii="Arial" w:eastAsia="Times New Roman" w:hAnsi="Arial" w:cs="Arial"/>
          <w:color w:val="auto"/>
        </w:rPr>
        <w:t>633</w:t>
      </w:r>
      <w:r w:rsidRPr="00EB4605">
        <w:rPr>
          <w:rFonts w:ascii="Arial" w:hAnsi="Arial" w:cs="Arial"/>
          <w:iCs/>
          <w:color w:val="auto"/>
        </w:rPr>
        <w:t>).</w:t>
      </w:r>
    </w:p>
    <w:p w14:paraId="4F0BE0FC" w14:textId="77777777" w:rsidR="00517FF4" w:rsidRPr="00EB4605" w:rsidRDefault="00517FF4" w:rsidP="009F6DB2">
      <w:pPr>
        <w:tabs>
          <w:tab w:val="left" w:pos="426"/>
        </w:tabs>
        <w:spacing w:after="0"/>
        <w:rPr>
          <w:rFonts w:ascii="Arial" w:hAnsi="Arial" w:cs="Arial"/>
          <w:b/>
          <w:sz w:val="24"/>
          <w:szCs w:val="24"/>
        </w:rPr>
      </w:pPr>
    </w:p>
    <w:p w14:paraId="43CB86C2" w14:textId="0DC73445" w:rsidR="00EA22BD" w:rsidRPr="00EB4605" w:rsidRDefault="00EA22BD" w:rsidP="009F6DB2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>§ 4</w:t>
      </w:r>
    </w:p>
    <w:p w14:paraId="319D8250" w14:textId="235D9CEF" w:rsidR="004F04EB" w:rsidRPr="00EB4605" w:rsidRDefault="00EA22BD" w:rsidP="009F6D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2FC6772B" w:rsidR="00EA22BD" w:rsidRPr="00EB4605" w:rsidRDefault="00EA22BD" w:rsidP="009F6DB2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Strony zobowiązują się wsp</w:t>
      </w:r>
      <w:r w:rsidR="006F4950" w:rsidRPr="00EB4605">
        <w:rPr>
          <w:rFonts w:ascii="Arial" w:hAnsi="Arial" w:cs="Arial"/>
        </w:rPr>
        <w:t>ółdziałać w zakresie wykonywania</w:t>
      </w:r>
      <w:r w:rsidRPr="00EB4605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47E394FE" w:rsidR="00EA22BD" w:rsidRPr="00EB4605" w:rsidRDefault="00EA22BD" w:rsidP="009F6DB2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Strony wzajemnie będą się informować o wszelkich nieprawidłowościach lub </w:t>
      </w:r>
      <w:r w:rsidR="00B42455" w:rsidRPr="00EB4605">
        <w:rPr>
          <w:rFonts w:ascii="Arial" w:hAnsi="Arial" w:cs="Arial"/>
        </w:rPr>
        <w:t>zagrożeniach w</w:t>
      </w:r>
      <w:r w:rsidRPr="00EB4605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EB4605" w:rsidRDefault="00EA22BD" w:rsidP="009F6DB2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Po stronie Zamawiającego osobami uprawnionymi do kontaktów z Wykonawcą </w:t>
      </w:r>
      <w:r w:rsidRPr="00EB4605">
        <w:rPr>
          <w:rFonts w:ascii="Arial" w:hAnsi="Arial" w:cs="Arial"/>
        </w:rPr>
        <w:br/>
        <w:t xml:space="preserve">w sprawie realizacji postanowień umowy są: </w:t>
      </w:r>
    </w:p>
    <w:p w14:paraId="7409BB0A" w14:textId="564879FD" w:rsidR="00E65E93" w:rsidRPr="00EB4605" w:rsidRDefault="00A763A6" w:rsidP="009F6DB2">
      <w:pPr>
        <w:pStyle w:val="Default"/>
        <w:numPr>
          <w:ilvl w:val="0"/>
          <w:numId w:val="45"/>
        </w:numPr>
        <w:tabs>
          <w:tab w:val="left" w:pos="5245"/>
        </w:tabs>
        <w:spacing w:line="276" w:lineRule="auto"/>
        <w:ind w:left="709" w:hanging="284"/>
        <w:rPr>
          <w:rFonts w:ascii="Arial" w:hAnsi="Arial" w:cs="Arial"/>
          <w:color w:val="auto"/>
        </w:rPr>
      </w:pPr>
      <w:r w:rsidRPr="00EB4605">
        <w:rPr>
          <w:rFonts w:ascii="Arial" w:hAnsi="Arial" w:cs="Arial"/>
          <w:color w:val="auto"/>
        </w:rPr>
        <w:t>Kierownik Sekcji Zabezpieczenia Szkolenia</w:t>
      </w:r>
      <w:r w:rsidR="00E65E93" w:rsidRPr="00EB4605">
        <w:rPr>
          <w:rFonts w:ascii="Arial" w:hAnsi="Arial" w:cs="Arial"/>
          <w:color w:val="auto"/>
        </w:rPr>
        <w:t xml:space="preserve"> </w:t>
      </w:r>
      <w:r w:rsidR="00E65E93" w:rsidRPr="00EB4605">
        <w:rPr>
          <w:rFonts w:ascii="Arial" w:eastAsia="Times New Roman" w:hAnsi="Arial" w:cs="Arial"/>
          <w:bCs/>
          <w:color w:val="auto"/>
        </w:rPr>
        <w:t>……………</w:t>
      </w:r>
      <w:r w:rsidRPr="00EB4605">
        <w:rPr>
          <w:rFonts w:ascii="Arial" w:eastAsia="Times New Roman" w:hAnsi="Arial" w:cs="Arial"/>
          <w:bCs/>
          <w:color w:val="auto"/>
        </w:rPr>
        <w:t>…………</w:t>
      </w:r>
      <w:r w:rsidR="005D665C" w:rsidRPr="00EB4605">
        <w:rPr>
          <w:rFonts w:ascii="Arial" w:hAnsi="Arial" w:cs="Arial"/>
          <w:color w:val="auto"/>
        </w:rPr>
        <w:t xml:space="preserve"> tel.</w:t>
      </w:r>
      <w:r w:rsidRPr="00EB4605">
        <w:rPr>
          <w:rFonts w:ascii="Arial" w:hAnsi="Arial" w:cs="Arial"/>
          <w:color w:val="auto"/>
        </w:rPr>
        <w:t>……………….</w:t>
      </w:r>
    </w:p>
    <w:p w14:paraId="28E452FA" w14:textId="77777777" w:rsidR="00CC6AAF" w:rsidRPr="00EB4605" w:rsidRDefault="00CC6AAF" w:rsidP="009F6DB2">
      <w:pPr>
        <w:pStyle w:val="Default"/>
        <w:spacing w:line="276" w:lineRule="auto"/>
        <w:ind w:left="360"/>
        <w:rPr>
          <w:rFonts w:ascii="Arial" w:hAnsi="Arial" w:cs="Arial"/>
          <w:color w:val="auto"/>
        </w:rPr>
      </w:pPr>
    </w:p>
    <w:p w14:paraId="13515F8A" w14:textId="2E926CED" w:rsidR="00EA22BD" w:rsidRPr="00EB4605" w:rsidRDefault="00EA22BD" w:rsidP="009F6DB2">
      <w:pPr>
        <w:pStyle w:val="Default"/>
        <w:numPr>
          <w:ilvl w:val="0"/>
          <w:numId w:val="30"/>
        </w:numPr>
        <w:tabs>
          <w:tab w:val="left" w:pos="426"/>
        </w:tabs>
        <w:spacing w:line="276" w:lineRule="auto"/>
        <w:ind w:hanging="720"/>
        <w:rPr>
          <w:rFonts w:ascii="Arial" w:eastAsia="Times New Roman" w:hAnsi="Arial" w:cs="Arial"/>
          <w:color w:val="auto"/>
        </w:rPr>
      </w:pPr>
      <w:r w:rsidRPr="00EB4605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EB4605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3DC85A41" w:rsidR="00EA22BD" w:rsidRPr="00EB4605" w:rsidRDefault="00EA22BD" w:rsidP="009F6DB2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EB4605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5D665C" w:rsidRPr="00EB4605">
        <w:rPr>
          <w:rFonts w:ascii="Arial" w:eastAsia="Times New Roman" w:hAnsi="Arial" w:cs="Arial"/>
          <w:color w:val="auto"/>
        </w:rPr>
        <w:t>mail</w:t>
      </w:r>
      <w:r w:rsidRPr="00EB4605">
        <w:rPr>
          <w:rFonts w:ascii="Arial" w:eastAsia="Times New Roman" w:hAnsi="Arial" w:cs="Arial"/>
          <w:color w:val="auto"/>
        </w:rPr>
        <w:t>. ……………….;</w:t>
      </w:r>
    </w:p>
    <w:p w14:paraId="08B131DB" w14:textId="4A3B4255" w:rsidR="00EA22BD" w:rsidRPr="00EB4605" w:rsidRDefault="00EA22BD" w:rsidP="009F6DB2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EB4605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5D665C" w:rsidRPr="00EB4605">
        <w:rPr>
          <w:rFonts w:ascii="Arial" w:eastAsia="Times New Roman" w:hAnsi="Arial" w:cs="Arial"/>
          <w:color w:val="auto"/>
        </w:rPr>
        <w:t>mail</w:t>
      </w:r>
      <w:r w:rsidRPr="00EB4605">
        <w:rPr>
          <w:rFonts w:ascii="Arial" w:eastAsia="Times New Roman" w:hAnsi="Arial" w:cs="Arial"/>
          <w:color w:val="auto"/>
        </w:rPr>
        <w:t>. ………………..</w:t>
      </w:r>
    </w:p>
    <w:p w14:paraId="14E53281" w14:textId="0F014A92" w:rsidR="001E3CEF" w:rsidRPr="00EB4605" w:rsidRDefault="00EA22BD" w:rsidP="009F6DB2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Zmiana osób, o których mowa wyżej, następuje poprzez pisemne powiadomienie drugiej strony i nie stanowi zmiany treści umowy.</w:t>
      </w:r>
    </w:p>
    <w:p w14:paraId="1CB7F81A" w14:textId="754706A0" w:rsidR="00616C50" w:rsidRPr="00EB4605" w:rsidRDefault="00616C50" w:rsidP="002D2141">
      <w:pPr>
        <w:pStyle w:val="Default"/>
        <w:spacing w:line="276" w:lineRule="auto"/>
        <w:rPr>
          <w:rFonts w:ascii="Arial" w:eastAsia="Times New Roman" w:hAnsi="Arial" w:cs="Arial"/>
          <w:b/>
          <w:color w:val="auto"/>
        </w:rPr>
      </w:pPr>
    </w:p>
    <w:p w14:paraId="22FB403A" w14:textId="6BDFCE23" w:rsidR="00A12A9A" w:rsidRPr="00EB4605" w:rsidRDefault="00A12A9A" w:rsidP="009F6DB2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</w:rPr>
      </w:pPr>
      <w:r w:rsidRPr="00EB4605">
        <w:rPr>
          <w:rFonts w:ascii="Arial" w:eastAsia="Times New Roman" w:hAnsi="Arial" w:cs="Arial"/>
          <w:b/>
          <w:color w:val="auto"/>
        </w:rPr>
        <w:t xml:space="preserve">§ </w:t>
      </w:r>
      <w:r w:rsidR="00EA22BD" w:rsidRPr="00EB4605">
        <w:rPr>
          <w:rFonts w:ascii="Arial" w:eastAsia="Times New Roman" w:hAnsi="Arial" w:cs="Arial"/>
          <w:b/>
          <w:color w:val="auto"/>
        </w:rPr>
        <w:t>5</w:t>
      </w:r>
    </w:p>
    <w:p w14:paraId="7752F38A" w14:textId="4B5AC12F" w:rsidR="004F04EB" w:rsidRPr="00EB4605" w:rsidRDefault="00A12A9A" w:rsidP="009F6DB2">
      <w:pPr>
        <w:spacing w:after="0"/>
        <w:jc w:val="center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Termin realizacji</w:t>
      </w:r>
    </w:p>
    <w:p w14:paraId="50859520" w14:textId="04150FC5" w:rsidR="001E3CEF" w:rsidRPr="00EB4605" w:rsidRDefault="00A12590" w:rsidP="009F6DB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EB4605">
        <w:rPr>
          <w:rFonts w:ascii="Arial" w:hAnsi="Arial" w:cs="Arial"/>
          <w:sz w:val="24"/>
          <w:szCs w:val="24"/>
        </w:rPr>
        <w:t xml:space="preserve">od dnia podpisania umowy </w:t>
      </w:r>
      <w:r w:rsidR="00EE3F0B" w:rsidRPr="00EB4605">
        <w:rPr>
          <w:rFonts w:ascii="Arial" w:hAnsi="Arial" w:cs="Arial"/>
          <w:sz w:val="24"/>
          <w:szCs w:val="24"/>
        </w:rPr>
        <w:br/>
      </w:r>
      <w:r w:rsidRPr="00EB4605">
        <w:rPr>
          <w:rFonts w:ascii="Arial" w:hAnsi="Arial" w:cs="Arial"/>
          <w:sz w:val="24"/>
          <w:szCs w:val="24"/>
        </w:rPr>
        <w:t xml:space="preserve">tj. ……………. do </w:t>
      </w:r>
      <w:r w:rsidR="005D665C" w:rsidRPr="00EB4605">
        <w:rPr>
          <w:rFonts w:ascii="Arial" w:hAnsi="Arial" w:cs="Arial"/>
          <w:b/>
          <w:sz w:val="24"/>
          <w:szCs w:val="24"/>
        </w:rPr>
        <w:t>28</w:t>
      </w:r>
      <w:r w:rsidR="00313F17" w:rsidRPr="00EB4605">
        <w:rPr>
          <w:rFonts w:ascii="Arial" w:hAnsi="Arial" w:cs="Arial"/>
          <w:b/>
          <w:sz w:val="24"/>
          <w:szCs w:val="24"/>
        </w:rPr>
        <w:t>.11</w:t>
      </w:r>
      <w:r w:rsidRPr="00EB4605">
        <w:rPr>
          <w:rFonts w:ascii="Arial" w:hAnsi="Arial" w:cs="Arial"/>
          <w:b/>
          <w:sz w:val="24"/>
          <w:szCs w:val="24"/>
        </w:rPr>
        <w:t>.202</w:t>
      </w:r>
      <w:r w:rsidR="005D665C" w:rsidRPr="00EB4605">
        <w:rPr>
          <w:rFonts w:ascii="Arial" w:hAnsi="Arial" w:cs="Arial"/>
          <w:b/>
          <w:sz w:val="24"/>
          <w:szCs w:val="24"/>
        </w:rPr>
        <w:t>5</w:t>
      </w:r>
      <w:r w:rsidRPr="00EB4605">
        <w:rPr>
          <w:rFonts w:ascii="Arial" w:hAnsi="Arial" w:cs="Arial"/>
          <w:b/>
          <w:sz w:val="24"/>
          <w:szCs w:val="24"/>
        </w:rPr>
        <w:t>r.</w:t>
      </w:r>
      <w:r w:rsidR="00C13630" w:rsidRPr="00EB4605">
        <w:rPr>
          <w:rFonts w:ascii="Arial" w:hAnsi="Arial" w:cs="Arial"/>
          <w:b/>
          <w:sz w:val="24"/>
          <w:szCs w:val="24"/>
        </w:rPr>
        <w:t xml:space="preserve"> </w:t>
      </w:r>
    </w:p>
    <w:p w14:paraId="50FA353F" w14:textId="5DDA66E4" w:rsidR="00616C50" w:rsidRPr="00EB4605" w:rsidRDefault="00616C50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AA2F24" w14:textId="01DF4AA7" w:rsidR="00BA76C2" w:rsidRPr="00EB4605" w:rsidRDefault="00BA76C2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3FA296" w14:textId="77777777" w:rsidR="00BA76C2" w:rsidRPr="00EB4605" w:rsidRDefault="00BA76C2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8B5C959" w:rsidR="00CE6935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49EC2149" w14:textId="73B212FE" w:rsidR="004F04EB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2D812780" w:rsidR="00A12590" w:rsidRPr="00EB4605" w:rsidRDefault="00A12590" w:rsidP="009F6DB2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 xml:space="preserve">Podstawowa </w:t>
      </w:r>
      <w:r w:rsidR="00387A9F" w:rsidRPr="00EB4605">
        <w:rPr>
          <w:rFonts w:ascii="Arial" w:hAnsi="Arial" w:cs="Arial"/>
          <w:b/>
          <w:sz w:val="24"/>
          <w:szCs w:val="24"/>
        </w:rPr>
        <w:t>–</w:t>
      </w:r>
      <w:r w:rsidRPr="00EB4605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EB4605" w:rsidRDefault="00A12590" w:rsidP="009F6DB2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EB4605" w:rsidRDefault="00A12590" w:rsidP="009F6DB2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EB4605" w:rsidRDefault="00A12590" w:rsidP="009F6DB2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EB4605" w:rsidRDefault="00A12590" w:rsidP="009F6DB2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4ED5343D" w:rsidR="00A12590" w:rsidRPr="00EB4605" w:rsidRDefault="00A12590" w:rsidP="009F6DB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i/>
          <w:iCs/>
        </w:rPr>
      </w:pPr>
      <w:r w:rsidRPr="00EB4605">
        <w:rPr>
          <w:rFonts w:ascii="Arial" w:hAnsi="Arial" w:cs="Arial"/>
          <w:b/>
        </w:rPr>
        <w:t>Opcjonalna</w:t>
      </w:r>
      <w:r w:rsidRPr="00EB4605">
        <w:rPr>
          <w:rFonts w:ascii="Arial" w:hAnsi="Arial" w:cs="Arial"/>
        </w:rPr>
        <w:t xml:space="preserve"> </w:t>
      </w:r>
      <w:r w:rsidR="00387A9F" w:rsidRPr="00EB4605">
        <w:rPr>
          <w:rFonts w:ascii="Arial" w:hAnsi="Arial" w:cs="Arial"/>
          <w:b/>
        </w:rPr>
        <w:t>–</w:t>
      </w:r>
      <w:r w:rsidRPr="00EB4605">
        <w:rPr>
          <w:rFonts w:ascii="Arial" w:hAnsi="Arial" w:cs="Arial"/>
        </w:rPr>
        <w:t>wartość przedmiotu umowy obejmuje wartość netto plus należny podatek VAT.</w:t>
      </w:r>
    </w:p>
    <w:p w14:paraId="7F0B0366" w14:textId="77777777" w:rsidR="00A12590" w:rsidRPr="00EB4605" w:rsidRDefault="00A12590" w:rsidP="009F6DB2">
      <w:pPr>
        <w:pStyle w:val="Akapitzlist"/>
        <w:numPr>
          <w:ilvl w:val="0"/>
          <w:numId w:val="21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EB4605" w:rsidRDefault="00A12590" w:rsidP="009F6DB2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EB4605" w:rsidRDefault="00A12590" w:rsidP="009F6DB2">
      <w:pPr>
        <w:pStyle w:val="Akapitzlist"/>
        <w:numPr>
          <w:ilvl w:val="0"/>
          <w:numId w:val="21"/>
        </w:numPr>
        <w:tabs>
          <w:tab w:val="left" w:pos="1134"/>
        </w:tabs>
        <w:spacing w:line="276" w:lineRule="auto"/>
        <w:ind w:firstLine="65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EB4605" w:rsidRDefault="00A12590" w:rsidP="009F6DB2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6441E0B9" w:rsidR="00A12590" w:rsidRPr="00EB4605" w:rsidRDefault="00A12590" w:rsidP="009F6DB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i/>
          <w:iCs/>
        </w:rPr>
      </w:pPr>
      <w:r w:rsidRPr="00EB4605">
        <w:rPr>
          <w:rFonts w:ascii="Arial" w:hAnsi="Arial" w:cs="Arial"/>
          <w:b/>
        </w:rPr>
        <w:t>Ogółem</w:t>
      </w:r>
      <w:r w:rsidRPr="00EB4605">
        <w:rPr>
          <w:rFonts w:ascii="Arial" w:hAnsi="Arial" w:cs="Arial"/>
        </w:rPr>
        <w:t xml:space="preserve"> </w:t>
      </w:r>
      <w:r w:rsidR="00387A9F" w:rsidRPr="00EB4605">
        <w:rPr>
          <w:rFonts w:ascii="Arial" w:hAnsi="Arial" w:cs="Arial"/>
          <w:b/>
        </w:rPr>
        <w:t>–</w:t>
      </w:r>
      <w:r w:rsidRPr="00EB4605">
        <w:rPr>
          <w:rFonts w:ascii="Arial" w:hAnsi="Arial" w:cs="Arial"/>
        </w:rPr>
        <w:t>wartość przedmiotu (</w:t>
      </w:r>
      <w:r w:rsidR="00EA22BD" w:rsidRPr="00EB4605">
        <w:rPr>
          <w:rFonts w:ascii="Arial" w:hAnsi="Arial" w:cs="Arial"/>
        </w:rPr>
        <w:t>podstawowe</w:t>
      </w:r>
      <w:r w:rsidRPr="00EB4605">
        <w:rPr>
          <w:rFonts w:ascii="Arial" w:hAnsi="Arial" w:cs="Arial"/>
        </w:rPr>
        <w:t xml:space="preserve"> + opcja) umowy obejmuje wartość netto plus należny podatek VAT.</w:t>
      </w:r>
    </w:p>
    <w:p w14:paraId="28603C6E" w14:textId="77777777" w:rsidR="00A12590" w:rsidRPr="00EB4605" w:rsidRDefault="00A12590" w:rsidP="009F6DB2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Wartość umowy netto: ………………………………..zł.</w:t>
      </w:r>
    </w:p>
    <w:p w14:paraId="0EFB21A7" w14:textId="77777777" w:rsidR="00A12590" w:rsidRPr="00EB4605" w:rsidRDefault="00A12590" w:rsidP="009F6DB2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EB4605" w:rsidRDefault="00A12590" w:rsidP="009F6DB2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EB4605" w:rsidRDefault="00A12590" w:rsidP="009F6DB2">
      <w:pPr>
        <w:spacing w:after="0"/>
        <w:ind w:left="360" w:firstLine="6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EB4605" w:rsidRDefault="00A12590" w:rsidP="009F6DB2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Pr="00EB4605" w:rsidRDefault="00A12590" w:rsidP="009F6DB2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72B206A3" w14:textId="52F11B77" w:rsidR="00C13630" w:rsidRPr="00EB4605" w:rsidRDefault="00C13630" w:rsidP="009F6DB2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EB4605" w:rsidRDefault="00A12590" w:rsidP="009F6DB2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23AF3037" w:rsidR="00A12590" w:rsidRPr="00EB4605" w:rsidRDefault="00A12590" w:rsidP="009F6DB2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Zamawiający zastrz</w:t>
      </w:r>
      <w:r w:rsidR="00B42455" w:rsidRPr="00EB4605">
        <w:rPr>
          <w:rFonts w:ascii="Arial" w:hAnsi="Arial" w:cs="Arial"/>
          <w:sz w:val="24"/>
          <w:szCs w:val="24"/>
        </w:rPr>
        <w:t>ega sobie, iż część zamówienia określona, jako</w:t>
      </w:r>
      <w:r w:rsidRPr="00EB4605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 w:rsidRPr="00EB4605">
        <w:rPr>
          <w:rFonts w:ascii="Arial" w:hAnsi="Arial" w:cs="Arial"/>
          <w:sz w:val="24"/>
          <w:szCs w:val="24"/>
        </w:rPr>
        <w:br/>
      </w:r>
      <w:r w:rsidRPr="00EB4605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3958DC60" w14:textId="024952E1" w:rsidR="00A12590" w:rsidRPr="00EB4605" w:rsidRDefault="00A12590" w:rsidP="009F6DB2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lastRenderedPageBreak/>
        <w:t xml:space="preserve">Wykonanie prawa opcji nie będzie wymagać wykonania aneksu do nn. umowy, odbywać się będzie w oparciu o skierowaną do Wykonawcy pisemną informację </w:t>
      </w:r>
      <w:r w:rsidR="005B24C5" w:rsidRPr="00EB4605">
        <w:rPr>
          <w:rFonts w:ascii="Arial" w:hAnsi="Arial" w:cs="Arial"/>
          <w:sz w:val="24"/>
          <w:szCs w:val="24"/>
        </w:rPr>
        <w:br/>
      </w:r>
      <w:r w:rsidRPr="00EB4605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210B32C2" w14:textId="0350FCB4" w:rsidR="0020494B" w:rsidRPr="00EB4605" w:rsidRDefault="00A12590" w:rsidP="009F6DB2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Ceny</w:t>
      </w:r>
      <w:r w:rsidR="002550CF" w:rsidRPr="00EB4605">
        <w:rPr>
          <w:rFonts w:ascii="Arial" w:hAnsi="Arial" w:cs="Arial"/>
          <w:sz w:val="24"/>
          <w:szCs w:val="24"/>
        </w:rPr>
        <w:t xml:space="preserve"> ust. 1-3 oraz</w:t>
      </w:r>
      <w:r w:rsidR="002520C1" w:rsidRPr="00EB4605">
        <w:rPr>
          <w:rFonts w:ascii="Arial" w:hAnsi="Arial" w:cs="Arial"/>
          <w:sz w:val="24"/>
          <w:szCs w:val="24"/>
        </w:rPr>
        <w:t xml:space="preserve"> w załączniku nr 1</w:t>
      </w:r>
      <w:r w:rsidRPr="00EB4605">
        <w:rPr>
          <w:rFonts w:ascii="Arial" w:hAnsi="Arial" w:cs="Arial"/>
          <w:sz w:val="24"/>
          <w:szCs w:val="24"/>
        </w:rPr>
        <w:t xml:space="preserve"> są niezmienne przez okres wykonywania umowy </w:t>
      </w:r>
      <w:r w:rsidR="00B42455" w:rsidRPr="00EB4605">
        <w:rPr>
          <w:rFonts w:ascii="Arial" w:hAnsi="Arial" w:cs="Arial"/>
          <w:sz w:val="24"/>
          <w:szCs w:val="24"/>
        </w:rPr>
        <w:t>i nie</w:t>
      </w:r>
      <w:r w:rsidRPr="00EB4605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EB4605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EB4605">
        <w:rPr>
          <w:rFonts w:ascii="Arial" w:hAnsi="Arial" w:cs="Arial"/>
          <w:bCs/>
          <w:sz w:val="24"/>
          <w:szCs w:val="24"/>
        </w:rPr>
        <w:t>2</w:t>
      </w:r>
      <w:r w:rsidRPr="00EB4605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EB4605">
        <w:rPr>
          <w:rFonts w:ascii="Arial" w:hAnsi="Arial" w:cs="Arial"/>
          <w:bCs/>
          <w:sz w:val="24"/>
          <w:szCs w:val="24"/>
        </w:rPr>
        <w:t xml:space="preserve">ust. 5, </w:t>
      </w:r>
      <w:r w:rsidR="00B42455" w:rsidRPr="00EB4605">
        <w:rPr>
          <w:rFonts w:ascii="Arial" w:hAnsi="Arial" w:cs="Arial"/>
          <w:sz w:val="24"/>
          <w:szCs w:val="24"/>
        </w:rPr>
        <w:t>§ 8 ust</w:t>
      </w:r>
      <w:r w:rsidRPr="00EB4605">
        <w:rPr>
          <w:rFonts w:ascii="Arial" w:hAnsi="Arial" w:cs="Arial"/>
          <w:bCs/>
          <w:sz w:val="24"/>
          <w:szCs w:val="24"/>
        </w:rPr>
        <w:t xml:space="preserve">. 3, § </w:t>
      </w:r>
      <w:r w:rsidR="00EA22BD" w:rsidRPr="00EB4605">
        <w:rPr>
          <w:rFonts w:ascii="Arial" w:hAnsi="Arial" w:cs="Arial"/>
          <w:bCs/>
          <w:sz w:val="24"/>
          <w:szCs w:val="24"/>
        </w:rPr>
        <w:t>9</w:t>
      </w:r>
      <w:r w:rsidR="002550CF" w:rsidRPr="00EB4605">
        <w:rPr>
          <w:rFonts w:ascii="Arial" w:hAnsi="Arial" w:cs="Arial"/>
          <w:bCs/>
          <w:sz w:val="24"/>
          <w:szCs w:val="24"/>
        </w:rPr>
        <w:t xml:space="preserve"> ust. 1-</w:t>
      </w:r>
      <w:r w:rsidR="004D181D" w:rsidRPr="00EB4605">
        <w:rPr>
          <w:rFonts w:ascii="Arial" w:hAnsi="Arial" w:cs="Arial"/>
          <w:bCs/>
          <w:sz w:val="24"/>
          <w:szCs w:val="24"/>
        </w:rPr>
        <w:t xml:space="preserve">3 </w:t>
      </w:r>
      <w:r w:rsidRPr="00EB4605">
        <w:rPr>
          <w:rFonts w:ascii="Arial" w:hAnsi="Arial" w:cs="Arial"/>
          <w:bCs/>
          <w:sz w:val="24"/>
          <w:szCs w:val="24"/>
        </w:rPr>
        <w:t xml:space="preserve">lub § </w:t>
      </w:r>
      <w:r w:rsidR="00EA22BD" w:rsidRPr="00EB4605">
        <w:rPr>
          <w:rFonts w:ascii="Arial" w:hAnsi="Arial" w:cs="Arial"/>
          <w:bCs/>
          <w:sz w:val="24"/>
          <w:szCs w:val="24"/>
        </w:rPr>
        <w:t>10</w:t>
      </w:r>
      <w:r w:rsidRPr="00EB4605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EB4605">
        <w:rPr>
          <w:rFonts w:ascii="Arial" w:hAnsi="Arial" w:cs="Arial"/>
          <w:bCs/>
          <w:sz w:val="24"/>
          <w:szCs w:val="24"/>
        </w:rPr>
        <w:t>ust. 3 niniejszej</w:t>
      </w:r>
      <w:r w:rsidRPr="00EB4605">
        <w:rPr>
          <w:rFonts w:ascii="Arial" w:hAnsi="Arial" w:cs="Arial"/>
          <w:bCs/>
          <w:sz w:val="24"/>
          <w:szCs w:val="24"/>
        </w:rPr>
        <w:t xml:space="preserve"> umowy</w:t>
      </w:r>
      <w:r w:rsidRPr="00EB4605">
        <w:rPr>
          <w:rFonts w:ascii="Arial" w:hAnsi="Arial" w:cs="Arial"/>
          <w:sz w:val="24"/>
          <w:szCs w:val="24"/>
        </w:rPr>
        <w:t xml:space="preserve">. </w:t>
      </w:r>
    </w:p>
    <w:p w14:paraId="54FB2D8D" w14:textId="430F61DA" w:rsidR="006203FC" w:rsidRPr="00EB4605" w:rsidRDefault="006203FC" w:rsidP="006203FC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4029BAB1" w14:textId="77777777" w:rsidR="006203FC" w:rsidRPr="00EB4605" w:rsidRDefault="006203FC" w:rsidP="006203FC">
      <w:pPr>
        <w:autoSpaceDN w:val="0"/>
        <w:spacing w:after="0"/>
        <w:jc w:val="both"/>
        <w:rPr>
          <w:rFonts w:ascii="Arial" w:hAnsi="Arial" w:cs="Arial"/>
          <w:strike/>
          <w:sz w:val="24"/>
          <w:szCs w:val="24"/>
        </w:rPr>
      </w:pPr>
    </w:p>
    <w:p w14:paraId="694DE055" w14:textId="5E6CA519" w:rsidR="001E3CEF" w:rsidRPr="00EB4605" w:rsidRDefault="001E3CEF" w:rsidP="009F6DB2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09069158" w14:textId="5C02879A" w:rsidR="00E66CAC" w:rsidRPr="00EB4605" w:rsidRDefault="00E66CAC" w:rsidP="009F6DB2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68190658" w14:textId="77777777" w:rsidR="00E66CAC" w:rsidRPr="00EB4605" w:rsidRDefault="00E66CAC" w:rsidP="009F6DB2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2975202F" w14:textId="118FA232" w:rsidR="004F04EB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7F1F817D" w:rsidR="00CE6935" w:rsidRPr="00EB4605" w:rsidRDefault="00CE6935" w:rsidP="009F6DB2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trike/>
        </w:rPr>
      </w:pPr>
      <w:r w:rsidRPr="00EB4605">
        <w:rPr>
          <w:rFonts w:ascii="Arial" w:hAnsi="Arial" w:cs="Arial"/>
        </w:rPr>
        <w:t>Strony postanawiają, że rozliczenie za wykonanie przedmiotu umowy nastąpi fakturami</w:t>
      </w:r>
      <w:r w:rsidR="00BA76C2" w:rsidRPr="00EB4605">
        <w:rPr>
          <w:rFonts w:ascii="Arial" w:hAnsi="Arial" w:cs="Arial"/>
        </w:rPr>
        <w:t xml:space="preserve"> częściowymi, po dostarczeniu </w:t>
      </w:r>
      <w:r w:rsidR="005D665C" w:rsidRPr="00EB4605">
        <w:rPr>
          <w:rFonts w:ascii="Arial" w:hAnsi="Arial" w:cs="Arial"/>
        </w:rPr>
        <w:t xml:space="preserve">partii towaru </w:t>
      </w:r>
      <w:r w:rsidRPr="00EB4605">
        <w:rPr>
          <w:rFonts w:ascii="Arial" w:hAnsi="Arial" w:cs="Arial"/>
        </w:rPr>
        <w:t xml:space="preserve">do określonego magazynu zgodnie ze </w:t>
      </w:r>
      <w:r w:rsidR="00BA76C2" w:rsidRPr="00EB4605">
        <w:rPr>
          <w:rFonts w:ascii="Arial" w:hAnsi="Arial" w:cs="Arial"/>
        </w:rPr>
        <w:t>złożonym zamówieniem</w:t>
      </w:r>
      <w:r w:rsidRPr="00EB4605">
        <w:rPr>
          <w:rFonts w:ascii="Arial" w:hAnsi="Arial" w:cs="Arial"/>
        </w:rPr>
        <w:t>. Wykonawca wystawi fakturę VAT dopiero po otrzymaniu podpisanej czytelnie</w:t>
      </w:r>
      <w:r w:rsidR="00872A42" w:rsidRPr="00EB4605">
        <w:rPr>
          <w:rFonts w:ascii="Arial" w:hAnsi="Arial" w:cs="Arial"/>
        </w:rPr>
        <w:t xml:space="preserve"> wraz z datą</w:t>
      </w:r>
      <w:r w:rsidRPr="00EB4605">
        <w:rPr>
          <w:rFonts w:ascii="Arial" w:hAnsi="Arial" w:cs="Arial"/>
        </w:rPr>
        <w:t xml:space="preserve"> WZ od Zama</w:t>
      </w:r>
      <w:r w:rsidR="00872A42" w:rsidRPr="00EB4605">
        <w:rPr>
          <w:rFonts w:ascii="Arial" w:hAnsi="Arial" w:cs="Arial"/>
        </w:rPr>
        <w:t>wiającego</w:t>
      </w:r>
      <w:r w:rsidR="00387A9F" w:rsidRPr="00EB4605">
        <w:rPr>
          <w:rFonts w:ascii="Arial" w:hAnsi="Arial" w:cs="Arial"/>
        </w:rPr>
        <w:t xml:space="preserve"> </w:t>
      </w:r>
      <w:r w:rsidR="00D87068" w:rsidRPr="00EB4605">
        <w:rPr>
          <w:rFonts w:ascii="Arial" w:hAnsi="Arial" w:cs="Arial"/>
        </w:rPr>
        <w:t xml:space="preserve">zgodnie ze </w:t>
      </w:r>
      <w:r w:rsidR="00BA76C2" w:rsidRPr="00EB4605">
        <w:rPr>
          <w:rFonts w:ascii="Arial" w:hAnsi="Arial" w:cs="Arial"/>
        </w:rPr>
        <w:t>złożonym zamówieniem.</w:t>
      </w:r>
    </w:p>
    <w:p w14:paraId="2A62E88C" w14:textId="77777777" w:rsidR="0007648C" w:rsidRPr="00EB4605" w:rsidRDefault="0007648C" w:rsidP="009F6DB2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Strony postanawiają, że rozliczenie za dostawę nastąpi poleceniem przelewu, </w:t>
      </w:r>
      <w:r w:rsidRPr="00EB4605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EB4605">
        <w:rPr>
          <w:rFonts w:ascii="Arial" w:hAnsi="Arial" w:cs="Arial"/>
          <w:sz w:val="24"/>
          <w:szCs w:val="24"/>
        </w:rPr>
        <w:t>kalendarzow</w:t>
      </w:r>
      <w:r w:rsidR="00EC6ECC" w:rsidRPr="00EB4605">
        <w:rPr>
          <w:rFonts w:ascii="Arial" w:hAnsi="Arial" w:cs="Arial"/>
          <w:sz w:val="24"/>
          <w:szCs w:val="24"/>
        </w:rPr>
        <w:t>ych</w:t>
      </w:r>
      <w:r w:rsidR="00872A42" w:rsidRPr="00EB4605">
        <w:rPr>
          <w:rFonts w:ascii="Arial" w:hAnsi="Arial" w:cs="Arial"/>
          <w:sz w:val="24"/>
          <w:szCs w:val="24"/>
        </w:rPr>
        <w:t xml:space="preserve"> </w:t>
      </w:r>
      <w:r w:rsidRPr="00EB4605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EB4605" w:rsidRDefault="0007648C" w:rsidP="009F6DB2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EB4605" w:rsidRDefault="0007648C" w:rsidP="009F6DB2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41BCB7D0" w14:textId="4853E929" w:rsidR="004F6841" w:rsidRPr="00EB4605" w:rsidRDefault="00D465D9" w:rsidP="004F6841">
      <w:pPr>
        <w:numPr>
          <w:ilvl w:val="0"/>
          <w:numId w:val="47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  <w:sz w:val="24"/>
          <w:szCs w:val="24"/>
        </w:rPr>
        <w:t xml:space="preserve">Zamawiający oświadcza, że Wykonawca może przesyłać ustrukturyzowane  faktury elektroniczne, o których mowa wart. 2 pkt. 4 ustawy z dnia 9 listopada 2018r. o elektronicznym fakturowaniu w zamówieniach publicznych </w:t>
      </w:r>
      <w:r w:rsidRPr="00EB4605">
        <w:rPr>
          <w:rFonts w:ascii="Arial" w:hAnsi="Arial" w:cs="Arial"/>
          <w:sz w:val="24"/>
          <w:szCs w:val="24"/>
        </w:rPr>
        <w:br/>
        <w:t>(</w:t>
      </w:r>
      <w:r w:rsidR="000012C0" w:rsidRPr="00EB4605">
        <w:rPr>
          <w:rFonts w:ascii="Arial" w:hAnsi="Arial" w:cs="Arial"/>
          <w:sz w:val="24"/>
          <w:szCs w:val="24"/>
        </w:rPr>
        <w:t xml:space="preserve">tj. </w:t>
      </w:r>
      <w:r w:rsidRPr="00EB4605">
        <w:rPr>
          <w:rFonts w:ascii="Arial" w:hAnsi="Arial" w:cs="Arial"/>
          <w:sz w:val="24"/>
          <w:szCs w:val="24"/>
        </w:rPr>
        <w:t xml:space="preserve">Dz.U.2020.1666 </w:t>
      </w:r>
      <w:r w:rsidR="000012C0" w:rsidRPr="00EB4605">
        <w:rPr>
          <w:rFonts w:ascii="Arial" w:hAnsi="Arial" w:cs="Arial"/>
          <w:sz w:val="24"/>
          <w:szCs w:val="24"/>
        </w:rPr>
        <w:t>ze zm.</w:t>
      </w:r>
      <w:r w:rsidRPr="00EB4605">
        <w:rPr>
          <w:rFonts w:ascii="Arial" w:hAnsi="Arial" w:cs="Arial"/>
          <w:sz w:val="24"/>
          <w:szCs w:val="24"/>
        </w:rPr>
        <w:t xml:space="preserve">), tj. faktury spełniające wymagania umożliwiające przesyłanie  za pośrednictwem platformy faktur elektronicznych, o których mowa w art. 2 pkt. 32 ustawy z dnia 11 marca 2004 r. o podatku od towarów i usług </w:t>
      </w:r>
      <w:r w:rsidRPr="00EB4605">
        <w:rPr>
          <w:rFonts w:ascii="Arial" w:hAnsi="Arial" w:cs="Arial"/>
          <w:sz w:val="24"/>
          <w:szCs w:val="24"/>
        </w:rPr>
        <w:br/>
        <w:t xml:space="preserve">(tj. Dz. U. </w:t>
      </w:r>
      <w:r w:rsidR="004F6841" w:rsidRPr="00EB4605">
        <w:rPr>
          <w:rFonts w:ascii="Arial" w:hAnsi="Arial" w:cs="Arial"/>
          <w:sz w:val="24"/>
          <w:szCs w:val="24"/>
        </w:rPr>
        <w:t>Dz.U.2024.361</w:t>
      </w:r>
      <w:r w:rsidR="000012C0" w:rsidRPr="00EB4605">
        <w:rPr>
          <w:rFonts w:ascii="Arial" w:hAnsi="Arial" w:cs="Arial"/>
          <w:sz w:val="24"/>
          <w:szCs w:val="24"/>
        </w:rPr>
        <w:t xml:space="preserve"> ze zm.</w:t>
      </w:r>
      <w:r w:rsidR="004F6841" w:rsidRPr="00EB4605">
        <w:rPr>
          <w:rFonts w:ascii="Arial" w:hAnsi="Arial" w:cs="Arial"/>
          <w:sz w:val="24"/>
          <w:szCs w:val="24"/>
        </w:rPr>
        <w:t>)</w:t>
      </w:r>
      <w:r w:rsidR="004F6841" w:rsidRPr="00EB4605">
        <w:rPr>
          <w:rFonts w:ascii="Arial" w:hAnsi="Arial" w:cs="Arial"/>
        </w:rPr>
        <w:t> </w:t>
      </w:r>
    </w:p>
    <w:p w14:paraId="3F25DEFD" w14:textId="7FE483FF" w:rsidR="00D465D9" w:rsidRPr="00EB4605" w:rsidRDefault="004F6841" w:rsidP="004F6841">
      <w:pPr>
        <w:numPr>
          <w:ilvl w:val="0"/>
          <w:numId w:val="4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</w:rPr>
        <w:t xml:space="preserve"> </w:t>
      </w:r>
      <w:r w:rsidR="00D465D9" w:rsidRPr="00EB4605">
        <w:rPr>
          <w:rFonts w:ascii="Arial" w:hAnsi="Arial" w:cs="Arial"/>
          <w:sz w:val="24"/>
          <w:szCs w:val="24"/>
        </w:rPr>
        <w:t xml:space="preserve">z 2020r. poz. 1740). Zamawiający informuje, iż posiada konto na platformie elektronicznego fakturowania (w skrócie: PEF), umożliwiające odbiór i przesyłanie ustrukturyzowanych faktur elektronicznych oraz innych ustrukturyzowanych dokumentów elektronicznych za swoim pośrednictwem, </w:t>
      </w:r>
      <w:r w:rsidR="00D465D9" w:rsidRPr="00EB4605">
        <w:rPr>
          <w:rFonts w:ascii="Arial" w:hAnsi="Arial" w:cs="Arial"/>
          <w:sz w:val="24"/>
          <w:szCs w:val="24"/>
        </w:rPr>
        <w:br/>
        <w:t xml:space="preserve">a także przy wykorzystaniu systemu teleinformatycznego obsługiwanego przez </w:t>
      </w:r>
      <w:r w:rsidR="00D465D9" w:rsidRPr="00EB4605">
        <w:rPr>
          <w:rFonts w:ascii="Arial" w:hAnsi="Arial" w:cs="Arial"/>
          <w:bCs/>
          <w:sz w:val="24"/>
          <w:szCs w:val="24"/>
        </w:rPr>
        <w:t>BROKERPEFEXPERT</w:t>
      </w:r>
      <w:r w:rsidR="00D465D9" w:rsidRPr="00EB4605">
        <w:rPr>
          <w:rFonts w:ascii="Arial" w:hAnsi="Arial" w:cs="Arial"/>
          <w:sz w:val="24"/>
          <w:szCs w:val="24"/>
        </w:rPr>
        <w:t xml:space="preserve">, której funkcjonowanie zapewnia Minister Przedsiębiorczości i Technologii z siedzibą przy Placu Trzech Krzyży 3/5, 00-507 Warszawa. Platforma dostępna jest pod adresem: </w:t>
      </w:r>
      <w:hyperlink r:id="rId10" w:history="1">
        <w:r w:rsidR="00D465D9" w:rsidRPr="00EB4605">
          <w:rPr>
            <w:rStyle w:val="Hipercze"/>
            <w:rFonts w:ascii="Arial" w:hAnsi="Arial" w:cs="Arial"/>
            <w:color w:val="auto"/>
            <w:sz w:val="24"/>
            <w:szCs w:val="24"/>
          </w:rPr>
          <w:t>https://brokerpefexpert.efaktura.gov.pl</w:t>
        </w:r>
      </w:hyperlink>
      <w:r w:rsidR="00D465D9" w:rsidRPr="00EB4605">
        <w:rPr>
          <w:rFonts w:ascii="Arial" w:hAnsi="Arial" w:cs="Arial"/>
          <w:sz w:val="24"/>
          <w:szCs w:val="24"/>
        </w:rPr>
        <w:t>.</w:t>
      </w:r>
    </w:p>
    <w:p w14:paraId="2AE86269" w14:textId="77777777" w:rsidR="00D465D9" w:rsidRPr="00EB4605" w:rsidRDefault="00D465D9" w:rsidP="00D465D9">
      <w:pPr>
        <w:numPr>
          <w:ilvl w:val="0"/>
          <w:numId w:val="4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zamierzający wysyłać ustrukturyzowane faktury elektroniczne                      za pośrednictwem PEF zobowiązany jest do uwzględnienia czasu pracy Zamawiającego, umożliwiającego Zamawiającemu terminowe wywiązanie się </w:t>
      </w:r>
      <w:r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 zapłaty wynagrodzenia Wykonawcy. W szczególności zamawiający informuje, że przesyłanie ustrukturyzowanych faktur elektronicznych winno nastąpić                       w godzinach: poniedziałek-czwartek 7:00-15:30, zaś piątek 7:00-13:00.                               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30141490" w14:textId="5EE1BE31" w:rsidR="00D465D9" w:rsidRPr="00EB4605" w:rsidRDefault="00D465D9" w:rsidP="00D465D9">
      <w:pPr>
        <w:numPr>
          <w:ilvl w:val="0"/>
          <w:numId w:val="4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</w:rPr>
        <w:t xml:space="preserve">Wykonawca oświadcza, że numer rachunku rozliczeniowego wskazany </w:t>
      </w:r>
      <w:r w:rsidRPr="00EB4605">
        <w:rPr>
          <w:rFonts w:ascii="Arial" w:hAnsi="Arial" w:cs="Arial"/>
          <w:sz w:val="24"/>
          <w:szCs w:val="24"/>
        </w:rPr>
        <w:br/>
        <w:t>we wszystkich fakturach, które będą wystawione w jego imieniu, jest rachunkiem dla którego zgodnie z Rozdziałem 3a ustawy z dnia 29 sierpnia 1997 r. - Prawo Bankowe (</w:t>
      </w:r>
      <w:r w:rsidR="000012C0" w:rsidRPr="00EB4605">
        <w:rPr>
          <w:rFonts w:ascii="Arial" w:hAnsi="Arial" w:cs="Arial"/>
          <w:sz w:val="24"/>
          <w:szCs w:val="24"/>
        </w:rPr>
        <w:t xml:space="preserve">tj. </w:t>
      </w:r>
      <w:r w:rsidRPr="00EB4605">
        <w:rPr>
          <w:rFonts w:ascii="Arial" w:hAnsi="Arial" w:cs="Arial"/>
          <w:sz w:val="24"/>
          <w:szCs w:val="24"/>
        </w:rPr>
        <w:t xml:space="preserve">Dz.U.2021.2439 </w:t>
      </w:r>
      <w:r w:rsidR="000012C0" w:rsidRPr="00EB4605">
        <w:rPr>
          <w:rFonts w:ascii="Arial" w:hAnsi="Arial" w:cs="Arial"/>
          <w:sz w:val="24"/>
          <w:szCs w:val="24"/>
        </w:rPr>
        <w:t>ze zm.</w:t>
      </w:r>
      <w:r w:rsidRPr="00EB4605">
        <w:rPr>
          <w:rFonts w:ascii="Arial" w:hAnsi="Arial" w:cs="Arial"/>
          <w:sz w:val="24"/>
          <w:szCs w:val="24"/>
        </w:rPr>
        <w:t>) prowadzony jest rachunek VAT.</w:t>
      </w:r>
    </w:p>
    <w:p w14:paraId="0D65978E" w14:textId="77777777" w:rsidR="00D465D9" w:rsidRPr="00EB4605" w:rsidRDefault="00D465D9" w:rsidP="00D465D9">
      <w:pPr>
        <w:numPr>
          <w:ilvl w:val="0"/>
          <w:numId w:val="4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>Zamawiający oświadcza, że będzie realizować płatności za faktury                                z zastosowaniem mechanizmu podzielonej płatności tzw. split payment. Zapłatę w tym systemie uznaje się za dokonanie płatności w terminie ustalonym w ust. 4.</w:t>
      </w:r>
    </w:p>
    <w:p w14:paraId="0D73E1C1" w14:textId="77777777" w:rsidR="00D465D9" w:rsidRPr="00EB4605" w:rsidRDefault="00D465D9" w:rsidP="00D465D9">
      <w:pPr>
        <w:numPr>
          <w:ilvl w:val="0"/>
          <w:numId w:val="4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EB4605">
        <w:rPr>
          <w:rFonts w:ascii="Arial" w:eastAsia="Times New Roman" w:hAnsi="Arial" w:cs="Arial"/>
          <w:bCs/>
          <w:sz w:val="24"/>
          <w:szCs w:val="24"/>
          <w:lang w:eastAsia="pl-PL"/>
        </w:rPr>
        <w:t>czynnych podatników VAT</w:t>
      </w:r>
      <w:r w:rsidRPr="00EB460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31A86150" w14:textId="77777777" w:rsidR="00D465D9" w:rsidRPr="00EB4605" w:rsidRDefault="00D465D9" w:rsidP="00D465D9">
      <w:pPr>
        <w:numPr>
          <w:ilvl w:val="0"/>
          <w:numId w:val="4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>Wykonawca oświadcza, że wyraża zgodę na dokonywanie przez Zamawiającego płatności w systemie podzielonej płatności tzw. split payment.</w:t>
      </w:r>
    </w:p>
    <w:p w14:paraId="23A9F662" w14:textId="77777777" w:rsidR="00D465D9" w:rsidRPr="00EB4605" w:rsidRDefault="00D465D9" w:rsidP="00D465D9">
      <w:pPr>
        <w:numPr>
          <w:ilvl w:val="0"/>
          <w:numId w:val="4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hAnsi="Arial" w:cs="Arial"/>
          <w:sz w:val="24"/>
          <w:szCs w:val="24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15C2F1C6" w14:textId="77777777" w:rsidR="00517FF4" w:rsidRPr="00EB4605" w:rsidRDefault="00517FF4" w:rsidP="009F6DB2">
      <w:pPr>
        <w:spacing w:after="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C204AE" w14:textId="77777777" w:rsidR="00517FF4" w:rsidRPr="00EB4605" w:rsidRDefault="00517FF4" w:rsidP="009F6DB2">
      <w:pPr>
        <w:spacing w:after="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23C4DB0" w14:textId="4084743F" w:rsidR="00C9399B" w:rsidRPr="00EB4605" w:rsidRDefault="00CE6935" w:rsidP="009F6DB2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E7D455C" w14:textId="21CC67D8" w:rsidR="0020494B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39B87F91" w14:textId="77777777" w:rsidR="004F04EB" w:rsidRPr="00EB4605" w:rsidRDefault="004F04EB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DAADE4" w14:textId="77777777" w:rsidR="00CE6935" w:rsidRPr="00EB4605" w:rsidRDefault="00CE6935" w:rsidP="009F6DB2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6E4DEB00" w14:textId="313C5B49" w:rsidR="00CE6935" w:rsidRPr="00EB4605" w:rsidRDefault="00110601" w:rsidP="009F6DB2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1</w:t>
      </w:r>
      <w:r w:rsidR="0007648C" w:rsidRPr="00EB4605">
        <w:rPr>
          <w:rFonts w:ascii="Arial" w:hAnsi="Arial" w:cs="Arial"/>
          <w:sz w:val="24"/>
          <w:szCs w:val="24"/>
        </w:rPr>
        <w:t>0</w:t>
      </w:r>
      <w:r w:rsidR="00CE6935" w:rsidRPr="00EB4605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EB4605">
        <w:rPr>
          <w:rFonts w:ascii="Arial" w:hAnsi="Arial" w:cs="Arial"/>
          <w:sz w:val="24"/>
          <w:szCs w:val="24"/>
        </w:rPr>
        <w:t>6</w:t>
      </w:r>
      <w:r w:rsidR="00CE6935" w:rsidRPr="00EB4605">
        <w:rPr>
          <w:rFonts w:ascii="Arial" w:hAnsi="Arial" w:cs="Arial"/>
          <w:sz w:val="24"/>
          <w:szCs w:val="24"/>
        </w:rPr>
        <w:t xml:space="preserve"> ust. 1 umowy)</w:t>
      </w:r>
      <w:r w:rsidR="0007648C" w:rsidRPr="00EB4605">
        <w:rPr>
          <w:rFonts w:ascii="Arial" w:hAnsi="Arial" w:cs="Arial"/>
          <w:sz w:val="24"/>
          <w:szCs w:val="24"/>
        </w:rPr>
        <w:t>,</w:t>
      </w:r>
      <w:r w:rsidR="00CE6935" w:rsidRPr="00EB4605">
        <w:rPr>
          <w:rFonts w:ascii="Arial" w:hAnsi="Arial" w:cs="Arial"/>
          <w:sz w:val="24"/>
          <w:szCs w:val="24"/>
        </w:rPr>
        <w:t xml:space="preserve"> </w:t>
      </w:r>
      <w:r w:rsidR="0007648C" w:rsidRPr="00EB4605">
        <w:rPr>
          <w:rFonts w:ascii="Arial" w:hAnsi="Arial" w:cs="Arial"/>
          <w:bCs/>
          <w:sz w:val="24"/>
          <w:szCs w:val="24"/>
        </w:rPr>
        <w:t xml:space="preserve">gdy Wykonawca </w:t>
      </w:r>
      <w:r w:rsidR="00C114E3" w:rsidRPr="00EB4605">
        <w:rPr>
          <w:rFonts w:ascii="Arial" w:hAnsi="Arial" w:cs="Arial"/>
          <w:bCs/>
          <w:sz w:val="24"/>
          <w:szCs w:val="24"/>
        </w:rPr>
        <w:t xml:space="preserve">odmówi dostarczenia całego asortymentu zgodnie z załącznikiem nr 1 </w:t>
      </w:r>
      <w:r w:rsidR="0007648C" w:rsidRPr="00EB4605">
        <w:rPr>
          <w:rFonts w:ascii="Arial" w:hAnsi="Arial" w:cs="Arial"/>
          <w:bCs/>
          <w:sz w:val="24"/>
          <w:szCs w:val="24"/>
        </w:rPr>
        <w:t>z powodu okoliczności, za które nie odpowiada Zamawiający.</w:t>
      </w:r>
    </w:p>
    <w:p w14:paraId="3E3D63C6" w14:textId="2BFD2306" w:rsidR="00DE40C8" w:rsidRPr="00EB4605" w:rsidRDefault="00110601" w:rsidP="009F6DB2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1</w:t>
      </w:r>
      <w:r w:rsidR="0007648C" w:rsidRPr="00EB4605">
        <w:rPr>
          <w:rFonts w:ascii="Arial" w:hAnsi="Arial" w:cs="Arial"/>
          <w:sz w:val="24"/>
          <w:szCs w:val="24"/>
        </w:rPr>
        <w:t>0</w:t>
      </w:r>
      <w:r w:rsidR="00CE6935" w:rsidRPr="00EB4605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EB4605">
        <w:rPr>
          <w:rFonts w:ascii="Arial" w:hAnsi="Arial" w:cs="Arial"/>
          <w:sz w:val="24"/>
          <w:szCs w:val="24"/>
        </w:rPr>
        <w:t>6</w:t>
      </w:r>
      <w:r w:rsidR="00CE6935" w:rsidRPr="00EB4605">
        <w:rPr>
          <w:rFonts w:ascii="Arial" w:hAnsi="Arial" w:cs="Arial"/>
          <w:sz w:val="24"/>
          <w:szCs w:val="24"/>
        </w:rPr>
        <w:t xml:space="preserve"> ust. 1 umowy)</w:t>
      </w:r>
      <w:r w:rsidR="0007648C" w:rsidRPr="00EB4605">
        <w:rPr>
          <w:rFonts w:ascii="Arial" w:hAnsi="Arial" w:cs="Arial"/>
          <w:sz w:val="24"/>
          <w:szCs w:val="24"/>
        </w:rPr>
        <w:t>,</w:t>
      </w:r>
      <w:r w:rsidR="00CE6935" w:rsidRPr="00EB4605">
        <w:rPr>
          <w:rFonts w:ascii="Arial" w:hAnsi="Arial" w:cs="Arial"/>
          <w:sz w:val="24"/>
          <w:szCs w:val="24"/>
        </w:rPr>
        <w:t xml:space="preserve"> </w:t>
      </w:r>
      <w:r w:rsidR="0007648C" w:rsidRPr="00EB4605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="0007648C" w:rsidRPr="00EB4605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="00CE6935" w:rsidRPr="00EB4605">
        <w:rPr>
          <w:rFonts w:ascii="Arial" w:hAnsi="Arial" w:cs="Arial"/>
          <w:sz w:val="24"/>
          <w:szCs w:val="24"/>
        </w:rPr>
        <w:t>;</w:t>
      </w:r>
    </w:p>
    <w:p w14:paraId="170E8E62" w14:textId="3A546253" w:rsidR="00525C36" w:rsidRPr="00EB4605" w:rsidRDefault="00B05D75" w:rsidP="009F6DB2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0,</w:t>
      </w:r>
      <w:r w:rsidR="006C3A5A" w:rsidRPr="00EB4605">
        <w:rPr>
          <w:rFonts w:ascii="Arial" w:hAnsi="Arial" w:cs="Arial"/>
          <w:sz w:val="24"/>
          <w:szCs w:val="24"/>
        </w:rPr>
        <w:t>2</w:t>
      </w:r>
      <w:r w:rsidR="00CE6935" w:rsidRPr="00EB4605">
        <w:rPr>
          <w:rFonts w:ascii="Arial" w:hAnsi="Arial" w:cs="Arial"/>
          <w:sz w:val="24"/>
          <w:szCs w:val="24"/>
        </w:rPr>
        <w:t xml:space="preserve">0 % </w:t>
      </w:r>
      <w:r w:rsidR="00DE40C8" w:rsidRPr="00EB4605">
        <w:rPr>
          <w:rFonts w:ascii="Arial" w:hAnsi="Arial" w:cs="Arial"/>
          <w:sz w:val="24"/>
          <w:szCs w:val="24"/>
        </w:rPr>
        <w:t xml:space="preserve">wartości umowy brutto (§ </w:t>
      </w:r>
      <w:r w:rsidR="00EA22BD" w:rsidRPr="00EB4605">
        <w:rPr>
          <w:rFonts w:ascii="Arial" w:hAnsi="Arial" w:cs="Arial"/>
          <w:sz w:val="24"/>
          <w:szCs w:val="24"/>
        </w:rPr>
        <w:t>6</w:t>
      </w:r>
      <w:r w:rsidR="00DE40C8" w:rsidRPr="00EB4605">
        <w:rPr>
          <w:rFonts w:ascii="Arial" w:hAnsi="Arial" w:cs="Arial"/>
          <w:sz w:val="24"/>
          <w:szCs w:val="24"/>
        </w:rPr>
        <w:t xml:space="preserve"> ust. 1 umowy)</w:t>
      </w:r>
      <w:r w:rsidR="0007648C" w:rsidRPr="00EB4605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EB4605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702874" w:rsidRPr="00EB4605">
        <w:rPr>
          <w:rFonts w:ascii="Arial" w:hAnsi="Arial" w:cs="Arial"/>
          <w:bCs/>
          <w:sz w:val="24"/>
          <w:szCs w:val="24"/>
        </w:rPr>
        <w:t>zwłoki</w:t>
      </w:r>
      <w:r w:rsidR="00DE40C8" w:rsidRPr="00EB4605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EA22BD" w:rsidRPr="00EB4605">
        <w:rPr>
          <w:rFonts w:ascii="Arial" w:hAnsi="Arial" w:cs="Arial"/>
          <w:bCs/>
          <w:sz w:val="24"/>
          <w:szCs w:val="24"/>
        </w:rPr>
        <w:t>5</w:t>
      </w:r>
      <w:r w:rsidR="0021178A" w:rsidRPr="00EB4605">
        <w:rPr>
          <w:rFonts w:ascii="Arial" w:hAnsi="Arial" w:cs="Arial"/>
          <w:bCs/>
          <w:sz w:val="24"/>
          <w:szCs w:val="24"/>
        </w:rPr>
        <w:br/>
      </w:r>
      <w:r w:rsidR="00DE40C8" w:rsidRPr="00EB4605">
        <w:rPr>
          <w:rFonts w:ascii="Arial" w:hAnsi="Arial" w:cs="Arial"/>
          <w:bCs/>
          <w:sz w:val="24"/>
          <w:szCs w:val="24"/>
        </w:rPr>
        <w:t>oraz niedotrzymania</w:t>
      </w:r>
      <w:r w:rsidR="00436E2B" w:rsidRPr="00EB4605">
        <w:rPr>
          <w:rFonts w:ascii="Arial" w:hAnsi="Arial" w:cs="Arial"/>
          <w:bCs/>
          <w:sz w:val="24"/>
          <w:szCs w:val="24"/>
        </w:rPr>
        <w:t xml:space="preserve"> (</w:t>
      </w:r>
      <w:r w:rsidR="00702874" w:rsidRPr="00EB4605">
        <w:rPr>
          <w:rFonts w:ascii="Arial" w:hAnsi="Arial" w:cs="Arial"/>
          <w:bCs/>
          <w:sz w:val="24"/>
          <w:szCs w:val="24"/>
        </w:rPr>
        <w:t>zwłokę</w:t>
      </w:r>
      <w:r w:rsidR="00436E2B" w:rsidRPr="00EB4605">
        <w:rPr>
          <w:rFonts w:ascii="Arial" w:hAnsi="Arial" w:cs="Arial"/>
          <w:bCs/>
          <w:sz w:val="24"/>
          <w:szCs w:val="24"/>
        </w:rPr>
        <w:t>)</w:t>
      </w:r>
      <w:r w:rsidR="00DE40C8" w:rsidRPr="00EB4605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EB4605">
        <w:rPr>
          <w:rFonts w:ascii="Arial" w:hAnsi="Arial" w:cs="Arial"/>
          <w:bCs/>
          <w:sz w:val="24"/>
          <w:szCs w:val="24"/>
        </w:rPr>
        <w:t>-</w:t>
      </w:r>
      <w:r w:rsidR="009F6DB2" w:rsidRPr="00EB4605">
        <w:rPr>
          <w:rFonts w:ascii="Arial" w:hAnsi="Arial" w:cs="Arial"/>
          <w:bCs/>
          <w:sz w:val="24"/>
          <w:szCs w:val="24"/>
        </w:rPr>
        <w:t>3 lub § 3 ust. 3-4</w:t>
      </w:r>
      <w:r w:rsidR="00DE40C8" w:rsidRPr="00EB4605">
        <w:rPr>
          <w:rFonts w:ascii="Arial" w:hAnsi="Arial" w:cs="Arial"/>
          <w:bCs/>
          <w:sz w:val="24"/>
          <w:szCs w:val="24"/>
        </w:rPr>
        <w:t>.</w:t>
      </w:r>
    </w:p>
    <w:p w14:paraId="55E0EC08" w14:textId="648972D9" w:rsidR="00D333B5" w:rsidRPr="00EB4605" w:rsidRDefault="00D333B5" w:rsidP="009F6DB2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pacing w:val="-25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="00702874" w:rsidRPr="00EB4605">
        <w:rPr>
          <w:rFonts w:ascii="Arial" w:hAnsi="Arial" w:cs="Arial"/>
          <w:bCs/>
          <w:sz w:val="24"/>
          <w:szCs w:val="24"/>
        </w:rPr>
        <w:t>2</w:t>
      </w:r>
      <w:r w:rsidRPr="00EB4605">
        <w:rPr>
          <w:rFonts w:ascii="Arial" w:hAnsi="Arial" w:cs="Arial"/>
          <w:bCs/>
          <w:sz w:val="24"/>
          <w:szCs w:val="24"/>
        </w:rPr>
        <w:t xml:space="preserve">0% </w:t>
      </w:r>
      <w:r w:rsidRPr="00EB4605">
        <w:rPr>
          <w:rFonts w:ascii="Arial" w:hAnsi="Arial" w:cs="Arial"/>
          <w:sz w:val="24"/>
          <w:szCs w:val="24"/>
        </w:rPr>
        <w:t xml:space="preserve">wynagrodzenia brutto określonego w § </w:t>
      </w:r>
      <w:r w:rsidR="00EA22BD" w:rsidRPr="00EB4605">
        <w:rPr>
          <w:rFonts w:ascii="Arial" w:hAnsi="Arial" w:cs="Arial"/>
          <w:sz w:val="24"/>
          <w:szCs w:val="24"/>
        </w:rPr>
        <w:t>6</w:t>
      </w:r>
      <w:r w:rsidRPr="00EB4605">
        <w:rPr>
          <w:rFonts w:ascii="Arial" w:hAnsi="Arial" w:cs="Arial"/>
          <w:sz w:val="24"/>
          <w:szCs w:val="24"/>
        </w:rPr>
        <w:t xml:space="preserve"> ust. 1</w:t>
      </w:r>
      <w:r w:rsidR="00525C36" w:rsidRPr="00EB4605">
        <w:rPr>
          <w:rFonts w:ascii="Arial" w:hAnsi="Arial" w:cs="Arial"/>
          <w:sz w:val="24"/>
          <w:szCs w:val="24"/>
        </w:rPr>
        <w:t>.</w:t>
      </w:r>
    </w:p>
    <w:p w14:paraId="30CBD3FC" w14:textId="360BF920" w:rsidR="00D333B5" w:rsidRPr="00EB4605" w:rsidRDefault="00D333B5" w:rsidP="009F6DB2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EB4605">
        <w:rPr>
          <w:rFonts w:ascii="Arial" w:hAnsi="Arial" w:cs="Arial"/>
        </w:rPr>
        <w:lastRenderedPageBreak/>
        <w:t xml:space="preserve">Zamawiający zastrzega sobie prawo potrącenia kar, o których </w:t>
      </w:r>
      <w:r w:rsidR="003340EB" w:rsidRPr="00EB4605">
        <w:rPr>
          <w:rFonts w:ascii="Arial" w:hAnsi="Arial" w:cs="Arial"/>
        </w:rPr>
        <w:t>mowa w</w:t>
      </w:r>
      <w:r w:rsidRPr="00EB4605">
        <w:rPr>
          <w:rFonts w:ascii="Arial" w:hAnsi="Arial" w:cs="Arial"/>
        </w:rPr>
        <w:t xml:space="preserve"> ust. 1 </w:t>
      </w:r>
      <w:r w:rsidR="005B24C5" w:rsidRPr="00EB4605">
        <w:rPr>
          <w:rFonts w:ascii="Arial" w:hAnsi="Arial" w:cs="Arial"/>
        </w:rPr>
        <w:br/>
      </w:r>
      <w:r w:rsidRPr="00EB4605">
        <w:rPr>
          <w:rFonts w:ascii="Arial" w:hAnsi="Arial" w:cs="Arial"/>
        </w:rPr>
        <w:t>z należności za wykonanie dostawy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69045AA" w14:textId="1C568A72" w:rsidR="00CE6935" w:rsidRPr="00EB4605" w:rsidRDefault="00CE6935" w:rsidP="009F6DB2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</w:t>
      </w:r>
      <w:r w:rsidR="00C371DA" w:rsidRPr="00EB4605">
        <w:rPr>
          <w:rFonts w:ascii="Arial" w:hAnsi="Arial" w:cs="Arial"/>
          <w:sz w:val="24"/>
          <w:szCs w:val="24"/>
        </w:rPr>
        <w:t xml:space="preserve">w </w:t>
      </w:r>
      <w:r w:rsidRPr="00EB4605">
        <w:rPr>
          <w:rFonts w:ascii="Arial" w:hAnsi="Arial" w:cs="Arial"/>
          <w:sz w:val="24"/>
          <w:szCs w:val="24"/>
        </w:rPr>
        <w:t>przypadku, gdy wartość szkody spowodowanej przez Wykonawcę przewyższa wartość zastrzeżonych kar umownych.</w:t>
      </w:r>
    </w:p>
    <w:p w14:paraId="3F0A0AF6" w14:textId="77777777" w:rsidR="0039355A" w:rsidRPr="00EB4605" w:rsidRDefault="0039355A" w:rsidP="0039355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19A43250" w14:textId="77777777" w:rsidR="00616C50" w:rsidRPr="00EB4605" w:rsidRDefault="00616C50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7CD3970" w14:textId="29D98A87" w:rsidR="00CE6935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68806C6C" w14:textId="7B397084" w:rsidR="004F04EB" w:rsidRPr="00EB4605" w:rsidRDefault="00436E3E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0BE95A22" w14:textId="77777777" w:rsidR="00436E3E" w:rsidRPr="00EB4605" w:rsidRDefault="00436E3E" w:rsidP="009F6DB2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1" w:name="_Hlk102669144"/>
      <w:r w:rsidRPr="00EB4605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12337969" w14:textId="77777777" w:rsidR="00436E3E" w:rsidRPr="00EB4605" w:rsidRDefault="00436E3E" w:rsidP="009F6DB2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5BC56751" w14:textId="695261E3" w:rsidR="00436E3E" w:rsidRPr="00EB4605" w:rsidRDefault="00436E3E" w:rsidP="009F6DB2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Wynikają one z zapisów art. 454 lub art.</w:t>
      </w:r>
      <w:r w:rsidR="006B2004" w:rsidRPr="00EB4605">
        <w:rPr>
          <w:rFonts w:ascii="Arial" w:hAnsi="Arial" w:cs="Arial"/>
          <w:sz w:val="24"/>
          <w:szCs w:val="24"/>
        </w:rPr>
        <w:t xml:space="preserve"> </w:t>
      </w:r>
      <w:r w:rsidRPr="00EB4605">
        <w:rPr>
          <w:rFonts w:ascii="Arial" w:hAnsi="Arial" w:cs="Arial"/>
          <w:sz w:val="24"/>
          <w:szCs w:val="24"/>
        </w:rPr>
        <w:t>455 ustawy prawo zamówień publicznych.</w:t>
      </w:r>
    </w:p>
    <w:p w14:paraId="3F1974C7" w14:textId="78622AFC" w:rsidR="00436E3E" w:rsidRPr="00EB4605" w:rsidRDefault="00436E3E" w:rsidP="009F6DB2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EB4605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podatku od towarów i usług w 202</w:t>
      </w:r>
      <w:r w:rsidR="002D2141" w:rsidRPr="00EB4605">
        <w:rPr>
          <w:rFonts w:ascii="Arial" w:eastAsia="SimSun" w:hAnsi="Arial" w:cs="Arial"/>
          <w:sz w:val="24"/>
          <w:szCs w:val="24"/>
          <w:lang w:eastAsia="zh-CN"/>
        </w:rPr>
        <w:t>5</w:t>
      </w:r>
      <w:r w:rsidRPr="00EB4605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4C794704" w14:textId="01F4EA6B" w:rsidR="00F33DA2" w:rsidRPr="00EB4605" w:rsidRDefault="00F33DA2" w:rsidP="009F6DB2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lang w:eastAsia="en-US"/>
        </w:rPr>
      </w:pPr>
      <w:r w:rsidRPr="00EB4605">
        <w:rPr>
          <w:rFonts w:ascii="Arial" w:hAnsi="Arial" w:cs="Arial"/>
        </w:rPr>
        <w:t>W przypadku zmiany cen materiałów lub kosztów, związanych z realizacją przedmiotu umowy, o których mowa w art.439 Pzp, maksymalne wynagrodzenie netto i brutto Wykonawcy o którym mowa w § 6 umowy, (dalej wynagrodzenie), waloryzuje się na zasadach, o których mowa poniżej:</w:t>
      </w:r>
    </w:p>
    <w:p w14:paraId="57723326" w14:textId="77777777" w:rsidR="00F33DA2" w:rsidRPr="00EB4605" w:rsidRDefault="00F33DA2" w:rsidP="009F6DB2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</w:t>
      </w:r>
      <w:r w:rsidRPr="00EB4605">
        <w:rPr>
          <w:rFonts w:ascii="Arial" w:hAnsi="Arial" w:cs="Arial"/>
        </w:rPr>
        <w:br/>
        <w:t>17 grudnia 1998 r. o emeryturach i rentach z Funduszu Ubezpieczeń Społecznych w Dzienniku Urzędowym Rzeczpospolitej Polskiej „Monitor Polski” za każdy kwartał roku kalendarzowego, w którym realizowana jest umowa.</w:t>
      </w:r>
    </w:p>
    <w:p w14:paraId="1E28711B" w14:textId="77777777" w:rsidR="00F33DA2" w:rsidRPr="00EB4605" w:rsidRDefault="00F33DA2" w:rsidP="009F6DB2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w stosunku do Wskaźnika z kwartału kalendarzowego, w którym przypadał termin składania ofert. Każda kolejna zmiana wynagrodzenia Wykonawcy nastąpi w przypadku, gdy Wskaźnik, o których mowa w lit. a, przekroczy 3% </w:t>
      </w:r>
      <w:r w:rsidRPr="00EB4605">
        <w:rPr>
          <w:rFonts w:ascii="Arial" w:hAnsi="Arial" w:cs="Arial"/>
        </w:rPr>
        <w:lastRenderedPageBreak/>
        <w:t>w stosunku do wskaźnika z kwartału, w którym nastąpiła ostatnia zmiana wynagrodzenia wykonawcy.</w:t>
      </w:r>
    </w:p>
    <w:p w14:paraId="1329B8D5" w14:textId="77777777" w:rsidR="00F33DA2" w:rsidRPr="00EB4605" w:rsidRDefault="00F33DA2" w:rsidP="009F6DB2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wartość zmiany wynagrodzenia Wykonawcy będzie równa wzrostowi wskaźnika  wskazanego w lit. a.</w:t>
      </w:r>
    </w:p>
    <w:p w14:paraId="0B248B16" w14:textId="77777777" w:rsidR="00F33DA2" w:rsidRPr="00EB4605" w:rsidRDefault="00F33DA2" w:rsidP="009F6DB2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maksymalna wartość zmiany wynagrodzenia wynosi łącznie 15% w stosunku do wartości wynagrodzenia brutto Wykonawcy, ustalonego w dniu zawarcia Umowy.</w:t>
      </w:r>
    </w:p>
    <w:p w14:paraId="3A4067F5" w14:textId="7E9DE9F0" w:rsidR="00F33DA2" w:rsidRPr="00EB4605" w:rsidRDefault="00F33DA2" w:rsidP="009F6DB2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Wykonawca, którego wynagrodzenie zostało zmienione w sposób określony 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0FD77EBE" w14:textId="5685DEFA" w:rsidR="00F33DA2" w:rsidRPr="00EB4605" w:rsidRDefault="00F33DA2" w:rsidP="009F6DB2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Strony ustalają zasady wprowadzania zmian, o których mowa w  ust. 3 umowy Strony po dniu ogłoszenia wskaźnika GUS, o którym mowa w ust.3  lit. a  mogą wystąpić z pisemnym żądaniem zmiany wynagrodzenia, z zastrzeżeniem postanowień lit. b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</w:t>
      </w:r>
      <w:r w:rsidRPr="00EB4605">
        <w:rPr>
          <w:rFonts w:ascii="Arial" w:hAnsi="Arial" w:cs="Arial"/>
        </w:rPr>
        <w:br/>
        <w:t xml:space="preserve">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4EA1D4C7" w14:textId="77777777" w:rsidR="00436E3E" w:rsidRPr="00EB4605" w:rsidRDefault="00436E3E" w:rsidP="009F6DB2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EB4605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bookmarkEnd w:id="1"/>
    <w:p w14:paraId="1655F742" w14:textId="77777777" w:rsidR="00517FF4" w:rsidRPr="00EB4605" w:rsidRDefault="00517FF4" w:rsidP="009F6DB2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0F9140" w14:textId="3A489CED" w:rsidR="00CE6935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§ </w:t>
      </w:r>
      <w:r w:rsidR="00EA22BD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1579AB24" w14:textId="2BD1C11F" w:rsidR="004F04EB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EB4605" w:rsidRDefault="00F75173" w:rsidP="009F6DB2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</w:rPr>
      </w:pPr>
      <w:r w:rsidRPr="00EB4605">
        <w:rPr>
          <w:rFonts w:ascii="Arial" w:hAnsi="Arial" w:cs="Arial"/>
        </w:rPr>
        <w:t>Zamawiający może odstąpić od umowy oprócz przypadków wymienionych w Kodeksie cywilnym lub art. 456 ustawie pzp także, jeżeli:</w:t>
      </w:r>
    </w:p>
    <w:p w14:paraId="1CAE850F" w14:textId="77777777" w:rsidR="00CE6935" w:rsidRPr="00EB4605" w:rsidRDefault="00CE6935" w:rsidP="009F6DB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EB4605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EB4605" w:rsidRDefault="00CE6935" w:rsidP="009F6DB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EB4605" w:rsidRDefault="00CE6935" w:rsidP="009F6DB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EB4605">
        <w:rPr>
          <w:rFonts w:ascii="Arial" w:hAnsi="Arial" w:cs="Arial"/>
        </w:rPr>
        <w:br/>
      </w:r>
      <w:r w:rsidRPr="00EB4605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EB4605" w:rsidRDefault="00FD11BA" w:rsidP="009F6DB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EB4605">
        <w:rPr>
          <w:rFonts w:ascii="Arial" w:hAnsi="Arial" w:cs="Arial"/>
          <w:bCs/>
        </w:rPr>
        <w:lastRenderedPageBreak/>
        <w:t>Wykonawca z własnej winy przerwał świadczenie dostaw i nie rozpoczął świadczenia pomimo pisemnego wezwania przez Zamawiającego;</w:t>
      </w:r>
    </w:p>
    <w:p w14:paraId="330D5739" w14:textId="77777777" w:rsidR="00CE6935" w:rsidRPr="00EB4605" w:rsidRDefault="00CE6935" w:rsidP="009F6DB2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EB4605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 w:rsidRPr="00EB4605">
        <w:rPr>
          <w:rFonts w:ascii="Arial" w:hAnsi="Arial" w:cs="Arial"/>
        </w:rPr>
        <w:br/>
      </w:r>
      <w:r w:rsidRPr="00EB4605">
        <w:rPr>
          <w:rFonts w:ascii="Arial" w:hAnsi="Arial" w:cs="Arial"/>
        </w:rPr>
        <w:t xml:space="preserve">w chwili zawarcia umowy. </w:t>
      </w:r>
    </w:p>
    <w:p w14:paraId="21D803BF" w14:textId="77777777" w:rsidR="002B7726" w:rsidRPr="00EB4605" w:rsidRDefault="00CE6935" w:rsidP="009F6DB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 w:rsidRPr="00EB46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EB4605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EB4605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 w:rsidRPr="00EB4605">
        <w:rPr>
          <w:rFonts w:ascii="Arial" w:hAnsi="Arial" w:cs="Arial"/>
          <w:sz w:val="24"/>
          <w:szCs w:val="24"/>
        </w:rPr>
        <w:br/>
      </w:r>
      <w:r w:rsidR="00D333B5" w:rsidRPr="00EB4605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EB4605" w:rsidRDefault="00CE6935" w:rsidP="009F6DB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 w:rsidRPr="00EB4605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 w:rsidRPr="00EB46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64F1B7AC" w14:textId="7F534725" w:rsidR="0020494B" w:rsidRPr="00EB4605" w:rsidRDefault="00CE6935" w:rsidP="009F6DB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EB4605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8DD5718" w14:textId="1E6308EA" w:rsidR="0039355A" w:rsidRPr="00EB4605" w:rsidRDefault="0039355A" w:rsidP="0039355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859C0A3" w14:textId="06401FEF" w:rsidR="0039355A" w:rsidRPr="00EB4605" w:rsidRDefault="0039355A" w:rsidP="0039355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515CAD2" w14:textId="77777777" w:rsidR="0039355A" w:rsidRPr="00EB4605" w:rsidRDefault="0039355A" w:rsidP="0039355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3F57A48D" w14:textId="77777777" w:rsidR="00237A58" w:rsidRPr="00EB4605" w:rsidRDefault="00237A58" w:rsidP="009F6DB2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EB4605" w:rsidRDefault="000D456F" w:rsidP="009F6D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>§ 1</w:t>
      </w:r>
      <w:r w:rsidR="00EA22BD" w:rsidRPr="00EB4605">
        <w:rPr>
          <w:rFonts w:ascii="Arial" w:hAnsi="Arial" w:cs="Arial"/>
          <w:b/>
          <w:sz w:val="24"/>
          <w:szCs w:val="24"/>
        </w:rPr>
        <w:t>1</w:t>
      </w:r>
    </w:p>
    <w:p w14:paraId="10CBEA83" w14:textId="01F555EB" w:rsidR="004F04EB" w:rsidRPr="00EB4605" w:rsidRDefault="000D456F" w:rsidP="009F6DB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B4605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4639252C" w:rsidR="00237A58" w:rsidRPr="00EB4605" w:rsidRDefault="000D456F" w:rsidP="009F6DB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605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5B24C5" w:rsidRPr="00EB4605">
        <w:rPr>
          <w:rFonts w:ascii="Arial" w:hAnsi="Arial" w:cs="Arial"/>
          <w:bCs/>
          <w:sz w:val="24"/>
          <w:szCs w:val="24"/>
        </w:rPr>
        <w:t xml:space="preserve">umowy, </w:t>
      </w:r>
      <w:r w:rsidR="005B24C5" w:rsidRPr="00EB4605">
        <w:rPr>
          <w:rFonts w:ascii="Arial" w:hAnsi="Arial" w:cs="Arial"/>
          <w:bCs/>
          <w:sz w:val="24"/>
          <w:szCs w:val="24"/>
        </w:rPr>
        <w:br/>
        <w:t>w</w:t>
      </w:r>
      <w:r w:rsidRPr="00EB4605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 </w:t>
      </w:r>
      <w:r w:rsidR="002B7726" w:rsidRPr="00EB4605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EB4605">
        <w:rPr>
          <w:rFonts w:ascii="Arial" w:hAnsi="Arial" w:cs="Arial"/>
          <w:bCs/>
          <w:sz w:val="24"/>
          <w:szCs w:val="24"/>
        </w:rPr>
        <w:t xml:space="preserve">z </w:t>
      </w:r>
      <w:r w:rsidR="00B811E9" w:rsidRPr="00EB4605">
        <w:rPr>
          <w:rFonts w:ascii="Arial" w:hAnsi="Arial" w:cs="Arial"/>
          <w:bCs/>
          <w:sz w:val="24"/>
          <w:szCs w:val="24"/>
        </w:rPr>
        <w:t>Dz.U.2019.1781</w:t>
      </w:r>
      <w:r w:rsidRPr="00EB4605">
        <w:rPr>
          <w:rFonts w:ascii="Arial" w:hAnsi="Arial" w:cs="Arial"/>
          <w:bCs/>
          <w:sz w:val="24"/>
          <w:szCs w:val="24"/>
        </w:rPr>
        <w:t>) oraz Rozporządzenia Parlamentu Europejskiego i Rady (</w:t>
      </w:r>
      <w:r w:rsidR="005B24C5" w:rsidRPr="00EB4605">
        <w:rPr>
          <w:rFonts w:ascii="Arial" w:hAnsi="Arial" w:cs="Arial"/>
          <w:bCs/>
          <w:sz w:val="24"/>
          <w:szCs w:val="24"/>
        </w:rPr>
        <w:t xml:space="preserve">UE) </w:t>
      </w:r>
      <w:r w:rsidR="005B24C5" w:rsidRPr="00EB4605">
        <w:rPr>
          <w:rFonts w:ascii="Arial" w:hAnsi="Arial" w:cs="Arial"/>
          <w:bCs/>
          <w:sz w:val="24"/>
          <w:szCs w:val="24"/>
        </w:rPr>
        <w:br/>
        <w:t>z</w:t>
      </w:r>
      <w:r w:rsidRPr="00EB4605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p w14:paraId="319055F9" w14:textId="77777777" w:rsidR="00616C50" w:rsidRPr="00EB4605" w:rsidRDefault="00616C50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19501DB5" w:rsidR="00CE6935" w:rsidRPr="00EB4605" w:rsidRDefault="00CE6935" w:rsidP="009F6DB2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372FD31E" w14:textId="1223C97C" w:rsidR="004F04EB" w:rsidRPr="00EB4605" w:rsidRDefault="00CE6935" w:rsidP="009F6DB2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B4605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EB4605" w:rsidRDefault="00EA22BD" w:rsidP="009F6DB2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EB4605" w:rsidRDefault="00EA22BD" w:rsidP="009F6DB2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EB4605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EB4605" w:rsidRDefault="00EA22BD" w:rsidP="009F6DB2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EB4605" w:rsidRDefault="00EA22BD" w:rsidP="009F6DB2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281682F3" w14:textId="77777777" w:rsidR="00EA22BD" w:rsidRPr="00EB4605" w:rsidRDefault="00EA22BD" w:rsidP="009F6DB2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lastRenderedPageBreak/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3C966BE6" w14:textId="4DB7F8A6" w:rsidR="006203FC" w:rsidRPr="00EB4605" w:rsidRDefault="00EA22BD" w:rsidP="006203FC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 przypadku nie spełnienia warunku, o którym mowa w ust. </w:t>
      </w:r>
      <w:r w:rsidR="000012C0" w:rsidRPr="00EB4605">
        <w:rPr>
          <w:rFonts w:ascii="Arial" w:hAnsi="Arial" w:cs="Arial"/>
          <w:sz w:val="24"/>
          <w:szCs w:val="24"/>
        </w:rPr>
        <w:t>3</w:t>
      </w:r>
      <w:r w:rsidRPr="00EB4605">
        <w:rPr>
          <w:rFonts w:ascii="Arial" w:hAnsi="Arial" w:cs="Arial"/>
          <w:sz w:val="24"/>
          <w:szCs w:val="24"/>
        </w:rPr>
        <w:t>, zamawiający żąda, aby wykonawca w terminie określonym przez zamawiającego dokonał stosownych zmian w umowie podwykonawstwa pod rygorem niedopuszczenia podwykonawcy d</w:t>
      </w:r>
      <w:r w:rsidR="002D2141" w:rsidRPr="00EB4605">
        <w:rPr>
          <w:rFonts w:ascii="Arial" w:hAnsi="Arial" w:cs="Arial"/>
          <w:sz w:val="24"/>
          <w:szCs w:val="24"/>
        </w:rPr>
        <w:t>o realizacji części zamówienia.</w:t>
      </w:r>
    </w:p>
    <w:p w14:paraId="5CEF6D88" w14:textId="77777777" w:rsidR="00EA22BD" w:rsidRPr="00EB4605" w:rsidRDefault="00EA22BD" w:rsidP="009F6DB2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775741F4" w14:textId="1012C092" w:rsidR="002D2141" w:rsidRPr="00EB4605" w:rsidRDefault="00EA22BD" w:rsidP="002D2141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EB4605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3340EB" w:rsidRPr="00EB4605">
        <w:rPr>
          <w:rFonts w:ascii="Arial" w:hAnsi="Arial" w:cs="Arial"/>
          <w:sz w:val="24"/>
          <w:szCs w:val="24"/>
        </w:rPr>
        <w:t xml:space="preserve">działania </w:t>
      </w:r>
      <w:r w:rsidR="005B24C5" w:rsidRPr="00EB4605">
        <w:rPr>
          <w:rFonts w:ascii="Arial" w:hAnsi="Arial" w:cs="Arial"/>
          <w:sz w:val="24"/>
          <w:szCs w:val="24"/>
        </w:rPr>
        <w:br/>
      </w:r>
      <w:r w:rsidR="003340EB" w:rsidRPr="00EB4605">
        <w:rPr>
          <w:rFonts w:ascii="Arial" w:hAnsi="Arial" w:cs="Arial"/>
          <w:sz w:val="24"/>
          <w:szCs w:val="24"/>
        </w:rPr>
        <w:t>i</w:t>
      </w:r>
      <w:r w:rsidRPr="00EB4605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  <w:r w:rsidR="00CE6935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3A725231" w14:textId="4EC801A2" w:rsidR="0039355A" w:rsidRPr="00EB4605" w:rsidRDefault="0039355A" w:rsidP="0039355A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i/>
          <w:sz w:val="24"/>
          <w:szCs w:val="24"/>
        </w:rPr>
      </w:pPr>
    </w:p>
    <w:p w14:paraId="69F389E7" w14:textId="77777777" w:rsidR="0039355A" w:rsidRPr="00EB4605" w:rsidRDefault="0039355A" w:rsidP="0039355A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i/>
          <w:sz w:val="24"/>
          <w:szCs w:val="24"/>
        </w:rPr>
      </w:pPr>
    </w:p>
    <w:p w14:paraId="5D03A016" w14:textId="4B2AF5A9" w:rsidR="00CE6935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§ 1</w:t>
      </w:r>
      <w:r w:rsidR="00EA22BD"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2C65C5AE" w14:textId="62877308" w:rsidR="004F04EB" w:rsidRPr="00EB4605" w:rsidRDefault="00CE6935" w:rsidP="009F6DB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EB4605" w:rsidRDefault="00436E2B" w:rsidP="009F6DB2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EB4605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EB460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4BC34659" w:rsidR="00FD11BA" w:rsidRPr="00EB4605" w:rsidRDefault="00FD11BA" w:rsidP="009F6DB2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3340EB" w:rsidRPr="00EB4605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EB4605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EB4605" w:rsidRDefault="00FD11BA" w:rsidP="009F6DB2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B4605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5F2624C1" w:rsidR="00FD11BA" w:rsidRPr="00EB4605" w:rsidRDefault="00EC0F6B" w:rsidP="009F6DB2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B4605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 w:rsidRPr="00EB4605">
        <w:rPr>
          <w:rFonts w:ascii="Arial" w:hAnsi="Arial" w:cs="Arial"/>
          <w:bCs/>
          <w:sz w:val="24"/>
          <w:szCs w:val="24"/>
        </w:rPr>
        <w:t>5</w:t>
      </w:r>
      <w:r w:rsidRPr="00EB4605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 w:rsidRPr="00EB4605">
        <w:rPr>
          <w:rFonts w:ascii="Arial" w:hAnsi="Arial" w:cs="Arial"/>
          <w:bCs/>
          <w:sz w:val="24"/>
          <w:szCs w:val="24"/>
        </w:rPr>
        <w:br/>
      </w:r>
      <w:r w:rsidRPr="00EB4605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 w:rsidRPr="00EB4605">
        <w:rPr>
          <w:rFonts w:ascii="Arial" w:hAnsi="Arial" w:cs="Arial"/>
          <w:bCs/>
          <w:sz w:val="24"/>
          <w:szCs w:val="24"/>
        </w:rPr>
        <w:t>6</w:t>
      </w:r>
      <w:r w:rsidR="004C6628" w:rsidRPr="00EB4605">
        <w:rPr>
          <w:rFonts w:ascii="Arial" w:hAnsi="Arial" w:cs="Arial"/>
          <w:bCs/>
          <w:sz w:val="24"/>
          <w:szCs w:val="24"/>
        </w:rPr>
        <w:t xml:space="preserve"> </w:t>
      </w:r>
      <w:r w:rsidR="008871F6" w:rsidRPr="00EB4605">
        <w:rPr>
          <w:rFonts w:ascii="Arial" w:hAnsi="Arial" w:cs="Arial"/>
          <w:bCs/>
          <w:sz w:val="24"/>
          <w:szCs w:val="24"/>
        </w:rPr>
        <w:t>ust. 3</w:t>
      </w:r>
      <w:r w:rsidRPr="00EB4605">
        <w:rPr>
          <w:rFonts w:ascii="Arial" w:hAnsi="Arial" w:cs="Arial"/>
          <w:bCs/>
          <w:sz w:val="24"/>
          <w:szCs w:val="24"/>
        </w:rPr>
        <w:t>.</w:t>
      </w:r>
    </w:p>
    <w:p w14:paraId="7174B49B" w14:textId="0CBF665F" w:rsidR="00FD11BA" w:rsidRPr="00EB4605" w:rsidRDefault="00FD11BA" w:rsidP="009F6DB2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522045" w:rsidRPr="00EB4605">
        <w:rPr>
          <w:rFonts w:ascii="Arial" w:hAnsi="Arial" w:cs="Arial"/>
          <w:bCs/>
          <w:sz w:val="24"/>
          <w:szCs w:val="24"/>
        </w:rPr>
        <w:t>…….</w:t>
      </w:r>
      <w:r w:rsidRPr="00EB4605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EB4605">
        <w:rPr>
          <w:rFonts w:ascii="Arial" w:hAnsi="Arial" w:cs="Arial"/>
          <w:bCs/>
          <w:sz w:val="24"/>
          <w:szCs w:val="24"/>
        </w:rPr>
        <w:t>i</w:t>
      </w:r>
      <w:r w:rsidRPr="00EB4605">
        <w:rPr>
          <w:rFonts w:ascii="Arial" w:hAnsi="Arial" w:cs="Arial"/>
          <w:bCs/>
          <w:sz w:val="24"/>
          <w:szCs w:val="24"/>
        </w:rPr>
        <w:t xml:space="preserve"> na </w:t>
      </w:r>
      <w:r w:rsidR="00887383" w:rsidRPr="00EB4605">
        <w:rPr>
          <w:rFonts w:ascii="Arial" w:hAnsi="Arial" w:cs="Arial"/>
          <w:bCs/>
          <w:sz w:val="24"/>
          <w:szCs w:val="24"/>
        </w:rPr>
        <w:t>…..</w:t>
      </w:r>
      <w:r w:rsidR="00387A9F" w:rsidRPr="00EB4605">
        <w:rPr>
          <w:rFonts w:ascii="Arial" w:hAnsi="Arial" w:cs="Arial"/>
          <w:bCs/>
          <w:sz w:val="24"/>
          <w:szCs w:val="24"/>
        </w:rPr>
        <w:t xml:space="preserve"> </w:t>
      </w:r>
      <w:r w:rsidRPr="00EB4605">
        <w:rPr>
          <w:rFonts w:ascii="Arial" w:hAnsi="Arial" w:cs="Arial"/>
          <w:bCs/>
          <w:sz w:val="24"/>
          <w:szCs w:val="24"/>
        </w:rPr>
        <w:t>stronach stanowiąc</w:t>
      </w:r>
      <w:r w:rsidR="00413DE4" w:rsidRPr="00EB4605">
        <w:rPr>
          <w:rFonts w:ascii="Arial" w:hAnsi="Arial" w:cs="Arial"/>
          <w:bCs/>
          <w:sz w:val="24"/>
          <w:szCs w:val="24"/>
        </w:rPr>
        <w:t>e</w:t>
      </w:r>
      <w:r w:rsidRPr="00EB4605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3249409F" w:rsidR="00EC0F6B" w:rsidRPr="00EB4605" w:rsidRDefault="00522045" w:rsidP="009F6DB2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EB4605">
        <w:rPr>
          <w:rFonts w:ascii="Arial" w:hAnsi="Arial" w:cs="Arial"/>
        </w:rPr>
        <w:t>załącznik nr 1-</w:t>
      </w:r>
      <w:r w:rsidR="00EC0F6B" w:rsidRPr="00EB4605">
        <w:rPr>
          <w:rFonts w:ascii="Arial" w:hAnsi="Arial" w:cs="Arial"/>
        </w:rPr>
        <w:t>z</w:t>
      </w:r>
      <w:r w:rsidR="00FD11BA" w:rsidRPr="00EB4605">
        <w:rPr>
          <w:rFonts w:ascii="Arial" w:hAnsi="Arial" w:cs="Arial"/>
        </w:rPr>
        <w:t>estawienie cenowe</w:t>
      </w:r>
      <w:r w:rsidR="00386E36" w:rsidRPr="00EB4605">
        <w:rPr>
          <w:rFonts w:ascii="Arial" w:hAnsi="Arial" w:cs="Arial"/>
        </w:rPr>
        <w:t xml:space="preserve"> - opis</w:t>
      </w:r>
      <w:r w:rsidR="00FD11BA" w:rsidRPr="00EB4605">
        <w:rPr>
          <w:rFonts w:ascii="Arial" w:hAnsi="Arial" w:cs="Arial"/>
        </w:rPr>
        <w:t xml:space="preserve"> przedmi</w:t>
      </w:r>
      <w:r w:rsidR="004F08EB" w:rsidRPr="00EB4605">
        <w:rPr>
          <w:rFonts w:ascii="Arial" w:hAnsi="Arial" w:cs="Arial"/>
        </w:rPr>
        <w:t>otu zamówienia</w:t>
      </w:r>
      <w:r w:rsidRPr="00EB4605">
        <w:rPr>
          <w:rFonts w:ascii="Arial" w:hAnsi="Arial" w:cs="Arial"/>
        </w:rPr>
        <w:t>-………. str.</w:t>
      </w:r>
      <w:r w:rsidR="004F08EB" w:rsidRPr="00EB4605">
        <w:rPr>
          <w:rFonts w:ascii="Arial" w:hAnsi="Arial" w:cs="Arial"/>
        </w:rPr>
        <w:t>,</w:t>
      </w:r>
    </w:p>
    <w:p w14:paraId="6DC57BEC" w14:textId="0D869A4B" w:rsidR="00386E36" w:rsidRPr="00EB4605" w:rsidRDefault="00386E36" w:rsidP="009F6DB2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EB4605">
        <w:rPr>
          <w:rFonts w:ascii="Arial" w:hAnsi="Arial" w:cs="Arial"/>
        </w:rPr>
        <w:t>załącznik nr 2- wykaz odbiorców- …str.</w:t>
      </w:r>
    </w:p>
    <w:p w14:paraId="6387406A" w14:textId="77777777" w:rsidR="00CD4CD9" w:rsidRPr="00EB4605" w:rsidRDefault="00CD4CD9" w:rsidP="009F6DB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EB4605" w:rsidRDefault="00CD4CD9" w:rsidP="009F6DB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6C8B647" w14:textId="4598CB3F" w:rsidR="00CE6935" w:rsidRPr="00EB4605" w:rsidRDefault="00CE6935" w:rsidP="009F6DB2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B4605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EB4605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EB4605">
        <w:rPr>
          <w:rFonts w:ascii="Arial" w:hAnsi="Arial" w:cs="Arial"/>
          <w:b/>
          <w:bCs/>
          <w:sz w:val="24"/>
          <w:szCs w:val="24"/>
        </w:rPr>
        <w:tab/>
      </w:r>
      <w:r w:rsidRPr="00EB4605">
        <w:rPr>
          <w:rFonts w:ascii="Arial" w:hAnsi="Arial" w:cs="Arial"/>
          <w:b/>
          <w:bCs/>
          <w:sz w:val="24"/>
          <w:szCs w:val="24"/>
        </w:rPr>
        <w:tab/>
      </w:r>
      <w:r w:rsidRPr="00EB4605">
        <w:rPr>
          <w:rFonts w:ascii="Arial" w:hAnsi="Arial" w:cs="Arial"/>
          <w:b/>
          <w:bCs/>
          <w:sz w:val="24"/>
          <w:szCs w:val="24"/>
        </w:rPr>
        <w:tab/>
      </w:r>
      <w:r w:rsidRPr="00EB4605">
        <w:rPr>
          <w:rFonts w:ascii="Arial" w:hAnsi="Arial" w:cs="Arial"/>
          <w:b/>
          <w:bCs/>
          <w:sz w:val="24"/>
          <w:szCs w:val="24"/>
        </w:rPr>
        <w:tab/>
      </w:r>
      <w:r w:rsidRPr="00EB4605">
        <w:rPr>
          <w:rFonts w:ascii="Arial" w:hAnsi="Arial" w:cs="Arial"/>
          <w:b/>
          <w:bCs/>
          <w:sz w:val="24"/>
          <w:szCs w:val="24"/>
        </w:rPr>
        <w:tab/>
      </w:r>
      <w:r w:rsidRPr="00EB4605">
        <w:rPr>
          <w:rFonts w:ascii="Arial" w:hAnsi="Arial" w:cs="Arial"/>
          <w:b/>
          <w:bCs/>
          <w:sz w:val="24"/>
          <w:szCs w:val="24"/>
        </w:rPr>
        <w:tab/>
      </w:r>
      <w:r w:rsidRPr="00EB4605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EB4605">
        <w:rPr>
          <w:rFonts w:ascii="Arial" w:hAnsi="Arial" w:cs="Arial"/>
          <w:b/>
          <w:sz w:val="24"/>
          <w:szCs w:val="24"/>
        </w:rPr>
        <w:t>A</w:t>
      </w:r>
    </w:p>
    <w:sectPr w:rsidR="00CE6935" w:rsidRPr="00EB4605" w:rsidSect="00FA32D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1D9818" w16cex:dateUtc="2025-02-18T19:03:00Z"/>
  <w16cex:commentExtensible w16cex:durableId="2C2E3EEB" w16cex:dateUtc="2025-02-18T19:04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CDF82" w14:textId="77777777" w:rsidR="00B675C1" w:rsidRDefault="00B675C1" w:rsidP="00E2795D">
      <w:pPr>
        <w:spacing w:after="0" w:line="240" w:lineRule="auto"/>
      </w:pPr>
      <w:r>
        <w:separator/>
      </w:r>
    </w:p>
  </w:endnote>
  <w:endnote w:type="continuationSeparator" w:id="0">
    <w:p w14:paraId="6E314628" w14:textId="77777777" w:rsidR="00B675C1" w:rsidRDefault="00B675C1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3F3FA" w14:textId="77777777" w:rsidR="00B675C1" w:rsidRDefault="00B675C1" w:rsidP="00E2795D">
      <w:pPr>
        <w:spacing w:after="0" w:line="240" w:lineRule="auto"/>
      </w:pPr>
      <w:r>
        <w:separator/>
      </w:r>
    </w:p>
  </w:footnote>
  <w:footnote w:type="continuationSeparator" w:id="0">
    <w:p w14:paraId="39BCF6C1" w14:textId="77777777" w:rsidR="00B675C1" w:rsidRDefault="00B675C1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304E4"/>
    <w:multiLevelType w:val="multilevel"/>
    <w:tmpl w:val="C7664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D4082"/>
    <w:multiLevelType w:val="hybridMultilevel"/>
    <w:tmpl w:val="F0080E8E"/>
    <w:lvl w:ilvl="0" w:tplc="22046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2E85C87"/>
    <w:multiLevelType w:val="hybridMultilevel"/>
    <w:tmpl w:val="9022FDC8"/>
    <w:lvl w:ilvl="0" w:tplc="B50648CE">
      <w:start w:val="1"/>
      <w:numFmt w:val="lowerLetter"/>
      <w:lvlText w:val="%1)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6340A"/>
    <w:multiLevelType w:val="hybridMultilevel"/>
    <w:tmpl w:val="64B034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00B6E"/>
    <w:multiLevelType w:val="hybridMultilevel"/>
    <w:tmpl w:val="ED6CF3B6"/>
    <w:lvl w:ilvl="0" w:tplc="5746829C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0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B0887"/>
    <w:multiLevelType w:val="hybridMultilevel"/>
    <w:tmpl w:val="BAB08C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4A10B3B"/>
    <w:multiLevelType w:val="hybridMultilevel"/>
    <w:tmpl w:val="FF62F92E"/>
    <w:lvl w:ilvl="0" w:tplc="A7564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B37575"/>
    <w:multiLevelType w:val="hybridMultilevel"/>
    <w:tmpl w:val="CE3A3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42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43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7"/>
  </w:num>
  <w:num w:numId="7">
    <w:abstractNumId w:val="11"/>
  </w:num>
  <w:num w:numId="8">
    <w:abstractNumId w:val="2"/>
  </w:num>
  <w:num w:numId="9">
    <w:abstractNumId w:val="4"/>
  </w:num>
  <w:num w:numId="10">
    <w:abstractNumId w:val="18"/>
  </w:num>
  <w:num w:numId="11">
    <w:abstractNumId w:val="10"/>
  </w:num>
  <w:num w:numId="12">
    <w:abstractNumId w:val="29"/>
  </w:num>
  <w:num w:numId="13">
    <w:abstractNumId w:val="21"/>
  </w:num>
  <w:num w:numId="14">
    <w:abstractNumId w:val="36"/>
  </w:num>
  <w:num w:numId="15">
    <w:abstractNumId w:val="13"/>
  </w:num>
  <w:num w:numId="16">
    <w:abstractNumId w:val="28"/>
  </w:num>
  <w:num w:numId="17">
    <w:abstractNumId w:val="17"/>
  </w:num>
  <w:num w:numId="18">
    <w:abstractNumId w:val="35"/>
  </w:num>
  <w:num w:numId="19">
    <w:abstractNumId w:val="25"/>
  </w:num>
  <w:num w:numId="20">
    <w:abstractNumId w:val="43"/>
  </w:num>
  <w:num w:numId="21">
    <w:abstractNumId w:val="15"/>
  </w:num>
  <w:num w:numId="22">
    <w:abstractNumId w:val="0"/>
  </w:num>
  <w:num w:numId="23">
    <w:abstractNumId w:val="22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4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6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5"/>
  </w:num>
  <w:num w:numId="39">
    <w:abstractNumId w:val="25"/>
  </w:num>
  <w:num w:numId="40">
    <w:abstractNumId w:val="38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19"/>
  </w:num>
  <w:num w:numId="44">
    <w:abstractNumId w:val="40"/>
  </w:num>
  <w:num w:numId="45">
    <w:abstractNumId w:val="14"/>
  </w:num>
  <w:num w:numId="46">
    <w:abstractNumId w:val="8"/>
  </w:num>
  <w:num w:numId="47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39"/>
    <w:rsid w:val="000012C0"/>
    <w:rsid w:val="000368ED"/>
    <w:rsid w:val="000408F1"/>
    <w:rsid w:val="00054EFC"/>
    <w:rsid w:val="0007370C"/>
    <w:rsid w:val="0007648C"/>
    <w:rsid w:val="000771A1"/>
    <w:rsid w:val="000A477C"/>
    <w:rsid w:val="000B4AF6"/>
    <w:rsid w:val="000C4734"/>
    <w:rsid w:val="000D4001"/>
    <w:rsid w:val="000D456F"/>
    <w:rsid w:val="000D561A"/>
    <w:rsid w:val="000E3D08"/>
    <w:rsid w:val="000E6660"/>
    <w:rsid w:val="000E6F1C"/>
    <w:rsid w:val="00110601"/>
    <w:rsid w:val="00111198"/>
    <w:rsid w:val="00121510"/>
    <w:rsid w:val="0012216E"/>
    <w:rsid w:val="001562C8"/>
    <w:rsid w:val="00183C84"/>
    <w:rsid w:val="001A720D"/>
    <w:rsid w:val="001B26B6"/>
    <w:rsid w:val="001D01EA"/>
    <w:rsid w:val="001D0BCF"/>
    <w:rsid w:val="001E1596"/>
    <w:rsid w:val="001E3CEF"/>
    <w:rsid w:val="001E6312"/>
    <w:rsid w:val="001F0AC1"/>
    <w:rsid w:val="001F2805"/>
    <w:rsid w:val="001F59E5"/>
    <w:rsid w:val="00202D1A"/>
    <w:rsid w:val="0020494B"/>
    <w:rsid w:val="0020528E"/>
    <w:rsid w:val="0021178A"/>
    <w:rsid w:val="00237A58"/>
    <w:rsid w:val="00244E3E"/>
    <w:rsid w:val="002454C5"/>
    <w:rsid w:val="0024712F"/>
    <w:rsid w:val="002520C1"/>
    <w:rsid w:val="002550CF"/>
    <w:rsid w:val="00267609"/>
    <w:rsid w:val="00292969"/>
    <w:rsid w:val="0029356F"/>
    <w:rsid w:val="002A0F76"/>
    <w:rsid w:val="002B7726"/>
    <w:rsid w:val="002D2141"/>
    <w:rsid w:val="002D52F4"/>
    <w:rsid w:val="002E6817"/>
    <w:rsid w:val="002E7EB8"/>
    <w:rsid w:val="002F4ACC"/>
    <w:rsid w:val="00311CAF"/>
    <w:rsid w:val="00313F17"/>
    <w:rsid w:val="003155B6"/>
    <w:rsid w:val="00322925"/>
    <w:rsid w:val="003340EB"/>
    <w:rsid w:val="0034781F"/>
    <w:rsid w:val="00356B18"/>
    <w:rsid w:val="00373F9B"/>
    <w:rsid w:val="00376DFC"/>
    <w:rsid w:val="003820AD"/>
    <w:rsid w:val="00386E36"/>
    <w:rsid w:val="003879CD"/>
    <w:rsid w:val="00387A9F"/>
    <w:rsid w:val="0039355A"/>
    <w:rsid w:val="00395F94"/>
    <w:rsid w:val="003A1495"/>
    <w:rsid w:val="003A5F01"/>
    <w:rsid w:val="003B0586"/>
    <w:rsid w:val="003B123B"/>
    <w:rsid w:val="003B212D"/>
    <w:rsid w:val="003B2B8F"/>
    <w:rsid w:val="003C2A96"/>
    <w:rsid w:val="003C3858"/>
    <w:rsid w:val="003E4BCE"/>
    <w:rsid w:val="003F155C"/>
    <w:rsid w:val="003F6F20"/>
    <w:rsid w:val="00400996"/>
    <w:rsid w:val="0041018D"/>
    <w:rsid w:val="00413DE4"/>
    <w:rsid w:val="00421DFE"/>
    <w:rsid w:val="004227F1"/>
    <w:rsid w:val="00435D17"/>
    <w:rsid w:val="00436E2B"/>
    <w:rsid w:val="00436E3E"/>
    <w:rsid w:val="00451A15"/>
    <w:rsid w:val="0047192C"/>
    <w:rsid w:val="00473E87"/>
    <w:rsid w:val="004800BB"/>
    <w:rsid w:val="00482808"/>
    <w:rsid w:val="004833E4"/>
    <w:rsid w:val="00491BCD"/>
    <w:rsid w:val="004A5244"/>
    <w:rsid w:val="004B3EF9"/>
    <w:rsid w:val="004B6F35"/>
    <w:rsid w:val="004C1E0E"/>
    <w:rsid w:val="004C2AAF"/>
    <w:rsid w:val="004C5385"/>
    <w:rsid w:val="004C6628"/>
    <w:rsid w:val="004C772A"/>
    <w:rsid w:val="004D181D"/>
    <w:rsid w:val="004D3760"/>
    <w:rsid w:val="004F04EB"/>
    <w:rsid w:val="004F08EB"/>
    <w:rsid w:val="004F6841"/>
    <w:rsid w:val="00502C5C"/>
    <w:rsid w:val="00517FF4"/>
    <w:rsid w:val="00522045"/>
    <w:rsid w:val="00523259"/>
    <w:rsid w:val="00524557"/>
    <w:rsid w:val="00525C36"/>
    <w:rsid w:val="00527AE6"/>
    <w:rsid w:val="005361D4"/>
    <w:rsid w:val="00536F40"/>
    <w:rsid w:val="00537DA7"/>
    <w:rsid w:val="005424AF"/>
    <w:rsid w:val="0055004C"/>
    <w:rsid w:val="00552D22"/>
    <w:rsid w:val="00581BA4"/>
    <w:rsid w:val="00582571"/>
    <w:rsid w:val="005842AF"/>
    <w:rsid w:val="005A1E8C"/>
    <w:rsid w:val="005A6341"/>
    <w:rsid w:val="005A7E3A"/>
    <w:rsid w:val="005B24C5"/>
    <w:rsid w:val="005B51DC"/>
    <w:rsid w:val="005D2AED"/>
    <w:rsid w:val="005D509D"/>
    <w:rsid w:val="005D5FEE"/>
    <w:rsid w:val="005D665C"/>
    <w:rsid w:val="005F4AFE"/>
    <w:rsid w:val="005F5DC9"/>
    <w:rsid w:val="00601EF0"/>
    <w:rsid w:val="00616C50"/>
    <w:rsid w:val="006203FC"/>
    <w:rsid w:val="00626CDF"/>
    <w:rsid w:val="00632ABE"/>
    <w:rsid w:val="00660667"/>
    <w:rsid w:val="006658C4"/>
    <w:rsid w:val="00671B90"/>
    <w:rsid w:val="00677830"/>
    <w:rsid w:val="00692E55"/>
    <w:rsid w:val="00695E09"/>
    <w:rsid w:val="006A591A"/>
    <w:rsid w:val="006B2004"/>
    <w:rsid w:val="006B6633"/>
    <w:rsid w:val="006B78C7"/>
    <w:rsid w:val="006C3A5A"/>
    <w:rsid w:val="006D35AE"/>
    <w:rsid w:val="006D381F"/>
    <w:rsid w:val="006D6370"/>
    <w:rsid w:val="006F4950"/>
    <w:rsid w:val="006F4B3F"/>
    <w:rsid w:val="006F5480"/>
    <w:rsid w:val="007018E3"/>
    <w:rsid w:val="00702874"/>
    <w:rsid w:val="00702F3B"/>
    <w:rsid w:val="0071202B"/>
    <w:rsid w:val="00715138"/>
    <w:rsid w:val="00721B90"/>
    <w:rsid w:val="00721CF1"/>
    <w:rsid w:val="00733D73"/>
    <w:rsid w:val="00746FB6"/>
    <w:rsid w:val="00756D48"/>
    <w:rsid w:val="00757EA7"/>
    <w:rsid w:val="00762805"/>
    <w:rsid w:val="00793293"/>
    <w:rsid w:val="00793A5B"/>
    <w:rsid w:val="007A6F1E"/>
    <w:rsid w:val="007A78DD"/>
    <w:rsid w:val="007B198C"/>
    <w:rsid w:val="007B211D"/>
    <w:rsid w:val="007B2D5E"/>
    <w:rsid w:val="007D4713"/>
    <w:rsid w:val="007D6E49"/>
    <w:rsid w:val="0082113D"/>
    <w:rsid w:val="00827B04"/>
    <w:rsid w:val="00831FBB"/>
    <w:rsid w:val="008402BA"/>
    <w:rsid w:val="0084101A"/>
    <w:rsid w:val="0084135A"/>
    <w:rsid w:val="00852402"/>
    <w:rsid w:val="00855204"/>
    <w:rsid w:val="00872A42"/>
    <w:rsid w:val="008871F6"/>
    <w:rsid w:val="00887383"/>
    <w:rsid w:val="00894971"/>
    <w:rsid w:val="008B5D51"/>
    <w:rsid w:val="008C5AF3"/>
    <w:rsid w:val="008D0C77"/>
    <w:rsid w:val="008D33BC"/>
    <w:rsid w:val="008E3CC3"/>
    <w:rsid w:val="008F405F"/>
    <w:rsid w:val="009152F0"/>
    <w:rsid w:val="009157B9"/>
    <w:rsid w:val="00920CDA"/>
    <w:rsid w:val="00932486"/>
    <w:rsid w:val="00933BC9"/>
    <w:rsid w:val="00936B5E"/>
    <w:rsid w:val="00943BFC"/>
    <w:rsid w:val="009536E2"/>
    <w:rsid w:val="00962BB8"/>
    <w:rsid w:val="00973800"/>
    <w:rsid w:val="00974C80"/>
    <w:rsid w:val="00976C24"/>
    <w:rsid w:val="00992ED0"/>
    <w:rsid w:val="00994C56"/>
    <w:rsid w:val="00995041"/>
    <w:rsid w:val="009968C1"/>
    <w:rsid w:val="009A1F33"/>
    <w:rsid w:val="009A21BC"/>
    <w:rsid w:val="009B2136"/>
    <w:rsid w:val="009D2043"/>
    <w:rsid w:val="009E62C9"/>
    <w:rsid w:val="009F6DB2"/>
    <w:rsid w:val="00A03CFD"/>
    <w:rsid w:val="00A054B3"/>
    <w:rsid w:val="00A12590"/>
    <w:rsid w:val="00A12A9A"/>
    <w:rsid w:val="00A136F3"/>
    <w:rsid w:val="00A2325B"/>
    <w:rsid w:val="00A24A98"/>
    <w:rsid w:val="00A27234"/>
    <w:rsid w:val="00A30A23"/>
    <w:rsid w:val="00A30BC5"/>
    <w:rsid w:val="00A30E8D"/>
    <w:rsid w:val="00A37FDC"/>
    <w:rsid w:val="00A45E6B"/>
    <w:rsid w:val="00A57571"/>
    <w:rsid w:val="00A67A49"/>
    <w:rsid w:val="00A754BB"/>
    <w:rsid w:val="00A763A6"/>
    <w:rsid w:val="00A81A1D"/>
    <w:rsid w:val="00AA7444"/>
    <w:rsid w:val="00AB499A"/>
    <w:rsid w:val="00AC35B3"/>
    <w:rsid w:val="00AC53D5"/>
    <w:rsid w:val="00AC5C7F"/>
    <w:rsid w:val="00AD0241"/>
    <w:rsid w:val="00AD0854"/>
    <w:rsid w:val="00AE3E23"/>
    <w:rsid w:val="00AF17A2"/>
    <w:rsid w:val="00AF2658"/>
    <w:rsid w:val="00AF3253"/>
    <w:rsid w:val="00AF47D7"/>
    <w:rsid w:val="00B05D75"/>
    <w:rsid w:val="00B12CEA"/>
    <w:rsid w:val="00B13A2F"/>
    <w:rsid w:val="00B33102"/>
    <w:rsid w:val="00B42455"/>
    <w:rsid w:val="00B61170"/>
    <w:rsid w:val="00B62A05"/>
    <w:rsid w:val="00B649F7"/>
    <w:rsid w:val="00B66BE4"/>
    <w:rsid w:val="00B66D26"/>
    <w:rsid w:val="00B675C1"/>
    <w:rsid w:val="00B74CEB"/>
    <w:rsid w:val="00B811E9"/>
    <w:rsid w:val="00BA128E"/>
    <w:rsid w:val="00BA45EE"/>
    <w:rsid w:val="00BA76AE"/>
    <w:rsid w:val="00BA76C2"/>
    <w:rsid w:val="00BB489F"/>
    <w:rsid w:val="00BC20D5"/>
    <w:rsid w:val="00BC2714"/>
    <w:rsid w:val="00BC58B9"/>
    <w:rsid w:val="00BD5281"/>
    <w:rsid w:val="00BD72BA"/>
    <w:rsid w:val="00BE0BDA"/>
    <w:rsid w:val="00BE5022"/>
    <w:rsid w:val="00C03EB0"/>
    <w:rsid w:val="00C10391"/>
    <w:rsid w:val="00C1108A"/>
    <w:rsid w:val="00C114E3"/>
    <w:rsid w:val="00C13630"/>
    <w:rsid w:val="00C30AAE"/>
    <w:rsid w:val="00C31239"/>
    <w:rsid w:val="00C371DA"/>
    <w:rsid w:val="00C54511"/>
    <w:rsid w:val="00C55854"/>
    <w:rsid w:val="00C560A3"/>
    <w:rsid w:val="00C64439"/>
    <w:rsid w:val="00C65E11"/>
    <w:rsid w:val="00C77408"/>
    <w:rsid w:val="00C8170B"/>
    <w:rsid w:val="00C9399B"/>
    <w:rsid w:val="00C96844"/>
    <w:rsid w:val="00CA4E02"/>
    <w:rsid w:val="00CC274B"/>
    <w:rsid w:val="00CC6AAF"/>
    <w:rsid w:val="00CD0DD9"/>
    <w:rsid w:val="00CD3F15"/>
    <w:rsid w:val="00CD4CD9"/>
    <w:rsid w:val="00CD4D65"/>
    <w:rsid w:val="00CD7E9F"/>
    <w:rsid w:val="00CE2D0A"/>
    <w:rsid w:val="00CE45BE"/>
    <w:rsid w:val="00CE6935"/>
    <w:rsid w:val="00CF111A"/>
    <w:rsid w:val="00CF4B3E"/>
    <w:rsid w:val="00D00D98"/>
    <w:rsid w:val="00D020F6"/>
    <w:rsid w:val="00D07E1A"/>
    <w:rsid w:val="00D11A81"/>
    <w:rsid w:val="00D156ED"/>
    <w:rsid w:val="00D24AFC"/>
    <w:rsid w:val="00D27C33"/>
    <w:rsid w:val="00D333B5"/>
    <w:rsid w:val="00D40148"/>
    <w:rsid w:val="00D421CD"/>
    <w:rsid w:val="00D42475"/>
    <w:rsid w:val="00D42AE5"/>
    <w:rsid w:val="00D465D9"/>
    <w:rsid w:val="00D515FF"/>
    <w:rsid w:val="00D6168E"/>
    <w:rsid w:val="00D86056"/>
    <w:rsid w:val="00D87068"/>
    <w:rsid w:val="00D91098"/>
    <w:rsid w:val="00DA36F7"/>
    <w:rsid w:val="00DB5670"/>
    <w:rsid w:val="00DC0B86"/>
    <w:rsid w:val="00DD1AD6"/>
    <w:rsid w:val="00DD4042"/>
    <w:rsid w:val="00DE40C8"/>
    <w:rsid w:val="00DF1F15"/>
    <w:rsid w:val="00DF604E"/>
    <w:rsid w:val="00DF6CF5"/>
    <w:rsid w:val="00E11B7D"/>
    <w:rsid w:val="00E2795D"/>
    <w:rsid w:val="00E31BFB"/>
    <w:rsid w:val="00E40019"/>
    <w:rsid w:val="00E46F52"/>
    <w:rsid w:val="00E472B3"/>
    <w:rsid w:val="00E50536"/>
    <w:rsid w:val="00E560BA"/>
    <w:rsid w:val="00E65E93"/>
    <w:rsid w:val="00E66CAC"/>
    <w:rsid w:val="00E71120"/>
    <w:rsid w:val="00E74F60"/>
    <w:rsid w:val="00E80D38"/>
    <w:rsid w:val="00E82D21"/>
    <w:rsid w:val="00E877F6"/>
    <w:rsid w:val="00E910A6"/>
    <w:rsid w:val="00E93B14"/>
    <w:rsid w:val="00EA22BD"/>
    <w:rsid w:val="00EA76BB"/>
    <w:rsid w:val="00EB4605"/>
    <w:rsid w:val="00EB64A5"/>
    <w:rsid w:val="00EC0F6B"/>
    <w:rsid w:val="00EC6ECC"/>
    <w:rsid w:val="00ED72FA"/>
    <w:rsid w:val="00EE0538"/>
    <w:rsid w:val="00EE1396"/>
    <w:rsid w:val="00EE3F0B"/>
    <w:rsid w:val="00EE4BE3"/>
    <w:rsid w:val="00EE63A3"/>
    <w:rsid w:val="00EF3F85"/>
    <w:rsid w:val="00F0164B"/>
    <w:rsid w:val="00F03F7D"/>
    <w:rsid w:val="00F04E04"/>
    <w:rsid w:val="00F2055B"/>
    <w:rsid w:val="00F2210D"/>
    <w:rsid w:val="00F2680F"/>
    <w:rsid w:val="00F32415"/>
    <w:rsid w:val="00F32B73"/>
    <w:rsid w:val="00F33DA2"/>
    <w:rsid w:val="00F36425"/>
    <w:rsid w:val="00F40AB5"/>
    <w:rsid w:val="00F42A74"/>
    <w:rsid w:val="00F44901"/>
    <w:rsid w:val="00F63730"/>
    <w:rsid w:val="00F64837"/>
    <w:rsid w:val="00F66A92"/>
    <w:rsid w:val="00F75173"/>
    <w:rsid w:val="00F7532B"/>
    <w:rsid w:val="00FA32D1"/>
    <w:rsid w:val="00FA4788"/>
    <w:rsid w:val="00FA6CA0"/>
    <w:rsid w:val="00FB00F4"/>
    <w:rsid w:val="00FB0F7F"/>
    <w:rsid w:val="00FB772F"/>
    <w:rsid w:val="00FC1CF0"/>
    <w:rsid w:val="00FD011B"/>
    <w:rsid w:val="00FD11BA"/>
    <w:rsid w:val="00FD40B2"/>
    <w:rsid w:val="00FF3F1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68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198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198"/>
    <w:pPr>
      <w:spacing w:after="160" w:line="240" w:lineRule="auto"/>
    </w:pPr>
    <w:rPr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111198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198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68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F20"/>
    <w:pPr>
      <w:spacing w:after="200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F2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68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198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198"/>
    <w:pPr>
      <w:spacing w:after="160" w:line="240" w:lineRule="auto"/>
    </w:pPr>
    <w:rPr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111198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198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68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F20"/>
    <w:pPr>
      <w:spacing w:after="200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F2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brokerpefexpert.efaktura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07176-37CA-4674-9B6F-704C38A089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603A66-5848-48C0-B559-75F4B438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3740</Words>
  <Characters>22444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26132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Wycech Katarzyna</cp:lastModifiedBy>
  <cp:revision>11</cp:revision>
  <cp:lastPrinted>2024-02-23T10:18:00Z</cp:lastPrinted>
  <dcterms:created xsi:type="dcterms:W3CDTF">2025-02-18T19:09:00Z</dcterms:created>
  <dcterms:modified xsi:type="dcterms:W3CDTF">2025-04-10T12:19:00Z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68a250bb-0540-4667-8fa9-e63e5aa3518c</vt:lpwstr>
  </property>
  <property fmtid="{D5CDD505-2E9C-101B-9397-08002B2CF9AE}" pid="3" name="bjSaver">
    <vt:lpwstr>B37QSK2LzK34vARFlKXGzVf/+csriIZN</vt:lpwstr>
  </property>
  <property fmtid="{D5CDD505-2E9C-101B-9397-08002B2CF9AE}" pid="4" name="bjClsUserRVM">
    <vt:lpwstr>[]</vt:lpwstr>
  </property>
  <property fmtid="{D5CDD505-2E9C-101B-9397-08002B2CF9AE}" pid="5" name="s5636:Creator type=author">
    <vt:lpwstr>24 WOG MON</vt:lpwstr>
  </property>
  <property fmtid="{D5CDD505-2E9C-101B-9397-08002B2CF9AE}" pid="6" name="s5636:Creator type=organization">
    <vt:lpwstr>MILNET-Z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IP">
    <vt:lpwstr>10.100.115.203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