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C787" w14:textId="77777777" w:rsidR="00062B17" w:rsidRPr="00062B17" w:rsidRDefault="00062B17" w:rsidP="00062B17">
      <w:pPr>
        <w:pStyle w:val="Nagwek5"/>
        <w:rPr>
          <w:szCs w:val="24"/>
        </w:rPr>
      </w:pPr>
      <w:r w:rsidRPr="00062B17">
        <w:rPr>
          <w:szCs w:val="24"/>
        </w:rPr>
        <w:t>Zał</w:t>
      </w:r>
      <w:r w:rsidR="00A85397">
        <w:rPr>
          <w:szCs w:val="24"/>
        </w:rPr>
        <w:t>ącznik nr 1 do umowy ZP……………2024</w:t>
      </w:r>
    </w:p>
    <w:p w14:paraId="216D5E9C" w14:textId="77777777" w:rsidR="00062B17" w:rsidRPr="00062B17" w:rsidRDefault="00062B17" w:rsidP="00062B17">
      <w:pPr>
        <w:tabs>
          <w:tab w:val="left" w:pos="567"/>
        </w:tabs>
        <w:jc w:val="right"/>
        <w:rPr>
          <w:sz w:val="24"/>
          <w:szCs w:val="24"/>
        </w:rPr>
      </w:pPr>
    </w:p>
    <w:p w14:paraId="7BD354F8" w14:textId="77777777" w:rsidR="00062B17" w:rsidRPr="00062B17" w:rsidRDefault="00062B17" w:rsidP="00062B17">
      <w:pPr>
        <w:pStyle w:val="Styl"/>
        <w:ind w:right="57"/>
        <w:jc w:val="right"/>
        <w:rPr>
          <w:rFonts w:ascii="Times New Roman" w:hAnsi="Times New Roman" w:cs="Times New Roman"/>
          <w:b/>
          <w:bCs/>
          <w:lang w:bidi="he-IL"/>
        </w:rPr>
      </w:pPr>
    </w:p>
    <w:p w14:paraId="756FA72D" w14:textId="77777777" w:rsidR="00062B17" w:rsidRPr="00062B17" w:rsidRDefault="00062B17" w:rsidP="00062B17">
      <w:pPr>
        <w:pStyle w:val="Styl"/>
        <w:spacing w:line="360" w:lineRule="auto"/>
        <w:ind w:left="28" w:right="56"/>
        <w:jc w:val="center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b/>
          <w:lang w:bidi="he-IL"/>
        </w:rPr>
        <w:t>OPIS PRZEDMIOTU ZAMÓWIENIA</w:t>
      </w:r>
    </w:p>
    <w:p w14:paraId="576D5791" w14:textId="77777777" w:rsidR="00062B17" w:rsidRPr="00062B17" w:rsidRDefault="00062B17" w:rsidP="00062B17">
      <w:pPr>
        <w:pStyle w:val="Nagwek"/>
        <w:jc w:val="center"/>
        <w:rPr>
          <w:rFonts w:ascii="Times New Roman" w:hAnsi="Times New Roman" w:cs="Times New Roman"/>
          <w:szCs w:val="24"/>
        </w:rPr>
      </w:pPr>
      <w:r w:rsidRPr="00062B17">
        <w:rPr>
          <w:rFonts w:ascii="Times New Roman" w:hAnsi="Times New Roman" w:cs="Times New Roman"/>
          <w:b/>
          <w:szCs w:val="24"/>
          <w:lang w:bidi="he-IL"/>
        </w:rPr>
        <w:t xml:space="preserve">„Wykonanie usługi przeglądu i serwisu urządzeń klimatyzacji precyzyjnej EMERSON w siedzibie </w:t>
      </w:r>
    </w:p>
    <w:p w14:paraId="18C53703" w14:textId="77777777" w:rsidR="00062B17" w:rsidRPr="00062B17" w:rsidRDefault="00062B17" w:rsidP="00062B17">
      <w:pPr>
        <w:pStyle w:val="Styl"/>
        <w:spacing w:line="360" w:lineRule="auto"/>
        <w:ind w:left="28" w:right="56"/>
        <w:jc w:val="center"/>
        <w:rPr>
          <w:rFonts w:ascii="Times New Roman" w:hAnsi="Times New Roman" w:cs="Times New Roman"/>
        </w:rPr>
      </w:pPr>
      <w:r w:rsidRPr="00062B17">
        <w:rPr>
          <w:rFonts w:ascii="Times New Roman" w:eastAsia="Calibri" w:hAnsi="Times New Roman" w:cs="Times New Roman"/>
          <w:b/>
          <w:lang w:bidi="he-IL"/>
        </w:rPr>
        <w:t xml:space="preserve"> </w:t>
      </w:r>
      <w:r w:rsidRPr="00062B17">
        <w:rPr>
          <w:rFonts w:ascii="Times New Roman" w:hAnsi="Times New Roman" w:cs="Times New Roman"/>
          <w:b/>
          <w:lang w:bidi="he-IL"/>
        </w:rPr>
        <w:t>Zarząd Transportu Miejskiego</w:t>
      </w:r>
      <w:r w:rsidRPr="00062B17">
        <w:rPr>
          <w:rFonts w:ascii="Times New Roman" w:hAnsi="Times New Roman" w:cs="Times New Roman"/>
          <w:b/>
          <w:bCs/>
          <w:lang w:bidi="he-IL"/>
        </w:rPr>
        <w:t xml:space="preserve"> w Poznaniu</w:t>
      </w:r>
      <w:r w:rsidRPr="00062B17">
        <w:rPr>
          <w:rFonts w:ascii="Times New Roman" w:hAnsi="Times New Roman" w:cs="Times New Roman"/>
          <w:b/>
          <w:lang w:bidi="he-IL"/>
        </w:rPr>
        <w:t>”</w:t>
      </w:r>
    </w:p>
    <w:p w14:paraId="60DC1FB1" w14:textId="77777777" w:rsidR="00062B17" w:rsidRPr="00062B17" w:rsidRDefault="00062B17" w:rsidP="00062B17">
      <w:pPr>
        <w:pStyle w:val="Styl"/>
        <w:spacing w:line="360" w:lineRule="auto"/>
        <w:ind w:left="40" w:right="57"/>
        <w:rPr>
          <w:rFonts w:ascii="Times New Roman" w:hAnsi="Times New Roman" w:cs="Times New Roman"/>
          <w:b/>
          <w:lang w:bidi="he-IL"/>
        </w:rPr>
      </w:pPr>
    </w:p>
    <w:p w14:paraId="77B8AC94" w14:textId="77777777" w:rsidR="00062B17" w:rsidRPr="00062B17" w:rsidRDefault="00062B17" w:rsidP="00062B17">
      <w:pPr>
        <w:pStyle w:val="Styl"/>
        <w:spacing w:line="360" w:lineRule="auto"/>
        <w:ind w:left="40" w:right="57"/>
        <w:jc w:val="both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b/>
          <w:lang w:bidi="he-IL"/>
        </w:rPr>
        <w:t>INWESTOR:</w:t>
      </w:r>
      <w:r w:rsidRPr="00062B17">
        <w:rPr>
          <w:rFonts w:ascii="Times New Roman" w:hAnsi="Times New Roman" w:cs="Times New Roman"/>
          <w:lang w:bidi="he-IL"/>
        </w:rPr>
        <w:t xml:space="preserve"> </w:t>
      </w:r>
    </w:p>
    <w:p w14:paraId="02C19D75" w14:textId="77777777" w:rsidR="00062B17" w:rsidRPr="00062B17" w:rsidRDefault="00062B17" w:rsidP="00062B17">
      <w:pPr>
        <w:pStyle w:val="Styl"/>
        <w:spacing w:line="360" w:lineRule="auto"/>
        <w:ind w:left="40" w:right="57"/>
        <w:jc w:val="both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lang w:bidi="he-IL"/>
        </w:rPr>
        <w:t>MIASTO POZNAŃ</w:t>
      </w:r>
    </w:p>
    <w:p w14:paraId="58C2565D" w14:textId="77777777" w:rsidR="00062B17" w:rsidRPr="00062B17" w:rsidRDefault="00062B17" w:rsidP="00062B17">
      <w:pPr>
        <w:autoSpaceDE w:val="0"/>
        <w:spacing w:line="276" w:lineRule="auto"/>
        <w:rPr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Zarządu Transportu Miejskiego w Poznaniu</w:t>
      </w:r>
    </w:p>
    <w:p w14:paraId="327804DB" w14:textId="77777777" w:rsidR="00062B17" w:rsidRPr="00062B17" w:rsidRDefault="00062B17" w:rsidP="00062B17">
      <w:pPr>
        <w:autoSpaceDE w:val="0"/>
        <w:spacing w:line="276" w:lineRule="auto"/>
        <w:rPr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ul. Matejki 59</w:t>
      </w:r>
    </w:p>
    <w:p w14:paraId="415F1296" w14:textId="77777777" w:rsidR="00062B17" w:rsidRPr="00062B17" w:rsidRDefault="00062B17" w:rsidP="00062B17">
      <w:pPr>
        <w:autoSpaceDE w:val="0"/>
        <w:spacing w:line="276" w:lineRule="auto"/>
        <w:rPr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60-770 Poznań</w:t>
      </w:r>
    </w:p>
    <w:p w14:paraId="7758D3D7" w14:textId="77777777" w:rsidR="00062B17" w:rsidRPr="00062B17" w:rsidRDefault="00062B17" w:rsidP="00062B17">
      <w:pPr>
        <w:pStyle w:val="NormalnyWeb"/>
        <w:shd w:val="clear" w:color="auto" w:fill="FFFFFF"/>
        <w:spacing w:before="0" w:after="0" w:line="360" w:lineRule="auto"/>
        <w:textAlignment w:val="baseline"/>
        <w:rPr>
          <w:color w:val="000000"/>
          <w:sz w:val="24"/>
          <w:szCs w:val="24"/>
          <w:lang w:bidi="he-IL"/>
        </w:rPr>
      </w:pPr>
    </w:p>
    <w:p w14:paraId="25C3C6A9" w14:textId="77777777" w:rsidR="00062B17" w:rsidRPr="00062B17" w:rsidRDefault="00062B17" w:rsidP="00062B17">
      <w:pPr>
        <w:pStyle w:val="Styl"/>
        <w:spacing w:line="360" w:lineRule="auto"/>
        <w:ind w:left="28"/>
        <w:jc w:val="both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b/>
          <w:lang w:bidi="he-IL"/>
        </w:rPr>
        <w:t>NAZWA INWESTYCJI:</w:t>
      </w:r>
    </w:p>
    <w:p w14:paraId="62A8F611" w14:textId="77777777" w:rsidR="00062B17" w:rsidRPr="00062B17" w:rsidRDefault="00062B17" w:rsidP="00062B17">
      <w:pPr>
        <w:pStyle w:val="Styl"/>
        <w:spacing w:line="360" w:lineRule="auto"/>
        <w:ind w:left="28"/>
        <w:jc w:val="both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lang w:bidi="he-IL"/>
        </w:rPr>
        <w:t>Wykonanie usługi przeglądu</w:t>
      </w:r>
      <w:r w:rsidR="00D75582">
        <w:rPr>
          <w:rFonts w:ascii="Times New Roman" w:hAnsi="Times New Roman" w:cs="Times New Roman"/>
          <w:lang w:bidi="he-IL"/>
        </w:rPr>
        <w:t xml:space="preserve"> i serwisu urządzeń klimatyzacyjnych w tym urządzeń klimatyzacji</w:t>
      </w:r>
      <w:r w:rsidRPr="00062B17">
        <w:rPr>
          <w:rFonts w:ascii="Times New Roman" w:hAnsi="Times New Roman" w:cs="Times New Roman"/>
          <w:lang w:bidi="he-IL"/>
        </w:rPr>
        <w:t xml:space="preserve"> precyzyjnej EMERSON</w:t>
      </w:r>
      <w:r w:rsidR="00D75582">
        <w:rPr>
          <w:rFonts w:ascii="Times New Roman" w:hAnsi="Times New Roman" w:cs="Times New Roman"/>
          <w:lang w:bidi="he-IL"/>
        </w:rPr>
        <w:t xml:space="preserve"> i YOR</w:t>
      </w:r>
      <w:r w:rsidR="008F26BB">
        <w:rPr>
          <w:rFonts w:ascii="Times New Roman" w:hAnsi="Times New Roman" w:cs="Times New Roman"/>
          <w:lang w:bidi="he-IL"/>
        </w:rPr>
        <w:t>K</w:t>
      </w:r>
      <w:r w:rsidRPr="00062B17">
        <w:rPr>
          <w:rFonts w:ascii="Times New Roman" w:hAnsi="Times New Roman" w:cs="Times New Roman"/>
          <w:lang w:bidi="he-IL"/>
        </w:rPr>
        <w:t xml:space="preserve"> w siedzibie Zarządu Transportu Miejskiego w Poznaniu</w:t>
      </w:r>
      <w:r w:rsidR="00D75582">
        <w:rPr>
          <w:rFonts w:ascii="Times New Roman" w:hAnsi="Times New Roman" w:cs="Times New Roman"/>
          <w:lang w:bidi="he-IL"/>
        </w:rPr>
        <w:t>.</w:t>
      </w:r>
    </w:p>
    <w:p w14:paraId="06F4DE9E" w14:textId="77777777" w:rsidR="00062B17" w:rsidRPr="00062B17" w:rsidRDefault="00062B17" w:rsidP="00062B17">
      <w:pPr>
        <w:pStyle w:val="Styl"/>
        <w:spacing w:line="360" w:lineRule="auto"/>
        <w:ind w:left="28"/>
        <w:jc w:val="both"/>
        <w:rPr>
          <w:rFonts w:ascii="Times New Roman" w:hAnsi="Times New Roman" w:cs="Times New Roman"/>
          <w:lang w:bidi="he-IL"/>
        </w:rPr>
      </w:pPr>
    </w:p>
    <w:p w14:paraId="7B0D1136" w14:textId="77777777" w:rsidR="00062B17" w:rsidRPr="00062B17" w:rsidRDefault="00062B17" w:rsidP="00062B17">
      <w:pPr>
        <w:pStyle w:val="Styl"/>
        <w:spacing w:line="360" w:lineRule="auto"/>
        <w:ind w:left="28"/>
        <w:jc w:val="both"/>
        <w:rPr>
          <w:rFonts w:ascii="Times New Roman" w:hAnsi="Times New Roman" w:cs="Times New Roman"/>
        </w:rPr>
      </w:pPr>
      <w:r w:rsidRPr="00062B17">
        <w:rPr>
          <w:rFonts w:ascii="Times New Roman" w:hAnsi="Times New Roman" w:cs="Times New Roman"/>
          <w:b/>
          <w:lang w:bidi="he-IL"/>
        </w:rPr>
        <w:t>ADRES INWESTYCJI:</w:t>
      </w:r>
    </w:p>
    <w:p w14:paraId="3F5A3F33" w14:textId="77777777" w:rsidR="00062B17" w:rsidRPr="00062B17" w:rsidRDefault="00062B17" w:rsidP="00062B17">
      <w:pPr>
        <w:autoSpaceDE w:val="0"/>
        <w:spacing w:line="276" w:lineRule="auto"/>
        <w:rPr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Zarządu Transportu Miejskiego w Poznaniu</w:t>
      </w:r>
    </w:p>
    <w:p w14:paraId="043767AA" w14:textId="77777777" w:rsidR="00062B17" w:rsidRPr="00062B17" w:rsidRDefault="00062B17" w:rsidP="00062B17">
      <w:pPr>
        <w:autoSpaceDE w:val="0"/>
        <w:spacing w:line="276" w:lineRule="auto"/>
        <w:rPr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ul. Matejki 59, Poznań</w:t>
      </w:r>
    </w:p>
    <w:p w14:paraId="5C9099F5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326F247F" w14:textId="77777777" w:rsidR="00062B17" w:rsidRPr="00062B17" w:rsidRDefault="00062B17" w:rsidP="00062B17">
      <w:pPr>
        <w:tabs>
          <w:tab w:val="left" w:pos="1495"/>
        </w:tabs>
        <w:spacing w:line="360" w:lineRule="auto"/>
        <w:rPr>
          <w:sz w:val="24"/>
          <w:szCs w:val="24"/>
        </w:rPr>
      </w:pPr>
      <w:r w:rsidRPr="00062B17">
        <w:rPr>
          <w:b/>
          <w:bCs/>
          <w:sz w:val="24"/>
          <w:szCs w:val="24"/>
        </w:rPr>
        <w:t>KLASYFIKACJA ROBÓT WG CPV</w:t>
      </w:r>
    </w:p>
    <w:p w14:paraId="6CD7E377" w14:textId="77777777" w:rsidR="00062B17" w:rsidRPr="00062B17" w:rsidRDefault="00062B17" w:rsidP="00062B17">
      <w:pPr>
        <w:autoSpaceDE w:val="0"/>
        <w:rPr>
          <w:sz w:val="24"/>
          <w:szCs w:val="24"/>
        </w:rPr>
      </w:pPr>
      <w:r w:rsidRPr="00062B17">
        <w:rPr>
          <w:sz w:val="24"/>
          <w:szCs w:val="24"/>
        </w:rPr>
        <w:t>50730000-1   Usługi w zakresie napraw i konserwacji układów chłodzących</w:t>
      </w:r>
    </w:p>
    <w:p w14:paraId="313E4970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3D94153F" w14:textId="77777777" w:rsidR="00062B17" w:rsidRPr="00062B17" w:rsidRDefault="00062B17" w:rsidP="00062B17">
      <w:pPr>
        <w:autoSpaceDE w:val="0"/>
        <w:rPr>
          <w:sz w:val="24"/>
          <w:szCs w:val="24"/>
        </w:rPr>
      </w:pPr>
      <w:r w:rsidRPr="00062B17">
        <w:rPr>
          <w:b/>
          <w:bCs/>
          <w:color w:val="000000"/>
          <w:sz w:val="24"/>
          <w:szCs w:val="24"/>
        </w:rPr>
        <w:t>Przygotował</w:t>
      </w:r>
    </w:p>
    <w:p w14:paraId="74FFD744" w14:textId="77777777" w:rsidR="00062B17" w:rsidRPr="00062B17" w:rsidRDefault="00062B17" w:rsidP="00062B17">
      <w:pPr>
        <w:autoSpaceDE w:val="0"/>
        <w:rPr>
          <w:bCs/>
          <w:color w:val="000000"/>
          <w:sz w:val="24"/>
          <w:szCs w:val="24"/>
        </w:rPr>
      </w:pPr>
      <w:r w:rsidRPr="00062B17">
        <w:rPr>
          <w:bCs/>
          <w:color w:val="000000"/>
          <w:sz w:val="24"/>
          <w:szCs w:val="24"/>
        </w:rPr>
        <w:t>Zbyszko Sobkowiak</w:t>
      </w:r>
    </w:p>
    <w:p w14:paraId="15F2538D" w14:textId="77777777" w:rsidR="00062B17" w:rsidRPr="00062B17" w:rsidRDefault="00062B17" w:rsidP="00062B17">
      <w:pPr>
        <w:autoSpaceDE w:val="0"/>
        <w:rPr>
          <w:bCs/>
          <w:color w:val="000000"/>
          <w:sz w:val="24"/>
          <w:szCs w:val="24"/>
        </w:rPr>
      </w:pPr>
    </w:p>
    <w:p w14:paraId="0C7C07D7" w14:textId="77777777" w:rsidR="00062B17" w:rsidRPr="00062B17" w:rsidRDefault="00062B17" w:rsidP="00062B17">
      <w:pPr>
        <w:autoSpaceDE w:val="0"/>
        <w:rPr>
          <w:bCs/>
          <w:color w:val="000000"/>
          <w:sz w:val="24"/>
          <w:szCs w:val="24"/>
        </w:rPr>
      </w:pPr>
    </w:p>
    <w:p w14:paraId="0D457EC0" w14:textId="77777777" w:rsidR="00062B17" w:rsidRPr="00062B17" w:rsidRDefault="00062B17" w:rsidP="00062B17">
      <w:pPr>
        <w:autoSpaceDE w:val="0"/>
        <w:rPr>
          <w:bCs/>
          <w:color w:val="000000"/>
          <w:sz w:val="24"/>
          <w:szCs w:val="24"/>
        </w:rPr>
      </w:pPr>
    </w:p>
    <w:p w14:paraId="3E1C55B4" w14:textId="77777777" w:rsidR="00062B17" w:rsidRPr="00062B17" w:rsidRDefault="00A85397" w:rsidP="00062B17">
      <w:pPr>
        <w:autoSpaceDE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Poznań grudzień</w:t>
      </w:r>
      <w:r w:rsidR="00062B17" w:rsidRPr="00062B17">
        <w:rPr>
          <w:b/>
          <w:bCs/>
          <w:color w:val="000000"/>
          <w:sz w:val="24"/>
          <w:szCs w:val="24"/>
        </w:rPr>
        <w:t xml:space="preserve"> 2023</w:t>
      </w:r>
    </w:p>
    <w:p w14:paraId="6010BEF1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7D7A1A9C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505BC490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6B90A5BF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27337DA2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7D678365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0728A7D7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3DBB972E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60A3A2C4" w14:textId="77777777" w:rsidR="00062B17" w:rsidRPr="00062B17" w:rsidRDefault="00062B17" w:rsidP="00062B17">
      <w:pPr>
        <w:autoSpaceDE w:val="0"/>
        <w:rPr>
          <w:b/>
          <w:bCs/>
          <w:color w:val="000000"/>
          <w:sz w:val="24"/>
          <w:szCs w:val="24"/>
        </w:rPr>
      </w:pPr>
    </w:p>
    <w:p w14:paraId="00A817FE" w14:textId="77777777" w:rsidR="00062B17" w:rsidRPr="00062B17" w:rsidRDefault="00062B17" w:rsidP="00062B17">
      <w:pPr>
        <w:spacing w:before="100" w:after="100"/>
        <w:jc w:val="both"/>
        <w:rPr>
          <w:b/>
          <w:bCs/>
          <w:sz w:val="24"/>
          <w:szCs w:val="24"/>
        </w:rPr>
      </w:pPr>
    </w:p>
    <w:p w14:paraId="4BAD1622" w14:textId="77777777" w:rsidR="00CA7166" w:rsidRDefault="00CA7166" w:rsidP="00062B17">
      <w:pPr>
        <w:spacing w:before="100" w:after="100"/>
        <w:ind w:left="426" w:hanging="426"/>
        <w:jc w:val="both"/>
        <w:rPr>
          <w:sz w:val="24"/>
          <w:szCs w:val="24"/>
        </w:rPr>
      </w:pPr>
    </w:p>
    <w:p w14:paraId="4A36EC4C" w14:textId="77777777" w:rsidR="00062B17" w:rsidRPr="00062B17" w:rsidRDefault="00062B17" w:rsidP="00062B17">
      <w:pPr>
        <w:spacing w:before="100" w:after="100"/>
        <w:ind w:left="426" w:hanging="426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I.</w:t>
      </w:r>
      <w:r w:rsidRPr="00062B17">
        <w:rPr>
          <w:i/>
          <w:sz w:val="24"/>
          <w:szCs w:val="24"/>
        </w:rPr>
        <w:tab/>
      </w:r>
      <w:r w:rsidRPr="00062B17">
        <w:rPr>
          <w:b/>
          <w:sz w:val="24"/>
          <w:szCs w:val="24"/>
          <w:u w:val="single"/>
        </w:rPr>
        <w:t>Sposób wykonywania prac serwisowych i  konserwacyjnych:</w:t>
      </w:r>
    </w:p>
    <w:p w14:paraId="3813EBAA" w14:textId="77777777" w:rsidR="00062B17" w:rsidRPr="00062B17" w:rsidRDefault="00062B17" w:rsidP="00062B17">
      <w:pPr>
        <w:spacing w:before="100" w:after="100"/>
        <w:jc w:val="both"/>
        <w:rPr>
          <w:i/>
          <w:sz w:val="24"/>
          <w:szCs w:val="24"/>
          <w:u w:val="single"/>
        </w:rPr>
      </w:pPr>
    </w:p>
    <w:p w14:paraId="6F449A3E" w14:textId="77777777" w:rsidR="00062B17" w:rsidRPr="00062B17" w:rsidRDefault="00062B17" w:rsidP="00062B17">
      <w:pPr>
        <w:numPr>
          <w:ilvl w:val="0"/>
          <w:numId w:val="7"/>
        </w:numPr>
        <w:tabs>
          <w:tab w:val="clear" w:pos="720"/>
          <w:tab w:val="left" w:pos="709"/>
        </w:tabs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Wykonawca zobowiązuje się do:</w:t>
      </w:r>
    </w:p>
    <w:p w14:paraId="35DE3349" w14:textId="77777777" w:rsidR="00062B17" w:rsidRPr="00062B17" w:rsidRDefault="00062B17" w:rsidP="00062B17">
      <w:pPr>
        <w:numPr>
          <w:ilvl w:val="0"/>
          <w:numId w:val="4"/>
        </w:numPr>
        <w:suppressAutoHyphens w:val="0"/>
        <w:spacing w:before="100" w:after="100"/>
        <w:ind w:left="1134" w:hanging="42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stałego utrzymywania sprawności technicznej klimatyzatorów, instalacji wentylacji i klimatyzacji określonych w </w:t>
      </w:r>
      <w:r>
        <w:rPr>
          <w:b/>
          <w:sz w:val="24"/>
          <w:szCs w:val="24"/>
        </w:rPr>
        <w:t xml:space="preserve">wykazie urządzeń tab. </w:t>
      </w:r>
      <w:r w:rsidR="00A716D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</w:t>
      </w:r>
      <w:r w:rsidR="00A716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062B17">
        <w:rPr>
          <w:sz w:val="24"/>
          <w:szCs w:val="24"/>
        </w:rPr>
        <w:t>, zgodnie z wytycznymi zawartymi w instrukcji producenta danego klimatyzatora, systemu wentylacji i klimatyzacji,</w:t>
      </w:r>
    </w:p>
    <w:p w14:paraId="28624D9D" w14:textId="77777777" w:rsidR="00062B17" w:rsidRPr="00062B17" w:rsidRDefault="00062B17" w:rsidP="00062B17">
      <w:pPr>
        <w:numPr>
          <w:ilvl w:val="0"/>
          <w:numId w:val="4"/>
        </w:numPr>
        <w:suppressAutoHyphens w:val="0"/>
        <w:spacing w:before="100" w:after="100"/>
        <w:ind w:left="1134" w:hanging="42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wykonywania okresowych konserwacji i przeglądów, które będą prowadzone zgodnie z wytycznymi producenta,</w:t>
      </w:r>
    </w:p>
    <w:p w14:paraId="5E484E8F" w14:textId="77777777" w:rsidR="00062B17" w:rsidRPr="00062B17" w:rsidRDefault="00062B17" w:rsidP="00062B17">
      <w:pPr>
        <w:spacing w:before="100" w:after="100"/>
        <w:ind w:left="1134" w:hanging="42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c) </w:t>
      </w:r>
      <w:r w:rsidRPr="00062B17">
        <w:rPr>
          <w:sz w:val="24"/>
          <w:szCs w:val="24"/>
        </w:rPr>
        <w:tab/>
        <w:t xml:space="preserve">dokonywania napraw, wymiany uszkodzonych podzespołów i części oraz usuwania uszkodzeń powstałych podczas eksploatacji klimatyzatorów, systemów wentylacji </w:t>
      </w:r>
      <w:r w:rsidRPr="00062B17">
        <w:rPr>
          <w:sz w:val="24"/>
          <w:szCs w:val="24"/>
        </w:rPr>
        <w:br/>
        <w:t xml:space="preserve">i klimatyzacji. </w:t>
      </w:r>
    </w:p>
    <w:p w14:paraId="16FAAB94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Zamawiający pokrywa koszt uszkodzonych zespołów i części zamiennych przy realizacji napraw w okresie trwania niniejszej umowy w przypadku, w którym powyższe urządzenia klimatyzacyjne, instalacje wentylacji i klimatyzacji nie są objęte gwarancją. </w:t>
      </w:r>
    </w:p>
    <w:p w14:paraId="29950843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Konieczność zakupu nowych podzespołów i części do urządzeń klimatyzacyjnych, instalacji wentylacji i klimatyzacji Wykonawca będzie zgłaszał pisemnie wraz z wstępną kalkulacją ich kosztów w przypadku, w którym urządzenia lub instalacje te nie są objęte gwarancją. </w:t>
      </w:r>
    </w:p>
    <w:p w14:paraId="556AAE5B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Wykonawca musi uzyskać akceptację Zamawiającego na zakup części i podzespołów, które posłużą do usunięcia awarii. </w:t>
      </w:r>
    </w:p>
    <w:p w14:paraId="78AFC5DA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W przypadku dostarczenia przez Zamawiającego części lub podzespołów we własnym zakresie Wykonawca jest zobowiązany do ich wykorzystania w trakcie wykonywania usług. </w:t>
      </w:r>
    </w:p>
    <w:p w14:paraId="0A463283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 przypadku stwierdzenia wadliwego działania klimatyzatora, instalacji wentylacji i klimatyzacji Zamawiający powiadomi telefonicznie</w:t>
      </w:r>
      <w:r>
        <w:rPr>
          <w:sz w:val="24"/>
          <w:szCs w:val="24"/>
        </w:rPr>
        <w:t xml:space="preserve"> lub mailowo</w:t>
      </w:r>
      <w:r w:rsidRPr="00062B17">
        <w:rPr>
          <w:sz w:val="24"/>
          <w:szCs w:val="24"/>
        </w:rPr>
        <w:t xml:space="preserve"> Wykonawcę </w:t>
      </w:r>
      <w:r w:rsidRPr="00EE4BEB">
        <w:rPr>
          <w:sz w:val="24"/>
          <w:szCs w:val="24"/>
        </w:rPr>
        <w:t>(tel. …………….</w:t>
      </w:r>
      <w:r w:rsidR="00EE4BEB" w:rsidRPr="00EE4BEB">
        <w:rPr>
          <w:sz w:val="24"/>
          <w:szCs w:val="24"/>
        </w:rPr>
        <w:t>mail:……………………….</w:t>
      </w:r>
      <w:r w:rsidRPr="00EE4BEB">
        <w:rPr>
          <w:sz w:val="24"/>
          <w:szCs w:val="24"/>
        </w:rPr>
        <w:t>)</w:t>
      </w:r>
      <w:r w:rsidRPr="00062B17">
        <w:rPr>
          <w:sz w:val="24"/>
          <w:szCs w:val="24"/>
        </w:rPr>
        <w:t xml:space="preserve"> celem usunięcia awarii. Naprawa uszkodzeń zgłoszonych przez Zamawiającego zostanie podjęta w czasie 24 godzin od chwili zgłoszenia uszkodzenia – dotyczy dni od poniedziałku do piątku /zgłoszenie uszkodzenia po godz. 15</w:t>
      </w:r>
      <w:r w:rsidRPr="00062B17">
        <w:rPr>
          <w:sz w:val="24"/>
          <w:szCs w:val="24"/>
          <w:vertAlign w:val="superscript"/>
        </w:rPr>
        <w:t>00</w:t>
      </w:r>
      <w:r w:rsidRPr="00062B17">
        <w:rPr>
          <w:sz w:val="24"/>
          <w:szCs w:val="24"/>
        </w:rPr>
        <w:t xml:space="preserve"> traktowane jest jako zgłoszenie dokonane o godz. 7.00 dnia następnego/. </w:t>
      </w:r>
    </w:p>
    <w:p w14:paraId="420C77DF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Termin wykonania naprawy uszkodzonego klimatyzatora, instalacji wentylacji i klimatyzacji będzie wynosił 3 dni, licząc od dnia jej podjęcia przez Wykonawcę.</w:t>
      </w:r>
    </w:p>
    <w:p w14:paraId="735F8D43" w14:textId="77777777" w:rsidR="00062B17" w:rsidRPr="00062B17" w:rsidRDefault="00062B17" w:rsidP="00062B17">
      <w:pPr>
        <w:numPr>
          <w:ilvl w:val="0"/>
          <w:numId w:val="7"/>
        </w:numPr>
        <w:suppressAutoHyphens w:val="0"/>
        <w:spacing w:before="100" w:after="100"/>
        <w:ind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 przypadku konieczności dokonania wymiany uszkodzonych części lub podzespołów w wadliwie działających klimatyzatorach, instalacjach wentylacji i klimatyzacji, termin wykonania naprawy będzie wynosił 3 dni, licząc od dnia uzyskania przez Wykonawcę zgody na zakup lub dostarczenie części we własnym zakresie przez Zamawiającego.</w:t>
      </w:r>
    </w:p>
    <w:p w14:paraId="33BB28B8" w14:textId="77777777" w:rsidR="00062B17" w:rsidRDefault="00062B17" w:rsidP="00062B17">
      <w:pPr>
        <w:suppressAutoHyphens w:val="0"/>
        <w:spacing w:before="100" w:after="100"/>
        <w:jc w:val="both"/>
        <w:rPr>
          <w:sz w:val="24"/>
          <w:szCs w:val="24"/>
        </w:rPr>
      </w:pPr>
      <w:r w:rsidRPr="00062B17">
        <w:rPr>
          <w:sz w:val="24"/>
          <w:szCs w:val="24"/>
        </w:rPr>
        <w:br/>
      </w:r>
    </w:p>
    <w:p w14:paraId="2E15EB8B" w14:textId="77777777" w:rsidR="00EE4BEB" w:rsidRDefault="00EE4BEB" w:rsidP="00062B17">
      <w:pPr>
        <w:suppressAutoHyphens w:val="0"/>
        <w:spacing w:before="100" w:after="100"/>
        <w:jc w:val="both"/>
        <w:rPr>
          <w:sz w:val="24"/>
          <w:szCs w:val="24"/>
        </w:rPr>
      </w:pPr>
    </w:p>
    <w:p w14:paraId="19F9FF07" w14:textId="77777777" w:rsidR="00EE4BEB" w:rsidRDefault="00EE4BEB" w:rsidP="00062B17">
      <w:pPr>
        <w:suppressAutoHyphens w:val="0"/>
        <w:spacing w:before="100" w:after="100"/>
        <w:jc w:val="both"/>
        <w:rPr>
          <w:sz w:val="24"/>
          <w:szCs w:val="24"/>
        </w:rPr>
      </w:pPr>
    </w:p>
    <w:p w14:paraId="26B9669E" w14:textId="77777777" w:rsidR="00EE4BEB" w:rsidRPr="00062B17" w:rsidRDefault="00EE4BEB" w:rsidP="00062B17">
      <w:pPr>
        <w:suppressAutoHyphens w:val="0"/>
        <w:spacing w:before="100" w:after="100"/>
        <w:jc w:val="both"/>
        <w:rPr>
          <w:sz w:val="24"/>
          <w:szCs w:val="24"/>
        </w:rPr>
      </w:pPr>
    </w:p>
    <w:p w14:paraId="31A28248" w14:textId="77777777" w:rsidR="00062B17" w:rsidRPr="00062B17" w:rsidRDefault="00062B17" w:rsidP="00062B17">
      <w:pPr>
        <w:numPr>
          <w:ilvl w:val="3"/>
          <w:numId w:val="2"/>
        </w:numPr>
        <w:suppressAutoHyphens w:val="0"/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lastRenderedPageBreak/>
        <w:t xml:space="preserve">Wykaz czynności wykonywanych w ramach usług: </w:t>
      </w:r>
    </w:p>
    <w:p w14:paraId="426CD78D" w14:textId="77777777" w:rsidR="00062B17" w:rsidRPr="00062B17" w:rsidRDefault="00062B17" w:rsidP="00062B17">
      <w:pPr>
        <w:spacing w:before="100" w:after="100"/>
        <w:jc w:val="both"/>
        <w:rPr>
          <w:b/>
          <w:i/>
          <w:sz w:val="24"/>
          <w:szCs w:val="24"/>
        </w:rPr>
      </w:pPr>
    </w:p>
    <w:p w14:paraId="64961C6E" w14:textId="77777777" w:rsidR="00062B17" w:rsidRPr="00062B17" w:rsidRDefault="00062B17" w:rsidP="00062B17">
      <w:pPr>
        <w:keepNext/>
        <w:spacing w:after="12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II-1.</w:t>
      </w:r>
      <w:r w:rsidRPr="00062B17">
        <w:rPr>
          <w:b/>
          <w:sz w:val="24"/>
          <w:szCs w:val="24"/>
        </w:rPr>
        <w:tab/>
        <w:t xml:space="preserve">Wymagania ogólne </w:t>
      </w:r>
    </w:p>
    <w:p w14:paraId="6DCD8A7D" w14:textId="77777777" w:rsidR="00062B17" w:rsidRPr="00062B17" w:rsidRDefault="00062B17" w:rsidP="00062B17">
      <w:pPr>
        <w:numPr>
          <w:ilvl w:val="0"/>
          <w:numId w:val="9"/>
        </w:numPr>
        <w:suppressAutoHyphens w:val="0"/>
        <w:spacing w:before="100" w:after="120"/>
        <w:ind w:left="709" w:hanging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Podczas przeprowadzania czynności konserwacyjnych w przypadku zauważenia jakichkolwiek odchyleń od prawidłowej pracy urządzenia należy wykonać właściwe czynności i zabiegi doprowadzające urządzenie do pełnej sprawności technicznej.</w:t>
      </w:r>
    </w:p>
    <w:p w14:paraId="0146D826" w14:textId="77777777" w:rsidR="00062B17" w:rsidRPr="00062B17" w:rsidRDefault="00062B17" w:rsidP="00062B17">
      <w:pPr>
        <w:numPr>
          <w:ilvl w:val="0"/>
          <w:numId w:val="9"/>
        </w:numPr>
        <w:suppressAutoHyphens w:val="0"/>
        <w:spacing w:before="100" w:after="120"/>
        <w:ind w:left="709" w:hanging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Urządzenia klimatyzacyjne należy serwisować w sposób zapobiegający emisji substancji kontrolowanych do środowiska.</w:t>
      </w:r>
    </w:p>
    <w:p w14:paraId="15DECB4D" w14:textId="77777777" w:rsidR="00062B17" w:rsidRPr="00062B17" w:rsidRDefault="00062B17" w:rsidP="00062B17">
      <w:pPr>
        <w:numPr>
          <w:ilvl w:val="0"/>
          <w:numId w:val="9"/>
        </w:numPr>
        <w:suppressAutoHyphens w:val="0"/>
        <w:spacing w:before="100" w:after="120"/>
        <w:ind w:left="709" w:hanging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Każde urządzenie klimatyzacyjne zawierające substancje kontrolowane należy oznakować zgodnie z obowiązującymi przepisami.</w:t>
      </w:r>
    </w:p>
    <w:p w14:paraId="1F2A03DF" w14:textId="77777777" w:rsidR="00062B17" w:rsidRPr="00062B17" w:rsidRDefault="00062B17" w:rsidP="00062B17">
      <w:pPr>
        <w:numPr>
          <w:ilvl w:val="0"/>
          <w:numId w:val="9"/>
        </w:numPr>
        <w:suppressAutoHyphens w:val="0"/>
        <w:spacing w:before="100" w:after="120"/>
        <w:ind w:left="709" w:hanging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Dla urządzeń klimatyzacyjnych i instalacji zawierających substancje kontrolowane należy prowadzić ewidencję emisji substancji kontrolowanej i wykonywać przeglądy szczelności zgodnie z obowiązującymi przepisami prawa.</w:t>
      </w:r>
    </w:p>
    <w:p w14:paraId="29E33826" w14:textId="77777777" w:rsidR="00062B17" w:rsidRPr="00062B17" w:rsidRDefault="00062B17" w:rsidP="00062B17">
      <w:pPr>
        <w:numPr>
          <w:ilvl w:val="0"/>
          <w:numId w:val="9"/>
        </w:numPr>
        <w:suppressAutoHyphens w:val="0"/>
        <w:spacing w:before="240" w:after="120"/>
        <w:ind w:left="709" w:hanging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Urządzenie klimatyzacyjne powinno zostać wyposażone w Dziennik Kontroli Pracy (Dziennik Przeglądów) znajdujący się przy urządzeniu. W Dzienniku tym należy zapisywać każdą czynność obsługową lub naprawczą wykonywaną przy tym urządzeniu </w:t>
      </w:r>
      <w:r w:rsidRPr="00062B17">
        <w:rPr>
          <w:sz w:val="24"/>
          <w:szCs w:val="24"/>
        </w:rPr>
        <w:br/>
        <w:t>w formie wpisu zawierającego:</w:t>
      </w:r>
    </w:p>
    <w:p w14:paraId="0CEDD97F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nazwę obiektu, </w:t>
      </w:r>
    </w:p>
    <w:p w14:paraId="1BBD8424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nr kolejnego dziennika, </w:t>
      </w:r>
    </w:p>
    <w:p w14:paraId="50830E3D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nazwę instalacji, </w:t>
      </w:r>
    </w:p>
    <w:p w14:paraId="4EC62259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liczbę kolejno ponumerowanych stron, </w:t>
      </w:r>
    </w:p>
    <w:p w14:paraId="22208CF2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nr kolejnego wpisu, </w:t>
      </w:r>
    </w:p>
    <w:p w14:paraId="55CBE6DF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datę wpisu, </w:t>
      </w:r>
    </w:p>
    <w:p w14:paraId="0A64D361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czytelnie nazwisko osoby dokonującej wpisu, </w:t>
      </w:r>
    </w:p>
    <w:p w14:paraId="590DE5F6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szczegóły dotyczące wszystkich przeprowadzonych prac konserwujących i napraw, </w:t>
      </w:r>
      <w:r w:rsidRPr="00062B17">
        <w:rPr>
          <w:sz w:val="24"/>
          <w:szCs w:val="24"/>
        </w:rPr>
        <w:br/>
        <w:t xml:space="preserve">tj. rodzaj przeprowadzonych czynności, wymienione elementy oraz zaobserwowane usterki, </w:t>
      </w:r>
    </w:p>
    <w:p w14:paraId="053BF147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wyniki wszystkich przeprowadzonych badań okresowych i pomiarów, </w:t>
      </w:r>
    </w:p>
    <w:p w14:paraId="67A3DB46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aktualny stan urządzenia lub instalacji będących przedmiotem wykonywanych czynności, </w:t>
      </w:r>
    </w:p>
    <w:p w14:paraId="14200C43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• ilości i rodzaj (nowy, powtórnie użyty, uzdatniony) czynnika, którym uzupełniono instalację (jeśli taki występuje w danej instalacji). </w:t>
      </w:r>
    </w:p>
    <w:p w14:paraId="2C83152C" w14:textId="77777777" w:rsidR="00062B17" w:rsidRPr="00062B17" w:rsidRDefault="00062B17" w:rsidP="00062B17">
      <w:pPr>
        <w:spacing w:before="100" w:after="100"/>
        <w:ind w:left="709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• miejsce na uwagi.</w:t>
      </w:r>
    </w:p>
    <w:p w14:paraId="3BD0009E" w14:textId="77777777" w:rsidR="00062B17" w:rsidRPr="00062B17" w:rsidRDefault="00062B17" w:rsidP="00062B17">
      <w:pPr>
        <w:keepNext/>
        <w:spacing w:before="100" w:after="100"/>
        <w:jc w:val="both"/>
        <w:rPr>
          <w:b/>
          <w:sz w:val="24"/>
          <w:szCs w:val="24"/>
          <w:u w:val="single"/>
        </w:rPr>
      </w:pPr>
    </w:p>
    <w:p w14:paraId="35B479C0" w14:textId="77777777" w:rsidR="00062B17" w:rsidRPr="00062B17" w:rsidRDefault="00062B17" w:rsidP="00062B17">
      <w:pPr>
        <w:keepNext/>
        <w:spacing w:before="100" w:after="100"/>
        <w:ind w:left="709" w:hanging="709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II-2.</w:t>
      </w:r>
      <w:r w:rsidRPr="00062B17">
        <w:rPr>
          <w:b/>
          <w:sz w:val="24"/>
          <w:szCs w:val="24"/>
        </w:rPr>
        <w:tab/>
        <w:t>Podstawowe czynności konserwacyjne dla wszystkich typów urządzeń klimatyzacyjnych, instalacji wentylacji i klimatyzacji (jeśli dany element występuje)</w:t>
      </w:r>
    </w:p>
    <w:p w14:paraId="67AF981C" w14:textId="77777777" w:rsidR="00062B17" w:rsidRPr="00062B17" w:rsidRDefault="00062B17" w:rsidP="00062B17">
      <w:pPr>
        <w:keepNext/>
        <w:numPr>
          <w:ilvl w:val="0"/>
          <w:numId w:val="5"/>
        </w:numPr>
        <w:suppressAutoHyphens w:val="0"/>
        <w:spacing w:before="100" w:after="100"/>
        <w:ind w:left="709" w:hanging="709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Oględziny ogólne</w:t>
      </w:r>
    </w:p>
    <w:p w14:paraId="566B5073" w14:textId="77777777" w:rsidR="00062B17" w:rsidRPr="00062B17" w:rsidRDefault="00062B17" w:rsidP="00062B17">
      <w:pPr>
        <w:numPr>
          <w:ilvl w:val="1"/>
          <w:numId w:val="6"/>
        </w:numPr>
        <w:tabs>
          <w:tab w:val="left" w:pos="851"/>
        </w:tabs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techniczny obudowy (powłok antykorozyjnych i lakierniczych pod kątem uszkodzeń i korozji</w:t>
      </w:r>
    </w:p>
    <w:p w14:paraId="6DFA234B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stopień zabrudzenia wewnętrznej i zewnętrznej powierzchni obudowy.</w:t>
      </w:r>
    </w:p>
    <w:p w14:paraId="3028D415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połączeń mechanicznych elementów konstrukcyjnych i podzespołów.</w:t>
      </w:r>
    </w:p>
    <w:p w14:paraId="295CE965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urządzenie pod kątem drgań i hałasu.</w:t>
      </w:r>
    </w:p>
    <w:p w14:paraId="6C729145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poprawność zamykania drzwi, osłon i działania wyłącznika bezpieczeństwa.</w:t>
      </w:r>
    </w:p>
    <w:p w14:paraId="023BEC25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Wykonać pomiary prądów - silników, sprężarek, nawilżaczy, grzałek i pomp - zmierzone wartości zapisać w Dzienniku Przeglądów</w:t>
      </w:r>
      <w:r w:rsidRPr="00062B17">
        <w:rPr>
          <w:color w:val="FF0000"/>
          <w:sz w:val="24"/>
          <w:szCs w:val="24"/>
        </w:rPr>
        <w:t>.</w:t>
      </w:r>
    </w:p>
    <w:p w14:paraId="4FDF0675" w14:textId="77777777" w:rsidR="00062B17" w:rsidRPr="00062B17" w:rsidRDefault="00062B17" w:rsidP="00062B17">
      <w:pPr>
        <w:keepNext/>
        <w:suppressAutoHyphens w:val="0"/>
        <w:spacing w:before="100" w:after="100"/>
        <w:jc w:val="both"/>
        <w:rPr>
          <w:b/>
          <w:sz w:val="24"/>
          <w:szCs w:val="24"/>
        </w:rPr>
      </w:pPr>
      <w:r w:rsidRPr="00062B17">
        <w:rPr>
          <w:b/>
          <w:sz w:val="24"/>
          <w:szCs w:val="24"/>
        </w:rPr>
        <w:t>b) Sekcja wentylatora i rozprowadzania powietrza</w:t>
      </w:r>
    </w:p>
    <w:p w14:paraId="3A078721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swobodę przepływu powietrza w otworach wlotowych i wylotowych urządzenia, w przewodach, nawiewnikach i wywiewnikach.</w:t>
      </w:r>
    </w:p>
    <w:p w14:paraId="4DD7D88D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kompensator (połączenie elastyczne) pod kątem mocowania i szczelności.</w:t>
      </w:r>
    </w:p>
    <w:p w14:paraId="6C9B71B6" w14:textId="77777777" w:rsidR="00062B17" w:rsidRPr="00062B17" w:rsidRDefault="00062B17" w:rsidP="00062B17">
      <w:pPr>
        <w:numPr>
          <w:ilvl w:val="1"/>
          <w:numId w:val="6"/>
        </w:numPr>
        <w:tabs>
          <w:tab w:val="left" w:pos="709"/>
        </w:tabs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elementów regulujących przepływ powietrza pod kątem zamocowania, swobody ruchu w tym działanie siłowników przepustnic pod względem zanieczyszczeń, uszkodzeń i poprawności działania.</w:t>
      </w:r>
    </w:p>
    <w:p w14:paraId="226640D0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i usunąć nieszczelności połączeń elementów układu powietrznego (drzwi, kanały, przegrody, żaluzje, obudowy), stan połączeń mechanicznych i pokryć antykorozyjnych.</w:t>
      </w:r>
    </w:p>
    <w:p w14:paraId="47D14267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Sprawdzić zespół silnik-wentylator pod kątem uszkodzeń, zabrudzenia, skorodowania. </w:t>
      </w:r>
    </w:p>
    <w:p w14:paraId="41ED5743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poprawność mocowania zespołu silnik-wentylator w tym mocowanie wentylatora na wale oraz stan amortyzatorów wentylatora.</w:t>
      </w:r>
    </w:p>
    <w:p w14:paraId="49398A1E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poprawność połączeń elektrycznych silnika.</w:t>
      </w:r>
    </w:p>
    <w:p w14:paraId="3F748680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Sprawdzić stan łożysk silników napędowych oraz wentylatorów powietrza obiegowego </w:t>
      </w:r>
      <w:r w:rsidRPr="00062B17">
        <w:rPr>
          <w:sz w:val="24"/>
          <w:szCs w:val="24"/>
        </w:rPr>
        <w:br/>
        <w:t>i świeżego.</w:t>
      </w:r>
    </w:p>
    <w:p w14:paraId="7458C206" w14:textId="77777777" w:rsidR="00062B17" w:rsidRPr="00062B17" w:rsidRDefault="00062B17" w:rsidP="00062B17">
      <w:pPr>
        <w:numPr>
          <w:ilvl w:val="1"/>
          <w:numId w:val="6"/>
        </w:numPr>
        <w:tabs>
          <w:tab w:val="left" w:pos="851"/>
        </w:tabs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napęd pasowy pod względem zabrudzenia, uszkodzeń, zużycia, prawidłowego napięcia i ustawienia współliniowości kół.</w:t>
      </w:r>
    </w:p>
    <w:p w14:paraId="0C18651B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i działanie regulatora obrotów silników wentylatorów.</w:t>
      </w:r>
    </w:p>
    <w:p w14:paraId="1EEB7947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prawidłowość działania klap p. poż.</w:t>
      </w:r>
    </w:p>
    <w:p w14:paraId="4A9862AC" w14:textId="77777777" w:rsidR="00062B17" w:rsidRPr="00062B17" w:rsidRDefault="00062B17" w:rsidP="00062B17">
      <w:pPr>
        <w:numPr>
          <w:ilvl w:val="1"/>
          <w:numId w:val="6"/>
        </w:numPr>
        <w:suppressAutoHyphens w:val="0"/>
        <w:spacing w:before="100" w:after="24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 Sprawdzić poprawność działania czujników przepływu powietrza.</w:t>
      </w:r>
    </w:p>
    <w:p w14:paraId="530E3E12" w14:textId="77777777" w:rsidR="00062B17" w:rsidRPr="00062B17" w:rsidRDefault="00062B17" w:rsidP="00062B17">
      <w:pPr>
        <w:keepNext/>
        <w:tabs>
          <w:tab w:val="left" w:pos="709"/>
        </w:tabs>
        <w:suppressAutoHyphens w:val="0"/>
        <w:spacing w:before="100" w:after="24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c) Sekcja filtra</w:t>
      </w:r>
    </w:p>
    <w:p w14:paraId="64700D5B" w14:textId="77777777" w:rsidR="00062B17" w:rsidRPr="00062B17" w:rsidRDefault="00062B17" w:rsidP="00062B17">
      <w:pPr>
        <w:numPr>
          <w:ilvl w:val="1"/>
          <w:numId w:val="10"/>
        </w:numPr>
        <w:suppressAutoHyphens w:val="0"/>
        <w:spacing w:before="100" w:after="10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filtrów powietrza obiegowego i świeżego – oczyścić lub ewentualnie wymienić.</w:t>
      </w:r>
    </w:p>
    <w:p w14:paraId="39BD4D93" w14:textId="77777777" w:rsidR="00062B17" w:rsidRPr="00062B17" w:rsidRDefault="00062B17" w:rsidP="00062B17">
      <w:pPr>
        <w:numPr>
          <w:ilvl w:val="1"/>
          <w:numId w:val="10"/>
        </w:numPr>
        <w:suppressAutoHyphens w:val="0"/>
        <w:spacing w:before="100" w:after="240"/>
        <w:ind w:left="900" w:hanging="191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poprawność działania presostatów zabrudzenia filtrów.</w:t>
      </w:r>
    </w:p>
    <w:p w14:paraId="2E55E15C" w14:textId="77777777" w:rsidR="00062B17" w:rsidRPr="00062B17" w:rsidRDefault="00062B17" w:rsidP="00062B17">
      <w:pPr>
        <w:keepNext/>
        <w:tabs>
          <w:tab w:val="left" w:pos="851"/>
        </w:tabs>
        <w:suppressAutoHyphens w:val="0"/>
        <w:spacing w:before="100" w:after="24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d) Instalacja chłodnicza</w:t>
      </w:r>
    </w:p>
    <w:p w14:paraId="2FB361E9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przewodów, spawów i innych połączeń oraz stan armatury czynnika chłodniczego pod kątem szczelności, uszkodzeń i zabrudzeń.</w:t>
      </w:r>
    </w:p>
    <w:p w14:paraId="0FBFF92B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podpory i zamocowania (materiały, usytuowanie, połączenie).</w:t>
      </w:r>
    </w:p>
    <w:p w14:paraId="52C6B213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zabezpieczenia i osłony przed uszkodzeniami mechanicznymi i przed oddziaływaniem cieplnym.</w:t>
      </w:r>
    </w:p>
    <w:p w14:paraId="2BAA595F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Sprawdzenie drgań i przemieszczeń powodowanych przez temperaturę i ciśnienie.</w:t>
      </w:r>
    </w:p>
    <w:p w14:paraId="41335C84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drożność filtra-osuszacza.</w:t>
      </w:r>
    </w:p>
    <w:p w14:paraId="6A7106F9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stopień zawilgocenia układu ziębniczego we wzierniku.</w:t>
      </w:r>
    </w:p>
    <w:p w14:paraId="0D256231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Sprawdzić pracę elementu rozprężnego (termostatycznego zaworu rozprężnego, rurki kapilarnej, elektronicznego zaworu rozprężnego). </w:t>
      </w:r>
    </w:p>
    <w:p w14:paraId="6E349C35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ciśnienia ssania i tłoczenia oraz temperaturę odparowania i skraplania.</w:t>
      </w:r>
    </w:p>
    <w:p w14:paraId="7359961C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Zmierzyć i ewentualnie wyregulować przegrzanie czynnika chłodniczego.</w:t>
      </w:r>
    </w:p>
    <w:p w14:paraId="4EE0AFED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manometry robocze pod względem dokładności wskazań.</w:t>
      </w:r>
    </w:p>
    <w:p w14:paraId="1CC9E566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działanie zaworów elektromagnetycznych.</w:t>
      </w:r>
    </w:p>
    <w:p w14:paraId="08724CC7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poprawność działania presostatów niskiego i wysokiego ciśnienia oraz skontrolować dokładność wskazań czujników wysokiego i niskiego ciśnienia.</w:t>
      </w:r>
    </w:p>
    <w:p w14:paraId="23F83627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poziom cieczy w zbiorniku czynnika chłodniczego i we wzierniku rury cieczowej.</w:t>
      </w:r>
    </w:p>
    <w:p w14:paraId="04423111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zaworów ręcznych.</w:t>
      </w:r>
    </w:p>
    <w:p w14:paraId="7A6103CF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Sprawdzić stan i ewentualnie uzupełnić lub wymienić izolację termiczną </w:t>
      </w:r>
      <w:r w:rsidRPr="00062B17">
        <w:rPr>
          <w:sz w:val="24"/>
          <w:szCs w:val="24"/>
        </w:rPr>
        <w:br/>
        <w:t>na rurociągach chłodniczych.</w:t>
      </w:r>
    </w:p>
    <w:p w14:paraId="76DC0399" w14:textId="77777777" w:rsidR="00062B17" w:rsidRPr="00062B17" w:rsidRDefault="00062B17" w:rsidP="00062B17">
      <w:pPr>
        <w:numPr>
          <w:ilvl w:val="1"/>
          <w:numId w:val="3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zawór bezpieczeństwa zainstalowany w instalacji chłodniczej.</w:t>
      </w:r>
    </w:p>
    <w:p w14:paraId="7182F7E5" w14:textId="77777777" w:rsidR="00062B17" w:rsidRPr="00062B17" w:rsidRDefault="00062B17" w:rsidP="00062B17">
      <w:pPr>
        <w:keepNext/>
        <w:suppressAutoHyphens w:val="0"/>
        <w:spacing w:before="240" w:after="12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e) Sekcja chłodnicy (chłodnica bezpośredniego odparowania)</w:t>
      </w:r>
    </w:p>
    <w:p w14:paraId="486CFB03" w14:textId="77777777" w:rsidR="00062B17" w:rsidRPr="00062B17" w:rsidRDefault="00062B17" w:rsidP="00062B17">
      <w:pPr>
        <w:numPr>
          <w:ilvl w:val="1"/>
          <w:numId w:val="8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powierzchni chłodnicy i rozdzielacza pod kątem zabrudzenia, uszkodzeń, nieszczelności, śladów korozji i ewentualnie oczyścić wymiennik środkiem chemicznym.</w:t>
      </w:r>
    </w:p>
    <w:p w14:paraId="17E66E72" w14:textId="77777777" w:rsidR="00062B17" w:rsidRPr="00062B17" w:rsidRDefault="00062B17" w:rsidP="00062B17">
      <w:pPr>
        <w:numPr>
          <w:ilvl w:val="1"/>
          <w:numId w:val="8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drożność i ewentualnie oczyścić tacę ociekową i instalację odprowadzenia skroplin (usunięcie flory bakteryjnej).</w:t>
      </w:r>
    </w:p>
    <w:p w14:paraId="7E27C268" w14:textId="77777777" w:rsidR="00062B17" w:rsidRPr="00062B17" w:rsidRDefault="00062B17" w:rsidP="00062B17">
      <w:pPr>
        <w:numPr>
          <w:ilvl w:val="1"/>
          <w:numId w:val="8"/>
        </w:numPr>
        <w:suppressAutoHyphens w:val="0"/>
        <w:spacing w:before="100" w:after="100"/>
        <w:ind w:left="1276" w:hanging="567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i działanie pompki skroplin.</w:t>
      </w:r>
    </w:p>
    <w:p w14:paraId="565A1C6C" w14:textId="77777777" w:rsidR="00062B17" w:rsidRPr="00062B17" w:rsidRDefault="00062B17" w:rsidP="00062B17">
      <w:pPr>
        <w:keepNext/>
        <w:tabs>
          <w:tab w:val="left" w:pos="709"/>
        </w:tabs>
        <w:suppressAutoHyphens w:val="0"/>
        <w:spacing w:before="240" w:after="12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f) Sekcja sprężarki</w:t>
      </w:r>
    </w:p>
    <w:p w14:paraId="5A0132D3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sprężarkę, przyłącza przewodów chłodniczych oraz zawory odcinające pod kątem wycieków, nieszczelności, zabrudzeń, śladów korozji.</w:t>
      </w:r>
    </w:p>
    <w:p w14:paraId="7B07AF73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Słuchowa kontrola głośności pracy.</w:t>
      </w:r>
    </w:p>
    <w:p w14:paraId="70E2D712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poziom oleju w sprężarce.</w:t>
      </w:r>
    </w:p>
    <w:p w14:paraId="4961B6F7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zawieszenie - stan amortyzatorów gumowych i sprężynowych.</w:t>
      </w:r>
    </w:p>
    <w:p w14:paraId="44B4EB16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funkcję ogrzewania karteru sprężarki.</w:t>
      </w:r>
    </w:p>
    <w:p w14:paraId="6BAB7E29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olej na zawartość kwasu (test kwasowości).</w:t>
      </w:r>
    </w:p>
    <w:p w14:paraId="2D13DC90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Dokonać pomiaru ciśnienia oleju w sprężarce.</w:t>
      </w:r>
    </w:p>
    <w:p w14:paraId="6E0148EA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działanie i wyregulować różnicowy presostat ciśnienia oleju.</w:t>
      </w:r>
    </w:p>
    <w:p w14:paraId="42573996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funkcję odciążenia rozruchu.</w:t>
      </w:r>
    </w:p>
    <w:p w14:paraId="2748FDA5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funkcję regulatora wydajności.</w:t>
      </w:r>
    </w:p>
    <w:p w14:paraId="363767BA" w14:textId="77777777" w:rsidR="00062B17" w:rsidRPr="00062B17" w:rsidRDefault="00062B17" w:rsidP="00062B17">
      <w:pPr>
        <w:numPr>
          <w:ilvl w:val="1"/>
          <w:numId w:val="11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izolacji i połączeń elektrycznych.</w:t>
      </w:r>
    </w:p>
    <w:p w14:paraId="06931AAC" w14:textId="77777777" w:rsidR="00062B17" w:rsidRPr="00062B17" w:rsidRDefault="00062B17" w:rsidP="00062B17">
      <w:pPr>
        <w:keepNext/>
        <w:tabs>
          <w:tab w:val="left" w:pos="851"/>
        </w:tabs>
        <w:suppressAutoHyphens w:val="0"/>
        <w:spacing w:before="240" w:after="24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g) Sekcja nawilżacza</w:t>
      </w:r>
    </w:p>
    <w:p w14:paraId="5472F2A1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instalację doprowadzającą wodę do nawilżacza i filtr wodny (szczególną uwagę zwrócić na podłączenia elastyczne).</w:t>
      </w:r>
    </w:p>
    <w:p w14:paraId="58D2E287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instalacji przelewowej i odmulającej.</w:t>
      </w:r>
    </w:p>
    <w:p w14:paraId="2D493F4B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cylindra i elektrod i ewentualnie oczyścić lub w razie potrzeby wymienić.</w:t>
      </w:r>
    </w:p>
    <w:p w14:paraId="6E0DE973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sprawność instalacji emitera pary.</w:t>
      </w:r>
    </w:p>
    <w:p w14:paraId="26C1CC60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zamocowanie i stan przewodów zasilania parowego oraz drożności odprowadzenia kondensatu.</w:t>
      </w:r>
    </w:p>
    <w:p w14:paraId="73CA526B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stan otworów wylotowych pary w lancy parowej.</w:t>
      </w:r>
    </w:p>
    <w:p w14:paraId="33C8C104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Sprawdzić sprawność układów sterujących pracą nawilżacza oraz zamocowania przewodów elektrycznych.</w:t>
      </w:r>
    </w:p>
    <w:p w14:paraId="37A190E4" w14:textId="77777777" w:rsidR="00062B17" w:rsidRPr="00062B17" w:rsidRDefault="00062B17" w:rsidP="00062B17">
      <w:pPr>
        <w:numPr>
          <w:ilvl w:val="1"/>
          <w:numId w:val="12"/>
        </w:numPr>
        <w:suppressAutoHyphens w:val="0"/>
        <w:spacing w:before="100" w:after="100"/>
        <w:ind w:left="1276" w:hanging="54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 xml:space="preserve">Sprawdzić poprawność działania zaworów elektromagnetycznych napełniającego </w:t>
      </w:r>
      <w:r w:rsidRPr="00062B17">
        <w:rPr>
          <w:sz w:val="24"/>
          <w:szCs w:val="24"/>
        </w:rPr>
        <w:br/>
        <w:t>i spustowego oraz ręcznego zaworu odcinającego zasilanie wodne.</w:t>
      </w:r>
    </w:p>
    <w:p w14:paraId="4C405DE2" w14:textId="77777777" w:rsidR="00062B17" w:rsidRPr="00062B17" w:rsidRDefault="00062B17" w:rsidP="00062B17">
      <w:pPr>
        <w:keepNext/>
        <w:spacing w:before="100" w:after="100"/>
        <w:ind w:left="720" w:hanging="720"/>
        <w:jc w:val="both"/>
        <w:rPr>
          <w:b/>
          <w:color w:val="FF0000"/>
          <w:sz w:val="24"/>
          <w:szCs w:val="24"/>
        </w:rPr>
      </w:pPr>
      <w:r w:rsidRPr="00062B17">
        <w:rPr>
          <w:b/>
          <w:sz w:val="24"/>
          <w:szCs w:val="24"/>
        </w:rPr>
        <w:t xml:space="preserve">II-3. </w:t>
      </w:r>
      <w:r w:rsidRPr="00062B17">
        <w:rPr>
          <w:b/>
          <w:sz w:val="24"/>
          <w:szCs w:val="24"/>
        </w:rPr>
        <w:tab/>
        <w:t xml:space="preserve">Dokonywanie okresowych przeglądów szczelności w urządzeniach klimatyzacyjnych, instalacji wentylacji i klimatyzacji </w:t>
      </w:r>
    </w:p>
    <w:p w14:paraId="5C5E85E2" w14:textId="77777777" w:rsidR="00062B17" w:rsidRPr="00062B17" w:rsidRDefault="00062B17" w:rsidP="00062B17">
      <w:pPr>
        <w:keepNext/>
        <w:spacing w:before="100" w:after="100"/>
        <w:ind w:left="720" w:hanging="720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Ogólne oględziny zewnętrzne:</w:t>
      </w:r>
    </w:p>
    <w:p w14:paraId="314326B0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parametrów pracy odnoszących się do czynnika chłodniczego,</w:t>
      </w:r>
    </w:p>
    <w:p w14:paraId="783003E1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kontrola stanu montażu aparatury,</w:t>
      </w:r>
    </w:p>
    <w:p w14:paraId="6511B5B0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kontrola drgań i przemieszczeń powodowanych przez temperaturę i ciśnienie,</w:t>
      </w:r>
    </w:p>
    <w:p w14:paraId="737410F4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stanu technicznego podpór i zamocowań,</w:t>
      </w:r>
    </w:p>
    <w:p w14:paraId="46BB4FAF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stanu technicznego spawów i innych połączeń,</w:t>
      </w:r>
    </w:p>
    <w:p w14:paraId="1AECCDE9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stanu technicznego izolacji termicznej,</w:t>
      </w:r>
    </w:p>
    <w:p w14:paraId="09A41540" w14:textId="77777777" w:rsidR="00062B17" w:rsidRPr="00062B17" w:rsidRDefault="00062B17" w:rsidP="00062B17">
      <w:pPr>
        <w:ind w:left="1418" w:hanging="142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kontrola zabezpieczeń części ruchomych i zabezpieczeń przed uszkodzeniami mechanicznymi,</w:t>
      </w:r>
    </w:p>
    <w:p w14:paraId="76CFF52A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noBreakHyphen/>
        <w:t xml:space="preserve"> kontrola zabezpieczeń przed oddziaływaniem ciepła,</w:t>
      </w:r>
    </w:p>
    <w:p w14:paraId="22FD3FF3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stanu technicznego i rozmieszczenia zaworów,</w:t>
      </w:r>
    </w:p>
    <w:p w14:paraId="688B1222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kontrola stopnia zanieczyszczenia powierzchni wymiany ciepła,</w:t>
      </w:r>
    </w:p>
    <w:p w14:paraId="3A439FC8" w14:textId="77777777" w:rsidR="00062B17" w:rsidRPr="00062B17" w:rsidRDefault="00062B17" w:rsidP="00062B17">
      <w:pPr>
        <w:numPr>
          <w:ilvl w:val="0"/>
          <w:numId w:val="13"/>
        </w:numPr>
        <w:suppressAutoHyphens w:val="0"/>
        <w:spacing w:before="100"/>
        <w:ind w:left="1276" w:hanging="567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Przegląd przyrządów zabezpieczających:</w:t>
      </w:r>
    </w:p>
    <w:p w14:paraId="4F55980B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sprawdzenie prawidłowości zamontowania i działania przekaźników zabezpieczających przez nadmiernym ciśnieniem,</w:t>
      </w:r>
    </w:p>
    <w:p w14:paraId="21B6B66A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kontrola szczelności zamknięcia zewnętrznych ciśnieniowych zaworów nadmiarowych,</w:t>
      </w:r>
    </w:p>
    <w:p w14:paraId="7980C0DE" w14:textId="77777777" w:rsidR="00062B17" w:rsidRPr="00062B17" w:rsidRDefault="00062B17" w:rsidP="00062B17">
      <w:pPr>
        <w:numPr>
          <w:ilvl w:val="0"/>
          <w:numId w:val="13"/>
        </w:numPr>
        <w:suppressAutoHyphens w:val="0"/>
        <w:spacing w:before="100"/>
        <w:ind w:left="1276" w:hanging="567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Kontrola korozji elementów urządzenia:</w:t>
      </w:r>
    </w:p>
    <w:p w14:paraId="5B7405F9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w szczególności, sprawdzenie stanu technicznego rurociągów i wymienników oraz elastycznych elementów rurowych, z uwzględnieniem zabezpieczeń przez ich uszkodzeniami mechanicznymi,</w:t>
      </w:r>
    </w:p>
    <w:p w14:paraId="0D160F15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w przypadku stwierdzenia na elementach elastycznych zużycia mogącego przyczynić się do uwolnienia substancji kontrolowanej, ich wymiana w całości,</w:t>
      </w:r>
    </w:p>
    <w:p w14:paraId="224D4224" w14:textId="77777777" w:rsidR="00062B17" w:rsidRPr="00062B17" w:rsidRDefault="00062B17" w:rsidP="00062B17">
      <w:pPr>
        <w:numPr>
          <w:ilvl w:val="0"/>
          <w:numId w:val="13"/>
        </w:numPr>
        <w:suppressAutoHyphens w:val="0"/>
        <w:spacing w:before="100"/>
        <w:ind w:left="1276" w:hanging="567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Wykrywanie nieszczelności:</w:t>
      </w:r>
    </w:p>
    <w:p w14:paraId="08EF2AAF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za pomocą specjalistycznej aparatury pomiarowej,</w:t>
      </w:r>
    </w:p>
    <w:p w14:paraId="5A45399D" w14:textId="77777777" w:rsidR="00062B17" w:rsidRPr="00062B17" w:rsidRDefault="00062B17" w:rsidP="00062B17">
      <w:pPr>
        <w:numPr>
          <w:ilvl w:val="0"/>
          <w:numId w:val="13"/>
        </w:numPr>
        <w:suppressAutoHyphens w:val="0"/>
        <w:spacing w:before="100"/>
        <w:ind w:left="1276" w:hanging="567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Wykonywanie próby szczelności z użyciem gazu obojętnego lub metodą próżniową:</w:t>
      </w:r>
    </w:p>
    <w:p w14:paraId="2CC02529" w14:textId="77777777" w:rsidR="00062B17" w:rsidRPr="00062B17" w:rsidRDefault="00062B17" w:rsidP="00062B17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na części lub całości urządzenia, jeżeli nastąpił jednorazowy wyciek substancji kontrolowanej,</w:t>
      </w:r>
    </w:p>
    <w:p w14:paraId="625E69AA" w14:textId="77777777" w:rsidR="002C2E63" w:rsidRDefault="00062B17" w:rsidP="002C2E63">
      <w:pPr>
        <w:ind w:left="1276"/>
        <w:contextualSpacing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 na całości urządzenia, jeżeli jego przestój był dłuższy niż 1 rok.</w:t>
      </w:r>
    </w:p>
    <w:p w14:paraId="5B087B71" w14:textId="77777777" w:rsidR="002C2E63" w:rsidRDefault="002C2E63" w:rsidP="002C2E63">
      <w:pPr>
        <w:ind w:left="1276"/>
        <w:contextualSpacing/>
        <w:jc w:val="both"/>
        <w:rPr>
          <w:sz w:val="24"/>
          <w:szCs w:val="24"/>
        </w:rPr>
      </w:pPr>
    </w:p>
    <w:p w14:paraId="6F749256" w14:textId="77777777" w:rsidR="006A79FE" w:rsidRDefault="002C2E63" w:rsidP="002C2E6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6152BD">
        <w:rPr>
          <w:b/>
          <w:sz w:val="24"/>
          <w:szCs w:val="24"/>
        </w:rPr>
        <w:t xml:space="preserve"> </w:t>
      </w:r>
      <w:r w:rsidRPr="002C2E63">
        <w:rPr>
          <w:b/>
          <w:sz w:val="24"/>
          <w:szCs w:val="24"/>
        </w:rPr>
        <w:t>Wymagane uprawnienia i k</w:t>
      </w:r>
      <w:r>
        <w:rPr>
          <w:b/>
          <w:sz w:val="24"/>
          <w:szCs w:val="24"/>
        </w:rPr>
        <w:t xml:space="preserve">walifikacje </w:t>
      </w:r>
      <w:r w:rsidRPr="002C2E63">
        <w:rPr>
          <w:b/>
          <w:sz w:val="24"/>
          <w:szCs w:val="24"/>
        </w:rPr>
        <w:t>Wykonawcy</w:t>
      </w:r>
    </w:p>
    <w:p w14:paraId="661EE9D9" w14:textId="77777777" w:rsidR="00134FBA" w:rsidRDefault="00134FBA" w:rsidP="002C2E63">
      <w:pPr>
        <w:pStyle w:val="Akapitzlist"/>
        <w:ind w:left="0"/>
        <w:jc w:val="both"/>
        <w:rPr>
          <w:b/>
          <w:sz w:val="24"/>
          <w:szCs w:val="24"/>
        </w:rPr>
      </w:pPr>
    </w:p>
    <w:p w14:paraId="4AFE065E" w14:textId="77777777" w:rsidR="00134FBA" w:rsidRDefault="00134FBA" w:rsidP="00134FBA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59" w:lineRule="auto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dysponowanie</w:t>
      </w:r>
      <w:r w:rsidRPr="00134FBA">
        <w:rPr>
          <w:spacing w:val="-4"/>
          <w:sz w:val="24"/>
          <w:szCs w:val="24"/>
        </w:rPr>
        <w:t xml:space="preserve"> co najmniej jedną osobą z uprawnieniami wymaganymi przepisami ustawy z dnia 10 kwietnia 1997 r. Prawo energetyczne (tj. Dz. U. z 2021r.,poz.716 z późn. zm.) do wykonywania pracy w zakresie dozoru urządzeń i instalacji elektroenergetycz</w:t>
      </w:r>
      <w:r w:rsidR="00A85397">
        <w:rPr>
          <w:spacing w:val="-4"/>
          <w:sz w:val="24"/>
          <w:szCs w:val="24"/>
        </w:rPr>
        <w:t>nych o napięciu do</w:t>
      </w:r>
      <w:r>
        <w:rPr>
          <w:spacing w:val="-4"/>
          <w:sz w:val="24"/>
          <w:szCs w:val="24"/>
        </w:rPr>
        <w:t xml:space="preserve"> 1 kV. </w:t>
      </w:r>
    </w:p>
    <w:p w14:paraId="0E472A81" w14:textId="77777777" w:rsidR="00134FBA" w:rsidRPr="00BD7BC1" w:rsidRDefault="00134FBA" w:rsidP="00134FBA">
      <w:pPr>
        <w:pStyle w:val="Akapitzlist"/>
        <w:numPr>
          <w:ilvl w:val="0"/>
          <w:numId w:val="15"/>
        </w:numPr>
        <w:suppressAutoHyphens w:val="0"/>
        <w:spacing w:after="160" w:line="30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dysponowanie</w:t>
      </w:r>
      <w:r w:rsidRPr="00AD397F">
        <w:rPr>
          <w:spacing w:val="-4"/>
          <w:sz w:val="24"/>
          <w:szCs w:val="24"/>
        </w:rPr>
        <w:t xml:space="preserve"> co najmniej jedną osobą posiadającą świadectwo ukończenia specjalistycznych kursów w zakresie naprawy i obsługi technicznej urządzeń </w:t>
      </w:r>
      <w:r w:rsidRPr="00AD397F">
        <w:rPr>
          <w:spacing w:val="-4"/>
          <w:sz w:val="24"/>
          <w:szCs w:val="24"/>
        </w:rPr>
        <w:br/>
        <w:t xml:space="preserve">i instalacji chłodniczych zawierających substancje kontrolowane, zgodnie z treścią ustawy </w:t>
      </w:r>
      <w:r w:rsidRPr="00AD397F">
        <w:rPr>
          <w:spacing w:val="-4"/>
          <w:sz w:val="24"/>
          <w:szCs w:val="24"/>
        </w:rPr>
        <w:br/>
        <w:t>z dnia 15 maja 2015r. o substancjach zubożających warstwę ozonową oraz o niektórych fluorowanych gazach cieplarnianych (tj.</w:t>
      </w:r>
      <w:r w:rsidRPr="00AD397F">
        <w:rPr>
          <w:sz w:val="24"/>
          <w:szCs w:val="24"/>
        </w:rPr>
        <w:t xml:space="preserve"> Dz. U. z 2020 r., poz. 2065</w:t>
      </w:r>
      <w:r>
        <w:rPr>
          <w:spacing w:val="-4"/>
          <w:sz w:val="24"/>
          <w:szCs w:val="24"/>
        </w:rPr>
        <w:t xml:space="preserve">) </w:t>
      </w:r>
    </w:p>
    <w:p w14:paraId="70213695" w14:textId="72756AB2" w:rsidR="00983B84" w:rsidRPr="00983B84" w:rsidRDefault="00983B84" w:rsidP="00983B84">
      <w:pPr>
        <w:pStyle w:val="Akapitzlist"/>
        <w:numPr>
          <w:ilvl w:val="0"/>
          <w:numId w:val="15"/>
        </w:numPr>
        <w:rPr>
          <w:spacing w:val="-7"/>
          <w:sz w:val="24"/>
          <w:szCs w:val="24"/>
        </w:rPr>
      </w:pPr>
      <w:r w:rsidRPr="00983B84">
        <w:rPr>
          <w:spacing w:val="-7"/>
          <w:sz w:val="24"/>
          <w:szCs w:val="24"/>
        </w:rPr>
        <w:t>dysponowania co najmniej 2 osobami, które odbyły stosowne szkolenie i posiadają aktualny (nie starszy niż 2 lata) - wystawiony przez producenta urządzeń klimatyzacji precyzyjnej Emers</w:t>
      </w:r>
      <w:r>
        <w:rPr>
          <w:spacing w:val="-7"/>
          <w:sz w:val="24"/>
          <w:szCs w:val="24"/>
        </w:rPr>
        <w:t>on Network Power (obecnie Vertiv</w:t>
      </w:r>
      <w:bookmarkStart w:id="0" w:name="_GoBack"/>
      <w:bookmarkEnd w:id="0"/>
      <w:r w:rsidRPr="00983B84">
        <w:rPr>
          <w:spacing w:val="-7"/>
          <w:sz w:val="24"/>
          <w:szCs w:val="24"/>
        </w:rPr>
        <w:t>), lub autoryzowanego przedstawiciela producenta w Polsce dokument, upoważniający je do świadczenia usług w zakresie ich serwisowania lub dokument poświadczający zobowiązanie firmy Vertiv do udostepni</w:t>
      </w:r>
      <w:r>
        <w:rPr>
          <w:spacing w:val="-7"/>
          <w:sz w:val="24"/>
          <w:szCs w:val="24"/>
        </w:rPr>
        <w:t>enia zasobów na okres wykonania usługi.</w:t>
      </w:r>
    </w:p>
    <w:p w14:paraId="5B364EFC" w14:textId="54C157C4" w:rsidR="00134FBA" w:rsidRPr="00134FBA" w:rsidRDefault="00983B84" w:rsidP="00983B84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59" w:lineRule="auto"/>
        <w:jc w:val="both"/>
        <w:rPr>
          <w:b/>
          <w:spacing w:val="-4"/>
          <w:sz w:val="24"/>
          <w:szCs w:val="24"/>
        </w:rPr>
      </w:pPr>
      <w:r>
        <w:rPr>
          <w:spacing w:val="-7"/>
          <w:sz w:val="24"/>
          <w:szCs w:val="24"/>
        </w:rPr>
        <w:t>posiadania kodó</w:t>
      </w:r>
      <w:r w:rsidRPr="00983B84">
        <w:rPr>
          <w:spacing w:val="-7"/>
          <w:sz w:val="24"/>
          <w:szCs w:val="24"/>
        </w:rPr>
        <w:t xml:space="preserve">w serwisowych niezbędnych do wykonania serwisu oraz zapisu w systemie stosownych informacji o wykonanym przeglądzie. </w:t>
      </w:r>
    </w:p>
    <w:p w14:paraId="4D80F542" w14:textId="77777777" w:rsidR="00134FBA" w:rsidRPr="002C2E63" w:rsidRDefault="00134FBA" w:rsidP="002C2E63">
      <w:pPr>
        <w:pStyle w:val="Akapitzlist"/>
        <w:ind w:left="0"/>
        <w:jc w:val="both"/>
        <w:rPr>
          <w:b/>
          <w:sz w:val="24"/>
          <w:szCs w:val="24"/>
        </w:rPr>
      </w:pPr>
    </w:p>
    <w:p w14:paraId="674DCB67" w14:textId="77777777" w:rsidR="002C2E63" w:rsidRDefault="002C2E63" w:rsidP="006A79FE">
      <w:pPr>
        <w:jc w:val="both"/>
        <w:rPr>
          <w:b/>
          <w:sz w:val="24"/>
          <w:szCs w:val="24"/>
        </w:rPr>
      </w:pPr>
    </w:p>
    <w:p w14:paraId="2E8113DF" w14:textId="77777777" w:rsidR="002C2E63" w:rsidRPr="002C2E63" w:rsidRDefault="002C2E63" w:rsidP="002C2E63">
      <w:pPr>
        <w:pStyle w:val="Akapitzlist"/>
        <w:ind w:left="3240"/>
        <w:jc w:val="both"/>
        <w:rPr>
          <w:b/>
          <w:sz w:val="24"/>
          <w:szCs w:val="24"/>
        </w:rPr>
      </w:pPr>
    </w:p>
    <w:p w14:paraId="28E4299B" w14:textId="77777777" w:rsidR="00062B17" w:rsidRPr="00062B17" w:rsidRDefault="00062B17" w:rsidP="00062B17">
      <w:pPr>
        <w:spacing w:before="100" w:after="100"/>
        <w:jc w:val="both"/>
        <w:rPr>
          <w:sz w:val="24"/>
          <w:szCs w:val="24"/>
        </w:rPr>
      </w:pPr>
      <w:r w:rsidRPr="00062B17">
        <w:rPr>
          <w:b/>
          <w:sz w:val="24"/>
          <w:szCs w:val="24"/>
        </w:rPr>
        <w:t>Uwagi końcowe:</w:t>
      </w:r>
    </w:p>
    <w:p w14:paraId="541CDFBF" w14:textId="77777777" w:rsidR="00062B17" w:rsidRPr="00062B17" w:rsidRDefault="00062B17" w:rsidP="00062B17">
      <w:pPr>
        <w:spacing w:before="100" w:after="100"/>
        <w:jc w:val="both"/>
        <w:rPr>
          <w:sz w:val="24"/>
          <w:szCs w:val="24"/>
        </w:rPr>
      </w:pPr>
      <w:r w:rsidRPr="00062B17">
        <w:rPr>
          <w:sz w:val="24"/>
          <w:szCs w:val="24"/>
          <w:u w:val="single"/>
        </w:rPr>
        <w:t xml:space="preserve">W ramach zawartej umowy Wykonawca zobowiązany jest: </w:t>
      </w:r>
    </w:p>
    <w:p w14:paraId="72C08451" w14:textId="77777777" w:rsidR="00062B17" w:rsidRPr="00062B17" w:rsidRDefault="00062B17" w:rsidP="00062B17">
      <w:pPr>
        <w:spacing w:before="100" w:after="100"/>
        <w:ind w:left="705" w:hanging="70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</w:t>
      </w:r>
      <w:r w:rsidRPr="00062B17">
        <w:rPr>
          <w:sz w:val="24"/>
          <w:szCs w:val="24"/>
        </w:rPr>
        <w:tab/>
        <w:t xml:space="preserve">nieodpłatnie zabezpieczyć odpowiednią ilość filtrów, farby, uszczelek (odpowiednich dla danego typu klimatyzatora, instalacji wentylacji i klimatyzacji); </w:t>
      </w:r>
    </w:p>
    <w:p w14:paraId="5EA100C6" w14:textId="77777777" w:rsidR="00062B17" w:rsidRPr="00062B17" w:rsidRDefault="00062B17" w:rsidP="00062B17">
      <w:pPr>
        <w:spacing w:before="100" w:after="100"/>
        <w:ind w:left="705" w:hanging="70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</w:t>
      </w:r>
      <w:r w:rsidRPr="00062B17">
        <w:rPr>
          <w:sz w:val="24"/>
          <w:szCs w:val="24"/>
        </w:rPr>
        <w:tab/>
        <w:t>nieodpłatnie zabezpieczyć wkładki bezpiecznikowe, elementy złączne, diody LED w przypadku wystąpienia konieczności wymiany w klimatyzatorze, instalacji wentylacji i klimatyzacji;</w:t>
      </w:r>
    </w:p>
    <w:p w14:paraId="61A794C1" w14:textId="77777777" w:rsidR="00062B17" w:rsidRPr="00062B17" w:rsidRDefault="00062B17" w:rsidP="00062B17">
      <w:pPr>
        <w:spacing w:before="100" w:after="100"/>
        <w:ind w:left="705" w:hanging="70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</w:t>
      </w:r>
      <w:r w:rsidRPr="00062B17">
        <w:rPr>
          <w:sz w:val="24"/>
          <w:szCs w:val="24"/>
        </w:rPr>
        <w:tab/>
        <w:t>nieodpłatnie zabezpieczyć utylizację wszystkich zużytych filtrów występujących w klimatyzatorach, instalacjach wentylacji i klimatyzacji;</w:t>
      </w:r>
    </w:p>
    <w:p w14:paraId="75028E5F" w14:textId="77777777" w:rsidR="00EE4BEB" w:rsidRPr="00062B17" w:rsidRDefault="00062B17" w:rsidP="00F4021B">
      <w:pPr>
        <w:spacing w:before="100" w:after="100"/>
        <w:ind w:left="705" w:hanging="705"/>
        <w:jc w:val="both"/>
        <w:rPr>
          <w:sz w:val="24"/>
          <w:szCs w:val="24"/>
        </w:rPr>
      </w:pPr>
      <w:r w:rsidRPr="00062B17">
        <w:rPr>
          <w:sz w:val="24"/>
          <w:szCs w:val="24"/>
        </w:rPr>
        <w:t>-</w:t>
      </w:r>
      <w:r w:rsidRPr="00062B17">
        <w:rPr>
          <w:sz w:val="24"/>
          <w:szCs w:val="24"/>
        </w:rPr>
        <w:tab/>
        <w:t>w przypadku, gdy Zamawiający  utraci gwarancję na urządzenia będące w okresie gwarancyjnym z powodu wykonywania usług serwisowych przez osoby nie posiadające odpowiednich certyfikatów akceptowanych przez producenta urządzeń, Wykonawca przejmie obowiązki gwaranta na pozostały okres udzielonej gwarancji.</w:t>
      </w:r>
      <w:r w:rsidR="00EE4BEB">
        <w:rPr>
          <w:sz w:val="24"/>
          <w:szCs w:val="24"/>
        </w:rPr>
        <w:t xml:space="preserve">        </w:t>
      </w:r>
    </w:p>
    <w:p w14:paraId="7E1CBFAE" w14:textId="77777777" w:rsidR="00062B17" w:rsidRDefault="00062B17" w:rsidP="006152BD">
      <w:pPr>
        <w:spacing w:before="100" w:after="100"/>
        <w:rPr>
          <w:sz w:val="24"/>
          <w:szCs w:val="24"/>
        </w:rPr>
      </w:pPr>
    </w:p>
    <w:p w14:paraId="2FF26914" w14:textId="77777777" w:rsidR="00A85397" w:rsidRDefault="00A85397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01B5E947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3AC3076F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67010178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2CA248C3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68CE3774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4A325C72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09114C32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77A4D847" w14:textId="77777777" w:rsidR="00CA7166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0A0A0BE4" w14:textId="77777777" w:rsidR="00CA7166" w:rsidRPr="00062B17" w:rsidRDefault="00CA7166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3E76D31D" w14:textId="77777777" w:rsidR="00062B17" w:rsidRPr="00062B17" w:rsidRDefault="00062B17" w:rsidP="00062B17">
      <w:pPr>
        <w:spacing w:before="100" w:after="100"/>
        <w:ind w:firstLine="680"/>
        <w:jc w:val="right"/>
        <w:rPr>
          <w:sz w:val="24"/>
          <w:szCs w:val="24"/>
        </w:rPr>
      </w:pPr>
    </w:p>
    <w:p w14:paraId="6F8DDC98" w14:textId="77777777" w:rsidR="00062B17" w:rsidRPr="006152BD" w:rsidRDefault="00EE4BEB" w:rsidP="006152BD">
      <w:pPr>
        <w:spacing w:before="100" w:after="10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  <w:r w:rsidR="00062B17" w:rsidRPr="00062B17">
        <w:rPr>
          <w:b/>
          <w:sz w:val="24"/>
          <w:szCs w:val="24"/>
        </w:rPr>
        <w:t xml:space="preserve"> – wykaz urządzeń</w:t>
      </w:r>
    </w:p>
    <w:p w14:paraId="3054A3FD" w14:textId="77777777" w:rsidR="00062B17" w:rsidRPr="00062B17" w:rsidRDefault="00062B17" w:rsidP="00062B17">
      <w:pPr>
        <w:spacing w:before="100" w:after="100"/>
        <w:rPr>
          <w:b/>
          <w:sz w:val="24"/>
          <w:szCs w:val="24"/>
        </w:rPr>
      </w:pPr>
    </w:p>
    <w:tbl>
      <w:tblPr>
        <w:tblW w:w="9493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983"/>
        <w:gridCol w:w="1342"/>
      </w:tblGrid>
      <w:tr w:rsidR="00062B17" w:rsidRPr="00062B17" w14:paraId="734860A1" w14:textId="77777777" w:rsidTr="00E2486A">
        <w:trPr>
          <w:trHeight w:val="30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23E29F" w14:textId="77777777" w:rsidR="00062B17" w:rsidRPr="00B04E9B" w:rsidRDefault="00EE4BEB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b/>
                <w:bCs/>
                <w:sz w:val="24"/>
                <w:szCs w:val="24"/>
              </w:rPr>
              <w:t>S</w:t>
            </w:r>
            <w:r w:rsidR="00062B17" w:rsidRPr="00B04E9B">
              <w:rPr>
                <w:b/>
                <w:bCs/>
                <w:sz w:val="24"/>
                <w:szCs w:val="24"/>
              </w:rPr>
              <w:t xml:space="preserve">iedziba ZTM, </w:t>
            </w:r>
          </w:p>
          <w:p w14:paraId="0DB9D311" w14:textId="77777777" w:rsidR="00062B17" w:rsidRPr="00B04E9B" w:rsidRDefault="00062B17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b/>
                <w:bCs/>
                <w:sz w:val="24"/>
                <w:szCs w:val="24"/>
              </w:rPr>
              <w:t>ul. Matejki 59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E2FCD5" w14:textId="77777777" w:rsidR="00062B17" w:rsidRPr="00B04E9B" w:rsidRDefault="00062B17" w:rsidP="00E2486A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B04E9B">
              <w:rPr>
                <w:b/>
                <w:bCs/>
                <w:sz w:val="24"/>
                <w:szCs w:val="24"/>
              </w:rPr>
              <w:t>model/rodzaj klimatyzacji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A4010" w14:textId="77777777" w:rsidR="00062B17" w:rsidRPr="00B04E9B" w:rsidRDefault="00062B17" w:rsidP="00E2486A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B04E9B">
              <w:rPr>
                <w:b/>
                <w:bCs/>
                <w:sz w:val="24"/>
                <w:szCs w:val="24"/>
              </w:rPr>
              <w:t>Rodzaj serwisu</w:t>
            </w:r>
          </w:p>
        </w:tc>
      </w:tr>
      <w:tr w:rsidR="00062B17" w:rsidRPr="00062B17" w14:paraId="4BB3F2D5" w14:textId="77777777" w:rsidTr="00E2486A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AFF0E2" w14:textId="77777777" w:rsidR="00062B17" w:rsidRPr="00B04E9B" w:rsidRDefault="00062B17" w:rsidP="00E2486A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pomieszczenie serwerowni 010</w:t>
            </w:r>
          </w:p>
          <w:p w14:paraId="0AB8D344" w14:textId="77777777" w:rsidR="00062B17" w:rsidRPr="00B04E9B" w:rsidRDefault="00062B17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parter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8D7DEA" w14:textId="77777777" w:rsidR="00062B17" w:rsidRPr="00B04E9B" w:rsidRDefault="00062B17" w:rsidP="00E2486A">
            <w:pPr>
              <w:pStyle w:val="Standard"/>
              <w:widowControl w:val="0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Szafa klimatyzacyjna Emerson</w:t>
            </w:r>
          </w:p>
          <w:p w14:paraId="22246C47" w14:textId="77777777" w:rsidR="00062B17" w:rsidRPr="00B04E9B" w:rsidRDefault="00062B17" w:rsidP="00E2486A">
            <w:pPr>
              <w:pStyle w:val="Standard"/>
              <w:widowControl w:val="0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- PX021HAL (nr ser.12229840001)-jako CRO;</w:t>
            </w:r>
          </w:p>
          <w:p w14:paraId="6A5A936B" w14:textId="77777777" w:rsidR="00062B17" w:rsidRPr="00B04E9B" w:rsidRDefault="00062B17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- skraplacz  MCM040 (nr ser 12228040001)-poza CRO,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64F7B" w14:textId="77777777" w:rsidR="00062B17" w:rsidRPr="00B04E9B" w:rsidRDefault="00062B17" w:rsidP="00E2486A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A</w:t>
            </w:r>
          </w:p>
        </w:tc>
      </w:tr>
      <w:tr w:rsidR="00062B17" w:rsidRPr="00062B17" w14:paraId="0C010DF6" w14:textId="77777777" w:rsidTr="00E2486A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7A45A" w14:textId="77777777" w:rsidR="00062B17" w:rsidRPr="00B04E9B" w:rsidRDefault="00062B17" w:rsidP="00E2486A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pomieszczenie UPS</w:t>
            </w:r>
          </w:p>
          <w:p w14:paraId="75E8FBC4" w14:textId="77777777" w:rsidR="00062B17" w:rsidRPr="00B04E9B" w:rsidRDefault="00062B17" w:rsidP="00E2486A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 xml:space="preserve"> -128</w:t>
            </w:r>
          </w:p>
          <w:p w14:paraId="060F7DB3" w14:textId="77777777" w:rsidR="00062B17" w:rsidRPr="00B04E9B" w:rsidRDefault="00062B17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piwnica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55FA4C" w14:textId="77777777" w:rsidR="00062B17" w:rsidRPr="00B04E9B" w:rsidRDefault="00062B17" w:rsidP="00E2486A">
            <w:pPr>
              <w:pStyle w:val="Standard"/>
              <w:widowControl w:val="0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S</w:t>
            </w:r>
            <w:r w:rsidR="00EE4BEB" w:rsidRPr="00B04E9B">
              <w:rPr>
                <w:sz w:val="24"/>
                <w:szCs w:val="24"/>
              </w:rPr>
              <w:t>p</w:t>
            </w:r>
            <w:r w:rsidRPr="00B04E9B">
              <w:rPr>
                <w:sz w:val="24"/>
                <w:szCs w:val="24"/>
              </w:rPr>
              <w:t>lit Emerson.</w:t>
            </w:r>
          </w:p>
          <w:p w14:paraId="4C6FE6E9" w14:textId="77777777" w:rsidR="00062B17" w:rsidRPr="00B04E9B" w:rsidRDefault="00062B17" w:rsidP="00E2486A">
            <w:pPr>
              <w:pStyle w:val="Standard"/>
              <w:widowControl w:val="0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- HPSE06 (nr ser 12228050001)-jako CRO;</w:t>
            </w:r>
          </w:p>
          <w:p w14:paraId="7BFA6669" w14:textId="77777777" w:rsidR="00062B17" w:rsidRPr="00B04E9B" w:rsidRDefault="00062B17" w:rsidP="00E2486A">
            <w:pPr>
              <w:pStyle w:val="Standard"/>
              <w:widowControl w:val="0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- HPSC06L000 (nr ser. 12228060001)-poza CRO jednostka zewnętrzna,</w:t>
            </w:r>
          </w:p>
          <w:p w14:paraId="5037CE51" w14:textId="77777777" w:rsidR="00062B17" w:rsidRPr="00B04E9B" w:rsidRDefault="00062B17" w:rsidP="00E2486A">
            <w:pPr>
              <w:spacing w:before="100" w:after="100" w:line="252" w:lineRule="auto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Rodzaj czynnika R407C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2E327" w14:textId="77777777" w:rsidR="00062B17" w:rsidRPr="00B04E9B" w:rsidRDefault="00062B17" w:rsidP="00E2486A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B04E9B">
              <w:rPr>
                <w:sz w:val="24"/>
                <w:szCs w:val="24"/>
              </w:rPr>
              <w:t>A</w:t>
            </w:r>
          </w:p>
        </w:tc>
      </w:tr>
      <w:tr w:rsidR="00797F14" w:rsidRPr="00C34411" w14:paraId="1F08B1AF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15216" w14:textId="77777777" w:rsidR="00797F14" w:rsidRPr="00797F14" w:rsidRDefault="00797F14" w:rsidP="00F857AC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pomieszczenie serwerowni 4.06</w:t>
            </w:r>
          </w:p>
          <w:p w14:paraId="3F36E6EA" w14:textId="77777777" w:rsidR="00797F14" w:rsidRPr="00C34411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IV piętro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457F71" w14:textId="77777777" w:rsidR="00797F14" w:rsidRPr="00797F14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szafa klimatyzacyjna ze skrapl. chłodz. pow. – nawiew górny YC-OCA 101a-L/R407C (JOHNSON CONTROLS INTERNATIONAL); jednostka zewnętrzna na dachu YC-CEA 131c-H(2x3VE), (JOHNSON CONTROLS INTERNATIONAL) –</w:t>
            </w:r>
          </w:p>
          <w:p w14:paraId="5D36E31F" w14:textId="77777777" w:rsidR="00797F14" w:rsidRPr="00C34411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2 komplety.; czynnik chłodniczy R407C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40AA2" w14:textId="77777777" w:rsidR="00797F14" w:rsidRPr="00C34411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A</w:t>
            </w:r>
          </w:p>
        </w:tc>
      </w:tr>
      <w:tr w:rsidR="00797F14" w:rsidRPr="00C34411" w14:paraId="62D17F70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954F55" w14:textId="77777777" w:rsidR="00797F14" w:rsidRPr="00C34411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pomieszczenie 4.03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1131AB" w14:textId="77777777" w:rsidR="00797F14" w:rsidRPr="00C34411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klimatyzator naścienny LG S12ET NSJ ,jednostka zewnętrzna na dachu LG S12ET U13 - 1 kpl.,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B3308" w14:textId="77777777" w:rsidR="00797F14" w:rsidRPr="00C34411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  <w:tr w:rsidR="00797F14" w:rsidRPr="00C34411" w14:paraId="5AFBC9A2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12DB1C" w14:textId="77777777" w:rsidR="00797F14" w:rsidRPr="00C34411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pomieszczenie 4.19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6C7878" w14:textId="77777777" w:rsidR="00797F14" w:rsidRPr="00C34411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klimatyzator naścienny MSR1-12HRN1-QC2 (MDV - Midea),jednostka zewnętrzna na dachu - 1 kpl.,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6F62" w14:textId="77777777" w:rsidR="00797F14" w:rsidRPr="00C34411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  <w:tr w:rsidR="00797F14" w:rsidRPr="00C34411" w14:paraId="1C919456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732D30" w14:textId="77777777" w:rsidR="00797F14" w:rsidRPr="00797F14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pomieszczenie 1.20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93C0A" w14:textId="77777777" w:rsidR="00797F14" w:rsidRPr="00797F14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klimatyzator naścienny MSR1-24HRN1-QB8W (MDV – Midea); jednostka zewnętrzna na dachu - 1 kpl.,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12EEA" w14:textId="77777777" w:rsidR="00797F14" w:rsidRPr="00797F14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  <w:tr w:rsidR="00797F14" w:rsidRPr="00C34411" w14:paraId="17A3703D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F46C1B" w14:textId="77777777" w:rsidR="00797F14" w:rsidRPr="00797F14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pomieszczenie -1.15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E3F884" w14:textId="77777777" w:rsidR="00797F14" w:rsidRPr="00797F14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klimatyzator naścienny ABY A36LTC/AOYD36LATT (FUJITSU); jednostka zewnętrzna na dachu - 1 kpl.,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195FA" w14:textId="77777777" w:rsidR="00797F14" w:rsidRPr="00797F14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  <w:tr w:rsidR="00797F14" w:rsidRPr="00C34411" w14:paraId="6DFB06E4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159485" w14:textId="77777777" w:rsidR="00797F14" w:rsidRPr="00797F14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 xml:space="preserve">Punkt Obsługi Klienta </w:t>
            </w:r>
          </w:p>
          <w:p w14:paraId="7AEFB3A4" w14:textId="77777777" w:rsidR="00797F14" w:rsidRPr="00797F14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parter budynku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CB8832" w14:textId="77777777" w:rsidR="00797F14" w:rsidRPr="00797F14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Klimatyzator naścienny ASYG12KGTB (FUJITSU), jednostka zewnętrzna AOYG-12KGCA – 1 kpl.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4DC7B" w14:textId="77777777" w:rsidR="00797F14" w:rsidRPr="00797F14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  <w:tr w:rsidR="00797F14" w14:paraId="09F22C46" w14:textId="77777777" w:rsidTr="00797F14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44391C" w14:textId="77777777" w:rsidR="00797F14" w:rsidRPr="00797F14" w:rsidRDefault="00797F14" w:rsidP="00797F14">
            <w:pPr>
              <w:pStyle w:val="Standard"/>
              <w:widowControl w:val="0"/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97F14">
              <w:rPr>
                <w:sz w:val="24"/>
                <w:szCs w:val="24"/>
              </w:rPr>
              <w:t xml:space="preserve">ejście do budynku- 1 nagrzewnica 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4FD0C0" w14:textId="77777777" w:rsidR="00797F14" w:rsidRPr="00797F14" w:rsidRDefault="00797F14" w:rsidP="00797F14">
            <w:pPr>
              <w:pStyle w:val="Standard"/>
              <w:widowControl w:val="0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VTS WING 100EC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8069A" w14:textId="77777777" w:rsidR="00797F14" w:rsidRPr="00797F14" w:rsidRDefault="00797F14" w:rsidP="00F857AC">
            <w:pPr>
              <w:spacing w:before="100" w:after="100" w:line="252" w:lineRule="auto"/>
              <w:jc w:val="center"/>
              <w:rPr>
                <w:sz w:val="24"/>
                <w:szCs w:val="24"/>
              </w:rPr>
            </w:pPr>
            <w:r w:rsidRPr="00797F14">
              <w:rPr>
                <w:sz w:val="24"/>
                <w:szCs w:val="24"/>
              </w:rPr>
              <w:t>B</w:t>
            </w:r>
          </w:p>
        </w:tc>
      </w:tr>
    </w:tbl>
    <w:p w14:paraId="2A992351" w14:textId="77777777" w:rsidR="00062B17" w:rsidRPr="00062B17" w:rsidRDefault="00062B17" w:rsidP="00062B17">
      <w:pPr>
        <w:autoSpaceDE w:val="0"/>
        <w:rPr>
          <w:sz w:val="24"/>
          <w:szCs w:val="24"/>
        </w:rPr>
      </w:pPr>
    </w:p>
    <w:p w14:paraId="4FECA282" w14:textId="77777777" w:rsidR="00434AF4" w:rsidRDefault="00434AF4">
      <w:pPr>
        <w:rPr>
          <w:sz w:val="24"/>
          <w:szCs w:val="24"/>
        </w:rPr>
      </w:pPr>
    </w:p>
    <w:p w14:paraId="44232506" w14:textId="77777777" w:rsidR="00EE4BEB" w:rsidRDefault="00EE4BEB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1350422E" w14:textId="77777777" w:rsidR="006152BD" w:rsidRDefault="006152BD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0907A0E0" w14:textId="77777777" w:rsidR="006152BD" w:rsidRDefault="006152BD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04B373C4" w14:textId="77777777" w:rsidR="00CA7166" w:rsidRDefault="00CA7166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736CD721" w14:textId="77777777" w:rsidR="00CA7166" w:rsidRDefault="00CA7166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3185FE48" w14:textId="77777777" w:rsidR="006152BD" w:rsidRPr="00DF1105" w:rsidRDefault="006152BD" w:rsidP="00EE4BEB">
      <w:pPr>
        <w:spacing w:before="100" w:after="100"/>
        <w:ind w:firstLine="680"/>
        <w:jc w:val="right"/>
        <w:rPr>
          <w:b/>
          <w:bCs/>
          <w:sz w:val="24"/>
          <w:szCs w:val="24"/>
        </w:rPr>
      </w:pPr>
    </w:p>
    <w:p w14:paraId="7C78DC35" w14:textId="77777777" w:rsidR="00EE4BEB" w:rsidRPr="00DF1105" w:rsidRDefault="00EE4BEB" w:rsidP="00EE4BEB">
      <w:pPr>
        <w:spacing w:before="100" w:after="100"/>
        <w:ind w:left="709"/>
        <w:jc w:val="center"/>
        <w:rPr>
          <w:sz w:val="24"/>
          <w:szCs w:val="24"/>
        </w:rPr>
      </w:pPr>
      <w:r w:rsidRPr="00DF1105">
        <w:rPr>
          <w:b/>
          <w:sz w:val="24"/>
          <w:szCs w:val="24"/>
        </w:rPr>
        <w:t>Harmonogram prac</w:t>
      </w:r>
    </w:p>
    <w:p w14:paraId="43A4C51B" w14:textId="77777777" w:rsidR="00EE4BEB" w:rsidRPr="00DF1105" w:rsidRDefault="00EE4BEB" w:rsidP="00EE4BEB">
      <w:pPr>
        <w:spacing w:before="100" w:after="100"/>
        <w:ind w:left="709"/>
        <w:jc w:val="both"/>
        <w:rPr>
          <w:b/>
          <w:sz w:val="24"/>
          <w:szCs w:val="24"/>
        </w:rPr>
      </w:pPr>
    </w:p>
    <w:p w14:paraId="232A6D5C" w14:textId="77777777" w:rsidR="00EE4BEB" w:rsidRPr="006152BD" w:rsidRDefault="00EE4BEB" w:rsidP="006152BD">
      <w:pPr>
        <w:spacing w:before="100" w:after="100"/>
        <w:jc w:val="both"/>
        <w:rPr>
          <w:sz w:val="24"/>
          <w:szCs w:val="24"/>
        </w:rPr>
      </w:pPr>
      <w:r w:rsidRPr="00DF1105">
        <w:rPr>
          <w:sz w:val="24"/>
          <w:szCs w:val="24"/>
        </w:rPr>
        <w:t xml:space="preserve">Termin wykonywania przeglądów serwisowych odbywa się zgodnie z poniższym harmonogramem i będzie ustalany przez Wykonawcę z Zamawiającym z co najmniej </w:t>
      </w:r>
      <w:r w:rsidRPr="00DF1105">
        <w:rPr>
          <w:sz w:val="24"/>
          <w:szCs w:val="24"/>
        </w:rPr>
        <w:br/>
        <w:t xml:space="preserve">3 dniowym wyprzedzeniem. </w:t>
      </w:r>
      <w:r w:rsidRPr="00DF1105">
        <w:rPr>
          <w:b/>
          <w:sz w:val="24"/>
          <w:szCs w:val="24"/>
        </w:rPr>
        <w:t>Przegląd będzie wykonywany w godzinach 8:00-15:00 w dni powszednie.</w:t>
      </w:r>
    </w:p>
    <w:p w14:paraId="2DB22004" w14:textId="77777777" w:rsidR="00EE4BEB" w:rsidRPr="00DF1105" w:rsidRDefault="00EE4BEB" w:rsidP="00EE4BEB">
      <w:pPr>
        <w:jc w:val="both"/>
        <w:rPr>
          <w:sz w:val="24"/>
          <w:szCs w:val="24"/>
        </w:rPr>
      </w:pPr>
      <w:r w:rsidRPr="00DF1105">
        <w:rPr>
          <w:b/>
          <w:sz w:val="24"/>
          <w:szCs w:val="24"/>
        </w:rPr>
        <w:t xml:space="preserve">Rodzaj serwisu „A” - </w:t>
      </w:r>
      <w:r w:rsidRPr="00DF1105">
        <w:rPr>
          <w:sz w:val="24"/>
          <w:szCs w:val="24"/>
        </w:rPr>
        <w:t xml:space="preserve">wykonanie usług serwisowych związanych z przeglądami </w:t>
      </w:r>
      <w:r w:rsidRPr="00DF1105">
        <w:rPr>
          <w:sz w:val="24"/>
          <w:szCs w:val="24"/>
        </w:rPr>
        <w:br/>
        <w:t xml:space="preserve">i konserwacją klimatyzatorów, instalacji wentylacji i klimatyzacji </w:t>
      </w:r>
      <w:r w:rsidRPr="00DF1105">
        <w:rPr>
          <w:b/>
          <w:sz w:val="24"/>
          <w:szCs w:val="24"/>
        </w:rPr>
        <w:t>3 razy</w:t>
      </w:r>
      <w:r w:rsidRPr="00DF1105">
        <w:rPr>
          <w:sz w:val="24"/>
          <w:szCs w:val="24"/>
        </w:rPr>
        <w:t xml:space="preserve"> w okresie obowiązywania umowy bez konieczności wzywania Wykonawcy przez Zamawiającego oraz dostarczenie potwierdzenia wykonania tych usług od poszczególnych użytkowników upoważnionemu pracownikowi Zamawiającego:</w:t>
      </w:r>
    </w:p>
    <w:p w14:paraId="2582F8C5" w14:textId="77777777" w:rsidR="00EE4BEB" w:rsidRPr="00DF1105" w:rsidRDefault="00EE4BEB" w:rsidP="00EE4BEB">
      <w:pPr>
        <w:ind w:left="709"/>
        <w:jc w:val="both"/>
        <w:rPr>
          <w:sz w:val="24"/>
          <w:szCs w:val="24"/>
        </w:rPr>
      </w:pPr>
      <w:r w:rsidRPr="00DF1105">
        <w:rPr>
          <w:sz w:val="24"/>
          <w:szCs w:val="24"/>
        </w:rPr>
        <w:t>- w przypadku pierwszego przeglądu w termini</w:t>
      </w:r>
      <w:r w:rsidR="006152BD">
        <w:rPr>
          <w:sz w:val="24"/>
          <w:szCs w:val="24"/>
        </w:rPr>
        <w:t>e od</w:t>
      </w:r>
      <w:r w:rsidR="00CA7166">
        <w:rPr>
          <w:sz w:val="24"/>
          <w:szCs w:val="24"/>
        </w:rPr>
        <w:t xml:space="preserve"> 15 do 30 dnia miesiąca marca</w:t>
      </w:r>
      <w:r w:rsidRPr="00DF1105">
        <w:rPr>
          <w:sz w:val="24"/>
          <w:szCs w:val="24"/>
        </w:rPr>
        <w:t xml:space="preserve">, </w:t>
      </w:r>
    </w:p>
    <w:p w14:paraId="2C8E63B3" w14:textId="77777777" w:rsidR="00EE4BEB" w:rsidRPr="00DF1105" w:rsidRDefault="00EE4BEB" w:rsidP="00EE4BEB">
      <w:pPr>
        <w:ind w:left="709"/>
        <w:jc w:val="both"/>
        <w:rPr>
          <w:sz w:val="24"/>
          <w:szCs w:val="24"/>
        </w:rPr>
      </w:pPr>
      <w:r w:rsidRPr="00DF1105">
        <w:rPr>
          <w:sz w:val="24"/>
          <w:szCs w:val="24"/>
        </w:rPr>
        <w:t>- w przypadku drugiego przeglądu w  terminie od</w:t>
      </w:r>
      <w:r w:rsidR="00CA7166">
        <w:rPr>
          <w:sz w:val="24"/>
          <w:szCs w:val="24"/>
        </w:rPr>
        <w:t xml:space="preserve"> 15 do 30 dnia miesiąca lipca</w:t>
      </w:r>
      <w:r w:rsidRPr="00DF1105">
        <w:rPr>
          <w:sz w:val="24"/>
          <w:szCs w:val="24"/>
        </w:rPr>
        <w:t xml:space="preserve">, </w:t>
      </w:r>
    </w:p>
    <w:p w14:paraId="6D93A477" w14:textId="77777777" w:rsidR="00EE4BEB" w:rsidRDefault="00EE4BEB" w:rsidP="00EE4BEB">
      <w:pPr>
        <w:ind w:left="709"/>
        <w:jc w:val="both"/>
        <w:rPr>
          <w:sz w:val="24"/>
          <w:szCs w:val="24"/>
        </w:rPr>
      </w:pPr>
      <w:r w:rsidRPr="00DF1105">
        <w:rPr>
          <w:sz w:val="24"/>
          <w:szCs w:val="24"/>
        </w:rPr>
        <w:t>- w przypadku trzeciego przeglądu w  terminie od 15 do 30 dnia miesiąca listopada.</w:t>
      </w:r>
    </w:p>
    <w:p w14:paraId="54194C49" w14:textId="77777777" w:rsidR="006152BD" w:rsidRPr="006152BD" w:rsidRDefault="006152BD" w:rsidP="006152BD">
      <w:pPr>
        <w:jc w:val="both"/>
        <w:rPr>
          <w:sz w:val="24"/>
          <w:szCs w:val="24"/>
        </w:rPr>
      </w:pPr>
      <w:r w:rsidRPr="006152BD">
        <w:rPr>
          <w:b/>
          <w:sz w:val="24"/>
          <w:szCs w:val="24"/>
        </w:rPr>
        <w:t>Rodzaj serwisu „B” </w:t>
      </w:r>
      <w:r w:rsidRPr="006152BD">
        <w:rPr>
          <w:sz w:val="24"/>
          <w:szCs w:val="24"/>
        </w:rPr>
        <w:t xml:space="preserve">wykonanie usług serwisowych, związanych z przeglądami </w:t>
      </w:r>
      <w:r w:rsidRPr="006152BD">
        <w:rPr>
          <w:sz w:val="24"/>
          <w:szCs w:val="24"/>
        </w:rPr>
        <w:br/>
        <w:t xml:space="preserve">i konserwacją klimatyzatorów, instalacji wentylacji i klimatyzacji </w:t>
      </w:r>
      <w:r w:rsidRPr="006152BD">
        <w:rPr>
          <w:b/>
          <w:sz w:val="24"/>
          <w:szCs w:val="24"/>
        </w:rPr>
        <w:t>2 razy</w:t>
      </w:r>
      <w:r w:rsidRPr="006152BD">
        <w:rPr>
          <w:sz w:val="24"/>
          <w:szCs w:val="24"/>
        </w:rPr>
        <w:t xml:space="preserve"> w okresie obowiązywania umowy bez konieczności wzywania Wykonawcy przez Zamawiającego oraz dostarczenie potwierdzenia wykonania tych usług od poszczególnych użytkowników upoważnionemu pracownikowi Zamawiającego: </w:t>
      </w:r>
    </w:p>
    <w:p w14:paraId="69906B74" w14:textId="77777777" w:rsidR="006152BD" w:rsidRPr="006152BD" w:rsidRDefault="006152BD" w:rsidP="006152BD">
      <w:pPr>
        <w:jc w:val="both"/>
        <w:rPr>
          <w:sz w:val="24"/>
          <w:szCs w:val="24"/>
        </w:rPr>
      </w:pPr>
      <w:r w:rsidRPr="006152BD">
        <w:rPr>
          <w:sz w:val="24"/>
          <w:szCs w:val="24"/>
        </w:rPr>
        <w:t>- w przypadku pierwszego przeglądu w terminie</w:t>
      </w:r>
      <w:r>
        <w:rPr>
          <w:sz w:val="24"/>
          <w:szCs w:val="24"/>
        </w:rPr>
        <w:t xml:space="preserve"> od </w:t>
      </w:r>
      <w:r w:rsidR="00CA7166">
        <w:rPr>
          <w:sz w:val="24"/>
          <w:szCs w:val="24"/>
        </w:rPr>
        <w:t>15 do 30 dnia miesiąca  maja</w:t>
      </w:r>
      <w:r w:rsidRPr="006152BD">
        <w:rPr>
          <w:sz w:val="24"/>
          <w:szCs w:val="24"/>
        </w:rPr>
        <w:t>.</w:t>
      </w:r>
    </w:p>
    <w:p w14:paraId="6477204C" w14:textId="77777777" w:rsidR="006152BD" w:rsidRPr="006152BD" w:rsidRDefault="006152BD" w:rsidP="006152BD">
      <w:pPr>
        <w:jc w:val="both"/>
        <w:rPr>
          <w:sz w:val="24"/>
          <w:szCs w:val="24"/>
        </w:rPr>
      </w:pPr>
      <w:r w:rsidRPr="006152BD">
        <w:rPr>
          <w:sz w:val="24"/>
          <w:szCs w:val="24"/>
        </w:rPr>
        <w:t>- w przypadku drugiego przeglądu w  terminie od 15 do 30 dnia miesiąca listopada.</w:t>
      </w:r>
    </w:p>
    <w:p w14:paraId="491EF7AC" w14:textId="77777777" w:rsidR="006152BD" w:rsidRDefault="006152BD" w:rsidP="006152BD">
      <w:pPr>
        <w:jc w:val="both"/>
        <w:rPr>
          <w:sz w:val="24"/>
          <w:szCs w:val="24"/>
        </w:rPr>
      </w:pPr>
    </w:p>
    <w:p w14:paraId="4410692F" w14:textId="77777777" w:rsidR="00EE4BEB" w:rsidRPr="00062B17" w:rsidRDefault="00D56244" w:rsidP="00D56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terminie przeprowadzenia czynności serwisowych Wykonawca jest zobowiązany powiadomić Zamawiającego drogą mailową lub telefonicznie na </w:t>
      </w:r>
      <w:r w:rsidRPr="00D56244">
        <w:rPr>
          <w:b/>
          <w:sz w:val="24"/>
          <w:szCs w:val="24"/>
        </w:rPr>
        <w:t>3 dni</w:t>
      </w:r>
      <w:r>
        <w:rPr>
          <w:sz w:val="24"/>
          <w:szCs w:val="24"/>
        </w:rPr>
        <w:t xml:space="preserve"> przed planowanym przeglądem.</w:t>
      </w:r>
    </w:p>
    <w:sectPr w:rsidR="00EE4BEB" w:rsidRPr="00062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3562" w14:textId="77777777" w:rsidR="007D46A1" w:rsidRDefault="007D46A1" w:rsidP="00062B17">
      <w:r>
        <w:separator/>
      </w:r>
    </w:p>
  </w:endnote>
  <w:endnote w:type="continuationSeparator" w:id="0">
    <w:p w14:paraId="54E17BC1" w14:textId="77777777" w:rsidR="007D46A1" w:rsidRDefault="007D46A1" w:rsidP="000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DDE6" w14:textId="77777777" w:rsidR="007D46A1" w:rsidRDefault="007D46A1" w:rsidP="00062B17">
      <w:r>
        <w:separator/>
      </w:r>
    </w:p>
  </w:footnote>
  <w:footnote w:type="continuationSeparator" w:id="0">
    <w:p w14:paraId="212C735B" w14:textId="77777777" w:rsidR="007D46A1" w:rsidRDefault="007D46A1" w:rsidP="0006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C344" w14:textId="77777777" w:rsidR="00062B17" w:rsidRPr="00CA7166" w:rsidRDefault="00CA7166" w:rsidP="00CA7166">
    <w:pPr>
      <w:pStyle w:val="Nagwek"/>
      <w:jc w:val="center"/>
      <w:rPr>
        <w:i/>
      </w:rPr>
    </w:pPr>
    <w:r w:rsidRPr="00CA7166">
      <w:rPr>
        <w:rFonts w:asciiTheme="minorHAnsi" w:hAnsiTheme="minorHAnsi" w:cstheme="minorHAnsi"/>
        <w:i/>
        <w:sz w:val="22"/>
        <w:szCs w:val="22"/>
        <w:lang w:bidi="he-IL"/>
      </w:rPr>
      <w:t>Wykonanie usługi przeglądu i serwisu urządzeń klimatyzacyjnych w tym urządzeń klimatyzacji precyzyjnej EMERSON i YOR w siedzibie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  <w:sz w:val="28"/>
        <w:szCs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d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EFD207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</w:rPr>
    </w:lvl>
  </w:abstractNum>
  <w:abstractNum w:abstractNumId="6" w15:restartNumberingAfterBreak="0">
    <w:nsid w:val="00000019"/>
    <w:multiLevelType w:val="multilevel"/>
    <w:tmpl w:val="58F405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i w:val="0"/>
        <w:u w:val="singl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e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c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f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g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F973EDE"/>
    <w:multiLevelType w:val="hybridMultilevel"/>
    <w:tmpl w:val="D09CA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501B"/>
    <w:multiLevelType w:val="multilevel"/>
    <w:tmpl w:val="E042E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17"/>
    <w:rsid w:val="00062B17"/>
    <w:rsid w:val="00070BA9"/>
    <w:rsid w:val="00134FBA"/>
    <w:rsid w:val="002C2E63"/>
    <w:rsid w:val="00340B82"/>
    <w:rsid w:val="0043182A"/>
    <w:rsid w:val="00434AF4"/>
    <w:rsid w:val="006152BD"/>
    <w:rsid w:val="006A79FE"/>
    <w:rsid w:val="0078347D"/>
    <w:rsid w:val="007844B5"/>
    <w:rsid w:val="00797F14"/>
    <w:rsid w:val="007D46A1"/>
    <w:rsid w:val="00864B0E"/>
    <w:rsid w:val="008875DA"/>
    <w:rsid w:val="008F26BB"/>
    <w:rsid w:val="00983B84"/>
    <w:rsid w:val="00A05497"/>
    <w:rsid w:val="00A716D5"/>
    <w:rsid w:val="00A85397"/>
    <w:rsid w:val="00B04E9B"/>
    <w:rsid w:val="00BC0E95"/>
    <w:rsid w:val="00CA68A3"/>
    <w:rsid w:val="00CA7166"/>
    <w:rsid w:val="00D56244"/>
    <w:rsid w:val="00D75582"/>
    <w:rsid w:val="00EE4BEB"/>
    <w:rsid w:val="00F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CDF09"/>
  <w15:chartTrackingRefBased/>
  <w15:docId w15:val="{5B04E013-53BF-4A31-A37C-BBBE06C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B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62B17"/>
    <w:pPr>
      <w:keepNext/>
      <w:numPr>
        <w:ilvl w:val="4"/>
        <w:numId w:val="1"/>
      </w:numPr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62B1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62B17"/>
    <w:pPr>
      <w:tabs>
        <w:tab w:val="center" w:pos="4536"/>
        <w:tab w:val="right" w:pos="9072"/>
      </w:tabs>
    </w:pPr>
    <w:rPr>
      <w:rFonts w:ascii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062B17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NormalnyWeb">
    <w:name w:val="Normal (Web)"/>
    <w:basedOn w:val="Normalny"/>
    <w:rsid w:val="00062B17"/>
    <w:pPr>
      <w:spacing w:before="100" w:after="100"/>
      <w:jc w:val="both"/>
    </w:pPr>
  </w:style>
  <w:style w:type="paragraph" w:customStyle="1" w:styleId="Styl">
    <w:name w:val="Styl"/>
    <w:rsid w:val="00062B1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62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B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062B1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4BE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qFormat/>
    <w:rsid w:val="00EE4B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E4BE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E4B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40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2BD"/>
    <w:rPr>
      <w:rFonts w:ascii="Segoe UI" w:eastAsia="Times New Roman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82A"/>
    <w:pPr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8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wykytekstZnak">
    <w:name w:val="Zwykły tekst Znak"/>
    <w:link w:val="Zwykytekst"/>
    <w:uiPriority w:val="99"/>
    <w:rsid w:val="0043182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43182A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3182A"/>
    <w:rPr>
      <w:rFonts w:ascii="Consolas" w:eastAsia="Times New Roman" w:hAnsi="Consolas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E2F8-0173-4BEF-A9EC-CB2E43F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2432</Words>
  <Characters>14595</Characters>
  <Application>Microsoft Office Word</Application>
  <DocSecurity>4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cp:keywords/>
  <dc:description/>
  <cp:lastModifiedBy>Zbyszko Sobkowiak</cp:lastModifiedBy>
  <cp:revision>2</cp:revision>
  <dcterms:created xsi:type="dcterms:W3CDTF">2023-11-13T07:22:00Z</dcterms:created>
  <dcterms:modified xsi:type="dcterms:W3CDTF">2023-11-13T07:22:00Z</dcterms:modified>
</cp:coreProperties>
</file>