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C14844">
            <w:pPr>
              <w:pStyle w:val="Tytu"/>
              <w:spacing w:after="120"/>
              <w:rPr>
                <w:color w:val="auto"/>
                <w:sz w:val="22"/>
                <w:szCs w:val="22"/>
                <w:lang w:val="pl-PL"/>
              </w:rPr>
            </w:pPr>
          </w:p>
          <w:p w14:paraId="27918D3E" w14:textId="77777777" w:rsidR="00FF6C61" w:rsidRP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SPECYFIKACJA WARUNKÓW ZAMÓWIENIA</w:t>
            </w:r>
          </w:p>
          <w:p w14:paraId="5B9605CA" w14:textId="6C622226" w:rsidR="00FF6C61" w:rsidRDefault="00FF6C61" w:rsidP="00A05D94">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 xml:space="preserve">DOSTAWĘ </w:t>
            </w:r>
            <w:r w:rsidR="00A05D94">
              <w:rPr>
                <w:rFonts w:ascii="Times New Roman" w:eastAsia="Times New Roman" w:hAnsi="Times New Roman" w:cs="Times New Roman"/>
                <w:b/>
                <w:sz w:val="24"/>
                <w:szCs w:val="24"/>
                <w:lang w:eastAsia="pl-PL"/>
              </w:rPr>
              <w:t>SPRZĘTU MEDYCZNEGO ORAZ PLECAKÓW MEDYCZNYCH</w:t>
            </w:r>
          </w:p>
          <w:p w14:paraId="7E492F9F" w14:textId="7050FBBC" w:rsidR="001071E8" w:rsidRPr="001071E8" w:rsidRDefault="001071E8" w:rsidP="00FF6C61">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FF6C61">
              <w:rPr>
                <w:rFonts w:ascii="Times New Roman" w:eastAsia="Times New Roman" w:hAnsi="Times New Roman" w:cs="Times New Roman"/>
                <w:b/>
                <w:sz w:val="24"/>
                <w:szCs w:val="24"/>
                <w:lang w:eastAsia="pl-PL"/>
              </w:rPr>
              <w:t>3</w:t>
            </w:r>
            <w:r w:rsidR="00A05D94">
              <w:rPr>
                <w:rFonts w:ascii="Times New Roman" w:eastAsia="Times New Roman" w:hAnsi="Times New Roman" w:cs="Times New Roman"/>
                <w:b/>
                <w:sz w:val="24"/>
                <w:szCs w:val="24"/>
                <w:lang w:eastAsia="pl-PL"/>
              </w:rPr>
              <w:t>4</w:t>
            </w:r>
            <w:r w:rsidR="00A57127">
              <w:rPr>
                <w:rFonts w:ascii="Times New Roman" w:eastAsia="Times New Roman" w:hAnsi="Times New Roman" w:cs="Times New Roman"/>
                <w:b/>
                <w:sz w:val="24"/>
                <w:szCs w:val="24"/>
                <w:lang w:eastAsia="pl-PL"/>
              </w:rPr>
              <w:t>/2024</w:t>
            </w:r>
          </w:p>
          <w:p w14:paraId="58B4EDF8" w14:textId="77777777" w:rsidR="001071E8" w:rsidRPr="00DB59C6" w:rsidRDefault="001071E8" w:rsidP="00C14844">
            <w:pPr>
              <w:pStyle w:val="Tytu"/>
              <w:spacing w:after="120"/>
              <w:rPr>
                <w:color w:val="auto"/>
                <w:sz w:val="22"/>
                <w:szCs w:val="22"/>
                <w:lang w:val="pl-PL"/>
              </w:rPr>
            </w:pPr>
          </w:p>
        </w:tc>
      </w:tr>
    </w:tbl>
    <w:p w14:paraId="7A92D86D" w14:textId="77777777" w:rsidR="00577FC9" w:rsidRDefault="00577FC9" w:rsidP="008859CB">
      <w:pPr>
        <w:spacing w:after="0"/>
        <w:jc w:val="center"/>
        <w:rPr>
          <w:rFonts w:ascii="Times New Roman" w:eastAsia="Times New Roman" w:hAnsi="Times New Roman" w:cs="Times New Roman"/>
          <w:b/>
          <w:sz w:val="24"/>
          <w:szCs w:val="24"/>
          <w:lang w:eastAsia="pl-PL"/>
        </w:rPr>
      </w:pP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33EE67A0"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5C0A281C" w14:textId="23102474" w:rsidR="00212538" w:rsidRPr="00212538" w:rsidRDefault="00212538" w:rsidP="008859CB">
      <w:pPr>
        <w:spacing w:after="0"/>
        <w:jc w:val="both"/>
        <w:rPr>
          <w:rFonts w:ascii="Times New Roman" w:eastAsia="Times New Roman" w:hAnsi="Times New Roman" w:cs="Times New Roman"/>
          <w:sz w:val="24"/>
          <w:szCs w:val="24"/>
          <w:lang w:eastAsia="pl-PL"/>
        </w:rPr>
      </w:pPr>
      <w:r w:rsidRPr="00212538">
        <w:rPr>
          <w:rFonts w:ascii="Times New Roman" w:eastAsia="Times New Roman" w:hAnsi="Times New Roman" w:cs="Times New Roman"/>
          <w:sz w:val="24"/>
          <w:szCs w:val="24"/>
          <w:lang w:eastAsia="pl-PL"/>
        </w:rPr>
        <w:t>tel. 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545D4F40" w14:textId="77777777" w:rsidR="002929B1" w:rsidRDefault="002929B1" w:rsidP="008859CB">
      <w:pPr>
        <w:spacing w:after="0"/>
        <w:jc w:val="both"/>
        <w:rPr>
          <w:rFonts w:ascii="Times New Roman" w:hAnsi="Times New Roman" w:cs="Times New Roman"/>
          <w:sz w:val="24"/>
          <w:szCs w:val="24"/>
        </w:rPr>
      </w:pPr>
    </w:p>
    <w:p w14:paraId="266083FD" w14:textId="684C5B74" w:rsidR="00A5046B" w:rsidRPr="00454C6A" w:rsidRDefault="005718C6" w:rsidP="008859CB">
      <w:pPr>
        <w:spacing w:after="0"/>
        <w:jc w:val="both"/>
        <w:rPr>
          <w:rFonts w:ascii="Times New Roman" w:hAnsi="Times New Roman" w:cs="Times New Roman"/>
          <w:sz w:val="24"/>
          <w:szCs w:val="24"/>
        </w:rPr>
      </w:pPr>
      <w:r>
        <w:rPr>
          <w:rFonts w:ascii="Times New Roman" w:hAnsi="Times New Roman" w:cs="Times New Roman"/>
          <w:sz w:val="24"/>
          <w:szCs w:val="24"/>
        </w:rPr>
        <w:t>Adres strony internetowej</w:t>
      </w:r>
      <w:r w:rsidR="00A5046B" w:rsidRPr="00454C6A">
        <w:rPr>
          <w:rFonts w:ascii="Times New Roman" w:hAnsi="Times New Roman" w:cs="Times New Roman"/>
          <w:sz w:val="24"/>
          <w:szCs w:val="24"/>
        </w:rPr>
        <w:t>: http://www.grom.wp.mil.pl</w:t>
      </w:r>
    </w:p>
    <w:p w14:paraId="6F17CE55" w14:textId="77777777" w:rsidR="002929B1" w:rsidRDefault="002929B1" w:rsidP="008859CB">
      <w:pPr>
        <w:spacing w:after="0"/>
        <w:jc w:val="both"/>
        <w:rPr>
          <w:rFonts w:ascii="Times New Roman" w:hAnsi="Times New Roman" w:cs="Times New Roman"/>
          <w:sz w:val="24"/>
          <w:szCs w:val="24"/>
          <w:lang w:val="en-US"/>
        </w:rPr>
      </w:pPr>
    </w:p>
    <w:p w14:paraId="5FB43B0E" w14:textId="0953CE23" w:rsidR="00A5046B"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Adres </w:t>
      </w:r>
      <w:proofErr w:type="spellStart"/>
      <w:r>
        <w:rPr>
          <w:rFonts w:ascii="Times New Roman" w:hAnsi="Times New Roman" w:cs="Times New Roman"/>
          <w:sz w:val="24"/>
          <w:szCs w:val="24"/>
          <w:lang w:val="en-US"/>
        </w:rPr>
        <w:t>poczty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elektroniczenej</w:t>
      </w:r>
      <w:proofErr w:type="spellEnd"/>
      <w:r w:rsidR="00A5046B" w:rsidRPr="00454C6A">
        <w:rPr>
          <w:rFonts w:ascii="Times New Roman" w:hAnsi="Times New Roman" w:cs="Times New Roman"/>
          <w:sz w:val="24"/>
          <w:szCs w:val="24"/>
          <w:lang w:val="en-US"/>
        </w:rPr>
        <w:t>: 2305.zamowienia@ron.mil.pl</w:t>
      </w:r>
    </w:p>
    <w:p w14:paraId="678E20D5" w14:textId="77777777" w:rsidR="002929B1" w:rsidRDefault="002929B1" w:rsidP="008859CB">
      <w:pPr>
        <w:spacing w:after="0"/>
        <w:jc w:val="both"/>
        <w:rPr>
          <w:rFonts w:ascii="Times New Roman" w:hAnsi="Times New Roman" w:cs="Times New Roman"/>
          <w:sz w:val="24"/>
          <w:szCs w:val="24"/>
        </w:rPr>
      </w:pPr>
    </w:p>
    <w:p w14:paraId="78E5177F" w14:textId="051E57FC" w:rsidR="007C01B3" w:rsidRDefault="005718C6" w:rsidP="008859CB">
      <w:pPr>
        <w:spacing w:after="0"/>
        <w:jc w:val="both"/>
        <w:rPr>
          <w:rFonts w:ascii="Times New Roman" w:hAnsi="Times New Roman" w:cs="Times New Roman"/>
          <w:b/>
          <w:sz w:val="24"/>
          <w:szCs w:val="24"/>
        </w:rPr>
      </w:pPr>
      <w:r>
        <w:rPr>
          <w:rFonts w:ascii="Times New Roman" w:hAnsi="Times New Roman" w:cs="Times New Roman"/>
          <w:sz w:val="24"/>
          <w:szCs w:val="24"/>
        </w:rPr>
        <w:t>A</w:t>
      </w:r>
      <w:r w:rsidR="007C01B3" w:rsidRPr="007C01B3">
        <w:rPr>
          <w:rFonts w:ascii="Times New Roman" w:hAnsi="Times New Roman" w:cs="Times New Roman"/>
          <w:sz w:val="24"/>
          <w:szCs w:val="24"/>
        </w:rPr>
        <w:t xml:space="preserve">dres strony internetowej prowadzonego postępowania: </w:t>
      </w:r>
      <w:r w:rsidRPr="005718C6">
        <w:rPr>
          <w:rFonts w:ascii="Times New Roman" w:hAnsi="Times New Roman" w:cs="Times New Roman"/>
          <w:b/>
          <w:sz w:val="24"/>
          <w:szCs w:val="24"/>
        </w:rPr>
        <w:t>http://</w:t>
      </w:r>
      <w:r w:rsidR="00353B6D">
        <w:rPr>
          <w:rFonts w:ascii="Times New Roman" w:hAnsi="Times New Roman" w:cs="Times New Roman"/>
          <w:b/>
          <w:sz w:val="24"/>
          <w:szCs w:val="24"/>
        </w:rPr>
        <w:t>platformazakupowa/pn/grom</w:t>
      </w:r>
    </w:p>
    <w:p w14:paraId="36DDAE62" w14:textId="1515A8F8" w:rsidR="005718C6" w:rsidRDefault="005718C6" w:rsidP="008859CB">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370A9CA7" w14:textId="45BE8B02" w:rsidR="00195DB3" w:rsidRPr="005F69B0"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39E79B60" w14:textId="23D9F7A5" w:rsidR="00195DB3"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19A08A27" w14:textId="3BE99B8D" w:rsidR="002929B1" w:rsidRDefault="002929B1" w:rsidP="008859CB">
      <w:pPr>
        <w:spacing w:after="0"/>
        <w:ind w:left="1701" w:hanging="1701"/>
        <w:jc w:val="both"/>
        <w:rPr>
          <w:rFonts w:ascii="Times New Roman" w:eastAsia="Times New Roman" w:hAnsi="Times New Roman" w:cs="Times New Roman"/>
          <w:color w:val="FF0000"/>
          <w:sz w:val="24"/>
          <w:szCs w:val="24"/>
          <w:lang w:eastAsia="pl-PL"/>
        </w:rPr>
      </w:pPr>
    </w:p>
    <w:p w14:paraId="7E5458CD"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28725AC"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CCDC2B0" w14:textId="77777777" w:rsidR="00EE1D14" w:rsidRDefault="00EE1D14" w:rsidP="008859CB">
      <w:pPr>
        <w:spacing w:after="0"/>
        <w:ind w:left="1701" w:hanging="1701"/>
        <w:jc w:val="both"/>
        <w:rPr>
          <w:rFonts w:ascii="Times New Roman" w:eastAsia="Times New Roman" w:hAnsi="Times New Roman" w:cs="Times New Roman"/>
          <w:strike/>
          <w:sz w:val="24"/>
          <w:szCs w:val="24"/>
          <w:lang w:eastAsia="x-none"/>
        </w:rPr>
      </w:pPr>
    </w:p>
    <w:p w14:paraId="0C013589" w14:textId="4BD81C7E"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3CC9E61D" w14:textId="5D4B193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25135775" w14:textId="7A2BB0B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79277D59" w14:textId="50624ABA"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64719C62" w14:textId="77777777" w:rsidR="009F2CDE" w:rsidRDefault="009F2CDE" w:rsidP="008859CB">
      <w:pPr>
        <w:spacing w:after="0"/>
        <w:ind w:left="1701" w:hanging="1701"/>
        <w:jc w:val="both"/>
        <w:rPr>
          <w:rFonts w:ascii="Times New Roman" w:eastAsia="Times New Roman" w:hAnsi="Times New Roman" w:cs="Times New Roman"/>
          <w:strike/>
          <w:sz w:val="24"/>
          <w:szCs w:val="24"/>
          <w:lang w:eastAsia="x-none"/>
        </w:rPr>
      </w:pPr>
    </w:p>
    <w:p w14:paraId="2CAE77E5" w14:textId="77777777" w:rsidR="009F2CDE" w:rsidRDefault="009F2CDE" w:rsidP="008859CB">
      <w:pPr>
        <w:spacing w:after="0"/>
        <w:ind w:left="1701" w:hanging="1701"/>
        <w:jc w:val="both"/>
        <w:rPr>
          <w:rFonts w:ascii="Times New Roman" w:eastAsia="Times New Roman" w:hAnsi="Times New Roman" w:cs="Times New Roman"/>
          <w:strike/>
          <w:sz w:val="24"/>
          <w:szCs w:val="24"/>
          <w:lang w:eastAsia="x-none"/>
        </w:rPr>
      </w:pPr>
    </w:p>
    <w:p w14:paraId="7394A752"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486EF1BB"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22E5F9EB"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1290CD26"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1AA2F843"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15C30204"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73FDB47A"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43E2FDD8" w14:textId="77777777" w:rsidR="00305961" w:rsidRDefault="00305961" w:rsidP="008859CB">
      <w:pPr>
        <w:spacing w:after="0"/>
        <w:ind w:left="1701" w:hanging="1701"/>
        <w:jc w:val="both"/>
        <w:rPr>
          <w:rFonts w:ascii="Times New Roman" w:eastAsia="Times New Roman" w:hAnsi="Times New Roman" w:cs="Times New Roman"/>
          <w:strike/>
          <w:sz w:val="24"/>
          <w:szCs w:val="24"/>
          <w:lang w:eastAsia="x-none"/>
        </w:rPr>
      </w:pPr>
    </w:p>
    <w:p w14:paraId="65D9A898" w14:textId="140CF07A"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48EF011B" w14:textId="78D1AAD0"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lastRenderedPageBreak/>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0"/>
    <w:p w14:paraId="19B6255E" w14:textId="3D961503"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2929B1">
        <w:rPr>
          <w:rFonts w:ascii="Times New Roman" w:eastAsia="Times New Roman" w:hAnsi="Times New Roman" w:cs="Times New Roman"/>
          <w:color w:val="000000" w:themeColor="text1"/>
          <w:sz w:val="24"/>
          <w:szCs w:val="24"/>
          <w:lang w:eastAsia="pl-PL"/>
        </w:rPr>
        <w:t xml:space="preserve">Postępowanie o udzielenie zamówienia publicznego prowadzone jest </w:t>
      </w:r>
      <w:r w:rsidRPr="00577FC9">
        <w:rPr>
          <w:rFonts w:ascii="Times New Roman" w:eastAsia="Times New Roman" w:hAnsi="Times New Roman" w:cs="Times New Roman"/>
          <w:color w:val="000000" w:themeColor="text1"/>
          <w:sz w:val="24"/>
          <w:szCs w:val="24"/>
          <w:lang w:eastAsia="pl-PL"/>
        </w:rPr>
        <w:t xml:space="preserve">w </w:t>
      </w:r>
      <w:r w:rsidRPr="00577FC9">
        <w:rPr>
          <w:rFonts w:ascii="Times New Roman" w:eastAsia="Times New Roman" w:hAnsi="Times New Roman" w:cs="Times New Roman"/>
          <w:b/>
          <w:color w:val="000000" w:themeColor="text1"/>
          <w:sz w:val="24"/>
          <w:szCs w:val="24"/>
          <w:lang w:eastAsia="pl-PL"/>
        </w:rPr>
        <w:t xml:space="preserve">trybie </w:t>
      </w:r>
      <w:r>
        <w:rPr>
          <w:rFonts w:ascii="Times New Roman" w:eastAsia="Times New Roman" w:hAnsi="Times New Roman" w:cs="Times New Roman"/>
          <w:b/>
          <w:color w:val="000000" w:themeColor="text1"/>
          <w:sz w:val="24"/>
          <w:szCs w:val="24"/>
          <w:lang w:eastAsia="pl-PL"/>
        </w:rPr>
        <w:t>podstaw</w:t>
      </w:r>
      <w:r w:rsidRPr="009B21DF">
        <w:rPr>
          <w:rFonts w:ascii="Times New Roman" w:eastAsia="Times New Roman" w:hAnsi="Times New Roman" w:cs="Times New Roman"/>
          <w:b/>
          <w:sz w:val="24"/>
          <w:szCs w:val="24"/>
          <w:lang w:eastAsia="pl-PL"/>
        </w:rPr>
        <w:t>owym z możliwością negocjacji</w:t>
      </w:r>
      <w:r w:rsidRPr="009B21DF">
        <w:rPr>
          <w:rFonts w:ascii="Times New Roman" w:eastAsia="Times New Roman" w:hAnsi="Times New Roman" w:cs="Times New Roman"/>
          <w:sz w:val="24"/>
          <w:szCs w:val="24"/>
          <w:lang w:eastAsia="pl-PL"/>
        </w:rPr>
        <w:t>, o którym mowa w art. 275 pkt. 2 ustawy z dnia 11 września 2019 r. – Prawo zamówień publicznych (</w:t>
      </w:r>
      <w:r w:rsidR="00FF6C61">
        <w:rPr>
          <w:rFonts w:ascii="Times New Roman" w:eastAsia="Times New Roman" w:hAnsi="Times New Roman" w:cs="Times New Roman"/>
          <w:sz w:val="24"/>
          <w:szCs w:val="24"/>
          <w:lang w:eastAsia="pl-PL"/>
        </w:rPr>
        <w:t xml:space="preserve">t.j. </w:t>
      </w:r>
      <w:r w:rsidRPr="009B21DF">
        <w:rPr>
          <w:rFonts w:ascii="Times New Roman" w:eastAsia="Times New Roman" w:hAnsi="Times New Roman" w:cs="Times New Roman"/>
          <w:sz w:val="24"/>
          <w:szCs w:val="24"/>
          <w:lang w:eastAsia="pl-PL"/>
        </w:rPr>
        <w:t>Dz. U. 202</w:t>
      </w:r>
      <w:r w:rsidR="00FF6C61">
        <w:rPr>
          <w:rFonts w:ascii="Times New Roman" w:eastAsia="Times New Roman" w:hAnsi="Times New Roman" w:cs="Times New Roman"/>
          <w:sz w:val="24"/>
          <w:szCs w:val="24"/>
          <w:lang w:eastAsia="pl-PL"/>
        </w:rPr>
        <w:t>4</w:t>
      </w:r>
      <w:r w:rsidRPr="009B21DF">
        <w:rPr>
          <w:rFonts w:ascii="Times New Roman" w:eastAsia="Times New Roman" w:hAnsi="Times New Roman" w:cs="Times New Roman"/>
          <w:sz w:val="24"/>
          <w:szCs w:val="24"/>
          <w:lang w:eastAsia="pl-PL"/>
        </w:rPr>
        <w:t xml:space="preserve"> r. poz. 1</w:t>
      </w:r>
      <w:r w:rsidR="00FF6C61">
        <w:rPr>
          <w:rFonts w:ascii="Times New Roman" w:eastAsia="Times New Roman" w:hAnsi="Times New Roman" w:cs="Times New Roman"/>
          <w:sz w:val="24"/>
          <w:szCs w:val="24"/>
          <w:lang w:eastAsia="pl-PL"/>
        </w:rPr>
        <w:t>320</w:t>
      </w:r>
      <w:r w:rsidRPr="009B21DF">
        <w:rPr>
          <w:rFonts w:ascii="Times New Roman" w:eastAsia="Times New Roman" w:hAnsi="Times New Roman" w:cs="Times New Roman"/>
          <w:sz w:val="24"/>
          <w:szCs w:val="24"/>
          <w:lang w:eastAsia="pl-PL"/>
        </w:rPr>
        <w:t xml:space="preserve">) – zwanej dalej „ustawa </w:t>
      </w:r>
      <w:proofErr w:type="spellStart"/>
      <w:r w:rsidRPr="009B21DF">
        <w:rPr>
          <w:rFonts w:ascii="Times New Roman" w:eastAsia="Times New Roman" w:hAnsi="Times New Roman" w:cs="Times New Roman"/>
          <w:sz w:val="24"/>
          <w:szCs w:val="24"/>
          <w:lang w:eastAsia="pl-PL"/>
        </w:rPr>
        <w:t>Pzp</w:t>
      </w:r>
      <w:proofErr w:type="spellEnd"/>
      <w:r w:rsidRPr="009B21DF">
        <w:rPr>
          <w:rFonts w:ascii="Times New Roman" w:eastAsia="Times New Roman" w:hAnsi="Times New Roman" w:cs="Times New Roman"/>
          <w:sz w:val="24"/>
          <w:szCs w:val="24"/>
          <w:lang w:eastAsia="pl-PL"/>
        </w:rPr>
        <w:t>”..</w:t>
      </w:r>
    </w:p>
    <w:p w14:paraId="7BC43BAB" w14:textId="77777777"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b/>
          <w:bCs/>
          <w:sz w:val="24"/>
          <w:szCs w:val="24"/>
          <w:lang w:eastAsia="pl-PL"/>
        </w:rPr>
      </w:pPr>
      <w:r w:rsidRPr="009B21DF">
        <w:rPr>
          <w:rFonts w:ascii="Times New Roman" w:eastAsia="Times New Roman" w:hAnsi="Times New Roman" w:cs="Times New Roman"/>
          <w:b/>
          <w:bCs/>
          <w:sz w:val="24"/>
          <w:szCs w:val="24"/>
          <w:lang w:eastAsia="pl-PL"/>
        </w:rPr>
        <w:t>Procedura fakultatywnych negocjacji:</w:t>
      </w:r>
    </w:p>
    <w:p w14:paraId="32321BFD"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Zamawiający nie ogranicza liczby wykonawców, których zaprosi do negocjacji ofert, jeśli uzna negocjacje za konieczne. </w:t>
      </w:r>
    </w:p>
    <w:p w14:paraId="47687EF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W przypadku podjęcia decyzji przez Zamawiającego o prowadzeniu negocjacji w pierwszym kroku zamawiający poinformuje równocześnie wszystkich wykonawców, którzy złożyli oferty, o wykonawcach:</w:t>
      </w:r>
    </w:p>
    <w:p w14:paraId="0EDBC391" w14:textId="77777777" w:rsidR="004378FC" w:rsidRPr="009B21DF" w:rsidRDefault="004378FC" w:rsidP="004378FC">
      <w:pPr>
        <w:pStyle w:val="Akapitzlist"/>
        <w:numPr>
          <w:ilvl w:val="0"/>
          <w:numId w:val="62"/>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nie zostały odrzucone oraz punktacji przyznanej ofertom,</w:t>
      </w:r>
    </w:p>
    <w:p w14:paraId="1FEA527E" w14:textId="77777777" w:rsidR="004378FC" w:rsidRPr="009B21DF" w:rsidRDefault="004378FC" w:rsidP="004378FC">
      <w:pPr>
        <w:pStyle w:val="Akapitzlist"/>
        <w:numPr>
          <w:ilvl w:val="0"/>
          <w:numId w:val="62"/>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zostały odrzucone, podając uzasadnienie faktyczne i prawne.</w:t>
      </w:r>
    </w:p>
    <w:p w14:paraId="7B6B63D1"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Zamawiający w zaproszeniu do negocjacji wskaże miejsce, termin i sposób prowadzenia negocjacji oraz kryterium oceny ofert, w ramach których będą prowadzone negocjacje w celu ulepszenia treści ofert.</w:t>
      </w:r>
    </w:p>
    <w:p w14:paraId="61E1440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9FBD18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Po zakończeniu negocjacji z wszystkimi wykonawcami, zamawiający informuje o tym fakcie uczestników negocjacji oraz zaprasza ich do składania ofert dodatkowych.</w:t>
      </w:r>
    </w:p>
    <w:p w14:paraId="6CA21416"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Zaproszenie do złożenia ofert dodatkowych będzie zawierać co najmniej:</w:t>
      </w:r>
    </w:p>
    <w:p w14:paraId="20E98D59" w14:textId="77777777" w:rsidR="004378FC" w:rsidRPr="009B21DF" w:rsidRDefault="004378FC" w:rsidP="004378FC">
      <w:pPr>
        <w:pStyle w:val="Akapitzlist"/>
        <w:numPr>
          <w:ilvl w:val="0"/>
          <w:numId w:val="63"/>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3AE064D3" w14:textId="77777777" w:rsidR="004378FC" w:rsidRPr="009B21DF" w:rsidRDefault="004378FC" w:rsidP="004378FC">
      <w:pPr>
        <w:pStyle w:val="Akapitzlist"/>
        <w:numPr>
          <w:ilvl w:val="0"/>
          <w:numId w:val="63"/>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sposób i termin składania ofert dodatkowych oraz język lub języki, w jakich muszą one być sporządzone, oraz termin otwarcia tych ofert.</w:t>
      </w:r>
    </w:p>
    <w:p w14:paraId="4D88D62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58C9EC4"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dodatkowa nie może być mniej korzystna niż oferta złożona w odpowiedzi na ogłoszenie o zamówieniu. </w:t>
      </w:r>
    </w:p>
    <w:p w14:paraId="4EB37DB3"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przestaje wiązać wykonawcę w zakresie, w jakim złoży on ofertę dodatkową zawierającą korzystniejsze propozycje w ramach każdego z kryteriów oceny ofert wskazanych w zaproszeniu do negocjacji. </w:t>
      </w:r>
    </w:p>
    <w:p w14:paraId="56EA1438" w14:textId="77777777" w:rsidR="004378FC" w:rsidRPr="001312B8" w:rsidRDefault="004378FC" w:rsidP="004378FC">
      <w:pPr>
        <w:pStyle w:val="Akapitzlist"/>
        <w:numPr>
          <w:ilvl w:val="0"/>
          <w:numId w:val="61"/>
        </w:numPr>
        <w:spacing w:after="0"/>
        <w:ind w:left="851" w:hanging="425"/>
        <w:jc w:val="both"/>
        <w:rPr>
          <w:rFonts w:ascii="Times New Roman" w:eastAsia="Times New Roman" w:hAnsi="Times New Roman" w:cs="Times New Roman"/>
          <w:bCs/>
          <w:color w:val="000000" w:themeColor="text1"/>
          <w:sz w:val="24"/>
          <w:szCs w:val="24"/>
          <w:lang w:eastAsia="pl-PL"/>
        </w:rPr>
      </w:pPr>
      <w:r w:rsidRPr="001312B8">
        <w:rPr>
          <w:rFonts w:ascii="Times New Roman" w:eastAsia="Times New Roman" w:hAnsi="Times New Roman" w:cs="Times New Roman"/>
          <w:bCs/>
          <w:color w:val="000000" w:themeColor="text1"/>
          <w:sz w:val="24"/>
          <w:szCs w:val="24"/>
          <w:lang w:eastAsia="pl-PL"/>
        </w:rPr>
        <w:t xml:space="preserve">Oferta dodatkowa, która jest mniej korzystna w którymkolwiek z kryteriów oceny ofert wskazanych w zaproszeniu do negocjacji niż oferta złożona w odpowiedzi na ogłoszenie </w:t>
      </w:r>
      <w:r w:rsidRPr="001312B8">
        <w:rPr>
          <w:rFonts w:ascii="Times New Roman" w:eastAsia="Times New Roman" w:hAnsi="Times New Roman" w:cs="Times New Roman"/>
          <w:color w:val="000000" w:themeColor="text1"/>
          <w:sz w:val="24"/>
          <w:szCs w:val="24"/>
          <w:lang w:eastAsia="pl-PL"/>
        </w:rPr>
        <w:t>o zamówieniu, podlega odrzuceniu.</w:t>
      </w:r>
    </w:p>
    <w:p w14:paraId="6D167A2A" w14:textId="77777777" w:rsidR="004378FC" w:rsidRPr="00454CE4"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454CE4">
        <w:rPr>
          <w:rFonts w:ascii="Times New Roman" w:eastAsia="Times New Roman" w:hAnsi="Times New Roman" w:cs="Times New Roman"/>
          <w:color w:val="000000" w:themeColor="text1"/>
          <w:sz w:val="24"/>
          <w:szCs w:val="24"/>
          <w:lang w:eastAsia="pl-PL"/>
        </w:rPr>
        <w:t>Szacunkowa wartość przedmiotowego zamówienia nie przekracza progów unijnych o</w:t>
      </w:r>
      <w:r>
        <w:rPr>
          <w:rFonts w:ascii="Times New Roman" w:eastAsia="Times New Roman" w:hAnsi="Times New Roman" w:cs="Times New Roman"/>
          <w:color w:val="000000" w:themeColor="text1"/>
          <w:sz w:val="24"/>
          <w:szCs w:val="24"/>
          <w:lang w:eastAsia="pl-PL"/>
        </w:rPr>
        <w:t> </w:t>
      </w:r>
      <w:r w:rsidRPr="00454CE4">
        <w:rPr>
          <w:rFonts w:ascii="Times New Roman" w:eastAsia="Times New Roman" w:hAnsi="Times New Roman" w:cs="Times New Roman"/>
          <w:color w:val="000000" w:themeColor="text1"/>
          <w:sz w:val="24"/>
          <w:szCs w:val="24"/>
          <w:lang w:eastAsia="pl-PL"/>
        </w:rPr>
        <w:t xml:space="preserve">jakich mowa w art. 3 ust. 1 ustawy </w:t>
      </w:r>
      <w:proofErr w:type="spellStart"/>
      <w:r w:rsidRPr="00454CE4">
        <w:rPr>
          <w:rFonts w:ascii="Times New Roman" w:eastAsia="Times New Roman" w:hAnsi="Times New Roman" w:cs="Times New Roman"/>
          <w:color w:val="000000" w:themeColor="text1"/>
          <w:sz w:val="24"/>
          <w:szCs w:val="24"/>
          <w:lang w:eastAsia="pl-PL"/>
        </w:rPr>
        <w:t>Pzp</w:t>
      </w:r>
      <w:proofErr w:type="spellEnd"/>
      <w:r w:rsidRPr="00454CE4">
        <w:rPr>
          <w:rFonts w:ascii="Times New Roman" w:eastAsia="Times New Roman" w:hAnsi="Times New Roman" w:cs="Times New Roman"/>
          <w:color w:val="000000" w:themeColor="text1"/>
          <w:sz w:val="24"/>
          <w:szCs w:val="24"/>
          <w:lang w:eastAsia="pl-PL"/>
        </w:rPr>
        <w:t>.</w:t>
      </w:r>
    </w:p>
    <w:p w14:paraId="12598496" w14:textId="77777777" w:rsidR="004378FC" w:rsidRPr="002929B1"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lastRenderedPageBreak/>
        <w:t xml:space="preserve">W postępowaniu mają zastosowanie przepisy ustawy </w:t>
      </w:r>
      <w:proofErr w:type="spellStart"/>
      <w:r w:rsidRPr="002929B1">
        <w:rPr>
          <w:rFonts w:ascii="Times New Roman" w:eastAsia="Times New Roman" w:hAnsi="Times New Roman" w:cs="Times New Roman"/>
          <w:color w:val="000000" w:themeColor="text1"/>
          <w:sz w:val="24"/>
          <w:szCs w:val="24"/>
          <w:lang w:eastAsia="pl-PL"/>
        </w:rPr>
        <w:t>Pzp</w:t>
      </w:r>
      <w:proofErr w:type="spellEnd"/>
      <w:r w:rsidRPr="002929B1">
        <w:rPr>
          <w:rFonts w:ascii="Times New Roman" w:eastAsia="Times New Roman" w:hAnsi="Times New Roman" w:cs="Times New Roman"/>
          <w:color w:val="000000" w:themeColor="text1"/>
          <w:sz w:val="24"/>
          <w:szCs w:val="24"/>
          <w:lang w:eastAsia="pl-PL"/>
        </w:rPr>
        <w:t xml:space="preserve"> oraz aktów wykonawczych wydanych na jej podstawie. W zakresie nieuregulowanym przez ww. akty prawne, na podstawie art. 8 ustawy </w:t>
      </w:r>
      <w:proofErr w:type="spellStart"/>
      <w:r w:rsidRPr="002929B1">
        <w:rPr>
          <w:rFonts w:ascii="Times New Roman" w:eastAsia="Times New Roman" w:hAnsi="Times New Roman" w:cs="Times New Roman"/>
          <w:color w:val="000000" w:themeColor="text1"/>
          <w:sz w:val="24"/>
          <w:szCs w:val="24"/>
          <w:lang w:eastAsia="pl-PL"/>
        </w:rPr>
        <w:t>Pzp</w:t>
      </w:r>
      <w:proofErr w:type="spellEnd"/>
      <w:r w:rsidRPr="002929B1">
        <w:rPr>
          <w:rFonts w:ascii="Times New Roman" w:eastAsia="Times New Roman" w:hAnsi="Times New Roman" w:cs="Times New Roman"/>
          <w:color w:val="000000" w:themeColor="text1"/>
          <w:sz w:val="24"/>
          <w:szCs w:val="24"/>
          <w:lang w:eastAsia="pl-PL"/>
        </w:rPr>
        <w:t xml:space="preserve"> stosuje się przepisy ustawy z dnia 23 kwietnia 1964 r. - Kodeks cywilny (Dz. U. z 2023 r. poz. 1610).</w:t>
      </w:r>
    </w:p>
    <w:p w14:paraId="0F40348E" w14:textId="77777777" w:rsidR="004378FC" w:rsidRPr="00577FC9"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2D2CD8B2" w14:textId="77777777" w:rsidR="004378FC" w:rsidRPr="001071E8" w:rsidRDefault="004378FC" w:rsidP="004378F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t xml:space="preserve">Zgodnie z art. </w:t>
      </w:r>
      <w:r>
        <w:rPr>
          <w:rFonts w:ascii="Times New Roman" w:hAnsi="Times New Roman" w:cs="Times New Roman"/>
          <w:bCs/>
          <w:color w:val="000000" w:themeColor="text1"/>
          <w:sz w:val="24"/>
          <w:szCs w:val="24"/>
        </w:rPr>
        <w:t>310</w:t>
      </w:r>
      <w:r w:rsidRPr="00577FC9">
        <w:rPr>
          <w:rFonts w:ascii="Times New Roman" w:hAnsi="Times New Roman" w:cs="Times New Roman"/>
          <w:bCs/>
          <w:color w:val="000000" w:themeColor="text1"/>
          <w:sz w:val="24"/>
          <w:szCs w:val="24"/>
        </w:rPr>
        <w:t xml:space="preserve"> ustawy </w:t>
      </w:r>
      <w:proofErr w:type="spellStart"/>
      <w:r w:rsidRPr="00577FC9">
        <w:rPr>
          <w:rFonts w:ascii="Times New Roman" w:hAnsi="Times New Roman" w:cs="Times New Roman"/>
          <w:bCs/>
          <w:color w:val="000000" w:themeColor="text1"/>
          <w:sz w:val="24"/>
          <w:szCs w:val="24"/>
        </w:rPr>
        <w:t>Pzp</w:t>
      </w:r>
      <w:proofErr w:type="spellEnd"/>
      <w:r w:rsidRPr="00577FC9">
        <w:rPr>
          <w:rFonts w:ascii="Times New Roman" w:hAnsi="Times New Roman" w:cs="Times New Roman"/>
          <w:bCs/>
          <w:color w:val="000000" w:themeColor="text1"/>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6AA75E49" w14:textId="77777777" w:rsidR="001071E8" w:rsidRDefault="001071E8"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C14844">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tbl>
    <w:bookmarkEnd w:id="1"/>
    <w:p w14:paraId="75892F20" w14:textId="20136E90" w:rsidR="00FF6C61" w:rsidRPr="00577FC9"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Przedmiotem zamówienia jest </w:t>
      </w:r>
      <w:r w:rsidRPr="001C465A">
        <w:rPr>
          <w:rFonts w:ascii="Times New Roman" w:eastAsia="Times New Roman" w:hAnsi="Times New Roman" w:cs="Times New Roman"/>
          <w:b/>
          <w:color w:val="000000" w:themeColor="text1"/>
          <w:sz w:val="24"/>
          <w:szCs w:val="24"/>
          <w:lang w:eastAsia="pl-PL"/>
        </w:rPr>
        <w:t xml:space="preserve">dostawę </w:t>
      </w:r>
      <w:r w:rsidR="00A05D94">
        <w:rPr>
          <w:rFonts w:ascii="Times New Roman" w:eastAsia="Times New Roman" w:hAnsi="Times New Roman" w:cs="Times New Roman"/>
          <w:b/>
          <w:color w:val="000000" w:themeColor="text1"/>
          <w:sz w:val="24"/>
          <w:szCs w:val="24"/>
          <w:lang w:eastAsia="pl-PL"/>
        </w:rPr>
        <w:t xml:space="preserve">sprzętu medycznego oraz plecaków medycznych </w:t>
      </w:r>
      <w:r>
        <w:rPr>
          <w:rFonts w:ascii="Times New Roman" w:eastAsia="Times New Roman" w:hAnsi="Times New Roman" w:cs="Times New Roman"/>
          <w:b/>
          <w:color w:val="000000" w:themeColor="text1"/>
          <w:sz w:val="24"/>
          <w:szCs w:val="24"/>
          <w:lang w:eastAsia="pl-PL"/>
        </w:rPr>
        <w:t xml:space="preserve">w podziale na </w:t>
      </w:r>
      <w:r w:rsidR="00A05D94">
        <w:rPr>
          <w:rFonts w:ascii="Times New Roman" w:eastAsia="Times New Roman" w:hAnsi="Times New Roman" w:cs="Times New Roman"/>
          <w:b/>
          <w:color w:val="000000" w:themeColor="text1"/>
          <w:sz w:val="24"/>
          <w:szCs w:val="24"/>
          <w:lang w:eastAsia="pl-PL"/>
        </w:rPr>
        <w:t>27</w:t>
      </w:r>
      <w:r>
        <w:rPr>
          <w:rFonts w:ascii="Times New Roman" w:eastAsia="Times New Roman" w:hAnsi="Times New Roman" w:cs="Times New Roman"/>
          <w:b/>
          <w:color w:val="000000" w:themeColor="text1"/>
          <w:sz w:val="24"/>
          <w:szCs w:val="24"/>
          <w:lang w:eastAsia="pl-PL"/>
        </w:rPr>
        <w:t>części.</w:t>
      </w:r>
    </w:p>
    <w:p w14:paraId="2AE1C5F4" w14:textId="1233B956"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 xml:space="preserve">Zamawiający dopuszcza składanie ofert częściowych w ilości </w:t>
      </w:r>
      <w:r w:rsidR="00A05D94">
        <w:rPr>
          <w:rFonts w:ascii="Times New Roman" w:eastAsia="Times New Roman" w:hAnsi="Times New Roman" w:cs="Times New Roman"/>
          <w:color w:val="000000" w:themeColor="text1"/>
          <w:sz w:val="24"/>
          <w:szCs w:val="24"/>
          <w:lang w:eastAsia="pl-PL"/>
        </w:rPr>
        <w:t>27</w:t>
      </w:r>
      <w:r w:rsidRPr="001C465A">
        <w:rPr>
          <w:rFonts w:ascii="Times New Roman" w:eastAsia="Times New Roman" w:hAnsi="Times New Roman" w:cs="Times New Roman"/>
          <w:color w:val="000000" w:themeColor="text1"/>
          <w:sz w:val="24"/>
          <w:szCs w:val="24"/>
          <w:lang w:eastAsia="pl-PL"/>
        </w:rPr>
        <w:t xml:space="preserve"> części, których szczegółowy opis przedmiotu zamówienia stanowi</w:t>
      </w:r>
      <w:r w:rsidR="00A05D94">
        <w:rPr>
          <w:rFonts w:ascii="Times New Roman" w:eastAsia="Times New Roman" w:hAnsi="Times New Roman" w:cs="Times New Roman"/>
          <w:color w:val="000000" w:themeColor="text1"/>
          <w:sz w:val="24"/>
          <w:szCs w:val="24"/>
          <w:lang w:eastAsia="pl-PL"/>
        </w:rPr>
        <w:t>ą</w:t>
      </w:r>
      <w:r w:rsidRPr="001C465A">
        <w:rPr>
          <w:rFonts w:ascii="Times New Roman" w:eastAsia="Times New Roman" w:hAnsi="Times New Roman" w:cs="Times New Roman"/>
          <w:color w:val="000000" w:themeColor="text1"/>
          <w:sz w:val="24"/>
          <w:szCs w:val="24"/>
          <w:lang w:eastAsia="pl-PL"/>
        </w:rPr>
        <w:t xml:space="preserve"> załącznik</w:t>
      </w:r>
      <w:r w:rsidR="00A05D94">
        <w:rPr>
          <w:rFonts w:ascii="Times New Roman" w:eastAsia="Times New Roman" w:hAnsi="Times New Roman" w:cs="Times New Roman"/>
          <w:color w:val="000000" w:themeColor="text1"/>
          <w:sz w:val="24"/>
          <w:szCs w:val="24"/>
          <w:lang w:eastAsia="pl-PL"/>
        </w:rPr>
        <w:t>i</w:t>
      </w:r>
      <w:r w:rsidR="00A05D94" w:rsidRPr="001C465A">
        <w:rPr>
          <w:rFonts w:ascii="Times New Roman" w:eastAsia="Times New Roman" w:hAnsi="Times New Roman" w:cs="Times New Roman"/>
          <w:color w:val="000000" w:themeColor="text1"/>
          <w:sz w:val="24"/>
          <w:szCs w:val="24"/>
          <w:lang w:eastAsia="pl-PL"/>
        </w:rPr>
        <w:t>.</w:t>
      </w:r>
      <w:r w:rsidRPr="001C465A">
        <w:rPr>
          <w:rFonts w:ascii="Times New Roman" w:eastAsia="Times New Roman" w:hAnsi="Times New Roman" w:cs="Times New Roman"/>
          <w:color w:val="000000" w:themeColor="text1"/>
          <w:sz w:val="24"/>
          <w:szCs w:val="24"/>
          <w:lang w:eastAsia="pl-PL"/>
        </w:rPr>
        <w:t xml:space="preserve">nr </w:t>
      </w:r>
      <w:r w:rsidR="00A05D94">
        <w:rPr>
          <w:rFonts w:ascii="Times New Roman" w:eastAsia="Times New Roman" w:hAnsi="Times New Roman" w:cs="Times New Roman"/>
          <w:color w:val="000000" w:themeColor="text1"/>
          <w:sz w:val="24"/>
          <w:szCs w:val="24"/>
          <w:lang w:eastAsia="pl-PL"/>
        </w:rPr>
        <w:t xml:space="preserve">od </w:t>
      </w:r>
      <w:r w:rsidRPr="001C465A">
        <w:rPr>
          <w:rFonts w:ascii="Times New Roman" w:eastAsia="Times New Roman" w:hAnsi="Times New Roman" w:cs="Times New Roman"/>
          <w:color w:val="000000" w:themeColor="text1"/>
          <w:sz w:val="24"/>
          <w:szCs w:val="24"/>
          <w:lang w:eastAsia="pl-PL"/>
        </w:rPr>
        <w:t xml:space="preserve">1.1. </w:t>
      </w:r>
      <w:r w:rsidR="00A05D94">
        <w:rPr>
          <w:rFonts w:ascii="Times New Roman" w:eastAsia="Times New Roman" w:hAnsi="Times New Roman" w:cs="Times New Roman"/>
          <w:color w:val="000000" w:themeColor="text1"/>
          <w:sz w:val="24"/>
          <w:szCs w:val="24"/>
          <w:lang w:eastAsia="pl-PL"/>
        </w:rPr>
        <w:t>do 1.27. do SWZ.</w:t>
      </w:r>
    </w:p>
    <w:p w14:paraId="62B69C50" w14:textId="77777777"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Wykonawca może złożyć ofertę w odniesieniu do jednej, kilku lub wszystkich części zamówienia.</w:t>
      </w:r>
    </w:p>
    <w:p w14:paraId="1297877A" w14:textId="77777777"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5A3501B3" w14:textId="198CB03B" w:rsidR="00FF6C61" w:rsidRPr="00577FC9"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Szczegółowe informacje dotyczące przedmiotu zamówienia określono w </w:t>
      </w:r>
      <w:r>
        <w:rPr>
          <w:rFonts w:ascii="Times New Roman" w:eastAsia="Times New Roman" w:hAnsi="Times New Roman" w:cs="Times New Roman"/>
          <w:b/>
          <w:bCs/>
          <w:color w:val="000000" w:themeColor="text1"/>
          <w:sz w:val="24"/>
          <w:szCs w:val="24"/>
          <w:lang w:eastAsia="pl-PL"/>
        </w:rPr>
        <w:t>Załączniku nr  1.1.</w:t>
      </w:r>
      <w:r w:rsidRPr="000A0072">
        <w:rPr>
          <w:rFonts w:ascii="Times New Roman" w:eastAsia="Times New Roman" w:hAnsi="Times New Roman" w:cs="Times New Roman"/>
          <w:b/>
          <w:bCs/>
          <w:color w:val="000000" w:themeColor="text1"/>
          <w:sz w:val="24"/>
          <w:szCs w:val="24"/>
          <w:lang w:eastAsia="pl-PL"/>
        </w:rPr>
        <w:t xml:space="preserve"> </w:t>
      </w:r>
      <w:r w:rsidR="00B6052B">
        <w:rPr>
          <w:rFonts w:ascii="Times New Roman" w:eastAsia="Times New Roman" w:hAnsi="Times New Roman" w:cs="Times New Roman"/>
          <w:b/>
          <w:bCs/>
          <w:color w:val="000000" w:themeColor="text1"/>
          <w:sz w:val="24"/>
          <w:szCs w:val="24"/>
          <w:lang w:eastAsia="pl-PL"/>
        </w:rPr>
        <w:t xml:space="preserve">– 1.27. do </w:t>
      </w:r>
      <w:r w:rsidRPr="000A0072">
        <w:rPr>
          <w:rFonts w:ascii="Times New Roman" w:eastAsia="Times New Roman" w:hAnsi="Times New Roman" w:cs="Times New Roman"/>
          <w:b/>
          <w:bCs/>
          <w:color w:val="000000" w:themeColor="text1"/>
          <w:sz w:val="24"/>
          <w:szCs w:val="24"/>
          <w:lang w:eastAsia="pl-PL"/>
        </w:rPr>
        <w:t xml:space="preserve">SWZ - </w:t>
      </w:r>
      <w:r w:rsidR="00B6052B">
        <w:rPr>
          <w:rFonts w:ascii="Times New Roman" w:eastAsia="Times New Roman" w:hAnsi="Times New Roman" w:cs="Times New Roman"/>
          <w:b/>
          <w:bCs/>
          <w:color w:val="000000" w:themeColor="text1"/>
          <w:sz w:val="24"/>
          <w:szCs w:val="24"/>
          <w:lang w:eastAsia="pl-PL"/>
        </w:rPr>
        <w:t xml:space="preserve">Parametry techniczne / </w:t>
      </w:r>
      <w:r w:rsidRPr="000A0072">
        <w:rPr>
          <w:rFonts w:ascii="Times New Roman" w:eastAsia="Times New Roman" w:hAnsi="Times New Roman" w:cs="Times New Roman"/>
          <w:b/>
          <w:bCs/>
          <w:color w:val="000000" w:themeColor="text1"/>
          <w:sz w:val="24"/>
          <w:szCs w:val="24"/>
          <w:lang w:eastAsia="pl-PL"/>
        </w:rPr>
        <w:t>Opis przedmiotu zamówienia</w:t>
      </w:r>
      <w:r>
        <w:rPr>
          <w:rFonts w:ascii="Times New Roman" w:eastAsia="Times New Roman" w:hAnsi="Times New Roman" w:cs="Times New Roman"/>
          <w:b/>
          <w:bCs/>
          <w:color w:val="000000" w:themeColor="text1"/>
          <w:sz w:val="24"/>
          <w:szCs w:val="24"/>
          <w:lang w:eastAsia="pl-PL"/>
        </w:rPr>
        <w:t xml:space="preserve"> </w:t>
      </w:r>
      <w:r w:rsidR="00B6052B">
        <w:rPr>
          <w:rFonts w:ascii="Times New Roman" w:eastAsia="Times New Roman" w:hAnsi="Times New Roman" w:cs="Times New Roman"/>
          <w:b/>
          <w:bCs/>
          <w:color w:val="000000" w:themeColor="text1"/>
          <w:sz w:val="24"/>
          <w:szCs w:val="24"/>
          <w:lang w:eastAsia="pl-PL"/>
        </w:rPr>
        <w:t xml:space="preserve">– </w:t>
      </w:r>
      <w:r w:rsidR="00B6052B" w:rsidRPr="00B6052B">
        <w:rPr>
          <w:rFonts w:ascii="Times New Roman" w:eastAsia="Times New Roman" w:hAnsi="Times New Roman" w:cs="Times New Roman"/>
          <w:color w:val="000000" w:themeColor="text1"/>
          <w:sz w:val="24"/>
          <w:szCs w:val="24"/>
          <w:lang w:eastAsia="pl-PL"/>
        </w:rPr>
        <w:t>odpowiednio dla poszczególnych części.</w:t>
      </w:r>
    </w:p>
    <w:p w14:paraId="3E8F1A93" w14:textId="77777777" w:rsidR="00FF6C61"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Projektowane postanowienia umowy w sprawie zamówienia publicznego, które zostaną wprowadzone do treści tej umowy, określone zostały w </w:t>
      </w:r>
      <w:r w:rsidRPr="000A0072">
        <w:rPr>
          <w:rFonts w:ascii="Times New Roman" w:eastAsia="Times New Roman" w:hAnsi="Times New Roman" w:cs="Times New Roman"/>
          <w:b/>
          <w:bCs/>
          <w:color w:val="000000" w:themeColor="text1"/>
          <w:sz w:val="24"/>
          <w:szCs w:val="24"/>
          <w:lang w:eastAsia="pl-PL"/>
        </w:rPr>
        <w:t>Części II SWZ – Projektowane postanowienia umowy</w:t>
      </w:r>
      <w:r>
        <w:rPr>
          <w:rFonts w:ascii="Times New Roman" w:eastAsia="Times New Roman" w:hAnsi="Times New Roman" w:cs="Times New Roman"/>
          <w:color w:val="000000" w:themeColor="text1"/>
          <w:sz w:val="24"/>
          <w:szCs w:val="24"/>
          <w:lang w:eastAsia="pl-PL"/>
        </w:rPr>
        <w:t>.</w:t>
      </w:r>
    </w:p>
    <w:p w14:paraId="50646FCC" w14:textId="217D2949" w:rsidR="00FF6C61" w:rsidRPr="00FF6C61" w:rsidRDefault="00FF6C61" w:rsidP="00FF6C61">
      <w:pPr>
        <w:numPr>
          <w:ilvl w:val="0"/>
          <w:numId w:val="23"/>
        </w:numPr>
        <w:spacing w:after="0"/>
        <w:ind w:left="426" w:hanging="426"/>
        <w:jc w:val="both"/>
        <w:rPr>
          <w:rFonts w:ascii="Times New Roman" w:eastAsia="Times New Roman" w:hAnsi="Times New Roman" w:cs="Times New Roman"/>
          <w:b/>
          <w:color w:val="000000" w:themeColor="text1"/>
          <w:sz w:val="24"/>
          <w:szCs w:val="24"/>
          <w:lang w:eastAsia="pl-PL"/>
        </w:rPr>
      </w:pPr>
      <w:r w:rsidRPr="00BC299A">
        <w:rPr>
          <w:rFonts w:ascii="Times New Roman" w:eastAsia="Times New Roman" w:hAnsi="Times New Roman" w:cs="Times New Roman"/>
          <w:b/>
          <w:color w:val="000000" w:themeColor="text1"/>
          <w:sz w:val="24"/>
          <w:szCs w:val="24"/>
          <w:lang w:eastAsia="pl-PL"/>
        </w:rPr>
        <w:t>Prawo opcji:</w:t>
      </w:r>
      <w:r>
        <w:rPr>
          <w:rFonts w:ascii="Times New Roman" w:eastAsia="Times New Roman" w:hAnsi="Times New Roman" w:cs="Times New Roman"/>
          <w:b/>
          <w:color w:val="000000" w:themeColor="text1"/>
          <w:sz w:val="24"/>
          <w:szCs w:val="24"/>
          <w:lang w:eastAsia="pl-PL"/>
        </w:rPr>
        <w:t xml:space="preserve"> </w:t>
      </w:r>
      <w:r w:rsidRPr="00FF6C61">
        <w:rPr>
          <w:rFonts w:ascii="Times New Roman" w:eastAsia="Times New Roman" w:hAnsi="Times New Roman" w:cs="Times New Roman"/>
          <w:sz w:val="24"/>
          <w:szCs w:val="24"/>
          <w:lang w:eastAsia="pl-PL"/>
        </w:rPr>
        <w:t>Zamawiający nie przewiduje zastosowanie prawa opcji.</w:t>
      </w:r>
    </w:p>
    <w:p w14:paraId="3821BA27" w14:textId="77777777" w:rsidR="00FF6C61" w:rsidRPr="00B30E20" w:rsidRDefault="00FF6C61" w:rsidP="00FF6C61">
      <w:pPr>
        <w:numPr>
          <w:ilvl w:val="0"/>
          <w:numId w:val="23"/>
        </w:numPr>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 podlegających wznowieniu lub powtórzeniu:</w:t>
      </w:r>
    </w:p>
    <w:p w14:paraId="00EF4A3B" w14:textId="3E829070" w:rsidR="00FF6C61" w:rsidRPr="00B30E20" w:rsidRDefault="00FF6C61" w:rsidP="00FF6C61">
      <w:pPr>
        <w:pStyle w:val="Akapitzlist"/>
        <w:numPr>
          <w:ilvl w:val="0"/>
          <w:numId w:val="36"/>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Zamawiający nie przewiduje możliwość udzielenia dotychczasowemu wykonawcy dostaw zamówienia polegającego na powtórzeniu podobnych dostaw</w:t>
      </w:r>
      <w:r>
        <w:rPr>
          <w:rFonts w:ascii="Times New Roman" w:eastAsia="Times New Roman" w:hAnsi="Times New Roman" w:cs="Times New Roman"/>
          <w:bCs/>
          <w:sz w:val="24"/>
          <w:szCs w:val="24"/>
          <w:lang w:eastAsia="pl-PL"/>
        </w:rPr>
        <w:t>.</w:t>
      </w:r>
    </w:p>
    <w:p w14:paraId="76FF67A9" w14:textId="4450D061" w:rsidR="00FF6C61" w:rsidRDefault="00FF6C61" w:rsidP="00FF6C61">
      <w:pPr>
        <w:pStyle w:val="Akapitzlist"/>
        <w:numPr>
          <w:ilvl w:val="0"/>
          <w:numId w:val="36"/>
        </w:numPr>
        <w:spacing w:after="0"/>
        <w:ind w:left="851" w:hanging="425"/>
        <w:jc w:val="both"/>
        <w:rPr>
          <w:rFonts w:ascii="Times New Roman" w:eastAsia="Times New Roman" w:hAnsi="Times New Roman" w:cs="Times New Roman"/>
          <w:bCs/>
          <w:sz w:val="24"/>
          <w:szCs w:val="24"/>
          <w:lang w:eastAsia="pl-PL"/>
        </w:rPr>
      </w:pPr>
      <w:r w:rsidRPr="00114228">
        <w:rPr>
          <w:rFonts w:ascii="Times New Roman" w:eastAsia="Times New Roman" w:hAnsi="Times New Roman" w:cs="Times New Roman"/>
          <w:bCs/>
          <w:sz w:val="24"/>
          <w:szCs w:val="24"/>
          <w:lang w:eastAsia="pl-PL"/>
        </w:rPr>
        <w:t xml:space="preserve">Zamawiający </w:t>
      </w:r>
      <w:r>
        <w:rPr>
          <w:rFonts w:ascii="Times New Roman" w:eastAsia="Times New Roman" w:hAnsi="Times New Roman" w:cs="Times New Roman"/>
          <w:bCs/>
          <w:sz w:val="24"/>
          <w:szCs w:val="24"/>
          <w:lang w:eastAsia="pl-PL"/>
        </w:rPr>
        <w:t xml:space="preserve">nie </w:t>
      </w:r>
      <w:r w:rsidRPr="00114228">
        <w:rPr>
          <w:rFonts w:ascii="Times New Roman" w:eastAsia="Times New Roman" w:hAnsi="Times New Roman" w:cs="Times New Roman"/>
          <w:bCs/>
          <w:sz w:val="24"/>
          <w:szCs w:val="24"/>
          <w:lang w:eastAsia="pl-PL"/>
        </w:rPr>
        <w:t>przewiduje możliwość</w:t>
      </w:r>
      <w:r>
        <w:rPr>
          <w:rFonts w:ascii="Times New Roman" w:eastAsia="Times New Roman" w:hAnsi="Times New Roman" w:cs="Times New Roman"/>
          <w:bCs/>
          <w:sz w:val="24"/>
          <w:szCs w:val="24"/>
          <w:lang w:eastAsia="pl-PL"/>
        </w:rPr>
        <w:t xml:space="preserve"> </w:t>
      </w:r>
      <w:r w:rsidRPr="00114228">
        <w:rPr>
          <w:rFonts w:ascii="Times New Roman" w:eastAsia="Times New Roman" w:hAnsi="Times New Roman" w:cs="Times New Roman"/>
          <w:bCs/>
          <w:sz w:val="24"/>
          <w:szCs w:val="24"/>
          <w:lang w:eastAsia="pl-PL"/>
        </w:rPr>
        <w:t>wznowienia zamówienia</w:t>
      </w:r>
      <w:r>
        <w:rPr>
          <w:rFonts w:ascii="Times New Roman" w:eastAsia="Times New Roman" w:hAnsi="Times New Roman" w:cs="Times New Roman"/>
          <w:bCs/>
          <w:sz w:val="24"/>
          <w:szCs w:val="24"/>
          <w:lang w:eastAsia="pl-PL"/>
        </w:rPr>
        <w:t>.</w:t>
      </w:r>
    </w:p>
    <w:p w14:paraId="618A698E" w14:textId="77777777" w:rsidR="007A6DAC" w:rsidRPr="007A6DAC" w:rsidRDefault="00FF6C61" w:rsidP="007A6DAC">
      <w:pPr>
        <w:numPr>
          <w:ilvl w:val="0"/>
          <w:numId w:val="23"/>
        </w:numPr>
        <w:spacing w:after="0"/>
        <w:ind w:left="426" w:hanging="426"/>
        <w:jc w:val="both"/>
        <w:rPr>
          <w:rFonts w:ascii="Times New Roman" w:eastAsia="Times New Roman" w:hAnsi="Times New Roman" w:cs="Times New Roman"/>
          <w:sz w:val="24"/>
          <w:szCs w:val="24"/>
          <w:lang w:eastAsia="pl-PL"/>
        </w:rPr>
      </w:pPr>
      <w:r w:rsidRPr="007A6DAC">
        <w:rPr>
          <w:rFonts w:ascii="Times New Roman" w:eastAsia="Times New Roman" w:hAnsi="Times New Roman" w:cs="Times New Roman"/>
          <w:sz w:val="24"/>
          <w:szCs w:val="24"/>
          <w:lang w:eastAsia="pl-PL"/>
        </w:rPr>
        <w:t>Kody i nazwy opisujące przedmiot zamówienia (CPV):</w:t>
      </w:r>
    </w:p>
    <w:p w14:paraId="490DCA3D" w14:textId="77777777" w:rsidR="007A6DAC" w:rsidRDefault="007A6DAC" w:rsidP="007A6DAC">
      <w:pPr>
        <w:spacing w:after="0"/>
        <w:ind w:left="426"/>
        <w:jc w:val="both"/>
        <w:rPr>
          <w:rFonts w:ascii="Times New Roman" w:eastAsia="Times New Roman" w:hAnsi="Times New Roman" w:cs="Times New Roman"/>
          <w:color w:val="FF0000"/>
          <w:sz w:val="24"/>
          <w:szCs w:val="24"/>
          <w:lang w:eastAsia="pl-PL"/>
        </w:rPr>
      </w:pPr>
      <w:r w:rsidRPr="007A6DAC">
        <w:rPr>
          <w:rFonts w:ascii="Times New Roman" w:hAnsi="Times New Roman" w:cs="Times New Roman"/>
          <w:sz w:val="24"/>
          <w:szCs w:val="24"/>
        </w:rPr>
        <w:t>33100000-1 (urządzenia medyczne)</w:t>
      </w:r>
    </w:p>
    <w:p w14:paraId="5479FDD8" w14:textId="1B633C52" w:rsidR="007A6DAC" w:rsidRPr="007A6DAC" w:rsidRDefault="007A6DAC" w:rsidP="007A6DAC">
      <w:pPr>
        <w:spacing w:after="0"/>
        <w:ind w:left="426"/>
        <w:jc w:val="both"/>
        <w:rPr>
          <w:rFonts w:ascii="Times New Roman" w:eastAsia="Times New Roman" w:hAnsi="Times New Roman" w:cs="Times New Roman"/>
          <w:color w:val="FF0000"/>
          <w:sz w:val="24"/>
          <w:szCs w:val="24"/>
          <w:lang w:eastAsia="pl-PL"/>
        </w:rPr>
      </w:pPr>
      <w:r w:rsidRPr="007A6DAC">
        <w:rPr>
          <w:rFonts w:ascii="Times New Roman" w:hAnsi="Times New Roman" w:cs="Times New Roman"/>
          <w:sz w:val="24"/>
          <w:szCs w:val="24"/>
        </w:rPr>
        <w:t>189311001-5 (plecaki)</w:t>
      </w:r>
    </w:p>
    <w:p w14:paraId="7BAEC740" w14:textId="77777777" w:rsidR="00FF6C61" w:rsidRPr="001071E8" w:rsidRDefault="00FF6C61" w:rsidP="00FF6C61">
      <w:pPr>
        <w:numPr>
          <w:ilvl w:val="0"/>
          <w:numId w:val="23"/>
        </w:numPr>
        <w:spacing w:after="0"/>
        <w:ind w:left="426" w:hanging="426"/>
        <w:jc w:val="both"/>
        <w:rPr>
          <w:rFonts w:ascii="Times New Roman" w:eastAsia="Times New Roman" w:hAnsi="Times New Roman" w:cs="Times New Roman"/>
          <w:b/>
          <w:bCs/>
          <w:sz w:val="24"/>
          <w:szCs w:val="24"/>
          <w:lang w:eastAsia="pl-PL"/>
        </w:rPr>
      </w:pPr>
      <w:r w:rsidRPr="001071E8">
        <w:rPr>
          <w:rFonts w:ascii="Times New Roman" w:eastAsia="Times New Roman" w:hAnsi="Times New Roman" w:cs="Times New Roman"/>
          <w:b/>
          <w:bCs/>
          <w:sz w:val="24"/>
          <w:szCs w:val="24"/>
          <w:lang w:eastAsia="pl-PL"/>
        </w:rPr>
        <w:t>Wizja lokalna:</w:t>
      </w:r>
    </w:p>
    <w:p w14:paraId="7B1ED87C" w14:textId="77777777" w:rsidR="00FF6C61" w:rsidRPr="001071E8" w:rsidRDefault="00FF6C61" w:rsidP="00FF6C61">
      <w:pPr>
        <w:spacing w:after="0"/>
        <w:ind w:left="426"/>
        <w:jc w:val="both"/>
        <w:rPr>
          <w:rFonts w:ascii="Times New Roman" w:eastAsia="Times New Roman" w:hAnsi="Times New Roman" w:cs="Times New Roman"/>
          <w:sz w:val="24"/>
          <w:szCs w:val="24"/>
          <w:lang w:eastAsia="pl-PL"/>
        </w:rPr>
      </w:pPr>
      <w:r w:rsidRPr="001071E8">
        <w:rPr>
          <w:rFonts w:ascii="Times New Roman" w:eastAsia="Times New Roman" w:hAnsi="Times New Roman" w:cs="Times New Roman"/>
          <w:sz w:val="24"/>
          <w:szCs w:val="24"/>
          <w:lang w:eastAsia="pl-PL"/>
        </w:rPr>
        <w:t xml:space="preserve">Zamawiający informuje, że złożenie oferty </w:t>
      </w:r>
      <w:r w:rsidRPr="001071E8">
        <w:rPr>
          <w:rFonts w:ascii="Times New Roman" w:eastAsia="Times New Roman" w:hAnsi="Times New Roman" w:cs="Times New Roman"/>
          <w:b/>
          <w:sz w:val="24"/>
          <w:szCs w:val="24"/>
          <w:lang w:eastAsia="pl-PL"/>
        </w:rPr>
        <w:t>nie musi</w:t>
      </w:r>
      <w:r w:rsidRPr="001071E8">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w:t>
      </w:r>
      <w:r>
        <w:rPr>
          <w:rFonts w:ascii="Times New Roman" w:eastAsia="Times New Roman" w:hAnsi="Times New Roman" w:cs="Times New Roman"/>
          <w:sz w:val="24"/>
          <w:szCs w:val="24"/>
          <w:lang w:eastAsia="pl-PL"/>
        </w:rPr>
        <w:t> </w:t>
      </w:r>
      <w:r w:rsidRPr="001071E8">
        <w:rPr>
          <w:rFonts w:ascii="Times New Roman" w:eastAsia="Times New Roman" w:hAnsi="Times New Roman" w:cs="Times New Roman"/>
          <w:sz w:val="24"/>
          <w:szCs w:val="24"/>
          <w:lang w:eastAsia="pl-PL"/>
        </w:rPr>
        <w:t xml:space="preserve">dyspozycji Zamawiającego. </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C14844">
            <w:pPr>
              <w:jc w:val="center"/>
              <w:rPr>
                <w:b/>
                <w:color w:val="000000" w:themeColor="text1"/>
                <w:sz w:val="24"/>
                <w:szCs w:val="24"/>
              </w:rPr>
            </w:pPr>
            <w:bookmarkStart w:id="2" w:name="_Hlk153655238"/>
            <w:r w:rsidRPr="001071E8">
              <w:rPr>
                <w:b/>
                <w:color w:val="000000" w:themeColor="text1"/>
                <w:sz w:val="24"/>
                <w:szCs w:val="24"/>
              </w:rPr>
              <w:lastRenderedPageBreak/>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2"/>
    <w:p w14:paraId="27E3D14B" w14:textId="77777777" w:rsidR="007A0740" w:rsidRDefault="00FF6C61" w:rsidP="007A0740">
      <w:pPr>
        <w:numPr>
          <w:ilvl w:val="0"/>
          <w:numId w:val="64"/>
        </w:numPr>
        <w:spacing w:after="0"/>
        <w:ind w:left="426" w:hanging="426"/>
        <w:contextualSpacing/>
        <w:jc w:val="both"/>
        <w:rPr>
          <w:rFonts w:ascii="Times New Roman" w:hAnsi="Times New Roman" w:cs="Times New Roman"/>
          <w:sz w:val="24"/>
          <w:szCs w:val="24"/>
        </w:rPr>
      </w:pPr>
      <w:r w:rsidRPr="000E6EFC">
        <w:rPr>
          <w:rFonts w:ascii="Times New Roman" w:eastAsia="Times New Roman" w:hAnsi="Times New Roman" w:cs="Times New Roman"/>
          <w:bCs/>
          <w:sz w:val="24"/>
          <w:szCs w:val="24"/>
          <w:lang w:eastAsia="pl-PL"/>
        </w:rPr>
        <w:t>Miejsce wykonania zamówienia: 04-520 Warszawa, ul. Marsa 80</w:t>
      </w:r>
      <w:r w:rsidRPr="000E6EFC">
        <w:rPr>
          <w:rFonts w:ascii="Times New Roman" w:hAnsi="Times New Roman" w:cs="Times New Roman"/>
          <w:sz w:val="24"/>
          <w:szCs w:val="24"/>
        </w:rPr>
        <w:t>.</w:t>
      </w:r>
    </w:p>
    <w:p w14:paraId="1B87E310" w14:textId="6B1B9F79" w:rsidR="007A0740" w:rsidRPr="007A0740" w:rsidRDefault="007A0740" w:rsidP="007A0740">
      <w:pPr>
        <w:numPr>
          <w:ilvl w:val="0"/>
          <w:numId w:val="64"/>
        </w:numPr>
        <w:spacing w:after="0"/>
        <w:ind w:left="426" w:hanging="426"/>
        <w:contextualSpacing/>
        <w:jc w:val="both"/>
        <w:rPr>
          <w:rFonts w:ascii="Times New Roman" w:hAnsi="Times New Roman" w:cs="Times New Roman"/>
          <w:sz w:val="24"/>
          <w:szCs w:val="24"/>
        </w:rPr>
      </w:pPr>
      <w:r w:rsidRPr="007A0740">
        <w:rPr>
          <w:rFonts w:ascii="Times New Roman" w:hAnsi="Times New Roman" w:cs="Times New Roman"/>
          <w:sz w:val="24"/>
          <w:szCs w:val="24"/>
        </w:rPr>
        <w:t xml:space="preserve">Termin realizacji zamówienia dla </w:t>
      </w:r>
      <w:r>
        <w:rPr>
          <w:rFonts w:ascii="Times New Roman" w:hAnsi="Times New Roman" w:cs="Times New Roman"/>
          <w:sz w:val="24"/>
          <w:szCs w:val="24"/>
        </w:rPr>
        <w:t>wszystkich części</w:t>
      </w:r>
      <w:r w:rsidRPr="007A0740">
        <w:rPr>
          <w:rFonts w:ascii="Times New Roman" w:hAnsi="Times New Roman" w:cs="Times New Roman"/>
          <w:sz w:val="24"/>
          <w:szCs w:val="24"/>
        </w:rPr>
        <w:t xml:space="preserve"> - 30 dni od dnia podpisania umowy, jednakże nie później niż do 30.11.2024 r.;</w:t>
      </w:r>
    </w:p>
    <w:p w14:paraId="46563D8A" w14:textId="77777777" w:rsidR="00FA2E30" w:rsidRPr="00FA2E30" w:rsidRDefault="00FA2E30" w:rsidP="00FA2E30">
      <w:pPr>
        <w:pStyle w:val="Akapitzlist"/>
        <w:spacing w:after="0"/>
        <w:ind w:left="851"/>
        <w:jc w:val="both"/>
        <w:rPr>
          <w:rFonts w:ascii="Times New Roman" w:eastAsia="Times New Roman" w:hAnsi="Times New Roman" w:cs="Times New Roman"/>
          <w:bCs/>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C14844">
            <w:pPr>
              <w:jc w:val="center"/>
              <w:rPr>
                <w:b/>
                <w:color w:val="000000" w:themeColor="text1"/>
                <w:sz w:val="24"/>
                <w:szCs w:val="24"/>
              </w:rPr>
            </w:pPr>
            <w:bookmarkStart w:id="3"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3"/>
    <w:p w14:paraId="47D397E0" w14:textId="77777777" w:rsidR="000A0072" w:rsidRPr="000A0072"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7B1BD6">
        <w:rPr>
          <w:rFonts w:ascii="Times New Roman" w:eastAsia="Times New Roman" w:hAnsi="Times New Roman" w:cs="Times New Roman"/>
          <w:b/>
          <w:bCs/>
          <w:sz w:val="24"/>
          <w:szCs w:val="24"/>
          <w:lang w:eastAsia="pl-PL"/>
        </w:rPr>
        <w:t>art. 108 ust. 1</w:t>
      </w:r>
      <w:r w:rsidRPr="000A0072">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b/>
          <w:bCs/>
          <w:sz w:val="24"/>
          <w:szCs w:val="24"/>
          <w:lang w:eastAsia="pl-PL"/>
        </w:rPr>
        <w:t xml:space="preserve">oraz art. 109 ust. 1 pkt. 1-5, 7, 8, 10 ustawy </w:t>
      </w:r>
      <w:proofErr w:type="spellStart"/>
      <w:r w:rsidRPr="007B1BD6">
        <w:rPr>
          <w:rFonts w:ascii="Times New Roman" w:eastAsia="Times New Roman" w:hAnsi="Times New Roman" w:cs="Times New Roman"/>
          <w:b/>
          <w:bCs/>
          <w:sz w:val="24"/>
          <w:szCs w:val="24"/>
          <w:lang w:eastAsia="pl-PL"/>
        </w:rPr>
        <w:t>Pzp</w:t>
      </w:r>
      <w:proofErr w:type="spellEnd"/>
      <w:r w:rsidRPr="000A0072">
        <w:rPr>
          <w:rFonts w:ascii="Times New Roman" w:eastAsia="Times New Roman" w:hAnsi="Times New Roman" w:cs="Times New Roman"/>
          <w:sz w:val="24"/>
          <w:szCs w:val="24"/>
          <w:lang w:eastAsia="pl-PL"/>
        </w:rPr>
        <w:t>.</w:t>
      </w:r>
    </w:p>
    <w:p w14:paraId="73B3151F" w14:textId="404DE20C" w:rsidR="001947DE" w:rsidRPr="00696F3B"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Dodatkowo</w:t>
      </w:r>
      <w:r w:rsidR="00696F3B">
        <w:rPr>
          <w:rFonts w:ascii="Times New Roman" w:eastAsia="Times New Roman" w:hAnsi="Times New Roman" w:cs="Times New Roman"/>
          <w:sz w:val="24"/>
          <w:szCs w:val="24"/>
          <w:lang w:eastAsia="pl-PL"/>
        </w:rPr>
        <w:t xml:space="preserve"> </w:t>
      </w:r>
      <w:r w:rsidR="00330F69">
        <w:rPr>
          <w:rFonts w:ascii="Times New Roman" w:eastAsia="Times New Roman" w:hAnsi="Times New Roman" w:cs="Times New Roman"/>
          <w:sz w:val="24"/>
          <w:szCs w:val="24"/>
          <w:lang w:eastAsia="pl-PL"/>
        </w:rPr>
        <w:t>Zamawiający</w:t>
      </w:r>
      <w:r w:rsidR="00696F3B">
        <w:rPr>
          <w:rFonts w:ascii="Times New Roman" w:eastAsia="Times New Roman" w:hAnsi="Times New Roman" w:cs="Times New Roman"/>
          <w:sz w:val="24"/>
          <w:szCs w:val="24"/>
          <w:lang w:eastAsia="pl-PL"/>
        </w:rPr>
        <w:t xml:space="preserve"> nie udzieli zamówienia Wykonawcy na podstawie </w:t>
      </w:r>
      <w:r w:rsidR="00715CCD" w:rsidRPr="00696F3B">
        <w:rPr>
          <w:rFonts w:ascii="Times New Roman" w:eastAsia="Times New Roman" w:hAnsi="Times New Roman" w:cs="Times New Roman"/>
          <w:sz w:val="24"/>
          <w:szCs w:val="24"/>
          <w:lang w:eastAsia="pl-PL"/>
        </w:rPr>
        <w:t>art. 5k Rozporządzenia Rady (UE) 2022/576 z dnia 8 kwietnia 2022 r. w sprawie zmiany Rozporządzenia (UE) nr 833/2014 dotyczącego środków ograniczających w</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związku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działaniami Rosji destabilizującymi sytuację na Ukrainie (Dz. Urz. UE nr</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L 229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31.7.2014), w brzmieniu nadanym rozporządzeniem Rady (UE) 2022/576, w sprawie zmiany rozporządzenia (UE) nr 833/2014 dotyczącego środków ograniczających w</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związku z działaniami Rosji destabilizującymi sytuację na Ukrainie (Dz. Urz. UE nr L 111 z 8.4.2022, str. 1). W związku z powyższym Zamawiający nie udzieli zamówienia Wykonawcy, który jest:</w:t>
      </w:r>
    </w:p>
    <w:p w14:paraId="6FE21F9A" w14:textId="05AA2302"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obywatelem rosyjskim, osobą fizyczną lub prawną, podmiotem lub organem z siedzibą w Rosji;</w:t>
      </w:r>
    </w:p>
    <w:p w14:paraId="1392FE4A" w14:textId="77777777"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D4D20" w:rsidRDefault="00715CCD" w:rsidP="004321B0">
      <w:pPr>
        <w:pStyle w:val="Akapitzlist"/>
        <w:numPr>
          <w:ilvl w:val="1"/>
          <w:numId w:val="27"/>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D4D20" w:rsidRDefault="00715CCD" w:rsidP="004321B0">
      <w:pPr>
        <w:pStyle w:val="Akapitzlist"/>
        <w:numPr>
          <w:ilvl w:val="1"/>
          <w:numId w:val="27"/>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osób prawnych, podmiotów lub organów, do których prawa własności bezpośrednio lub pośrednio w ponad 50 % należą do obywateli rosyjskich lub 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D4D20" w:rsidRDefault="00715CCD" w:rsidP="00B10ADC">
      <w:pPr>
        <w:pStyle w:val="Akapitzlist"/>
        <w:spacing w:after="0"/>
        <w:ind w:left="567"/>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78D5DE8C" w:rsidR="000A0072" w:rsidRPr="00696F3B" w:rsidRDefault="00696F3B"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696F3B">
        <w:rPr>
          <w:rFonts w:ascii="Times New Roman" w:eastAsia="Times New Roman" w:hAnsi="Times New Roman" w:cs="Times New Roman"/>
          <w:sz w:val="24"/>
          <w:szCs w:val="24"/>
          <w:lang w:eastAsia="pl-PL"/>
        </w:rPr>
        <w:t>Dodatkowo, z postępowania Zamawiający wykluczy Wykonawcę, wobec którego zachodzą przesłanki wykluczenia na podstawie</w:t>
      </w:r>
      <w:r>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 xml:space="preserve">art. 7 ust. 1 ustawy z dnia 13 kwietnia </w:t>
      </w:r>
      <w:r w:rsidR="000A0072" w:rsidRPr="00696F3B">
        <w:rPr>
          <w:rFonts w:ascii="Times New Roman" w:eastAsia="Times New Roman" w:hAnsi="Times New Roman" w:cs="Times New Roman"/>
          <w:sz w:val="24"/>
          <w:szCs w:val="24"/>
          <w:lang w:eastAsia="pl-PL"/>
        </w:rPr>
        <w:lastRenderedPageBreak/>
        <w:t>2022</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r. o</w:t>
      </w:r>
      <w:r w:rsidR="001947DE" w:rsidRPr="00696F3B">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szczególnych rozwiązaniach w zakresie przeciwdziałania wspieraniu agresji na Ukrainę oraz służących ochronie bezpieczeństwa narodowego (DZ. U. poz. 835), zwanej dalej „ustawą z 13 kwietnia”. Zgodnie z ww. podstawą prawną, z postępowania o</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79FD7E92"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określonych w rozporządzeniu 765/2006 i 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sprawie wpisu na listę 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2A41E0FA"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t>S</w:t>
      </w:r>
      <w:r w:rsidRPr="007B1BD6">
        <w:rPr>
          <w:rFonts w:ascii="Times New Roman" w:eastAsia="Times New Roman" w:hAnsi="Times New Roman" w:cs="Times New Roman"/>
          <w:sz w:val="24"/>
          <w:szCs w:val="24"/>
          <w:lang w:eastAsia="pl-PL"/>
        </w:rPr>
        <w:t xml:space="preserve">amooczyszczenie – w okolicznościach określonych w art. 108 ust. 1 pkt 1, 2 i 5 lub art. 109 ust. 1 pkt 2–5 i 7-10 ustawy </w:t>
      </w:r>
      <w:proofErr w:type="spellStart"/>
      <w:r w:rsidRPr="007B1BD6">
        <w:rPr>
          <w:rFonts w:ascii="Times New Roman" w:eastAsia="Times New Roman" w:hAnsi="Times New Roman" w:cs="Times New Roman"/>
          <w:sz w:val="24"/>
          <w:szCs w:val="24"/>
          <w:lang w:eastAsia="pl-PL"/>
        </w:rPr>
        <w:t>Pzp</w:t>
      </w:r>
      <w:proofErr w:type="spellEnd"/>
      <w:r w:rsidRPr="007B1BD6">
        <w:rPr>
          <w:rFonts w:ascii="Times New Roman" w:eastAsia="Times New Roman" w:hAnsi="Times New Roman" w:cs="Times New Roman"/>
          <w:sz w:val="24"/>
          <w:szCs w:val="24"/>
          <w:lang w:eastAsia="pl-PL"/>
        </w:rPr>
        <w:t xml:space="preserve">, Wykonawca nie podlega wykluczeniu, jeżeli udowodni Zamawiającemu, że spełnił łącznie przesłanki określone w art. 110 ust. 2 </w:t>
      </w:r>
      <w:proofErr w:type="spellStart"/>
      <w:r w:rsidRPr="007B1BD6">
        <w:rPr>
          <w:rFonts w:ascii="Times New Roman" w:eastAsia="Times New Roman" w:hAnsi="Times New Roman" w:cs="Times New Roman"/>
          <w:sz w:val="24"/>
          <w:szCs w:val="24"/>
          <w:lang w:eastAsia="pl-PL"/>
        </w:rPr>
        <w:t>Pzp</w:t>
      </w:r>
      <w:proofErr w:type="spellEnd"/>
      <w:r w:rsidRPr="007B1BD6">
        <w:rPr>
          <w:rFonts w:ascii="Times New Roman" w:eastAsia="Times New Roman" w:hAnsi="Times New Roman" w:cs="Times New Roman"/>
          <w:sz w:val="24"/>
          <w:szCs w:val="24"/>
          <w:lang w:eastAsia="pl-PL"/>
        </w:rPr>
        <w:t>. Zamawiający ocenia, czy podjęte przez Wykonawcę czynności są wystarczające do wykazania jego rzetelności, uwzględniając wagę i szczególne okoliczności czynu wykonawcy, a jeżeli uzna, że nie są wystarczające, wyklucza wykonawcę.</w:t>
      </w:r>
    </w:p>
    <w:p w14:paraId="0242DD20" w14:textId="67CB5C85" w:rsidR="000A0072"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Wykonawca może zostać wykluczony przez Zamawiającego na każdym etapie postępowania o</w:t>
      </w:r>
      <w:r w:rsidR="00696F3B">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sz w:val="24"/>
          <w:szCs w:val="24"/>
          <w:lang w:eastAsia="pl-PL"/>
        </w:rPr>
        <w:t>udzielenie zamówienia.</w:t>
      </w:r>
    </w:p>
    <w:p w14:paraId="585967E1" w14:textId="77777777" w:rsidR="00B1487F" w:rsidRPr="007B1BD6" w:rsidRDefault="00B1487F" w:rsidP="00696F3B">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2411289E" w:rsidR="007B1BD6" w:rsidRDefault="00F2092B" w:rsidP="00C14844">
            <w:pPr>
              <w:jc w:val="center"/>
              <w:rPr>
                <w:b/>
                <w:color w:val="000000" w:themeColor="text1"/>
                <w:sz w:val="24"/>
                <w:szCs w:val="24"/>
              </w:rPr>
            </w:pPr>
            <w:bookmarkStart w:id="4" w:name="_Hlk153657058"/>
            <w:r>
              <w:rPr>
                <w:b/>
                <w:sz w:val="24"/>
                <w:szCs w:val="24"/>
              </w:rPr>
              <w:t xml:space="preserve">ROZDZIAŁ </w:t>
            </w:r>
            <w:r w:rsidR="007B1BD6" w:rsidRPr="00AB14E9">
              <w:rPr>
                <w:b/>
                <w:sz w:val="24"/>
                <w:szCs w:val="24"/>
              </w:rPr>
              <w:t>V – WARUNKI UDZIAŁU W POSTĘPOWANIU</w:t>
            </w:r>
          </w:p>
        </w:tc>
      </w:tr>
    </w:tbl>
    <w:bookmarkEnd w:id="4"/>
    <w:p w14:paraId="606B8BFE" w14:textId="77777777" w:rsidR="0069342D" w:rsidRPr="005508AB" w:rsidRDefault="0069342D" w:rsidP="0069342D">
      <w:pPr>
        <w:numPr>
          <w:ilvl w:val="0"/>
          <w:numId w:val="30"/>
        </w:numPr>
        <w:spacing w:after="0"/>
        <w:ind w:left="426" w:hanging="426"/>
        <w:jc w:val="both"/>
        <w:rPr>
          <w:rFonts w:ascii="Times New Roman" w:eastAsia="Times New Roman" w:hAnsi="Times New Roman" w:cs="Times New Roman"/>
          <w:sz w:val="24"/>
          <w:szCs w:val="24"/>
          <w:lang w:eastAsia="pl-PL"/>
        </w:rPr>
      </w:pPr>
      <w:r w:rsidRPr="005508AB">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18E66658"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do występowania w obrocie gospodarczym:</w:t>
      </w:r>
    </w:p>
    <w:p w14:paraId="59F0F3FE"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bookmarkStart w:id="5" w:name="_Hlk176458628"/>
      <w:r w:rsidRPr="005508AB">
        <w:rPr>
          <w:rFonts w:ascii="Times New Roman" w:hAnsi="Times New Roman" w:cs="Times New Roman"/>
          <w:sz w:val="24"/>
          <w:szCs w:val="24"/>
        </w:rPr>
        <w:t>Zamawiający nie stawia w tym zakresie żadnych wymagań, których spełnianie Wykonawca zobowiązany jest wykazać w sposób szczególny.</w:t>
      </w:r>
    </w:p>
    <w:bookmarkEnd w:id="5"/>
    <w:p w14:paraId="3BC35022" w14:textId="77777777" w:rsidR="0069342D" w:rsidRPr="0069342D"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uprawnień do prowadzenia określonej działalności zawodowej, o ile wynika to z odrębnych przepisów</w:t>
      </w:r>
      <w:r w:rsidRPr="005508AB">
        <w:rPr>
          <w:rFonts w:ascii="Times New Roman" w:eastAsia="Times New Roman" w:hAnsi="Times New Roman" w:cs="Times New Roman"/>
          <w:sz w:val="24"/>
          <w:szCs w:val="24"/>
          <w:lang w:eastAsia="pl-PL"/>
        </w:rPr>
        <w:t>:</w:t>
      </w:r>
    </w:p>
    <w:p w14:paraId="37404C53"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77CAE550"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lastRenderedPageBreak/>
        <w:t>sytuacji ekonomicznej lub finansowej:</w:t>
      </w:r>
    </w:p>
    <w:p w14:paraId="3DCC165D" w14:textId="77777777" w:rsidR="0069342D" w:rsidRPr="005508AB"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5982C1A1"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technicznej lub zawodowej:</w:t>
      </w:r>
    </w:p>
    <w:p w14:paraId="084B2126" w14:textId="77777777" w:rsidR="0069342D" w:rsidRPr="005508AB"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3F879F2B" w14:textId="77777777" w:rsidR="004B5D29" w:rsidRPr="00EE1D14" w:rsidRDefault="004B5D29" w:rsidP="004941D0">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7C4454BF" w:rsidR="00DF34A7" w:rsidRDefault="00DF34A7" w:rsidP="00C14844">
            <w:pPr>
              <w:jc w:val="center"/>
              <w:rPr>
                <w:b/>
                <w:color w:val="000000" w:themeColor="text1"/>
                <w:sz w:val="24"/>
                <w:szCs w:val="24"/>
              </w:rPr>
            </w:pPr>
            <w:bookmarkStart w:id="6" w:name="_Hlk153657218"/>
            <w:r w:rsidRPr="001071E8">
              <w:rPr>
                <w:b/>
                <w:color w:val="000000" w:themeColor="text1"/>
                <w:sz w:val="24"/>
                <w:szCs w:val="24"/>
              </w:rPr>
              <w:t xml:space="preserve">ROZDZIAŁ </w:t>
            </w:r>
            <w:r>
              <w:rPr>
                <w:b/>
                <w:color w:val="000000" w:themeColor="text1"/>
                <w:sz w:val="24"/>
                <w:szCs w:val="24"/>
              </w:rPr>
              <w:t>V</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6"/>
    <w:p w14:paraId="506D399E" w14:textId="77777777" w:rsidR="0069342D"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9484BE7" w14:textId="77777777"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59486CE" w14:textId="77777777"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1E0454EB" w14:textId="77777777" w:rsidR="0069342D" w:rsidRPr="00DF34A7"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273A8B2C" w14:textId="77777777" w:rsidR="0069342D" w:rsidRPr="00DF34A7"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0BF9DB9F" w14:textId="77777777" w:rsidR="0069342D"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B24ED" w14:textId="610FA9F1"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w:t>
      </w:r>
      <w:proofErr w:type="spellStart"/>
      <w:r w:rsidRPr="00DF34A7">
        <w:rPr>
          <w:rFonts w:ascii="Times New Roman" w:eastAsia="Times New Roman" w:hAnsi="Times New Roman" w:cs="Times New Roman"/>
          <w:sz w:val="24"/>
          <w:szCs w:val="24"/>
          <w:lang w:eastAsia="pl-PL"/>
        </w:rPr>
        <w:t>Pzp</w:t>
      </w:r>
      <w:proofErr w:type="spellEnd"/>
      <w:r w:rsidRPr="00DF34A7">
        <w:rPr>
          <w:rFonts w:ascii="Times New Roman" w:eastAsia="Times New Roman" w:hAnsi="Times New Roman" w:cs="Times New Roman"/>
          <w:sz w:val="24"/>
          <w:szCs w:val="24"/>
          <w:lang w:eastAsia="pl-PL"/>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imes New Roman" w:eastAsia="Times New Roman" w:hAnsi="Times New Roman" w:cs="Times New Roman"/>
          <w:sz w:val="24"/>
          <w:szCs w:val="24"/>
          <w:lang w:eastAsia="pl-PL"/>
        </w:rPr>
        <w:t>.</w:t>
      </w:r>
    </w:p>
    <w:p w14:paraId="60FCF858" w14:textId="77777777" w:rsidR="000A0072" w:rsidRPr="00EE1D14" w:rsidRDefault="000A0072"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52F6926C" w:rsidR="00DF34A7" w:rsidRDefault="00DF34A7" w:rsidP="00C14844">
            <w:pPr>
              <w:jc w:val="center"/>
              <w:rPr>
                <w:b/>
                <w:color w:val="000000" w:themeColor="text1"/>
                <w:sz w:val="24"/>
                <w:szCs w:val="24"/>
              </w:rPr>
            </w:pPr>
            <w:bookmarkStart w:id="7" w:name="_Hlk153657440"/>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7"/>
    <w:p w14:paraId="6CEC437C" w14:textId="71E46FED" w:rsidR="003D07A7" w:rsidRPr="00DF34A7" w:rsidRDefault="00BE6E2D"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3C256EF1" w:rsidR="006970E8"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6970E8">
        <w:rPr>
          <w:rFonts w:ascii="Times New Roman" w:eastAsia="Times New Roman" w:hAnsi="Times New Roman" w:cs="Times New Roman"/>
          <w:sz w:val="24"/>
          <w:szCs w:val="24"/>
          <w:lang w:eastAsia="pl-PL"/>
        </w:rPr>
        <w:t xml:space="preserve"> (załącznik nr 1</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do</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SWZ)</w:t>
      </w:r>
      <w:r w:rsidRPr="00DF34A7">
        <w:rPr>
          <w:rFonts w:ascii="Times New Roman" w:eastAsia="Times New Roman" w:hAnsi="Times New Roman" w:cs="Times New Roman"/>
          <w:sz w:val="24"/>
          <w:szCs w:val="24"/>
          <w:lang w:eastAsia="pl-PL"/>
        </w:rPr>
        <w:t xml:space="preserve">, której 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lastRenderedPageBreak/>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6FF12AA8" w14:textId="77777777" w:rsidR="009813CA" w:rsidRPr="006970E8" w:rsidRDefault="009813CA"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114D9AA0"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A82133F"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B292C5E"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Wspólnicy spółki cywilnej są traktowani jak Wykonawcy składający ofertę wspólną. </w:t>
      </w:r>
    </w:p>
    <w:p w14:paraId="31FCE6CC"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5836B9DD" w14:textId="77777777" w:rsidR="00DF34A7" w:rsidRDefault="00DF34A7"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C14844">
        <w:trPr>
          <w:trHeight w:val="798"/>
        </w:trPr>
        <w:tc>
          <w:tcPr>
            <w:tcW w:w="9061" w:type="dxa"/>
            <w:shd w:val="clear" w:color="auto" w:fill="F2F2F2" w:themeFill="background1" w:themeFillShade="F2"/>
            <w:vAlign w:val="center"/>
          </w:tcPr>
          <w:p w14:paraId="63611B7B" w14:textId="497893A5" w:rsidR="000232CA" w:rsidRDefault="000232CA" w:rsidP="00F2092B">
            <w:pPr>
              <w:jc w:val="center"/>
              <w:rPr>
                <w:b/>
                <w:color w:val="000000" w:themeColor="text1"/>
                <w:sz w:val="24"/>
                <w:szCs w:val="24"/>
              </w:rPr>
            </w:pPr>
            <w:r w:rsidRPr="001071E8">
              <w:rPr>
                <w:b/>
                <w:color w:val="000000" w:themeColor="text1"/>
                <w:sz w:val="24"/>
                <w:szCs w:val="24"/>
              </w:rPr>
              <w:lastRenderedPageBreak/>
              <w:t xml:space="preserve">ROZDZIAŁ </w:t>
            </w:r>
            <w:r w:rsidR="00F2092B">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69875DEC" w14:textId="77777777" w:rsidR="00C97376" w:rsidRPr="006C65B0" w:rsidRDefault="00C97376" w:rsidP="00C97376">
      <w:pPr>
        <w:spacing w:after="0"/>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Zamawiający </w:t>
      </w:r>
      <w:r w:rsidRPr="006C65B0">
        <w:rPr>
          <w:rFonts w:ascii="Times New Roman" w:hAnsi="Times New Roman" w:cs="Times New Roman"/>
          <w:b/>
          <w:color w:val="000000" w:themeColor="text1"/>
          <w:sz w:val="24"/>
          <w:szCs w:val="24"/>
        </w:rPr>
        <w:t>nie wymaga</w:t>
      </w:r>
      <w:r w:rsidRPr="006C65B0">
        <w:rPr>
          <w:rFonts w:ascii="Times New Roman" w:hAnsi="Times New Roman" w:cs="Times New Roman"/>
          <w:color w:val="000000" w:themeColor="text1"/>
          <w:sz w:val="24"/>
          <w:szCs w:val="24"/>
        </w:rPr>
        <w:t xml:space="preserve"> zabezpieczenia oferty wadium.</w:t>
      </w:r>
    </w:p>
    <w:p w14:paraId="6B4CAF7C" w14:textId="77777777" w:rsidR="000232CA" w:rsidRPr="00715CCD" w:rsidRDefault="000232CA" w:rsidP="000232C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497330DD"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698EA3D3" w14:textId="77777777" w:rsidR="00CC6704" w:rsidRPr="00C95146" w:rsidRDefault="00CC6704" w:rsidP="00CC6704">
      <w:pPr>
        <w:pStyle w:val="Akapitzlist"/>
        <w:numPr>
          <w:ilvl w:val="0"/>
          <w:numId w:val="119"/>
        </w:numPr>
        <w:tabs>
          <w:tab w:val="left" w:pos="426"/>
        </w:tabs>
        <w:spacing w:after="0"/>
        <w:ind w:left="426" w:hanging="426"/>
        <w:jc w:val="both"/>
        <w:rPr>
          <w:rFonts w:ascii="Times New Roman" w:eastAsia="Times New Roman" w:hAnsi="Times New Roman"/>
          <w:sz w:val="24"/>
          <w:szCs w:val="24"/>
        </w:rPr>
      </w:pPr>
      <w:r w:rsidRPr="00C4017E">
        <w:rPr>
          <w:rFonts w:ascii="Times New Roman" w:eastAsia="Times New Roman" w:hAnsi="Times New Roman"/>
          <w:sz w:val="24"/>
          <w:szCs w:val="24"/>
        </w:rPr>
        <w:t>W celu potwierdzenia zgodności oferowanych dostaw z wymaganiami określonymi w OPZ Zamawiający wymaga złożenia wraz z ofertą następujących przedmiotowych środków dowodowych</w:t>
      </w:r>
      <w:r>
        <w:rPr>
          <w:rFonts w:ascii="Times New Roman" w:eastAsia="Times New Roman" w:hAnsi="Times New Roman"/>
          <w:sz w:val="24"/>
          <w:szCs w:val="24"/>
        </w:rPr>
        <w:t>:</w:t>
      </w:r>
    </w:p>
    <w:p w14:paraId="15219C6B" w14:textId="4EFC58B1" w:rsidR="00CC6704" w:rsidRPr="00C95146" w:rsidRDefault="00CC6704" w:rsidP="00CC6704">
      <w:pPr>
        <w:numPr>
          <w:ilvl w:val="0"/>
          <w:numId w:val="120"/>
        </w:numPr>
        <w:spacing w:after="0"/>
        <w:ind w:left="851" w:hanging="425"/>
        <w:contextualSpacing/>
        <w:jc w:val="both"/>
        <w:rPr>
          <w:rFonts w:ascii="Times New Roman" w:eastAsia="Times New Roman" w:hAnsi="Times New Roman"/>
          <w:b/>
          <w:bCs/>
          <w:sz w:val="24"/>
          <w:szCs w:val="24"/>
        </w:rPr>
      </w:pPr>
      <w:r w:rsidRPr="00C95146">
        <w:rPr>
          <w:rFonts w:ascii="Times New Roman" w:eastAsia="Times New Roman" w:hAnsi="Times New Roman"/>
          <w:sz w:val="24"/>
          <w:szCs w:val="24"/>
        </w:rPr>
        <w:t xml:space="preserve">Folder (prospekt) oferowanego sprzętu zawierający informacje umożliwiające potwierdzenie parametrów wpisanych przez Wykonawcę w </w:t>
      </w:r>
      <w:r>
        <w:rPr>
          <w:rFonts w:ascii="Times New Roman" w:eastAsia="Times New Roman" w:hAnsi="Times New Roman"/>
          <w:sz w:val="24"/>
          <w:szCs w:val="24"/>
        </w:rPr>
        <w:t>f</w:t>
      </w:r>
      <w:r w:rsidRPr="00C95146">
        <w:rPr>
          <w:rFonts w:ascii="Times New Roman" w:eastAsia="Times New Roman" w:hAnsi="Times New Roman"/>
          <w:sz w:val="24"/>
          <w:szCs w:val="24"/>
        </w:rPr>
        <w:t>ormularz</w:t>
      </w:r>
      <w:r>
        <w:rPr>
          <w:rFonts w:ascii="Times New Roman" w:eastAsia="Times New Roman" w:hAnsi="Times New Roman"/>
          <w:sz w:val="24"/>
          <w:szCs w:val="24"/>
        </w:rPr>
        <w:t>ach</w:t>
      </w:r>
      <w:r w:rsidRPr="00C95146">
        <w:rPr>
          <w:rFonts w:ascii="Times New Roman" w:eastAsia="Times New Roman" w:hAnsi="Times New Roman"/>
          <w:sz w:val="24"/>
          <w:szCs w:val="24"/>
        </w:rPr>
        <w:t xml:space="preserve"> stanowiącym </w:t>
      </w:r>
      <w:r w:rsidRPr="00B414D0">
        <w:rPr>
          <w:rFonts w:ascii="Times New Roman" w:eastAsia="Times New Roman" w:hAnsi="Times New Roman"/>
          <w:sz w:val="24"/>
          <w:szCs w:val="24"/>
        </w:rPr>
        <w:t>załącznik</w:t>
      </w:r>
      <w:r>
        <w:rPr>
          <w:rFonts w:ascii="Times New Roman" w:eastAsia="Times New Roman" w:hAnsi="Times New Roman"/>
          <w:sz w:val="24"/>
          <w:szCs w:val="24"/>
        </w:rPr>
        <w:t xml:space="preserve">i od 1.1. do 1.27. </w:t>
      </w:r>
      <w:r w:rsidRPr="00C95146">
        <w:rPr>
          <w:rFonts w:ascii="Times New Roman" w:eastAsia="Times New Roman" w:hAnsi="Times New Roman"/>
          <w:sz w:val="24"/>
          <w:szCs w:val="24"/>
        </w:rPr>
        <w:t>do SWZ</w:t>
      </w:r>
      <w:r>
        <w:rPr>
          <w:rFonts w:ascii="Times New Roman" w:eastAsia="Times New Roman" w:hAnsi="Times New Roman"/>
          <w:sz w:val="24"/>
          <w:szCs w:val="24"/>
        </w:rPr>
        <w:t xml:space="preserve"> (odrębnie dla każdej części)</w:t>
      </w:r>
      <w:r w:rsidRPr="00C95146">
        <w:rPr>
          <w:rFonts w:ascii="Times New Roman" w:eastAsia="Times New Roman" w:hAnsi="Times New Roman"/>
          <w:sz w:val="24"/>
          <w:szCs w:val="24"/>
        </w:rPr>
        <w:t>.</w:t>
      </w:r>
    </w:p>
    <w:p w14:paraId="457A815F" w14:textId="6B56FF2E" w:rsidR="00CC6704" w:rsidRDefault="00CC6704" w:rsidP="00CC6704">
      <w:pPr>
        <w:numPr>
          <w:ilvl w:val="0"/>
          <w:numId w:val="120"/>
        </w:numPr>
        <w:spacing w:after="0"/>
        <w:ind w:left="851" w:hanging="425"/>
        <w:contextualSpacing/>
        <w:jc w:val="both"/>
        <w:rPr>
          <w:rFonts w:ascii="Times New Roman" w:eastAsia="Times New Roman" w:hAnsi="Times New Roman"/>
          <w:b/>
          <w:bCs/>
          <w:sz w:val="24"/>
          <w:szCs w:val="24"/>
        </w:rPr>
      </w:pPr>
      <w:r w:rsidRPr="00C95146">
        <w:rPr>
          <w:rFonts w:ascii="Times New Roman" w:eastAsia="Times New Roman" w:hAnsi="Times New Roman"/>
          <w:sz w:val="24"/>
          <w:szCs w:val="24"/>
        </w:rPr>
        <w:t xml:space="preserve">Wypełniony formularz sporządzony z wykorzystaniem wzoru załączonego do SWZ - </w:t>
      </w:r>
      <w:r w:rsidRPr="00C95146">
        <w:rPr>
          <w:rFonts w:ascii="Times New Roman" w:eastAsia="Times New Roman" w:hAnsi="Times New Roman"/>
          <w:b/>
          <w:bCs/>
          <w:sz w:val="24"/>
          <w:szCs w:val="24"/>
        </w:rPr>
        <w:t>„Parametry techniczne oferowanego sprzętu”</w:t>
      </w:r>
      <w:r w:rsidRPr="00C95146">
        <w:rPr>
          <w:rFonts w:ascii="Times New Roman" w:eastAsia="Times New Roman" w:hAnsi="Times New Roman"/>
          <w:sz w:val="24"/>
          <w:szCs w:val="24"/>
        </w:rPr>
        <w:t xml:space="preserve"> – załącznik nr </w:t>
      </w:r>
      <w:r>
        <w:rPr>
          <w:rFonts w:ascii="Times New Roman" w:eastAsia="Times New Roman" w:hAnsi="Times New Roman"/>
          <w:sz w:val="24"/>
          <w:szCs w:val="24"/>
        </w:rPr>
        <w:t xml:space="preserve">1.1. do 1.27. </w:t>
      </w:r>
      <w:r w:rsidRPr="00C95146">
        <w:rPr>
          <w:rFonts w:ascii="Times New Roman" w:eastAsia="Times New Roman" w:hAnsi="Times New Roman"/>
          <w:sz w:val="24"/>
          <w:szCs w:val="24"/>
        </w:rPr>
        <w:t>do SWZ</w:t>
      </w:r>
      <w:r>
        <w:rPr>
          <w:rFonts w:ascii="Times New Roman" w:eastAsia="Times New Roman" w:hAnsi="Times New Roman"/>
          <w:sz w:val="24"/>
          <w:szCs w:val="24"/>
        </w:rPr>
        <w:t xml:space="preserve"> (odrębnie dla każdej części).</w:t>
      </w:r>
    </w:p>
    <w:p w14:paraId="07C204D0" w14:textId="60110168" w:rsidR="00CC6704" w:rsidRPr="00C95146" w:rsidRDefault="00CC6704" w:rsidP="00CC6704">
      <w:pPr>
        <w:spacing w:after="0"/>
        <w:ind w:left="851"/>
        <w:contextualSpacing/>
        <w:jc w:val="both"/>
        <w:rPr>
          <w:rFonts w:ascii="Times New Roman" w:eastAsia="Times New Roman" w:hAnsi="Times New Roman"/>
          <w:b/>
          <w:bCs/>
          <w:sz w:val="24"/>
          <w:szCs w:val="24"/>
        </w:rPr>
      </w:pPr>
      <w:r w:rsidRPr="00C95146">
        <w:rPr>
          <w:rFonts w:ascii="Times New Roman" w:eastAsia="Times New Roman" w:hAnsi="Times New Roman"/>
          <w:sz w:val="24"/>
          <w:szCs w:val="24"/>
        </w:rPr>
        <w:t>Każdy z Wykonawców zobowiązany jest do wypełnienia tabeli poprzez opisanie parametrów technicznych oferowanego aparatu lub potwierdzenie wartości</w:t>
      </w:r>
      <w:r>
        <w:rPr>
          <w:rFonts w:ascii="Times New Roman" w:eastAsia="Times New Roman" w:hAnsi="Times New Roman"/>
          <w:sz w:val="24"/>
          <w:szCs w:val="24"/>
        </w:rPr>
        <w:t xml:space="preserve"> </w:t>
      </w:r>
      <w:r w:rsidRPr="00C95146">
        <w:rPr>
          <w:rFonts w:ascii="Times New Roman" w:eastAsia="Times New Roman" w:hAnsi="Times New Roman"/>
          <w:sz w:val="24"/>
          <w:szCs w:val="24"/>
        </w:rPr>
        <w:t xml:space="preserve">wskazanych jako wymagane. Niespełnienie nawet jednego z określonych wymagań spowoduje odrzucenie oferty. </w:t>
      </w:r>
    </w:p>
    <w:p w14:paraId="393F573C" w14:textId="77777777" w:rsidR="00CC6704" w:rsidRPr="003B0792" w:rsidRDefault="00CC6704" w:rsidP="00CC6704">
      <w:pPr>
        <w:pStyle w:val="Akapitzlist"/>
        <w:numPr>
          <w:ilvl w:val="0"/>
          <w:numId w:val="119"/>
        </w:numPr>
        <w:tabs>
          <w:tab w:val="left" w:pos="426"/>
        </w:tabs>
        <w:spacing w:after="0"/>
        <w:ind w:left="426" w:hanging="426"/>
        <w:jc w:val="both"/>
        <w:rPr>
          <w:rFonts w:ascii="Times New Roman" w:eastAsia="Times New Roman" w:hAnsi="Times New Roman"/>
          <w:sz w:val="24"/>
          <w:szCs w:val="24"/>
        </w:rPr>
      </w:pPr>
      <w:r w:rsidRPr="003B0792">
        <w:rPr>
          <w:rFonts w:ascii="Times New Roman" w:eastAsia="Times New Roman" w:hAnsi="Times New Roman"/>
          <w:sz w:val="24"/>
          <w:szCs w:val="24"/>
        </w:rPr>
        <w:t>Jeżeli Wykonawca nie złoży w ofercie przedmiotowych środków dowodowych lub złożone przedmiotowe środki dowodowe będą niekompletne, Zamawiający wezwie do ich złożenia lub uzupełnienia w wyznaczonym terminie.</w:t>
      </w:r>
    </w:p>
    <w:p w14:paraId="4E027110" w14:textId="77777777" w:rsidR="00CC6704" w:rsidRPr="003B0792" w:rsidRDefault="00CC6704" w:rsidP="00CC6704">
      <w:pPr>
        <w:pStyle w:val="Akapitzlist"/>
        <w:numPr>
          <w:ilvl w:val="0"/>
          <w:numId w:val="119"/>
        </w:numPr>
        <w:tabs>
          <w:tab w:val="left" w:pos="426"/>
        </w:tabs>
        <w:spacing w:after="0"/>
        <w:ind w:left="426" w:hanging="426"/>
        <w:jc w:val="both"/>
        <w:rPr>
          <w:rFonts w:ascii="Times New Roman" w:eastAsia="Times New Roman" w:hAnsi="Times New Roman"/>
          <w:sz w:val="24"/>
          <w:szCs w:val="24"/>
        </w:rPr>
      </w:pPr>
      <w:r w:rsidRPr="003B0792">
        <w:rPr>
          <w:rFonts w:ascii="Times New Roman" w:eastAsia="Times New Roman" w:hAnsi="Times New Roman"/>
          <w:sz w:val="24"/>
          <w:szCs w:val="24"/>
        </w:rPr>
        <w:t xml:space="preserve">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B84B9A" w14:textId="77777777" w:rsidR="00CC6704" w:rsidRPr="003B0792" w:rsidRDefault="00CC6704" w:rsidP="00CC6704">
      <w:pPr>
        <w:pStyle w:val="Akapitzlist"/>
        <w:numPr>
          <w:ilvl w:val="0"/>
          <w:numId w:val="119"/>
        </w:numPr>
        <w:tabs>
          <w:tab w:val="left" w:pos="426"/>
        </w:tabs>
        <w:spacing w:after="0"/>
        <w:ind w:left="426" w:hanging="426"/>
        <w:jc w:val="both"/>
        <w:rPr>
          <w:rFonts w:ascii="Times New Roman" w:eastAsia="Times New Roman" w:hAnsi="Times New Roman"/>
          <w:sz w:val="24"/>
          <w:szCs w:val="24"/>
        </w:rPr>
      </w:pPr>
      <w:r w:rsidRPr="003B0792">
        <w:rPr>
          <w:rFonts w:ascii="Times New Roman" w:eastAsia="Times New Roman" w:hAnsi="Times New Roman"/>
          <w:sz w:val="24"/>
          <w:szCs w:val="24"/>
        </w:rPr>
        <w:t>Zamawiający może żądać od Wykonawców wyjaśnień dotyczących treści przedmiotowych środków dowodowych.</w:t>
      </w:r>
    </w:p>
    <w:p w14:paraId="0F393627" w14:textId="77777777" w:rsidR="00CC6704" w:rsidRPr="003B0792" w:rsidRDefault="00CC6704" w:rsidP="00CC6704">
      <w:pPr>
        <w:pStyle w:val="Akapitzlist"/>
        <w:spacing w:after="0"/>
        <w:ind w:left="0"/>
        <w:rPr>
          <w:rFonts w:ascii="Times New Roman" w:eastAsia="Times New Roman" w:hAnsi="Times New Roman"/>
          <w:b/>
          <w:bCs/>
          <w:sz w:val="24"/>
          <w:szCs w:val="24"/>
        </w:rPr>
      </w:pPr>
      <w:r w:rsidRPr="003B0792">
        <w:rPr>
          <w:rFonts w:ascii="Times New Roman" w:eastAsia="Times New Roman" w:hAnsi="Times New Roman"/>
          <w:b/>
          <w:bCs/>
          <w:sz w:val="24"/>
          <w:szCs w:val="24"/>
        </w:rPr>
        <w:t>UWAGA:</w:t>
      </w:r>
    </w:p>
    <w:p w14:paraId="20DF3C87" w14:textId="667DD21E" w:rsidR="00CC6704" w:rsidRPr="003B0792" w:rsidRDefault="00CC6704" w:rsidP="00CC6704">
      <w:pPr>
        <w:pStyle w:val="Akapitzlist"/>
        <w:numPr>
          <w:ilvl w:val="0"/>
          <w:numId w:val="119"/>
        </w:numPr>
        <w:tabs>
          <w:tab w:val="left" w:pos="426"/>
        </w:tabs>
        <w:spacing w:after="0"/>
        <w:ind w:left="426" w:hanging="426"/>
        <w:jc w:val="both"/>
        <w:rPr>
          <w:rFonts w:ascii="Times New Roman" w:eastAsia="Times New Roman" w:hAnsi="Times New Roman"/>
          <w:sz w:val="24"/>
          <w:szCs w:val="24"/>
        </w:rPr>
      </w:pPr>
      <w:r w:rsidRPr="003B0792">
        <w:rPr>
          <w:rFonts w:ascii="Times New Roman" w:eastAsia="Times New Roman" w:hAnsi="Times New Roman"/>
          <w:sz w:val="24"/>
          <w:szCs w:val="24"/>
        </w:rPr>
        <w:t>Jeżeli Wykonawca nie złoży wymaganych w ust. 1 pkt 1</w:t>
      </w:r>
      <w:r>
        <w:rPr>
          <w:rFonts w:ascii="Times New Roman" w:eastAsia="Times New Roman" w:hAnsi="Times New Roman"/>
          <w:sz w:val="24"/>
          <w:szCs w:val="24"/>
        </w:rPr>
        <w:t xml:space="preserve"> </w:t>
      </w:r>
      <w:r w:rsidRPr="003B0792">
        <w:rPr>
          <w:rFonts w:ascii="Times New Roman" w:eastAsia="Times New Roman" w:hAnsi="Times New Roman"/>
          <w:sz w:val="24"/>
          <w:szCs w:val="24"/>
        </w:rPr>
        <w:t xml:space="preserve">przedmiotowych środków dowodowych lub złożone środki dowodowe będą niekompletne, Zamawiający wezwie do ich uzupełnienia w wyznaczonym terminie. </w:t>
      </w:r>
    </w:p>
    <w:p w14:paraId="2F21D006" w14:textId="1721737E" w:rsidR="00CC6704" w:rsidRPr="003B0792" w:rsidRDefault="00CC6704" w:rsidP="00CC6704">
      <w:pPr>
        <w:pStyle w:val="Akapitzlist"/>
        <w:numPr>
          <w:ilvl w:val="0"/>
          <w:numId w:val="119"/>
        </w:numPr>
        <w:tabs>
          <w:tab w:val="left" w:pos="426"/>
        </w:tabs>
        <w:spacing w:after="0"/>
        <w:ind w:left="426" w:hanging="426"/>
        <w:jc w:val="both"/>
        <w:rPr>
          <w:rFonts w:ascii="Times New Roman" w:eastAsia="Times New Roman" w:hAnsi="Times New Roman"/>
          <w:sz w:val="24"/>
          <w:szCs w:val="24"/>
        </w:rPr>
      </w:pPr>
      <w:r w:rsidRPr="003B0792">
        <w:rPr>
          <w:rFonts w:ascii="Times New Roman" w:eastAsia="Times New Roman" w:hAnsi="Times New Roman"/>
          <w:sz w:val="24"/>
          <w:szCs w:val="24"/>
        </w:rPr>
        <w:t xml:space="preserve">Formularze, o których w ust. 1 pkt. </w:t>
      </w:r>
      <w:r>
        <w:rPr>
          <w:rFonts w:ascii="Times New Roman" w:eastAsia="Times New Roman" w:hAnsi="Times New Roman"/>
          <w:sz w:val="24"/>
          <w:szCs w:val="24"/>
        </w:rPr>
        <w:t>2</w:t>
      </w:r>
      <w:r w:rsidRPr="003B0792">
        <w:rPr>
          <w:rFonts w:ascii="Times New Roman" w:eastAsia="Times New Roman" w:hAnsi="Times New Roman"/>
          <w:sz w:val="24"/>
          <w:szCs w:val="24"/>
        </w:rPr>
        <w:t xml:space="preserve"> nie podlegają uzupełnieniu gdyż informacje w nich zawarte stanowią podstawę do oceny oferty w ramach kryteriów szczegółowo określonych w rozdziale XVI SWZ.</w:t>
      </w:r>
    </w:p>
    <w:p w14:paraId="26DBCFF8" w14:textId="77777777" w:rsidR="00AB14E9" w:rsidRPr="00715CCD" w:rsidRDefault="00AB14E9" w:rsidP="00AB14E9">
      <w:pPr>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6EFC2880" w:rsidR="006970E8" w:rsidRDefault="006970E8" w:rsidP="00C14844">
            <w:pPr>
              <w:jc w:val="center"/>
              <w:rPr>
                <w:b/>
                <w:color w:val="000000" w:themeColor="text1"/>
                <w:sz w:val="24"/>
                <w:szCs w:val="24"/>
              </w:rPr>
            </w:pPr>
            <w:bookmarkStart w:id="8" w:name="_Hlk153704891"/>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PODMIOTOWE ŚRODKI DOWODOWE</w:t>
            </w:r>
          </w:p>
        </w:tc>
      </w:tr>
    </w:tbl>
    <w:bookmarkEnd w:id="8"/>
    <w:p w14:paraId="0352A08E" w14:textId="3151CF99" w:rsidR="00DC18C8" w:rsidRPr="00DC18C8" w:rsidRDefault="00DC18C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t xml:space="preserve">Do oferty Wykonawca zobowiązany jest dołączyć aktualne na dzień składania ofert  oświadczenie, o którym mowa w art. 125 ust. 1 ustawy </w:t>
      </w:r>
      <w:proofErr w:type="spellStart"/>
      <w:r w:rsidRPr="00DC18C8">
        <w:rPr>
          <w:rFonts w:ascii="Times New Roman" w:eastAsia="Times New Roman" w:hAnsi="Times New Roman" w:cs="Times New Roman"/>
          <w:sz w:val="24"/>
          <w:szCs w:val="24"/>
          <w:lang w:eastAsia="pl-PL"/>
        </w:rPr>
        <w:t>Pzp</w:t>
      </w:r>
      <w:proofErr w:type="spellEnd"/>
      <w:r w:rsidRPr="00DC18C8">
        <w:rPr>
          <w:rFonts w:ascii="Times New Roman" w:eastAsia="Times New Roman" w:hAnsi="Times New Roman" w:cs="Times New Roman"/>
          <w:sz w:val="24"/>
          <w:szCs w:val="24"/>
          <w:lang w:eastAsia="pl-PL"/>
        </w:rPr>
        <w:t xml:space="preserve">, o spełnianiu warunków udziału w postępowaniu oraz o braku podstaw do wykluczenia z postępowania uwzględniające przesłanki wykluczenia z art. 7 ust. 1 ustawy o szczególnych rozwiązaniach w zakresie </w:t>
      </w:r>
      <w:r w:rsidRPr="00DC18C8">
        <w:rPr>
          <w:rFonts w:ascii="Times New Roman" w:eastAsia="Times New Roman" w:hAnsi="Times New Roman" w:cs="Times New Roman"/>
          <w:sz w:val="24"/>
          <w:szCs w:val="24"/>
          <w:lang w:eastAsia="pl-PL"/>
        </w:rPr>
        <w:lastRenderedPageBreak/>
        <w:t xml:space="preserve">przeciwdziałania wspieraniu agresji na Ukrainę oraz służących ochronie bezpieczeństwa narodowego – zgodnie z załącznikiem nr </w:t>
      </w:r>
      <w:r w:rsidR="00CC6704">
        <w:rPr>
          <w:rFonts w:ascii="Times New Roman" w:eastAsia="Times New Roman" w:hAnsi="Times New Roman" w:cs="Times New Roman"/>
          <w:sz w:val="24"/>
          <w:szCs w:val="24"/>
          <w:lang w:eastAsia="pl-PL"/>
        </w:rPr>
        <w:t>2</w:t>
      </w:r>
      <w:r w:rsidRPr="00DC18C8">
        <w:rPr>
          <w:rFonts w:ascii="Times New Roman" w:eastAsia="Times New Roman" w:hAnsi="Times New Roman" w:cs="Times New Roman"/>
          <w:sz w:val="24"/>
          <w:szCs w:val="24"/>
          <w:lang w:eastAsia="pl-PL"/>
        </w:rPr>
        <w:t xml:space="preserve"> (</w:t>
      </w:r>
      <w:r w:rsidRPr="00DC18C8">
        <w:rPr>
          <w:rFonts w:ascii="Times New Roman" w:eastAsia="Times New Roman" w:hAnsi="Times New Roman" w:cs="Times New Roman"/>
          <w:i/>
          <w:iCs/>
          <w:sz w:val="24"/>
          <w:szCs w:val="24"/>
          <w:lang w:eastAsia="pl-PL"/>
        </w:rPr>
        <w:t xml:space="preserve">oraz </w:t>
      </w:r>
      <w:r w:rsidR="00CC6704">
        <w:rPr>
          <w:rFonts w:ascii="Times New Roman" w:eastAsia="Times New Roman" w:hAnsi="Times New Roman" w:cs="Times New Roman"/>
          <w:i/>
          <w:iCs/>
          <w:sz w:val="24"/>
          <w:szCs w:val="24"/>
          <w:lang w:eastAsia="pl-PL"/>
        </w:rPr>
        <w:t>3</w:t>
      </w:r>
      <w:r w:rsidRPr="00DC18C8">
        <w:rPr>
          <w:rFonts w:ascii="Times New Roman" w:eastAsia="Times New Roman" w:hAnsi="Times New Roman" w:cs="Times New Roman"/>
          <w:i/>
          <w:iCs/>
          <w:sz w:val="24"/>
          <w:szCs w:val="24"/>
          <w:lang w:eastAsia="pl-PL"/>
        </w:rPr>
        <w:t xml:space="preserve"> – jeśli dotyczy</w:t>
      </w:r>
      <w:r w:rsidRPr="00DC18C8">
        <w:rPr>
          <w:rFonts w:ascii="Times New Roman" w:eastAsia="Times New Roman" w:hAnsi="Times New Roman" w:cs="Times New Roman"/>
          <w:sz w:val="24"/>
          <w:szCs w:val="24"/>
          <w:lang w:eastAsia="pl-PL"/>
        </w:rPr>
        <w:t>) do SWZ.</w:t>
      </w:r>
    </w:p>
    <w:p w14:paraId="36D1150B" w14:textId="450555F0" w:rsidR="00976E69"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Zgodnie z art. </w:t>
      </w:r>
      <w:r w:rsidR="00C66542">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w:t>
      </w:r>
      <w:proofErr w:type="spellStart"/>
      <w:r w:rsidRPr="0084604C">
        <w:rPr>
          <w:rFonts w:ascii="Times New Roman" w:eastAsia="Times New Roman" w:hAnsi="Times New Roman" w:cs="Times New Roman"/>
          <w:sz w:val="24"/>
          <w:szCs w:val="24"/>
          <w:lang w:eastAsia="pl-PL"/>
        </w:rPr>
        <w:t>Pzp</w:t>
      </w:r>
      <w:proofErr w:type="spellEnd"/>
      <w:r w:rsidRPr="0084604C">
        <w:rPr>
          <w:rFonts w:ascii="Times New Roman" w:eastAsia="Times New Roman" w:hAnsi="Times New Roman" w:cs="Times New Roman"/>
          <w:sz w:val="24"/>
          <w:szCs w:val="24"/>
          <w:lang w:eastAsia="pl-PL"/>
        </w:rPr>
        <w:t xml:space="preserve"> Zamawiający przed wyborem najkorzystniejszej oferty wezwie wykonawcę, którego oferta została najwyżej oceniona, do złożenia w wyznaczonym terminie, nie krótszym niż </w:t>
      </w:r>
      <w:r w:rsidR="00C66542">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056FE8B3" w14:textId="307FED93" w:rsidR="006970E8" w:rsidRPr="00152648" w:rsidRDefault="006970E8" w:rsidP="00152648">
      <w:pPr>
        <w:pStyle w:val="Akapitzlist"/>
        <w:numPr>
          <w:ilvl w:val="0"/>
          <w:numId w:val="43"/>
        </w:numPr>
        <w:jc w:val="both"/>
        <w:rPr>
          <w:rFonts w:ascii="Times New Roman" w:eastAsia="Times New Roman" w:hAnsi="Times New Roman" w:cs="Times New Roman"/>
          <w:sz w:val="24"/>
          <w:szCs w:val="24"/>
          <w:lang w:eastAsia="pl-PL"/>
        </w:rPr>
      </w:pPr>
      <w:r w:rsidRPr="00152648">
        <w:rPr>
          <w:rFonts w:ascii="Times New Roman" w:eastAsia="Times New Roman" w:hAnsi="Times New Roman" w:cs="Times New Roman"/>
          <w:b/>
          <w:sz w:val="24"/>
          <w:szCs w:val="24"/>
          <w:lang w:eastAsia="pl-PL"/>
        </w:rPr>
        <w:t>celu potwierdzenia braku podstaw wykluczenia wyk</w:t>
      </w:r>
      <w:r w:rsidR="00152648" w:rsidRPr="00152648">
        <w:rPr>
          <w:rFonts w:ascii="Times New Roman" w:eastAsia="Times New Roman" w:hAnsi="Times New Roman" w:cs="Times New Roman"/>
          <w:b/>
          <w:sz w:val="24"/>
          <w:szCs w:val="24"/>
          <w:lang w:eastAsia="pl-PL"/>
        </w:rPr>
        <w:t xml:space="preserve">onawcy z udziału </w:t>
      </w:r>
      <w:r w:rsidR="00152648">
        <w:rPr>
          <w:rFonts w:ascii="Times New Roman" w:eastAsia="Times New Roman" w:hAnsi="Times New Roman" w:cs="Times New Roman"/>
          <w:b/>
          <w:sz w:val="24"/>
          <w:szCs w:val="24"/>
          <w:lang w:eastAsia="pl-PL"/>
        </w:rPr>
        <w:t>w </w:t>
      </w:r>
      <w:r w:rsidR="00152648" w:rsidRPr="00152648">
        <w:rPr>
          <w:rFonts w:ascii="Times New Roman" w:eastAsia="Times New Roman" w:hAnsi="Times New Roman" w:cs="Times New Roman"/>
          <w:b/>
          <w:sz w:val="24"/>
          <w:szCs w:val="24"/>
          <w:lang w:eastAsia="pl-PL"/>
        </w:rPr>
        <w:t>postępowania</w:t>
      </w:r>
      <w:r w:rsidR="00152648" w:rsidRPr="004B5D29">
        <w:rPr>
          <w:rFonts w:ascii="Times New Roman" w:eastAsia="Times New Roman" w:hAnsi="Times New Roman" w:cs="Times New Roman"/>
          <w:b/>
          <w:sz w:val="24"/>
          <w:szCs w:val="24"/>
          <w:lang w:eastAsia="pl-PL"/>
        </w:rPr>
        <w:t>:</w:t>
      </w:r>
      <w:r w:rsidR="00152648">
        <w:rPr>
          <w:rFonts w:ascii="Times New Roman" w:eastAsia="Times New Roman" w:hAnsi="Times New Roman" w:cs="Times New Roman"/>
          <w:sz w:val="24"/>
          <w:szCs w:val="24"/>
          <w:lang w:eastAsia="pl-PL"/>
        </w:rPr>
        <w:t xml:space="preserve"> </w:t>
      </w:r>
      <w:r w:rsidR="0069342D">
        <w:rPr>
          <w:rFonts w:ascii="Times New Roman" w:eastAsia="Times New Roman" w:hAnsi="Times New Roman" w:cs="Times New Roman"/>
          <w:sz w:val="24"/>
          <w:szCs w:val="24"/>
          <w:lang w:eastAsia="pl-PL"/>
        </w:rPr>
        <w:t>brak</w:t>
      </w:r>
    </w:p>
    <w:p w14:paraId="1FDF449D" w14:textId="14921073" w:rsidR="006970E8" w:rsidRPr="0069342D" w:rsidRDefault="006970E8" w:rsidP="004321B0">
      <w:pPr>
        <w:pStyle w:val="Akapitzlist"/>
        <w:numPr>
          <w:ilvl w:val="0"/>
          <w:numId w:val="43"/>
        </w:numPr>
        <w:spacing w:after="0"/>
        <w:ind w:left="851" w:hanging="425"/>
        <w:jc w:val="both"/>
        <w:rPr>
          <w:rFonts w:ascii="Times New Roman" w:eastAsia="Times New Roman" w:hAnsi="Times New Roman" w:cs="Times New Roman"/>
          <w:bCs/>
          <w:sz w:val="24"/>
          <w:szCs w:val="24"/>
          <w:lang w:eastAsia="pl-PL"/>
        </w:rPr>
      </w:pPr>
      <w:r w:rsidRPr="00152648">
        <w:rPr>
          <w:rFonts w:ascii="Times New Roman" w:eastAsia="Times New Roman" w:hAnsi="Times New Roman" w:cs="Times New Roman"/>
          <w:b/>
          <w:sz w:val="24"/>
          <w:szCs w:val="24"/>
          <w:lang w:eastAsia="pl-PL"/>
        </w:rPr>
        <w:t>celu potwierdzenia spełniania warunków udziału w postępowania</w:t>
      </w:r>
      <w:r w:rsidRPr="004B5D29">
        <w:rPr>
          <w:rFonts w:ascii="Times New Roman" w:eastAsia="Times New Roman" w:hAnsi="Times New Roman" w:cs="Times New Roman"/>
          <w:b/>
          <w:sz w:val="24"/>
          <w:szCs w:val="24"/>
          <w:lang w:eastAsia="pl-PL"/>
        </w:rPr>
        <w:t>:</w:t>
      </w:r>
      <w:r w:rsidR="0069342D">
        <w:rPr>
          <w:rFonts w:ascii="Times New Roman" w:eastAsia="Times New Roman" w:hAnsi="Times New Roman" w:cs="Times New Roman"/>
          <w:b/>
          <w:sz w:val="24"/>
          <w:szCs w:val="24"/>
          <w:lang w:eastAsia="pl-PL"/>
        </w:rPr>
        <w:t xml:space="preserve"> </w:t>
      </w:r>
      <w:r w:rsidR="0069342D" w:rsidRPr="0069342D">
        <w:rPr>
          <w:rFonts w:ascii="Times New Roman" w:eastAsia="Times New Roman" w:hAnsi="Times New Roman" w:cs="Times New Roman"/>
          <w:bCs/>
          <w:sz w:val="24"/>
          <w:szCs w:val="24"/>
          <w:lang w:eastAsia="pl-PL"/>
        </w:rPr>
        <w:t>brak.</w:t>
      </w:r>
    </w:p>
    <w:p w14:paraId="63B06BE5" w14:textId="13D73E12" w:rsidR="006970E8" w:rsidRPr="0084604C"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7D0444E5" w14:textId="77777777" w:rsidR="006970E8" w:rsidRPr="00E6639D" w:rsidRDefault="006970E8"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F342A9" w:rsidRPr="00F342A9" w14:paraId="0B3E5481" w14:textId="77777777" w:rsidTr="00C14844">
        <w:trPr>
          <w:trHeight w:val="798"/>
        </w:trPr>
        <w:tc>
          <w:tcPr>
            <w:tcW w:w="9061" w:type="dxa"/>
            <w:shd w:val="clear" w:color="auto" w:fill="F2F2F2" w:themeFill="background1" w:themeFillShade="F2"/>
            <w:vAlign w:val="center"/>
          </w:tcPr>
          <w:p w14:paraId="274D2DF8" w14:textId="77777777" w:rsidR="000232CA" w:rsidRPr="00F342A9" w:rsidRDefault="000232CA" w:rsidP="000232CA">
            <w:pPr>
              <w:jc w:val="center"/>
              <w:rPr>
                <w:b/>
                <w:color w:val="FF0000"/>
                <w:sz w:val="24"/>
                <w:szCs w:val="24"/>
              </w:rPr>
            </w:pPr>
            <w:bookmarkStart w:id="9" w:name="_Hlk153705640"/>
          </w:p>
          <w:p w14:paraId="24BCDD6A" w14:textId="45F6399D" w:rsidR="000232CA" w:rsidRPr="00C9099C" w:rsidRDefault="00E6639D" w:rsidP="000232CA">
            <w:pPr>
              <w:jc w:val="center"/>
              <w:rPr>
                <w:b/>
                <w:sz w:val="24"/>
                <w:szCs w:val="24"/>
              </w:rPr>
            </w:pPr>
            <w:r w:rsidRPr="00C9099C">
              <w:rPr>
                <w:b/>
                <w:sz w:val="24"/>
                <w:szCs w:val="24"/>
              </w:rPr>
              <w:t>ROZDZIAŁ X</w:t>
            </w:r>
            <w:r w:rsidR="000232CA" w:rsidRPr="00C9099C">
              <w:rPr>
                <w:b/>
                <w:sz w:val="24"/>
                <w:szCs w:val="24"/>
              </w:rPr>
              <w:t>I</w:t>
            </w:r>
            <w:r w:rsidR="00F2092B" w:rsidRPr="00C9099C">
              <w:rPr>
                <w:b/>
                <w:sz w:val="24"/>
                <w:szCs w:val="24"/>
              </w:rPr>
              <w:t>I</w:t>
            </w:r>
            <w:r w:rsidRPr="00C9099C">
              <w:rPr>
                <w:b/>
                <w:sz w:val="24"/>
                <w:szCs w:val="24"/>
              </w:rPr>
              <w:t xml:space="preserve"> – </w:t>
            </w:r>
            <w:r w:rsidR="000232CA" w:rsidRPr="00C9099C">
              <w:rPr>
                <w:b/>
                <w:sz w:val="24"/>
                <w:szCs w:val="24"/>
              </w:rPr>
              <w:t>INFORMACJA O ŚRODKACH KOMUNIKACJI ELEKTRONICZNEJ ORAZ WYMAGANIACH TECHNICZNYCH I ORGANIZACYJNYCH SPORZĄDZANIA,</w:t>
            </w:r>
          </w:p>
          <w:p w14:paraId="128BBFD9" w14:textId="2A51AF91" w:rsidR="000232CA" w:rsidRPr="00C9099C" w:rsidRDefault="000232CA" w:rsidP="000232CA">
            <w:pPr>
              <w:jc w:val="center"/>
              <w:rPr>
                <w:b/>
                <w:sz w:val="24"/>
                <w:szCs w:val="24"/>
              </w:rPr>
            </w:pPr>
            <w:r w:rsidRPr="00C9099C">
              <w:rPr>
                <w:b/>
                <w:sz w:val="24"/>
                <w:szCs w:val="24"/>
              </w:rPr>
              <w:t>WYSYŁANIA ORAZ ODBIERANIA KORESPONDENCJI</w:t>
            </w:r>
          </w:p>
          <w:p w14:paraId="1BCC64A8" w14:textId="164BA2CE" w:rsidR="00E6639D" w:rsidRPr="00F342A9" w:rsidRDefault="00E6639D" w:rsidP="000232CA">
            <w:pPr>
              <w:jc w:val="center"/>
              <w:rPr>
                <w:b/>
                <w:color w:val="FF0000"/>
                <w:sz w:val="24"/>
                <w:szCs w:val="24"/>
              </w:rPr>
            </w:pPr>
          </w:p>
        </w:tc>
      </w:tr>
    </w:tbl>
    <w:bookmarkEnd w:id="9"/>
    <w:p w14:paraId="26E3C43E" w14:textId="13A11606" w:rsidR="00C9099C" w:rsidRPr="00C9099C" w:rsidRDefault="004F2B95"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167F439D" w14:textId="2A758B95"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amawiającym, a</w:t>
      </w:r>
      <w:r>
        <w:rPr>
          <w:rFonts w:ascii="Times New Roman" w:hAnsi="Times New Roman" w:cs="Times New Roman"/>
          <w:sz w:val="24"/>
          <w:szCs w:val="24"/>
        </w:rPr>
        <w:t xml:space="preserve"> 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Pr="00C9099C">
        <w:rPr>
          <w:rFonts w:ascii="Times New Roman" w:hAnsi="Times New Roman" w:cs="Times New Roman"/>
          <w:sz w:val="24"/>
          <w:szCs w:val="24"/>
        </w:rPr>
        <w:t>Ogłoszeniu o 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2CCA83CE" w14:textId="77777777" w:rsid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9"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0D2A6BFE" w14:textId="7503C5DC"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0E472E43" w14:textId="696C928A" w:rsidR="00C9099C" w:rsidRDefault="00C9099C" w:rsidP="00C9099C">
      <w:pPr>
        <w:pStyle w:val="Akapitzlist"/>
        <w:numPr>
          <w:ilvl w:val="0"/>
          <w:numId w:val="118"/>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0"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1EB393A3" w14:textId="77777777" w:rsidR="00C9099C" w:rsidRDefault="00C9099C" w:rsidP="00C9099C">
      <w:pPr>
        <w:pStyle w:val="Akapitzlist"/>
        <w:numPr>
          <w:ilvl w:val="0"/>
          <w:numId w:val="118"/>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Wykonawcami jest – Monika Kolasa.</w:t>
      </w:r>
    </w:p>
    <w:p w14:paraId="3D54F8F8" w14:textId="7AFEDEBB" w:rsidR="00C9099C" w:rsidRPr="00C9099C" w:rsidRDefault="00C9099C" w:rsidP="00C9099C">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 xml:space="preserve">Zamawiający informuje, że przepisy ustawy </w:t>
      </w:r>
      <w:proofErr w:type="spellStart"/>
      <w:r w:rsidRPr="00C9099C">
        <w:rPr>
          <w:rFonts w:ascii="Times New Roman" w:eastAsia="Times New Roman" w:hAnsi="Times New Roman" w:cs="Times New Roman"/>
          <w:bCs/>
          <w:sz w:val="24"/>
          <w:szCs w:val="24"/>
          <w:lang w:eastAsia="pl-PL"/>
        </w:rPr>
        <w:t>Pzp</w:t>
      </w:r>
      <w:proofErr w:type="spellEnd"/>
      <w:r w:rsidRPr="00C9099C">
        <w:rPr>
          <w:rFonts w:ascii="Times New Roman" w:eastAsia="Times New Roman" w:hAnsi="Times New Roman" w:cs="Times New Roman"/>
          <w:bCs/>
          <w:sz w:val="24"/>
          <w:szCs w:val="24"/>
          <w:lang w:eastAsia="pl-PL"/>
        </w:rPr>
        <w:t xml:space="preserve">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4CF18386" w14:textId="0641D119" w:rsidR="00C9099C" w:rsidRPr="007A6DAC" w:rsidRDefault="00C9099C" w:rsidP="007A6DA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lastRenderedPageBreak/>
        <w:t>Wymagania techniczne i organizacyjne opisane zostały w Regulaminie</w:t>
      </w:r>
      <w:r>
        <w:rPr>
          <w:rFonts w:ascii="Times New Roman" w:hAnsi="Times New Roman" w:cs="Times New Roman"/>
          <w:sz w:val="24"/>
          <w:szCs w:val="24"/>
        </w:rPr>
        <w:t xml:space="preserve"> </w:t>
      </w:r>
      <w:hyperlink r:id="rId11"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64BB5639" w14:textId="6C77CB20"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2E568667" w14:textId="2B8AA837"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sidR="001B40F7">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sidR="001B40F7">
        <w:rPr>
          <w:rFonts w:ascii="Times New Roman" w:hAnsi="Times New Roman" w:cs="Times New Roman"/>
          <w:sz w:val="24"/>
          <w:szCs w:val="24"/>
        </w:rPr>
        <w:t>.</w:t>
      </w:r>
    </w:p>
    <w:p w14:paraId="6D0BAA18" w14:textId="0DCB4098"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737E25EE" w14:textId="7B22FCF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W przypadku większych plików zalecamy skorzystać z instrukcji pakowania plików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7031D37E" w14:textId="240B2303"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Za datę przekazania oferty lub wniosków przyjmuje się datę ich przekazania 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2776FFED" w14:textId="3DB0723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56CF952F" w14:textId="29A02854"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t xml:space="preserve">W sytuacjach awaryjnych np. w przypadku braku działania </w:t>
      </w:r>
      <w:r w:rsidR="001B40F7" w:rsidRPr="001B40F7">
        <w:rPr>
          <w:rFonts w:ascii="Times New Roman" w:hAnsi="Times New Roman" w:cs="Times New Roman"/>
          <w:sz w:val="24"/>
          <w:szCs w:val="24"/>
        </w:rPr>
        <w:t xml:space="preserve">platformy zakupowej </w:t>
      </w:r>
      <w:r w:rsidRPr="001B40F7">
        <w:rPr>
          <w:rFonts w:ascii="Times New Roman" w:hAnsi="Times New Roman" w:cs="Times New Roman"/>
          <w:sz w:val="24"/>
          <w:szCs w:val="24"/>
        </w:rPr>
        <w:t>komunikacja między Zamawiającym a</w:t>
      </w:r>
      <w:r w:rsidR="001B40F7" w:rsidRPr="001B40F7">
        <w:rPr>
          <w:rFonts w:ascii="Times New Roman" w:hAnsi="Times New Roman" w:cs="Times New Roman"/>
          <w:sz w:val="24"/>
          <w:szCs w:val="24"/>
        </w:rPr>
        <w:t xml:space="preserve"> </w:t>
      </w:r>
      <w:r w:rsidRPr="001B40F7">
        <w:rPr>
          <w:rFonts w:ascii="Times New Roman" w:hAnsi="Times New Roman" w:cs="Times New Roman"/>
          <w:sz w:val="24"/>
          <w:szCs w:val="24"/>
        </w:rPr>
        <w:t xml:space="preserve">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749B169F" w14:textId="77777777"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4B90935F" w14:textId="77777777" w:rsidR="001B40F7"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72F503D9" w14:textId="77777777" w:rsidR="001B40F7"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712DE655" w14:textId="776EDBD9" w:rsidR="004F2B95"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767CB306" w14:textId="1DF9B42F" w:rsidR="004F2B95" w:rsidRPr="001B40F7" w:rsidRDefault="001B40F7" w:rsidP="001B40F7">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r w:rsidR="00E6639D" w:rsidRPr="001B40F7">
        <w:rPr>
          <w:rFonts w:ascii="Times New Roman" w:eastAsia="Times New Roman" w:hAnsi="Times New Roman" w:cs="Times New Roman"/>
          <w:b/>
          <w:bCs/>
          <w:i/>
          <w:iCs/>
          <w:sz w:val="24"/>
          <w:szCs w:val="24"/>
          <w:lang w:eastAsia="pl-PL"/>
        </w:rPr>
        <w:t>:</w:t>
      </w:r>
    </w:p>
    <w:p w14:paraId="16710372" w14:textId="618A29B0"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Zamawiający jest obowiązany udzielić wyjaśnień niezwłocznie, jednak nie później niż na </w:t>
      </w:r>
      <w:r w:rsidR="00F03BD2" w:rsidRPr="001B40F7">
        <w:rPr>
          <w:rFonts w:ascii="Times New Roman" w:hAnsi="Times New Roman" w:cs="Times New Roman"/>
          <w:sz w:val="24"/>
          <w:szCs w:val="24"/>
        </w:rPr>
        <w:t>2</w:t>
      </w:r>
      <w:r w:rsidRPr="001B40F7">
        <w:rPr>
          <w:rFonts w:ascii="Times New Roman" w:hAnsi="Times New Roman" w:cs="Times New Roman"/>
          <w:sz w:val="24"/>
          <w:szCs w:val="24"/>
        </w:rPr>
        <w:t xml:space="preserve"> dni przed upływem terminu składania odpowiednio ofert albo ofert podlegających negocjacjom, pod warunkiem że wniosek o wyjaśnienie treści SWZ wpłynął do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amawiającego nie później niż na 4 dni przed upływem terminu składania odpowiednio ofert albo ofert podlegających negocjacjom.</w:t>
      </w:r>
    </w:p>
    <w:p w14:paraId="089DE224" w14:textId="6001A04D"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W przypadku, gdy wniosek o wyjaśnienie treści SWZ nie wpłynął w terminie, o którym mowa w </w:t>
      </w:r>
      <w:r w:rsidR="00E6639D" w:rsidRPr="001B40F7">
        <w:rPr>
          <w:rFonts w:ascii="Times New Roman" w:hAnsi="Times New Roman" w:cs="Times New Roman"/>
          <w:sz w:val="24"/>
          <w:szCs w:val="24"/>
        </w:rPr>
        <w:t>pkt</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1</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 xml:space="preserve">amawiający nie ma obowiązku udzielania odpowiednio wyjaśnień SWZ oraz obowiązku przedłużenia terminu składania odpowiednio ofert albo ofert podlegających negocjacjom. </w:t>
      </w:r>
    </w:p>
    <w:p w14:paraId="2BF93B9F" w14:textId="77777777"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1FE7CAE8" w14:textId="32050BF0" w:rsidR="00BA5CA2" w:rsidRPr="000D287C" w:rsidRDefault="004F2B95" w:rsidP="000D287C">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zapytań wraz z wyjaśnieniami Zamawiający przekaże wszystkim Wykonawcom, którym przekazano SWZ, bez ujawniania źródła zapytania oraz zamieści na</w:t>
      </w:r>
      <w:r w:rsidR="00E6639D" w:rsidRPr="001B40F7">
        <w:rPr>
          <w:rFonts w:ascii="Times New Roman" w:hAnsi="Times New Roman" w:cs="Times New Roman"/>
          <w:sz w:val="24"/>
          <w:szCs w:val="24"/>
        </w:rPr>
        <w:t xml:space="preserve"> </w:t>
      </w:r>
      <w:r w:rsidR="001B40F7" w:rsidRPr="001B40F7">
        <w:rPr>
          <w:rFonts w:ascii="Times New Roman" w:hAnsi="Times New Roman" w:cs="Times New Roman"/>
          <w:sz w:val="24"/>
          <w:szCs w:val="24"/>
        </w:rPr>
        <w:t>platformie zakupowej.</w:t>
      </w:r>
    </w:p>
    <w:p w14:paraId="553D3CDE" w14:textId="69699125"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lastRenderedPageBreak/>
        <w:t xml:space="preserve">Opis sposobu przygotowania ofert oraz dokumentów wymaganych przez </w:t>
      </w:r>
      <w:r w:rsidR="003F11B4">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2954E53F" w14:textId="77777777"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8EB5823" w14:textId="0CD0C35E"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7A0FDAC" w14:textId="77777777"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363089D9" w14:textId="17CA589E" w:rsidR="00BA5CA2" w:rsidRPr="00216875"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sporządzona na podstawie załączników niniejszej SWZ w języku polskim,</w:t>
      </w:r>
    </w:p>
    <w:p w14:paraId="7F2525EA" w14:textId="77777777" w:rsidR="00BA5CA2" w:rsidRPr="00BA5CA2"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2"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7AE7F3A3" w14:textId="5DCE5A76" w:rsidR="00BA5CA2" w:rsidRPr="00216875"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sidR="00216875">
        <w:rPr>
          <w:rFonts w:ascii="Times New Roman" w:eastAsia="Times New Roman" w:hAnsi="Times New Roman" w:cs="Times New Roman"/>
          <w:sz w:val="24"/>
          <w:szCs w:val="24"/>
          <w:lang w:eastAsia="pl-PL"/>
        </w:rPr>
        <w:t>.</w:t>
      </w:r>
    </w:p>
    <w:p w14:paraId="2F7AB40B"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A5CA2">
        <w:rPr>
          <w:rFonts w:ascii="Times New Roman" w:hAnsi="Times New Roman" w:cs="Times New Roman"/>
          <w:sz w:val="24"/>
          <w:szCs w:val="24"/>
        </w:rPr>
        <w:t>eIDAS</w:t>
      </w:r>
      <w:proofErr w:type="spellEnd"/>
      <w:r w:rsidRPr="00BA5CA2">
        <w:rPr>
          <w:rFonts w:ascii="Times New Roman" w:hAnsi="Times New Roman" w:cs="Times New Roman"/>
          <w:sz w:val="24"/>
          <w:szCs w:val="24"/>
        </w:rPr>
        <w:t>) (UE) nr 910/2014 - od 1 lipca 2016 roku”.</w:t>
      </w:r>
    </w:p>
    <w:p w14:paraId="1159DF58"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przypadku wykorzystania formatu podpisu </w:t>
      </w:r>
      <w:proofErr w:type="spellStart"/>
      <w:r w:rsidRPr="00BA5CA2">
        <w:rPr>
          <w:rFonts w:ascii="Times New Roman" w:hAnsi="Times New Roman" w:cs="Times New Roman"/>
          <w:sz w:val="24"/>
          <w:szCs w:val="24"/>
        </w:rPr>
        <w:t>XAdES</w:t>
      </w:r>
      <w:proofErr w:type="spellEnd"/>
      <w:r w:rsidRPr="00BA5CA2">
        <w:rPr>
          <w:rFonts w:ascii="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BA5CA2">
        <w:rPr>
          <w:rFonts w:ascii="Times New Roman" w:hAnsi="Times New Roman" w:cs="Times New Roman"/>
          <w:sz w:val="24"/>
          <w:szCs w:val="24"/>
        </w:rPr>
        <w:t>XAdES</w:t>
      </w:r>
      <w:proofErr w:type="spellEnd"/>
      <w:r w:rsidRPr="00BA5CA2">
        <w:rPr>
          <w:rFonts w:ascii="Times New Roman" w:hAnsi="Times New Roman" w:cs="Times New Roman"/>
          <w:sz w:val="24"/>
          <w:szCs w:val="24"/>
        </w:rPr>
        <w:t>.</w:t>
      </w:r>
    </w:p>
    <w:p w14:paraId="726D129C" w14:textId="0B026A8D" w:rsidR="00BA5CA2" w:rsidRPr="00216875"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sidR="00216875">
        <w:rPr>
          <w:rFonts w:ascii="Times New Roman" w:hAnsi="Times New Roman" w:cs="Times New Roman"/>
          <w:sz w:val="24"/>
          <w:szCs w:val="24"/>
        </w:rPr>
        <w:t xml:space="preserve"> </w:t>
      </w:r>
      <w:r w:rsidR="00216875" w:rsidRPr="00216875">
        <w:rPr>
          <w:rFonts w:ascii="Times New Roman" w:hAnsi="Times New Roman" w:cs="Times New Roman"/>
          <w:sz w:val="24"/>
          <w:szCs w:val="24"/>
        </w:rPr>
        <w:t>https://platformazakupowa.pl/strona/45-instrukcje</w:t>
      </w:r>
      <w:r w:rsidR="00216875">
        <w:rPr>
          <w:rFonts w:ascii="Times New Roman" w:hAnsi="Times New Roman" w:cs="Times New Roman"/>
          <w:sz w:val="24"/>
          <w:szCs w:val="24"/>
        </w:rPr>
        <w:t>.</w:t>
      </w:r>
    </w:p>
    <w:p w14:paraId="5D6FF044"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2A615BD0"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740BFEBF"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Dokumenty i oświadczenia składane przez wykonawcę powinny być w języku polskim, chyba że w SWZ dopuszczono inaczej. W przypadku  załączenia </w:t>
      </w:r>
      <w:r w:rsidRPr="00BA5CA2">
        <w:rPr>
          <w:rFonts w:ascii="Times New Roman" w:hAnsi="Times New Roman" w:cs="Times New Roman"/>
          <w:sz w:val="24"/>
          <w:szCs w:val="24"/>
        </w:rPr>
        <w:lastRenderedPageBreak/>
        <w:t>dokumentów sporządzonych w innym języku niż dopuszczony, wykonawca zobowiązany jest załączyć tłumaczenie na język polski.</w:t>
      </w:r>
    </w:p>
    <w:p w14:paraId="0B38CA78"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BC126C"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7197E1CC" w14:textId="04B4EA49"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sidR="002B663B">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sidR="002B663B">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00216875" w:rsidRPr="00216875">
        <w:rPr>
          <w:rFonts w:ascii="Times New Roman" w:eastAsia="Times New Roman" w:hAnsi="Times New Roman" w:cs="Times New Roman"/>
          <w:b/>
          <w:bCs/>
          <w:sz w:val="24"/>
          <w:szCs w:val="24"/>
          <w:lang w:eastAsia="pl-PL"/>
        </w:rPr>
        <w:t>:</w:t>
      </w:r>
    </w:p>
    <w:p w14:paraId="3712CEE4" w14:textId="2231FC5E"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celu skrócenia czasu udzielenia odpowiedzi na pytania komunikacja między </w:t>
      </w:r>
      <w:r w:rsidR="00216875">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sidR="00216875">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6797E2E8" w14:textId="2E5B90B9" w:rsidR="00BA5CA2" w:rsidRPr="00BA5CA2" w:rsidRDefault="00BA5CA2" w:rsidP="00216875">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Zamawiającemu pytań do treści SWZ;</w:t>
      </w:r>
    </w:p>
    <w:p w14:paraId="48E8D591" w14:textId="69C183D8"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2755FC1C" w14:textId="431A3C81"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8B58F3F" w14:textId="0EA5BC29"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452BE4" w14:textId="5E4BF289"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 treści przedmiotowych środków dowodowych;</w:t>
      </w:r>
    </w:p>
    <w:p w14:paraId="70B1B905" w14:textId="13E711FE"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6D13E3EF" w14:textId="6F8B04A1"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1D82010B" w14:textId="77777777" w:rsidR="00216875" w:rsidRDefault="00BA5CA2" w:rsidP="00216875">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sidR="00216875">
        <w:rPr>
          <w:rFonts w:ascii="Times New Roman" w:hAnsi="Times New Roman" w:cs="Times New Roman"/>
          <w:sz w:val="24"/>
          <w:szCs w:val="24"/>
        </w:rPr>
        <w:t>;</w:t>
      </w:r>
    </w:p>
    <w:p w14:paraId="676C2FAC" w14:textId="1F6EB8CC" w:rsidR="00BA5CA2" w:rsidRPr="00216875" w:rsidRDefault="00BA5CA2" w:rsidP="00216875">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4"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C6DC83B" w14:textId="2CB74BC1" w:rsidR="00BA5CA2" w:rsidRPr="00BA5CA2" w:rsidRDefault="00BA5CA2" w:rsidP="00216875">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AA744BE" w14:textId="7C188585"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t>Uwaga</w:t>
      </w:r>
      <w:r w:rsidR="00216875">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w:t>
      </w:r>
      <w:r w:rsidRPr="00BA5CA2">
        <w:rPr>
          <w:rFonts w:ascii="Times New Roman" w:hAnsi="Times New Roman" w:cs="Times New Roman"/>
          <w:sz w:val="24"/>
          <w:szCs w:val="24"/>
        </w:rPr>
        <w:lastRenderedPageBreak/>
        <w:t>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E050789" w14:textId="77777777"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Zamawiający będzie przekazywał wykonawcom informacje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01FEFCCC" w14:textId="77777777"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34D269" w14:textId="339A6BAC"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16875">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3B78D7BF" w14:textId="3BAAF1F0" w:rsidR="00BA5CA2" w:rsidRPr="00216875"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 xml:space="preserve">stały dostęp do sieci Internet o gwarantowanej przepustowości nie mniejszej niż 512 </w:t>
      </w:r>
      <w:proofErr w:type="spellStart"/>
      <w:r w:rsidRPr="00216875">
        <w:rPr>
          <w:rFonts w:ascii="Times New Roman" w:hAnsi="Times New Roman" w:cs="Times New Roman"/>
          <w:sz w:val="24"/>
          <w:szCs w:val="24"/>
        </w:rPr>
        <w:t>kb</w:t>
      </w:r>
      <w:proofErr w:type="spellEnd"/>
      <w:r w:rsidRPr="00216875">
        <w:rPr>
          <w:rFonts w:ascii="Times New Roman" w:hAnsi="Times New Roman" w:cs="Times New Roman"/>
          <w:sz w:val="24"/>
          <w:szCs w:val="24"/>
        </w:rPr>
        <w:t>/s,</w:t>
      </w:r>
    </w:p>
    <w:p w14:paraId="25F97D73"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F4E6E0E"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2EE101A7"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0909332C"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zainstalowany program Adobe </w:t>
      </w:r>
      <w:proofErr w:type="spellStart"/>
      <w:r w:rsidRPr="00BA5CA2">
        <w:rPr>
          <w:rFonts w:ascii="Times New Roman" w:hAnsi="Times New Roman" w:cs="Times New Roman"/>
          <w:sz w:val="24"/>
          <w:szCs w:val="24"/>
        </w:rPr>
        <w:t>Acrobat</w:t>
      </w:r>
      <w:proofErr w:type="spellEnd"/>
      <w:r w:rsidRPr="00BA5CA2">
        <w:rPr>
          <w:rFonts w:ascii="Times New Roman" w:hAnsi="Times New Roman" w:cs="Times New Roman"/>
          <w:sz w:val="24"/>
          <w:szCs w:val="24"/>
        </w:rPr>
        <w:t xml:space="preserve"> Reader lub inny obsługujący format plików .pdf,</w:t>
      </w:r>
    </w:p>
    <w:p w14:paraId="40FCC7BF"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3C87BD08"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w:t>
      </w:r>
      <w:proofErr w:type="spellStart"/>
      <w:r w:rsidRPr="00BA5CA2">
        <w:rPr>
          <w:rFonts w:ascii="Times New Roman" w:hAnsi="Times New Roman" w:cs="Times New Roman"/>
          <w:sz w:val="24"/>
          <w:szCs w:val="24"/>
        </w:rPr>
        <w:t>hh:mm:ss</w:t>
      </w:r>
      <w:proofErr w:type="spellEnd"/>
      <w:r w:rsidRPr="00BA5CA2">
        <w:rPr>
          <w:rFonts w:ascii="Times New Roman" w:hAnsi="Times New Roman" w:cs="Times New Roman"/>
          <w:sz w:val="24"/>
          <w:szCs w:val="24"/>
        </w:rPr>
        <w:t>) generowany wg. czasu lokalnego serwera synchronizowanego z zegarem Głównego Urzędu Miar.</w:t>
      </w:r>
    </w:p>
    <w:p w14:paraId="3E6BC328" w14:textId="77777777"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1301BC01" w14:textId="4B628375" w:rsidR="00DC6A57" w:rsidRPr="00DC6A57" w:rsidRDefault="00BA5CA2" w:rsidP="00DC6A57">
      <w:pPr>
        <w:pStyle w:val="Akapitzlist"/>
        <w:numPr>
          <w:ilvl w:val="0"/>
          <w:numId w:val="117"/>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19"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4D514D44" w14:textId="44961CFF" w:rsidR="00BA5CA2" w:rsidRPr="00DC6A57" w:rsidRDefault="00BA5CA2" w:rsidP="00DC6A57">
      <w:pPr>
        <w:pStyle w:val="Akapitzlist"/>
        <w:numPr>
          <w:ilvl w:val="0"/>
          <w:numId w:val="117"/>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0"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0E3A1FAF" w14:textId="11BD3088" w:rsidR="00BA5CA2" w:rsidRPr="00BA5CA2" w:rsidRDefault="00BA5CA2" w:rsidP="00DC6A57">
      <w:pPr>
        <w:pStyle w:val="Akapitzlist"/>
        <w:numPr>
          <w:ilvl w:val="0"/>
          <w:numId w:val="115"/>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t xml:space="preserve">Zamawiający informuje, że instrukcje korzystania z </w:t>
      </w:r>
      <w:hyperlink r:id="rId21"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00DC6A57"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3"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00DC6A57" w:rsidRPr="00DC6A57">
        <w:rPr>
          <w:rFonts w:ascii="Times New Roman" w:eastAsia="Times New Roman" w:hAnsi="Times New Roman" w:cs="Times New Roman"/>
          <w:color w:val="000000"/>
          <w:sz w:val="24"/>
          <w:szCs w:val="24"/>
          <w:lang w:eastAsia="pl-PL"/>
        </w:rPr>
        <w:t>.</w:t>
      </w:r>
    </w:p>
    <w:p w14:paraId="0C2E567E" w14:textId="723286F0" w:rsidR="00B1487F" w:rsidRPr="00E6639D" w:rsidRDefault="00B1487F" w:rsidP="00BA5CA2">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5A0F2956" w14:textId="77777777" w:rsidTr="00C14844">
        <w:trPr>
          <w:trHeight w:val="798"/>
        </w:trPr>
        <w:tc>
          <w:tcPr>
            <w:tcW w:w="9061" w:type="dxa"/>
            <w:shd w:val="clear" w:color="auto" w:fill="F2F2F2" w:themeFill="background1" w:themeFillShade="F2"/>
            <w:vAlign w:val="center"/>
          </w:tcPr>
          <w:p w14:paraId="558E95A1" w14:textId="6D2242F6" w:rsidR="000232CA" w:rsidRDefault="000232CA" w:rsidP="00C14844">
            <w:pPr>
              <w:jc w:val="center"/>
              <w:rPr>
                <w:b/>
                <w:color w:val="000000" w:themeColor="text1"/>
                <w:sz w:val="24"/>
                <w:szCs w:val="24"/>
              </w:rPr>
            </w:pPr>
            <w:bookmarkStart w:id="10" w:name="_Hlk153705987"/>
            <w:r w:rsidRPr="001071E8">
              <w:rPr>
                <w:b/>
                <w:color w:val="000000" w:themeColor="text1"/>
                <w:sz w:val="24"/>
                <w:szCs w:val="24"/>
              </w:rPr>
              <w:t xml:space="preserve">ROZDZIAŁ </w:t>
            </w:r>
            <w:r>
              <w:rPr>
                <w:b/>
                <w:color w:val="000000" w:themeColor="text1"/>
                <w:sz w:val="24"/>
                <w:szCs w:val="24"/>
              </w:rPr>
              <w:t>XI</w:t>
            </w:r>
            <w:r w:rsidR="001829C3">
              <w:rPr>
                <w:b/>
                <w:color w:val="000000" w:themeColor="text1"/>
                <w:sz w:val="24"/>
                <w:szCs w:val="24"/>
              </w:rPr>
              <w:t>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sidRPr="001829C3">
              <w:rPr>
                <w:b/>
                <w:color w:val="000000" w:themeColor="text1"/>
                <w:sz w:val="24"/>
                <w:szCs w:val="24"/>
              </w:rPr>
              <w:t>OPIS SPOSOBU PRZYGOTOWANIA OFERTY</w:t>
            </w:r>
          </w:p>
        </w:tc>
      </w:tr>
    </w:tbl>
    <w:bookmarkEnd w:id="10"/>
    <w:p w14:paraId="46DF4A91" w14:textId="03339266"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może złożyć tylko jedną ofertę w danej części zamówienia.</w:t>
      </w:r>
    </w:p>
    <w:p w14:paraId="7F3C6B32" w14:textId="0CF0B09A"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Ofertę należy złożyć w języku polskim, sporządzoną pod rygorem nieważności, w formie  </w:t>
      </w:r>
      <w:r w:rsidR="00C66542" w:rsidRPr="00C66542">
        <w:rPr>
          <w:rFonts w:ascii="Times New Roman" w:eastAsia="Times New Roman" w:hAnsi="Times New Roman" w:cs="Times New Roman"/>
          <w:sz w:val="24"/>
          <w:szCs w:val="24"/>
          <w:lang w:eastAsia="pl-PL"/>
        </w:rPr>
        <w:t>elektronicznej i opatrzoną kwalifikowanym podpisem elektronicznym profilem zaufanym lub podpisem osobistym</w:t>
      </w:r>
      <w:r w:rsidR="00C66542">
        <w:rPr>
          <w:rFonts w:ascii="Times New Roman" w:eastAsia="Times New Roman" w:hAnsi="Times New Roman" w:cs="Times New Roman"/>
          <w:sz w:val="24"/>
          <w:szCs w:val="24"/>
          <w:lang w:eastAsia="pl-PL"/>
        </w:rPr>
        <w:t>.</w:t>
      </w:r>
      <w:r w:rsidR="00C66542" w:rsidRPr="00C66542">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Treść oferty musi być zgodna z wymaganiami zamawiającego określonymi w dokumentach zamówienia .</w:t>
      </w:r>
    </w:p>
    <w:p w14:paraId="3BE6D15F"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hAnsi="Times New Roman" w:cs="Times New Roman"/>
          <w:b/>
          <w:sz w:val="24"/>
          <w:szCs w:val="24"/>
        </w:rPr>
      </w:pPr>
      <w:r w:rsidRPr="00EB519B">
        <w:rPr>
          <w:rFonts w:ascii="Times New Roman" w:eastAsia="Calibri" w:hAnsi="Times New Roman" w:cs="Times New Roman"/>
          <w:b/>
          <w:sz w:val="24"/>
          <w:szCs w:val="24"/>
        </w:rPr>
        <w:t>Oferta oraz dokumenty składane wraz z ofertą:</w:t>
      </w:r>
    </w:p>
    <w:p w14:paraId="4F6F65DD" w14:textId="7B23445B" w:rsidR="00D27612" w:rsidRDefault="00D27612"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1" w:name="_heading=h.gjdgxs" w:colFirst="0" w:colLast="0"/>
      <w:bookmarkEnd w:id="11"/>
      <w:r w:rsidRPr="00EB519B">
        <w:rPr>
          <w:rFonts w:ascii="Times New Roman" w:eastAsia="Times New Roman" w:hAnsi="Times New Roman" w:cs="Times New Roman"/>
          <w:sz w:val="24"/>
          <w:szCs w:val="24"/>
          <w:lang w:eastAsia="pl-PL"/>
        </w:rPr>
        <w:t>Wypełniony Formularza Oferty (wzór załącznik nr 1 do SWZ).</w:t>
      </w:r>
    </w:p>
    <w:p w14:paraId="2E4C3E5C" w14:textId="22557144" w:rsidR="00840BA6" w:rsidRPr="00840BA6" w:rsidRDefault="00840BA6"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Oświadczenie Wykonawcy o niepodleganiu wykluczeniu z postępowania (wzór załącznik nr 2 do SWZ). W przypadku wspólnego ubiegania się o zamówienie przez Wykonawców, oświadczenie o niepoleganiu wykluczeniu składa każdy z</w:t>
      </w:r>
      <w:r>
        <w:rPr>
          <w:rFonts w:ascii="Times New Roman" w:eastAsia="Times New Roman" w:hAnsi="Times New Roman" w:cs="Times New Roman"/>
          <w:sz w:val="24"/>
          <w:szCs w:val="24"/>
          <w:lang w:eastAsia="pl-PL"/>
        </w:rPr>
        <w:t> </w:t>
      </w:r>
      <w:r w:rsidRPr="00840BA6">
        <w:rPr>
          <w:rFonts w:ascii="Times New Roman" w:eastAsia="Times New Roman" w:hAnsi="Times New Roman" w:cs="Times New Roman"/>
          <w:sz w:val="24"/>
          <w:szCs w:val="24"/>
          <w:lang w:eastAsia="pl-PL"/>
        </w:rPr>
        <w:t>Wykonawców.</w:t>
      </w:r>
    </w:p>
    <w:p w14:paraId="1EC95EF2" w14:textId="572E6E75" w:rsidR="00840BA6" w:rsidRPr="00840BA6" w:rsidRDefault="00840BA6"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 xml:space="preserve">Oświadczenie Wykonawcy dotyczące spełniania warunków udziału w postępowaniu (wzór załącznik nr </w:t>
      </w:r>
      <w:r>
        <w:rPr>
          <w:rFonts w:ascii="Times New Roman" w:eastAsia="Times New Roman" w:hAnsi="Times New Roman" w:cs="Times New Roman"/>
          <w:sz w:val="24"/>
          <w:szCs w:val="24"/>
          <w:lang w:eastAsia="pl-PL"/>
        </w:rPr>
        <w:t>2</w:t>
      </w:r>
      <w:r w:rsidRPr="00840BA6">
        <w:rPr>
          <w:rFonts w:ascii="Times New Roman" w:eastAsia="Times New Roman" w:hAnsi="Times New Roman" w:cs="Times New Roman"/>
          <w:sz w:val="24"/>
          <w:szCs w:val="24"/>
          <w:lang w:eastAsia="pl-PL"/>
        </w:rPr>
        <w:t xml:space="preserve"> do SWZ). W przypadku wspólnego ubiegania się o zamówienie przez Wykonawców, Wykonawcy składają oświadczenie wspólnie lub każdy samodzielnie w swoim zakresie.</w:t>
      </w:r>
    </w:p>
    <w:p w14:paraId="3EE5A3CF" w14:textId="20AF8E8B" w:rsidR="001829C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sidR="00F2092B">
        <w:rPr>
          <w:rFonts w:ascii="Times New Roman" w:eastAsia="Times New Roman" w:hAnsi="Times New Roman" w:cs="Times New Roman"/>
          <w:b/>
          <w:sz w:val="24"/>
          <w:szCs w:val="24"/>
          <w:lang w:eastAsia="pl-PL"/>
        </w:rPr>
        <w:t xml:space="preserve"> określone w rozdziale </w:t>
      </w:r>
      <w:r w:rsidR="001829C3" w:rsidRPr="00EB519B">
        <w:rPr>
          <w:rFonts w:ascii="Times New Roman" w:eastAsia="Times New Roman" w:hAnsi="Times New Roman" w:cs="Times New Roman"/>
          <w:b/>
          <w:sz w:val="24"/>
          <w:szCs w:val="24"/>
          <w:lang w:eastAsia="pl-PL"/>
        </w:rPr>
        <w:t>X.</w:t>
      </w:r>
    </w:p>
    <w:p w14:paraId="634DCEFE" w14:textId="086008F9" w:rsidR="001829C3" w:rsidRPr="00EB519B" w:rsidRDefault="001829C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Dokumentu potwierdzającego zasady reprezentacji Wykonawcy, Zamawiający nie wymaga złożenia tego dokumentu o ile jest on dostępny w publicznych, otwartych bezpłatnych elektronicznych bazach danych (np. KRS, </w:t>
      </w:r>
      <w:proofErr w:type="spellStart"/>
      <w:r w:rsidRPr="00EB519B">
        <w:rPr>
          <w:rFonts w:ascii="Times New Roman" w:eastAsia="Times New Roman" w:hAnsi="Times New Roman" w:cs="Times New Roman"/>
          <w:sz w:val="24"/>
          <w:szCs w:val="24"/>
          <w:lang w:eastAsia="pl-PL"/>
        </w:rPr>
        <w:t>CEiIDG</w:t>
      </w:r>
      <w:proofErr w:type="spellEnd"/>
      <w:r w:rsidRPr="00EB519B">
        <w:rPr>
          <w:rFonts w:ascii="Times New Roman" w:eastAsia="Times New Roman" w:hAnsi="Times New Roman" w:cs="Times New Roman"/>
          <w:sz w:val="24"/>
          <w:szCs w:val="24"/>
          <w:lang w:eastAsia="pl-PL"/>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5B18FFD" w14:textId="77777777" w:rsidR="001829C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r w:rsidR="001829C3" w:rsidRPr="00EB519B">
        <w:rPr>
          <w:rFonts w:ascii="Times New Roman" w:eastAsia="Times New Roman" w:hAnsi="Times New Roman" w:cs="Times New Roman"/>
          <w:sz w:val="24"/>
          <w:szCs w:val="24"/>
          <w:lang w:eastAsia="pl-PL"/>
        </w:rPr>
        <w:t>:</w:t>
      </w:r>
    </w:p>
    <w:p w14:paraId="38430C36" w14:textId="77777777" w:rsidR="001829C3" w:rsidRPr="00EB519B" w:rsidRDefault="003A2843" w:rsidP="004321B0">
      <w:pPr>
        <w:pStyle w:val="Akapitzlist"/>
        <w:numPr>
          <w:ilvl w:val="1"/>
          <w:numId w:val="35"/>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r w:rsidR="001829C3" w:rsidRPr="00EB519B">
        <w:rPr>
          <w:rFonts w:ascii="Times New Roman" w:eastAsia="Times New Roman" w:hAnsi="Times New Roman" w:cs="Times New Roman"/>
          <w:sz w:val="24"/>
          <w:szCs w:val="24"/>
          <w:lang w:eastAsia="pl-PL"/>
        </w:rPr>
        <w:t>;</w:t>
      </w:r>
    </w:p>
    <w:p w14:paraId="636E4028" w14:textId="46D0185A" w:rsidR="003A2843" w:rsidRPr="00EB519B" w:rsidRDefault="003A2843" w:rsidP="004321B0">
      <w:pPr>
        <w:pStyle w:val="Akapitzlist"/>
        <w:numPr>
          <w:ilvl w:val="1"/>
          <w:numId w:val="35"/>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17A02E07" w14:textId="3272FC0B" w:rsidR="003A2843" w:rsidRPr="00EB519B" w:rsidRDefault="003A2843" w:rsidP="001829C3">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w:t>
      </w:r>
      <w:r w:rsidR="00A90A9A" w:rsidRPr="00EB519B">
        <w:rPr>
          <w:rFonts w:ascii="Times New Roman" w:eastAsia="Times New Roman" w:hAnsi="Times New Roman" w:cs="Times New Roman"/>
          <w:sz w:val="24"/>
          <w:szCs w:val="24"/>
          <w:lang w:eastAsia="pl-PL"/>
        </w:rPr>
        <w:t xml:space="preserve">ej formie, jak składana oferta. </w:t>
      </w:r>
      <w:r w:rsidRPr="00EB519B">
        <w:rPr>
          <w:rFonts w:ascii="Times New Roman" w:eastAsia="Times New Roman" w:hAnsi="Times New Roman" w:cs="Times New Roman"/>
          <w:sz w:val="24"/>
          <w:szCs w:val="24"/>
          <w:lang w:eastAsia="pl-PL"/>
        </w:rPr>
        <w:t>Dopuszcza się także złożenie elektronicznej kopii (skanu) pełnomocn</w:t>
      </w:r>
      <w:r w:rsidR="00817F8A" w:rsidRPr="00EB519B">
        <w:rPr>
          <w:rFonts w:ascii="Times New Roman" w:eastAsia="Times New Roman" w:hAnsi="Times New Roman" w:cs="Times New Roman"/>
          <w:sz w:val="24"/>
          <w:szCs w:val="24"/>
          <w:lang w:eastAsia="pl-PL"/>
        </w:rPr>
        <w:t>ictwa sporządzonego uprzednio w </w:t>
      </w:r>
      <w:r w:rsidRPr="00EB519B">
        <w:rPr>
          <w:rFonts w:ascii="Times New Roman" w:eastAsia="Times New Roman" w:hAnsi="Times New Roman" w:cs="Times New Roman"/>
          <w:sz w:val="24"/>
          <w:szCs w:val="24"/>
          <w:lang w:eastAsia="pl-PL"/>
        </w:rPr>
        <w:t>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45CDE" w14:textId="3A120A3D" w:rsidR="003A284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Zobowiązanie podmiotu trzeciego, jeśli Wykonawca polega na zdolnościach lub sytuacji podmiotów udostępniających zasoby</w:t>
      </w:r>
      <w:r w:rsidR="00DC18C8">
        <w:rPr>
          <w:rFonts w:ascii="Times New Roman" w:eastAsia="Times New Roman" w:hAnsi="Times New Roman" w:cs="Times New Roman"/>
          <w:sz w:val="24"/>
          <w:szCs w:val="24"/>
          <w:lang w:eastAsia="pl-PL"/>
        </w:rPr>
        <w:t xml:space="preserve"> (wzór załącznik nr 5 do SWZ)</w:t>
      </w:r>
      <w:r w:rsidRPr="00EB519B">
        <w:rPr>
          <w:rFonts w:ascii="Times New Roman" w:eastAsia="Times New Roman" w:hAnsi="Times New Roman" w:cs="Times New Roman"/>
          <w:sz w:val="24"/>
          <w:szCs w:val="24"/>
          <w:lang w:eastAsia="pl-PL"/>
        </w:rPr>
        <w:t>.</w:t>
      </w:r>
    </w:p>
    <w:p w14:paraId="1BF87DBE" w14:textId="7B659241"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w:t>
      </w:r>
      <w:r w:rsidR="005651C4" w:rsidRPr="00EB519B">
        <w:rPr>
          <w:rFonts w:ascii="Times New Roman" w:eastAsia="Times New Roman" w:hAnsi="Times New Roman" w:cs="Times New Roman"/>
          <w:sz w:val="24"/>
          <w:szCs w:val="24"/>
          <w:lang w:eastAsia="pl-PL"/>
        </w:rPr>
        <w:t>żądać zamawiający od wykonawcy oraz w </w:t>
      </w:r>
      <w:r w:rsidRPr="00EB519B">
        <w:rPr>
          <w:rFonts w:ascii="Times New Roman" w:eastAsia="Times New Roman" w:hAnsi="Times New Roman" w:cs="Times New Roman"/>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FC96ED"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przypadku gdy podmiotowe środki dowodowe, przedmiotowe środki dowodowe, inne dokumenty, w tym dokumenty, o których mowa w art. 94 ust. 2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336D5B8"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9B1C298"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dokonuje w przypadku:</w:t>
      </w:r>
    </w:p>
    <w:p w14:paraId="23831763"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250674"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59A02"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54A220F5"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6AD735DC" w14:textId="62448A21" w:rsidR="002C31DA"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2AA0C4D4" w14:textId="77777777" w:rsidR="00EB519B" w:rsidRPr="00EB519B" w:rsidRDefault="00EB519B"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2" w:name="_heading=h.30j0zll" w:colFirst="0" w:colLast="0"/>
      <w:bookmarkEnd w:id="12"/>
      <w:r w:rsidRPr="00EB519B">
        <w:rPr>
          <w:rFonts w:ascii="Times New Roman" w:eastAsia="Times New Roman" w:hAnsi="Times New Roman" w:cs="Times New Roman"/>
          <w:b/>
          <w:bCs/>
          <w:sz w:val="24"/>
          <w:szCs w:val="24"/>
          <w:lang w:eastAsia="pl-PL"/>
        </w:rPr>
        <w:lastRenderedPageBreak/>
        <w:t>Tajemnica przedsiębiorstwa:</w:t>
      </w:r>
    </w:p>
    <w:p w14:paraId="5D3A3779" w14:textId="0C24C591"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D6F1538"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498DCD46"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008DEA7"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4F529FE8"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ponosi wszelkie koszty związane z udziałem w postępowaniu, w tym przygotowaniem i złożeniem oferty. </w:t>
      </w:r>
    </w:p>
    <w:p w14:paraId="2FCD6F0F" w14:textId="2D7D74A8"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w:t>
      </w:r>
      <w:r w:rsidR="00817F8A" w:rsidRPr="00F2092B">
        <w:rPr>
          <w:rFonts w:ascii="Times New Roman" w:eastAsia="Times New Roman" w:hAnsi="Times New Roman" w:cs="Times New Roman"/>
          <w:bCs/>
          <w:sz w:val="24"/>
          <w:szCs w:val="24"/>
          <w:lang w:eastAsia="pl-PL"/>
        </w:rPr>
        <w:t xml:space="preserve"> aby założyć profil Wykonawcy i </w:t>
      </w:r>
      <w:r w:rsidRPr="00F2092B">
        <w:rPr>
          <w:rFonts w:ascii="Times New Roman" w:eastAsia="Times New Roman" w:hAnsi="Times New Roman" w:cs="Times New Roman"/>
          <w:bCs/>
          <w:sz w:val="24"/>
          <w:szCs w:val="24"/>
          <w:lang w:eastAsia="pl-PL"/>
        </w:rPr>
        <w:t xml:space="preserve">rozpocząć składanie oferty z odpowiednim wyprzedzeniem. </w:t>
      </w:r>
    </w:p>
    <w:p w14:paraId="772A5BE0"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F13A0E1"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7CB97C73" w14:textId="77777777" w:rsidR="008D5E98" w:rsidRDefault="008D5E98" w:rsidP="00947055">
      <w:pPr>
        <w:spacing w:after="0"/>
        <w:ind w:left="426"/>
        <w:contextualSpacing/>
        <w:jc w:val="center"/>
        <w:rPr>
          <w:rFonts w:ascii="Times New Roman" w:eastAsia="Times New Roman" w:hAnsi="Times New Roman" w:cs="Times New Roman"/>
          <w:sz w:val="24"/>
          <w:szCs w:val="24"/>
          <w:u w:val="single"/>
          <w:lang w:eastAsia="pl-PL"/>
        </w:rPr>
      </w:pPr>
      <w:bookmarkStart w:id="13" w:name="_heading=h.1fob9te" w:colFirst="0" w:colLast="0"/>
      <w:bookmarkEnd w:id="13"/>
    </w:p>
    <w:p w14:paraId="650CC9F9" w14:textId="77777777" w:rsidR="00B6052B" w:rsidRDefault="00B6052B" w:rsidP="00947055">
      <w:pPr>
        <w:spacing w:after="0"/>
        <w:ind w:left="426"/>
        <w:contextualSpacing/>
        <w:jc w:val="center"/>
        <w:rPr>
          <w:rFonts w:ascii="Times New Roman" w:eastAsia="Times New Roman" w:hAnsi="Times New Roman" w:cs="Times New Roman"/>
          <w:sz w:val="24"/>
          <w:szCs w:val="24"/>
          <w:u w:val="single"/>
          <w:lang w:eastAsia="pl-PL"/>
        </w:rPr>
      </w:pPr>
    </w:p>
    <w:p w14:paraId="4579447A" w14:textId="77777777" w:rsidR="00B6052B" w:rsidRPr="00EB519B" w:rsidRDefault="00B6052B" w:rsidP="00947055">
      <w:pPr>
        <w:spacing w:after="0"/>
        <w:ind w:left="426"/>
        <w:contextualSpacing/>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C14844">
        <w:trPr>
          <w:trHeight w:val="798"/>
        </w:trPr>
        <w:tc>
          <w:tcPr>
            <w:tcW w:w="9061" w:type="dxa"/>
            <w:shd w:val="clear" w:color="auto" w:fill="F2F2F2" w:themeFill="background1" w:themeFillShade="F2"/>
            <w:vAlign w:val="center"/>
          </w:tcPr>
          <w:p w14:paraId="4F652A2F" w14:textId="4BC4CA17" w:rsidR="00EB519B" w:rsidRDefault="00EB519B" w:rsidP="00C14844">
            <w:pPr>
              <w:jc w:val="center"/>
              <w:rPr>
                <w:b/>
                <w:color w:val="000000" w:themeColor="text1"/>
                <w:sz w:val="24"/>
                <w:szCs w:val="24"/>
              </w:rPr>
            </w:pPr>
            <w:bookmarkStart w:id="14" w:name="_Hlk153707221"/>
            <w:r w:rsidRPr="001071E8">
              <w:rPr>
                <w:b/>
                <w:color w:val="000000" w:themeColor="text1"/>
                <w:sz w:val="24"/>
                <w:szCs w:val="24"/>
              </w:rPr>
              <w:lastRenderedPageBreak/>
              <w:t xml:space="preserve">ROZDZIAŁ </w:t>
            </w:r>
            <w:r w:rsidR="00F2092B">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4"/>
    <w:p w14:paraId="4BD9A080" w14:textId="3DDB31DA" w:rsidR="0048309B" w:rsidRPr="00EB519B"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6328DEF0" w14:textId="7A54130D" w:rsidR="00DA0C93" w:rsidRPr="00EE1D14" w:rsidRDefault="00200D91" w:rsidP="0026035F">
      <w:pPr>
        <w:pStyle w:val="Akapitzlist"/>
        <w:numPr>
          <w:ilvl w:val="2"/>
          <w:numId w:val="78"/>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Wykonawca sk</w:t>
      </w:r>
      <w:r w:rsidR="00D1288B" w:rsidRPr="00EB519B">
        <w:rPr>
          <w:rFonts w:ascii="Times New Roman" w:hAnsi="Times New Roman" w:cs="Times New Roman"/>
          <w:sz w:val="24"/>
          <w:szCs w:val="24"/>
        </w:rPr>
        <w:t xml:space="preserve">łada ofertę wraz z </w:t>
      </w:r>
      <w:r w:rsidRPr="00EB519B">
        <w:rPr>
          <w:rFonts w:ascii="Times New Roman" w:hAnsi="Times New Roman" w:cs="Times New Roman"/>
          <w:sz w:val="24"/>
          <w:szCs w:val="24"/>
        </w:rPr>
        <w:t xml:space="preserve">załącznikami za pośrednictwem platformy </w:t>
      </w:r>
      <w:r w:rsidRPr="00EE1D14">
        <w:rPr>
          <w:rFonts w:ascii="Times New Roman" w:hAnsi="Times New Roman" w:cs="Times New Roman"/>
          <w:sz w:val="24"/>
          <w:szCs w:val="24"/>
        </w:rPr>
        <w:t>zakupowej pod adresem:</w:t>
      </w:r>
      <w:r w:rsidR="00B11252">
        <w:rPr>
          <w:rFonts w:ascii="Times New Roman" w:hAnsi="Times New Roman" w:cs="Times New Roman"/>
          <w:sz w:val="24"/>
          <w:szCs w:val="24"/>
        </w:rPr>
        <w:t xml:space="preserve"> </w:t>
      </w:r>
      <w:r w:rsidR="007A7EE8" w:rsidRPr="007A7EE8">
        <w:rPr>
          <w:rFonts w:ascii="Times New Roman" w:hAnsi="Times New Roman" w:cs="Times New Roman"/>
          <w:sz w:val="24"/>
          <w:szCs w:val="24"/>
        </w:rPr>
        <w:t>https://platformazakupowa.pl/pn/grom</w:t>
      </w:r>
      <w:r w:rsidR="007A7EE8">
        <w:rPr>
          <w:rFonts w:ascii="Times New Roman" w:hAnsi="Times New Roman" w:cs="Times New Roman"/>
          <w:sz w:val="24"/>
          <w:szCs w:val="24"/>
        </w:rPr>
        <w:t xml:space="preserve"> </w:t>
      </w:r>
      <w:r w:rsidR="00DA0C93" w:rsidRPr="00EE1D14">
        <w:rPr>
          <w:rFonts w:ascii="Times New Roman" w:hAnsi="Times New Roman" w:cs="Times New Roman"/>
          <w:sz w:val="24"/>
          <w:szCs w:val="24"/>
        </w:rPr>
        <w:t xml:space="preserve">w terminie do dnia </w:t>
      </w:r>
      <w:r w:rsidR="00B6052B">
        <w:rPr>
          <w:rFonts w:ascii="Times New Roman" w:hAnsi="Times New Roman" w:cs="Times New Roman"/>
          <w:b/>
          <w:bCs/>
          <w:sz w:val="24"/>
          <w:szCs w:val="24"/>
        </w:rPr>
        <w:t>25.09</w:t>
      </w:r>
      <w:r w:rsidR="004343F9" w:rsidRPr="004343F9">
        <w:rPr>
          <w:rFonts w:ascii="Times New Roman" w:hAnsi="Times New Roman" w:cs="Times New Roman"/>
          <w:b/>
          <w:bCs/>
          <w:sz w:val="24"/>
          <w:szCs w:val="24"/>
        </w:rPr>
        <w:t>.</w:t>
      </w:r>
      <w:r w:rsidR="0048309B" w:rsidRPr="004343F9">
        <w:rPr>
          <w:rFonts w:ascii="Times New Roman" w:hAnsi="Times New Roman" w:cs="Times New Roman"/>
          <w:b/>
          <w:bCs/>
          <w:sz w:val="24"/>
          <w:szCs w:val="24"/>
        </w:rPr>
        <w:t xml:space="preserve">2024 </w:t>
      </w:r>
      <w:r w:rsidR="00DA0C93" w:rsidRPr="00EE1D14">
        <w:rPr>
          <w:rFonts w:ascii="Times New Roman" w:hAnsi="Times New Roman" w:cs="Times New Roman"/>
          <w:b/>
          <w:bCs/>
          <w:sz w:val="24"/>
          <w:szCs w:val="24"/>
        </w:rPr>
        <w:t>r</w:t>
      </w:r>
      <w:r w:rsidR="00DA0C93" w:rsidRPr="00EE1D14">
        <w:rPr>
          <w:rFonts w:ascii="Times New Roman" w:hAnsi="Times New Roman" w:cs="Times New Roman"/>
          <w:sz w:val="24"/>
          <w:szCs w:val="24"/>
        </w:rPr>
        <w:t xml:space="preserve">., do godz. </w:t>
      </w:r>
      <w:r w:rsidR="007D145E">
        <w:rPr>
          <w:rFonts w:ascii="Times New Roman" w:hAnsi="Times New Roman" w:cs="Times New Roman"/>
          <w:b/>
          <w:bCs/>
          <w:sz w:val="24"/>
          <w:szCs w:val="24"/>
        </w:rPr>
        <w:t>8</w:t>
      </w:r>
      <w:r w:rsidR="00DA0C93" w:rsidRPr="00EE1D14">
        <w:rPr>
          <w:rFonts w:ascii="Times New Roman" w:hAnsi="Times New Roman" w:cs="Times New Roman"/>
          <w:b/>
          <w:bCs/>
          <w:sz w:val="24"/>
          <w:szCs w:val="24"/>
          <w:vertAlign w:val="superscript"/>
        </w:rPr>
        <w:t>00</w:t>
      </w:r>
      <w:r w:rsidR="00330F69">
        <w:rPr>
          <w:rFonts w:ascii="Times New Roman" w:hAnsi="Times New Roman" w:cs="Times New Roman"/>
          <w:sz w:val="24"/>
          <w:szCs w:val="24"/>
        </w:rPr>
        <w:t>.</w:t>
      </w:r>
    </w:p>
    <w:p w14:paraId="67CE4B0B" w14:textId="1EA41D2F"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5D4EDF1F" w14:textId="633EC8D8"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przed upływem terminu do składania ofert może wycofać ofertę. </w:t>
      </w:r>
    </w:p>
    <w:p w14:paraId="35D2A338" w14:textId="42416949"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w:t>
      </w:r>
      <w:r w:rsidR="00543631" w:rsidRPr="00EE1D14">
        <w:rPr>
          <w:rFonts w:ascii="Times New Roman" w:hAnsi="Times New Roman" w:cs="Times New Roman"/>
          <w:sz w:val="24"/>
          <w:szCs w:val="24"/>
        </w:rPr>
        <w:t>e może wycofać złożonej oferty.</w:t>
      </w:r>
    </w:p>
    <w:p w14:paraId="5123406F" w14:textId="3428ED13" w:rsidR="003B0478" w:rsidRPr="00EE1D14"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r w:rsidR="00C10ACE" w:rsidRPr="00EE1D14">
        <w:rPr>
          <w:rFonts w:ascii="Times New Roman" w:hAnsi="Times New Roman" w:cs="Times New Roman"/>
          <w:b/>
          <w:bCs/>
          <w:sz w:val="24"/>
          <w:szCs w:val="24"/>
        </w:rPr>
        <w:t>:</w:t>
      </w:r>
    </w:p>
    <w:p w14:paraId="6E35EB5C" w14:textId="4DF1E529"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t>
      </w:r>
      <w:r w:rsidR="007A7EE8">
        <w:rPr>
          <w:rFonts w:ascii="Times New Roman" w:hAnsi="Times New Roman" w:cs="Times New Roman"/>
          <w:sz w:val="24"/>
          <w:szCs w:val="24"/>
        </w:rPr>
        <w:t>niezwłocznie po upływie terminu na składanie ofert, nie później niż następnego dnia po dniu, w którym upłynął termin składania ofert.</w:t>
      </w:r>
    </w:p>
    <w:p w14:paraId="25930A35" w14:textId="236B9E65"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w:t>
      </w:r>
      <w:r w:rsidR="00CF381D" w:rsidRPr="00EE1D14">
        <w:rPr>
          <w:rFonts w:ascii="Times New Roman" w:hAnsi="Times New Roman" w:cs="Times New Roman"/>
          <w:sz w:val="24"/>
          <w:szCs w:val="24"/>
        </w:rPr>
        <w:t>nie jest publiczne.</w:t>
      </w:r>
    </w:p>
    <w:p w14:paraId="14FB4862" w14:textId="77777777"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najpóźniej przed otwarciem ofert, udostępnia na stronie internetowej prowadzonego postępowania informację o kwocie, jaką zamierza przeznaczyć na sfinansowanie zamówienia. </w:t>
      </w:r>
    </w:p>
    <w:p w14:paraId="071482C4" w14:textId="77777777"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EE1D14" w:rsidRDefault="0036178B" w:rsidP="004321B0">
      <w:pPr>
        <w:pStyle w:val="Akapitzlist"/>
        <w:numPr>
          <w:ilvl w:val="2"/>
          <w:numId w:val="3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9C2C307" w14:textId="4CE5E0CA" w:rsidR="0026035F" w:rsidRDefault="0036178B" w:rsidP="0026035F">
      <w:pPr>
        <w:pStyle w:val="Akapitzlist"/>
        <w:numPr>
          <w:ilvl w:val="2"/>
          <w:numId w:val="3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cenach lub kosztach zawartych w ofertach</w:t>
      </w:r>
      <w:r w:rsidR="0026035F">
        <w:rPr>
          <w:rFonts w:ascii="Times New Roman" w:hAnsi="Times New Roman" w:cs="Times New Roman"/>
          <w:sz w:val="24"/>
          <w:szCs w:val="24"/>
        </w:rPr>
        <w:t>.</w:t>
      </w:r>
    </w:p>
    <w:p w14:paraId="16CC242B" w14:textId="29A88DE6" w:rsidR="0026035F" w:rsidRPr="0026035F" w:rsidRDefault="0026035F" w:rsidP="0026035F">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Informacja zostanie opublikowana na stronie postępowania w sekcji „Komunikaty”.</w:t>
      </w:r>
    </w:p>
    <w:p w14:paraId="32CBDEC6" w14:textId="23EA1F36" w:rsidR="0026035F" w:rsidRDefault="0026035F"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W przypadku ofert, które podlegają negocjacjom, Zamawiający udostępnia informacje, o których mowa w ust. 3 pkt. 2, niezwłocznie po otwarciu ofert ostatecznych albo unieważnieniu postępowania.</w:t>
      </w:r>
    </w:p>
    <w:p w14:paraId="29A0CC7C" w14:textId="15D8A202"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87313DA" w14:textId="5596D0E4" w:rsidR="0026035F" w:rsidRPr="0026035F" w:rsidRDefault="0036178B" w:rsidP="0026035F">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Zamawiający poinformuje o zmianie terminu otwarcia ofert na stronie internetowej prowadzonego postępowania.</w:t>
      </w:r>
    </w:p>
    <w:p w14:paraId="310F67C9" w14:textId="08037A2F" w:rsidR="0048309B" w:rsidRPr="00EE1D14" w:rsidRDefault="00EB51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związania ofertą:</w:t>
      </w:r>
    </w:p>
    <w:p w14:paraId="370D4ECE" w14:textId="71046839"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będzie </w:t>
      </w:r>
      <w:r w:rsidRPr="004343F9">
        <w:rPr>
          <w:rFonts w:ascii="Times New Roman" w:hAnsi="Times New Roman" w:cs="Times New Roman"/>
          <w:sz w:val="24"/>
          <w:szCs w:val="24"/>
        </w:rPr>
        <w:t xml:space="preserve">związany ofertą przez okres </w:t>
      </w:r>
      <w:r w:rsidR="001312B8" w:rsidRPr="004343F9">
        <w:rPr>
          <w:rFonts w:ascii="Times New Roman" w:hAnsi="Times New Roman" w:cs="Times New Roman"/>
          <w:b/>
          <w:bCs/>
          <w:sz w:val="24"/>
          <w:szCs w:val="24"/>
        </w:rPr>
        <w:t>3</w:t>
      </w:r>
      <w:r w:rsidRPr="004343F9">
        <w:rPr>
          <w:rFonts w:ascii="Times New Roman" w:hAnsi="Times New Roman" w:cs="Times New Roman"/>
          <w:b/>
          <w:bCs/>
          <w:sz w:val="24"/>
          <w:szCs w:val="24"/>
        </w:rPr>
        <w:t xml:space="preserve">0 dni , tj. do dnia </w:t>
      </w:r>
      <w:r w:rsidR="00B6052B">
        <w:rPr>
          <w:rFonts w:ascii="Times New Roman" w:hAnsi="Times New Roman" w:cs="Times New Roman"/>
          <w:b/>
          <w:bCs/>
          <w:sz w:val="24"/>
          <w:szCs w:val="24"/>
        </w:rPr>
        <w:t>24</w:t>
      </w:r>
      <w:r w:rsidR="0038269E">
        <w:rPr>
          <w:rFonts w:ascii="Times New Roman" w:hAnsi="Times New Roman" w:cs="Times New Roman"/>
          <w:b/>
          <w:bCs/>
          <w:sz w:val="24"/>
          <w:szCs w:val="24"/>
        </w:rPr>
        <w:t>.10</w:t>
      </w:r>
      <w:r w:rsidRPr="004343F9">
        <w:rPr>
          <w:rFonts w:ascii="Times New Roman" w:hAnsi="Times New Roman" w:cs="Times New Roman"/>
          <w:b/>
          <w:bCs/>
          <w:sz w:val="24"/>
          <w:szCs w:val="24"/>
        </w:rPr>
        <w:t>.2024 r</w:t>
      </w:r>
      <w:r w:rsidRPr="004343F9">
        <w:rPr>
          <w:rFonts w:ascii="Times New Roman" w:hAnsi="Times New Roman" w:cs="Times New Roman"/>
          <w:sz w:val="24"/>
          <w:szCs w:val="24"/>
        </w:rPr>
        <w:t xml:space="preserve">. </w:t>
      </w:r>
      <w:r w:rsidRPr="00EE1D14">
        <w:rPr>
          <w:rFonts w:ascii="Times New Roman" w:hAnsi="Times New Roman" w:cs="Times New Roman"/>
          <w:sz w:val="24"/>
          <w:szCs w:val="24"/>
        </w:rPr>
        <w:t xml:space="preserve">Bieg </w:t>
      </w:r>
      <w:r w:rsidRPr="00EB519B">
        <w:rPr>
          <w:rFonts w:ascii="Times New Roman" w:hAnsi="Times New Roman" w:cs="Times New Roman"/>
          <w:sz w:val="24"/>
          <w:szCs w:val="24"/>
        </w:rPr>
        <w:t>terminu związania ofertą rozpoczyna się wraz z upływem terminu składania ofert.</w:t>
      </w:r>
    </w:p>
    <w:p w14:paraId="149504F0"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3EB2555"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5F0405EB"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lastRenderedPageBreak/>
        <w:t>Jeżeli obliczony koniec terminu do wykonania czynności przypada na sobotę lub dzień ustawowo wolny od pracy, termin upływa dnia następnego po dniu lub dniach wolnych od pracy.</w:t>
      </w:r>
    </w:p>
    <w:p w14:paraId="02BC66AA" w14:textId="77777777" w:rsidR="008D5E98" w:rsidRPr="001312B8" w:rsidRDefault="008D5E98" w:rsidP="008859CB">
      <w:pPr>
        <w:pStyle w:val="Akapitzlist"/>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C14844">
        <w:trPr>
          <w:trHeight w:val="798"/>
        </w:trPr>
        <w:tc>
          <w:tcPr>
            <w:tcW w:w="9061" w:type="dxa"/>
            <w:shd w:val="clear" w:color="auto" w:fill="F2F2F2" w:themeFill="background1" w:themeFillShade="F2"/>
            <w:vAlign w:val="center"/>
          </w:tcPr>
          <w:p w14:paraId="5A4B83BC" w14:textId="13AA6806" w:rsidR="00EB519B" w:rsidRDefault="00EB519B" w:rsidP="00F2092B">
            <w:pPr>
              <w:jc w:val="center"/>
              <w:rPr>
                <w:b/>
                <w:color w:val="000000" w:themeColor="text1"/>
                <w:sz w:val="24"/>
                <w:szCs w:val="24"/>
              </w:rPr>
            </w:pPr>
            <w:bookmarkStart w:id="15" w:name="_Hlk153707315"/>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5"/>
    <w:p w14:paraId="468EA455"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307108D2"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określi cenę za wykonanie zamówienia na załączonym do oferty Formularzu Ofertowym (wzór załączniki nr 1</w:t>
      </w:r>
      <w:r w:rsidR="00B9378B">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4E1E854B"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 podanie wartości 0,00 zł w poszczególnych pozycjach Formularza ofertowego wyczerpuje wymóg podania ceny. Polski system monetarny, nie przewiduje bowiem jednostek pieniężnych o nominale zero złotych (uchwała KIO sygn. Akt KIO/KP 93/10). Cena powinna być wyrażona w złotych i w groszach, nie dopuszcza się więc złożenia oferty cenowej w wys. 0,00 zł.</w:t>
      </w:r>
    </w:p>
    <w:p w14:paraId="15E76D9E"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Zamawiający poprawia w ofercie omyłki w sposób zgodny z zapisami art. 223 ust. 2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w:t>
      </w:r>
    </w:p>
    <w:p w14:paraId="420EB2CD"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Zgodnie z treścią art. 225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w:t>
      </w:r>
    </w:p>
    <w:p w14:paraId="3E3FB8D8"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w:t>
      </w:r>
      <w:r w:rsidRPr="00EB519B">
        <w:rPr>
          <w:rFonts w:ascii="Times New Roman" w:eastAsia="Times New Roman" w:hAnsi="Times New Roman" w:cs="Times New Roman"/>
          <w:sz w:val="24"/>
          <w:szCs w:val="24"/>
          <w:lang w:eastAsia="pl-PL"/>
        </w:rPr>
        <w:lastRenderedPageBreak/>
        <w:t>o podatku od towarów i usług, dla celów zastosowania kryterium ceny lub kosztu zamawiający dolicza do przedstawionej w tej ofercie ceny kwotę podatku od towarów i usług, którą miałby obowiązek rozliczyć.</w:t>
      </w:r>
    </w:p>
    <w:p w14:paraId="2DA30E83"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wartości towaru lub usługi objętego obowiązkiem podatkowym zamawiającego, bez kwot podatku.</w:t>
      </w:r>
    </w:p>
    <w:p w14:paraId="78503756"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p w14:paraId="47752377" w14:textId="77777777" w:rsidR="009813CA" w:rsidRPr="001312B8" w:rsidRDefault="009813CA" w:rsidP="00FE4E1C">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C14844">
        <w:trPr>
          <w:trHeight w:val="798"/>
        </w:trPr>
        <w:tc>
          <w:tcPr>
            <w:tcW w:w="9061" w:type="dxa"/>
            <w:shd w:val="clear" w:color="auto" w:fill="F2F2F2" w:themeFill="background1" w:themeFillShade="F2"/>
            <w:vAlign w:val="center"/>
          </w:tcPr>
          <w:p w14:paraId="6F82937A" w14:textId="1A686B6D"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 xml:space="preserve">VI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75FE6441" w14:textId="3ACF3C36"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5B35E154" w14:textId="77777777" w:rsidR="0038269E" w:rsidRPr="003E359A" w:rsidRDefault="0038269E" w:rsidP="0038269E">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Przy wyborze najkorzystniejszej oferty zamawiający będzie kierował się następującymi kryteriami:</w:t>
      </w:r>
    </w:p>
    <w:p w14:paraId="3D123393" w14:textId="77777777" w:rsidR="0038269E" w:rsidRDefault="0038269E" w:rsidP="0038269E">
      <w:pPr>
        <w:spacing w:after="0" w:line="240" w:lineRule="auto"/>
        <w:ind w:left="426"/>
        <w:jc w:val="both"/>
        <w:rPr>
          <w:rFonts w:ascii="Times New Roman" w:eastAsia="Times New Roman" w:hAnsi="Times New Roman" w:cs="Times New Roman"/>
          <w:sz w:val="24"/>
          <w:szCs w:val="24"/>
          <w:lang w:eastAsia="pl-PL"/>
        </w:rPr>
      </w:pPr>
    </w:p>
    <w:p w14:paraId="7E5162FE" w14:textId="77777777" w:rsidR="0038269E" w:rsidRDefault="0038269E" w:rsidP="0038269E">
      <w:pPr>
        <w:spacing w:after="0" w:line="240" w:lineRule="auto"/>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Maksymalna liczba punktów, jaką po uwzględnieniu wag może osiągnąć oferta, wynosi 100 punktów. Punkty będą przyznawane wg następujących zasad:</w:t>
      </w:r>
    </w:p>
    <w:p w14:paraId="68F3DC97" w14:textId="77777777" w:rsidR="00C1244A" w:rsidRDefault="00C1244A" w:rsidP="0038269E">
      <w:pPr>
        <w:spacing w:after="0" w:line="240" w:lineRule="auto"/>
        <w:ind w:left="426"/>
        <w:jc w:val="both"/>
        <w:rPr>
          <w:rFonts w:ascii="Times New Roman" w:eastAsia="Times New Roman" w:hAnsi="Times New Roman" w:cs="Times New Roman"/>
          <w:sz w:val="24"/>
          <w:szCs w:val="24"/>
          <w:lang w:eastAsia="pl-PL"/>
        </w:rPr>
      </w:pPr>
    </w:p>
    <w:p w14:paraId="26D6C3CC" w14:textId="5792BC67" w:rsidR="00C1244A" w:rsidRPr="00F24B94" w:rsidRDefault="00C1244A" w:rsidP="00F24B94">
      <w:pPr>
        <w:numPr>
          <w:ilvl w:val="0"/>
          <w:numId w:val="122"/>
        </w:numPr>
        <w:spacing w:after="0"/>
        <w:ind w:left="851" w:hanging="425"/>
        <w:jc w:val="both"/>
        <w:rPr>
          <w:rFonts w:ascii="Times New Roman" w:eastAsia="Times New Roman" w:hAnsi="Times New Roman" w:cs="Times New Roman"/>
          <w:b/>
          <w:bCs/>
          <w:sz w:val="24"/>
          <w:szCs w:val="24"/>
          <w:lang w:eastAsia="pl-PL"/>
        </w:rPr>
      </w:pPr>
      <w:r w:rsidRPr="00C1244A">
        <w:rPr>
          <w:rFonts w:ascii="Times New Roman" w:eastAsia="Times New Roman" w:hAnsi="Times New Roman" w:cs="Times New Roman"/>
          <w:b/>
          <w:bCs/>
          <w:sz w:val="24"/>
          <w:szCs w:val="24"/>
          <w:lang w:eastAsia="pl-PL"/>
        </w:rPr>
        <w:t>DLA CZĘŚCI NR 1, 2, 3, 4, 5, 6, 7, 8, 10, 12, 13, 14, 15, 16, 17, 18, 21, 22, 24, 25 ORAZ 26:</w:t>
      </w:r>
    </w:p>
    <w:p w14:paraId="2FDB2C8F" w14:textId="0D0A4642" w:rsidR="00C1244A" w:rsidRDefault="00C1244A" w:rsidP="00C1244A">
      <w:pPr>
        <w:pStyle w:val="Akapitzlist"/>
        <w:numPr>
          <w:ilvl w:val="1"/>
          <w:numId w:val="31"/>
        </w:numPr>
        <w:tabs>
          <w:tab w:val="clear" w:pos="1440"/>
          <w:tab w:val="num" w:pos="851"/>
          <w:tab w:val="num" w:pos="1276"/>
        </w:tabs>
        <w:spacing w:after="0"/>
        <w:ind w:left="1276" w:hanging="425"/>
        <w:jc w:val="both"/>
        <w:rPr>
          <w:rFonts w:ascii="Times New Roman" w:eastAsia="Times New Roman" w:hAnsi="Times New Roman" w:cs="Times New Roman"/>
          <w:b/>
          <w:sz w:val="24"/>
          <w:szCs w:val="24"/>
          <w:lang w:eastAsia="pl-PL"/>
        </w:rPr>
      </w:pPr>
      <w:r w:rsidRPr="00C1244A">
        <w:rPr>
          <w:rFonts w:ascii="Times New Roman" w:eastAsia="Times New Roman" w:hAnsi="Times New Roman" w:cs="Times New Roman"/>
          <w:b/>
          <w:sz w:val="24"/>
          <w:szCs w:val="24"/>
          <w:lang w:eastAsia="pl-PL"/>
        </w:rPr>
        <w:t>Kryterium cena /</w:t>
      </w:r>
      <w:proofErr w:type="spellStart"/>
      <w:r w:rsidRPr="00C1244A">
        <w:rPr>
          <w:rFonts w:ascii="Times New Roman" w:eastAsia="Times New Roman" w:hAnsi="Times New Roman" w:cs="Times New Roman"/>
          <w:b/>
          <w:sz w:val="24"/>
          <w:szCs w:val="24"/>
          <w:lang w:eastAsia="pl-PL"/>
        </w:rPr>
        <w:t>Kc</w:t>
      </w:r>
      <w:proofErr w:type="spellEnd"/>
      <w:r w:rsidRPr="00C1244A">
        <w:rPr>
          <w:rFonts w:ascii="Times New Roman" w:eastAsia="Times New Roman" w:hAnsi="Times New Roman" w:cs="Times New Roman"/>
          <w:b/>
          <w:sz w:val="24"/>
          <w:szCs w:val="24"/>
          <w:lang w:eastAsia="pl-PL"/>
        </w:rPr>
        <w:t>/</w:t>
      </w:r>
      <w:r w:rsidRPr="00C1244A">
        <w:rPr>
          <w:rFonts w:ascii="Times New Roman" w:eastAsia="Times New Roman" w:hAnsi="Times New Roman" w:cs="Times New Roman"/>
          <w:sz w:val="24"/>
          <w:szCs w:val="24"/>
          <w:lang w:eastAsia="pl-PL"/>
        </w:rPr>
        <w:t xml:space="preserve"> – </w:t>
      </w:r>
      <w:r w:rsidRPr="00C1244A">
        <w:rPr>
          <w:rFonts w:ascii="Times New Roman" w:eastAsia="Times New Roman" w:hAnsi="Times New Roman" w:cs="Times New Roman"/>
          <w:b/>
          <w:bCs/>
          <w:sz w:val="24"/>
          <w:szCs w:val="24"/>
          <w:lang w:eastAsia="pl-PL"/>
        </w:rPr>
        <w:t>waga kryterium</w:t>
      </w:r>
      <w:r w:rsidRPr="00C1244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6</w:t>
      </w:r>
      <w:r w:rsidRPr="00C1244A">
        <w:rPr>
          <w:rFonts w:ascii="Times New Roman" w:eastAsia="Times New Roman" w:hAnsi="Times New Roman" w:cs="Times New Roman"/>
          <w:b/>
          <w:sz w:val="24"/>
          <w:szCs w:val="24"/>
          <w:lang w:eastAsia="pl-PL"/>
        </w:rPr>
        <w:t xml:space="preserve">0% (max. </w:t>
      </w:r>
      <w:r>
        <w:rPr>
          <w:rFonts w:ascii="Times New Roman" w:eastAsia="Times New Roman" w:hAnsi="Times New Roman" w:cs="Times New Roman"/>
          <w:b/>
          <w:sz w:val="24"/>
          <w:szCs w:val="24"/>
          <w:lang w:eastAsia="pl-PL"/>
        </w:rPr>
        <w:t>6</w:t>
      </w:r>
      <w:r w:rsidRPr="00C1244A">
        <w:rPr>
          <w:rFonts w:ascii="Times New Roman" w:eastAsia="Times New Roman" w:hAnsi="Times New Roman" w:cs="Times New Roman"/>
          <w:b/>
          <w:sz w:val="24"/>
          <w:szCs w:val="24"/>
          <w:lang w:eastAsia="pl-PL"/>
        </w:rPr>
        <w:t>0 pkt)</w:t>
      </w:r>
      <w:r>
        <w:rPr>
          <w:rFonts w:ascii="Times New Roman" w:eastAsia="Times New Roman" w:hAnsi="Times New Roman" w:cs="Times New Roman"/>
          <w:b/>
          <w:sz w:val="24"/>
          <w:szCs w:val="24"/>
          <w:lang w:eastAsia="pl-PL"/>
        </w:rPr>
        <w:t>.</w:t>
      </w:r>
    </w:p>
    <w:p w14:paraId="797B516F" w14:textId="4DCC40B5" w:rsidR="00C1244A" w:rsidRDefault="00C1244A" w:rsidP="00C1244A">
      <w:pPr>
        <w:pStyle w:val="Akapitzlist"/>
        <w:tabs>
          <w:tab w:val="num" w:pos="851"/>
          <w:tab w:val="num" w:pos="1276"/>
        </w:tabs>
        <w:spacing w:after="0"/>
        <w:ind w:left="1276"/>
        <w:jc w:val="both"/>
        <w:rPr>
          <w:rFonts w:ascii="Times New Roman" w:eastAsia="Times New Roman" w:hAnsi="Times New Roman" w:cs="Times New Roman"/>
          <w:sz w:val="24"/>
          <w:szCs w:val="24"/>
          <w:lang w:eastAsia="pl-PL"/>
        </w:rPr>
      </w:pPr>
      <w:r w:rsidRPr="00C1244A">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0A9E987A" w14:textId="77777777" w:rsidR="00C1244A" w:rsidRPr="00C1244A" w:rsidRDefault="00C1244A" w:rsidP="00C1244A">
      <w:pPr>
        <w:pStyle w:val="Akapitzlist"/>
        <w:tabs>
          <w:tab w:val="num" w:pos="851"/>
          <w:tab w:val="num" w:pos="1276"/>
        </w:tabs>
        <w:spacing w:after="0"/>
        <w:ind w:left="1276"/>
        <w:jc w:val="both"/>
        <w:rPr>
          <w:rFonts w:ascii="Times New Roman" w:eastAsia="Times New Roman" w:hAnsi="Times New Roman" w:cs="Times New Roman"/>
          <w:b/>
          <w:sz w:val="24"/>
          <w:szCs w:val="24"/>
          <w:lang w:eastAsia="pl-PL"/>
        </w:rPr>
      </w:pPr>
    </w:p>
    <w:p w14:paraId="39A12CD6" w14:textId="5FC709B9" w:rsidR="00C1244A" w:rsidRPr="00C1244A" w:rsidRDefault="00C1244A" w:rsidP="00C1244A">
      <w:pPr>
        <w:pStyle w:val="Akapitzlist"/>
        <w:spacing w:after="0"/>
        <w:ind w:left="1276"/>
        <w:jc w:val="both"/>
        <w:rPr>
          <w:rFonts w:ascii="Times New Roman" w:eastAsia="Times New Roman" w:hAnsi="Times New Roman" w:cs="Times New Roman"/>
          <w:b/>
          <w:i/>
          <w:sz w:val="20"/>
          <w:szCs w:val="20"/>
          <w:lang w:eastAsia="pl-PL"/>
        </w:rPr>
      </w:pPr>
      <m:oMathPara>
        <m:oMath>
          <m:r>
            <m:rPr>
              <m:sty m:val="bi"/>
            </m:rPr>
            <w:rPr>
              <w:rFonts w:ascii="Cambria Math" w:eastAsia="Times New Roman" w:hAnsi="Cambria Math" w:cs="Times New Roman"/>
              <w:sz w:val="20"/>
              <w:szCs w:val="20"/>
              <w:lang w:eastAsia="pl-PL"/>
            </w:rPr>
            <m:t xml:space="preserve">Kc =   </m:t>
          </m:r>
          <m:f>
            <m:fPr>
              <m:ctrlPr>
                <w:rPr>
                  <w:rFonts w:ascii="Cambria Math" w:eastAsia="Times New Roman" w:hAnsi="Cambria Math" w:cs="Times New Roman"/>
                  <w:b/>
                  <w:i/>
                  <w:sz w:val="20"/>
                  <w:szCs w:val="20"/>
                  <w:lang w:eastAsia="pl-PL"/>
                </w:rPr>
              </m:ctrlPr>
            </m:fPr>
            <m:num>
              <m:r>
                <m:rPr>
                  <m:sty m:val="bi"/>
                </m:rPr>
                <w:rPr>
                  <w:rFonts w:ascii="Cambria Math" w:eastAsia="Times New Roman" w:hAnsi="Cambria Math" w:cs="Times New Roman"/>
                  <w:sz w:val="20"/>
                  <w:szCs w:val="20"/>
                  <w:lang w:eastAsia="pl-PL"/>
                </w:rPr>
                <m:t>cena najniższa oferty (brutto)</m:t>
              </m:r>
            </m:num>
            <m:den>
              <m:r>
                <m:rPr>
                  <m:sty m:val="bi"/>
                </m:rPr>
                <w:rPr>
                  <w:rFonts w:ascii="Cambria Math" w:eastAsia="Times New Roman" w:hAnsi="Cambria Math" w:cs="Times New Roman"/>
                  <w:sz w:val="20"/>
                  <w:szCs w:val="20"/>
                  <w:lang w:eastAsia="pl-PL"/>
                </w:rPr>
                <m:t>cena badana oferty (brutto)</m:t>
              </m:r>
            </m:den>
          </m:f>
          <m:r>
            <m:rPr>
              <m:sty m:val="bi"/>
            </m:rPr>
            <w:rPr>
              <w:rFonts w:ascii="Cambria Math" w:eastAsia="Times New Roman" w:hAnsi="Cambria Math" w:cs="Times New Roman"/>
              <w:sz w:val="20"/>
              <w:szCs w:val="20"/>
              <w:lang w:eastAsia="pl-PL"/>
            </w:rPr>
            <m:t xml:space="preserve">  ×60 punktów</m:t>
          </m:r>
        </m:oMath>
      </m:oMathPara>
    </w:p>
    <w:p w14:paraId="0B25074D" w14:textId="77777777" w:rsidR="00C1244A" w:rsidRDefault="00C1244A" w:rsidP="00C1244A">
      <w:pPr>
        <w:spacing w:after="0"/>
        <w:jc w:val="both"/>
        <w:rPr>
          <w:rFonts w:ascii="Times New Roman" w:eastAsia="Times New Roman" w:hAnsi="Times New Roman" w:cs="Times New Roman"/>
          <w:b/>
          <w:bCs/>
          <w:sz w:val="24"/>
          <w:szCs w:val="24"/>
          <w:lang w:eastAsia="pl-PL"/>
        </w:rPr>
      </w:pPr>
    </w:p>
    <w:p w14:paraId="5A79FDFC" w14:textId="38A25261" w:rsidR="00C1244A" w:rsidRDefault="00C1244A" w:rsidP="00C1244A">
      <w:pPr>
        <w:pStyle w:val="Akapitzlist"/>
        <w:numPr>
          <w:ilvl w:val="1"/>
          <w:numId w:val="31"/>
        </w:numPr>
        <w:tabs>
          <w:tab w:val="clear" w:pos="1440"/>
          <w:tab w:val="num" w:pos="851"/>
          <w:tab w:val="num" w:pos="1276"/>
        </w:tabs>
        <w:spacing w:after="0"/>
        <w:ind w:left="1276"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Kryterium parametry techniczne /</w:t>
      </w:r>
      <w:proofErr w:type="spellStart"/>
      <w:r>
        <w:rPr>
          <w:rFonts w:ascii="Times New Roman" w:eastAsia="Times New Roman" w:hAnsi="Times New Roman" w:cs="Times New Roman"/>
          <w:b/>
          <w:bCs/>
          <w:sz w:val="24"/>
          <w:szCs w:val="24"/>
          <w:lang w:eastAsia="pl-PL"/>
        </w:rPr>
        <w:t>Kp</w:t>
      </w:r>
      <w:proofErr w:type="spellEnd"/>
      <w:r>
        <w:rPr>
          <w:rFonts w:ascii="Times New Roman" w:eastAsia="Times New Roman" w:hAnsi="Times New Roman" w:cs="Times New Roman"/>
          <w:b/>
          <w:bCs/>
          <w:sz w:val="24"/>
          <w:szCs w:val="24"/>
          <w:lang w:eastAsia="pl-PL"/>
        </w:rPr>
        <w:t>/ - waga kryterium 40 % (max. 40 pkt.).</w:t>
      </w:r>
    </w:p>
    <w:p w14:paraId="5C6F3747" w14:textId="2EE49CEF" w:rsidR="00F24B94" w:rsidRPr="00F24B94" w:rsidRDefault="00F24B94" w:rsidP="00F24B94">
      <w:pPr>
        <w:pStyle w:val="Akapitzlist"/>
        <w:tabs>
          <w:tab w:val="num" w:pos="851"/>
          <w:tab w:val="num" w:pos="1276"/>
        </w:tabs>
        <w:spacing w:after="0"/>
        <w:ind w:left="1276"/>
        <w:jc w:val="both"/>
        <w:rPr>
          <w:rFonts w:ascii="Times New Roman" w:eastAsia="Times New Roman" w:hAnsi="Times New Roman" w:cs="Times New Roman"/>
          <w:sz w:val="24"/>
          <w:szCs w:val="24"/>
          <w:lang w:eastAsia="pl-PL"/>
        </w:rPr>
      </w:pPr>
      <w:r w:rsidRPr="00F24B94">
        <w:rPr>
          <w:rFonts w:ascii="Times New Roman" w:eastAsia="Times New Roman" w:hAnsi="Times New Roman" w:cs="Times New Roman"/>
          <w:sz w:val="24"/>
          <w:szCs w:val="24"/>
          <w:lang w:eastAsia="pl-PL"/>
        </w:rPr>
        <w:t xml:space="preserve">Kryterium to będzie oceniane przez </w:t>
      </w:r>
      <w:r>
        <w:rPr>
          <w:rFonts w:ascii="Times New Roman" w:eastAsia="Times New Roman" w:hAnsi="Times New Roman" w:cs="Times New Roman"/>
          <w:sz w:val="24"/>
          <w:szCs w:val="24"/>
          <w:lang w:eastAsia="pl-PL"/>
        </w:rPr>
        <w:t>Zamawiającego</w:t>
      </w:r>
      <w:r w:rsidRPr="00F24B94">
        <w:rPr>
          <w:rFonts w:ascii="Times New Roman" w:eastAsia="Times New Roman" w:hAnsi="Times New Roman" w:cs="Times New Roman"/>
          <w:sz w:val="24"/>
          <w:szCs w:val="24"/>
          <w:lang w:eastAsia="pl-PL"/>
        </w:rPr>
        <w:t xml:space="preserve"> po przeanalizowaniu dokumentów załączonych do oferty, tj. wypełnionego przez Wykonawcę formularza pn. „Parametry techniczne oferowanego sprzętu” oraz dołączonego do oferty folderu (prospektu) oferowanego sprzętu.</w:t>
      </w:r>
    </w:p>
    <w:p w14:paraId="7E24A74A" w14:textId="68DCD9DF" w:rsidR="00C1244A" w:rsidRPr="00F24B94" w:rsidRDefault="00F24B94" w:rsidP="00F24B94">
      <w:pPr>
        <w:pStyle w:val="Akapitzlist"/>
        <w:tabs>
          <w:tab w:val="num" w:pos="851"/>
          <w:tab w:val="num" w:pos="1276"/>
        </w:tabs>
        <w:spacing w:after="0"/>
        <w:ind w:left="1276"/>
        <w:jc w:val="both"/>
        <w:rPr>
          <w:rFonts w:ascii="Times New Roman" w:eastAsia="Times New Roman" w:hAnsi="Times New Roman" w:cs="Times New Roman"/>
          <w:b/>
          <w:bCs/>
          <w:sz w:val="24"/>
          <w:szCs w:val="24"/>
          <w:lang w:eastAsia="pl-PL"/>
        </w:rPr>
      </w:pPr>
      <w:r w:rsidRPr="00F24B94">
        <w:rPr>
          <w:rFonts w:ascii="Times New Roman" w:eastAsia="Times New Roman" w:hAnsi="Times New Roman" w:cs="Times New Roman"/>
          <w:b/>
          <w:bCs/>
          <w:sz w:val="24"/>
          <w:szCs w:val="24"/>
          <w:lang w:eastAsia="pl-PL"/>
        </w:rPr>
        <w:t>W ramach tego kryterium ocenie podlegać będą parametry techniczne określone dla przedmiotowych części postępowania w</w:t>
      </w:r>
      <w:r>
        <w:rPr>
          <w:rFonts w:ascii="Times New Roman" w:eastAsia="Times New Roman" w:hAnsi="Times New Roman" w:cs="Times New Roman"/>
          <w:b/>
          <w:bCs/>
          <w:sz w:val="24"/>
          <w:szCs w:val="24"/>
          <w:lang w:eastAsia="pl-PL"/>
        </w:rPr>
        <w:t xml:space="preserve"> </w:t>
      </w:r>
      <w:r w:rsidRPr="00F24B94">
        <w:rPr>
          <w:rFonts w:ascii="Times New Roman" w:eastAsia="Times New Roman" w:hAnsi="Times New Roman" w:cs="Times New Roman"/>
          <w:b/>
          <w:bCs/>
          <w:sz w:val="24"/>
          <w:szCs w:val="24"/>
          <w:lang w:eastAsia="pl-PL"/>
        </w:rPr>
        <w:t xml:space="preserve">załącznikach </w:t>
      </w:r>
      <w:r>
        <w:rPr>
          <w:rFonts w:ascii="Times New Roman" w:eastAsia="Times New Roman" w:hAnsi="Times New Roman" w:cs="Times New Roman"/>
          <w:b/>
          <w:bCs/>
          <w:sz w:val="24"/>
          <w:szCs w:val="24"/>
          <w:lang w:eastAsia="pl-PL"/>
        </w:rPr>
        <w:t xml:space="preserve">nr </w:t>
      </w:r>
      <w:r w:rsidRPr="00F24B94">
        <w:rPr>
          <w:rFonts w:ascii="Times New Roman" w:eastAsia="Times New Roman" w:hAnsi="Times New Roman" w:cs="Times New Roman"/>
          <w:b/>
          <w:bCs/>
          <w:sz w:val="24"/>
          <w:szCs w:val="24"/>
          <w:lang w:eastAsia="pl-PL"/>
        </w:rPr>
        <w:t xml:space="preserve">1.1., 1.2., 1.3, 1.4, 1.5, 1.6, 1.7, 1.8, 1.10, 1.12, 1.13, 1.14, 1.15, 1.16, 1.17, 1.18, 1.21, 1.22, 1.24, 1.25 oraz 1.26. </w:t>
      </w:r>
      <w:r>
        <w:rPr>
          <w:rFonts w:ascii="Times New Roman" w:eastAsia="Times New Roman" w:hAnsi="Times New Roman" w:cs="Times New Roman"/>
          <w:b/>
          <w:bCs/>
          <w:sz w:val="24"/>
          <w:szCs w:val="24"/>
          <w:lang w:eastAsia="pl-PL"/>
        </w:rPr>
        <w:t xml:space="preserve">do SWZ </w:t>
      </w:r>
      <w:r w:rsidRPr="00F24B94">
        <w:rPr>
          <w:rFonts w:ascii="Times New Roman" w:eastAsia="Times New Roman" w:hAnsi="Times New Roman" w:cs="Times New Roman"/>
          <w:b/>
          <w:bCs/>
          <w:sz w:val="24"/>
          <w:szCs w:val="24"/>
          <w:lang w:eastAsia="pl-PL"/>
        </w:rPr>
        <w:t>– odpowiednio dla każdej z</w:t>
      </w:r>
      <w:r>
        <w:rPr>
          <w:rFonts w:ascii="Times New Roman" w:eastAsia="Times New Roman" w:hAnsi="Times New Roman" w:cs="Times New Roman"/>
          <w:b/>
          <w:bCs/>
          <w:sz w:val="24"/>
          <w:szCs w:val="24"/>
          <w:lang w:eastAsia="pl-PL"/>
        </w:rPr>
        <w:t xml:space="preserve"> </w:t>
      </w:r>
      <w:r w:rsidRPr="00F24B94">
        <w:rPr>
          <w:rFonts w:ascii="Times New Roman" w:eastAsia="Times New Roman" w:hAnsi="Times New Roman" w:cs="Times New Roman"/>
          <w:b/>
          <w:bCs/>
          <w:sz w:val="24"/>
          <w:szCs w:val="24"/>
          <w:lang w:eastAsia="pl-PL"/>
        </w:rPr>
        <w:t>części.</w:t>
      </w:r>
    </w:p>
    <w:p w14:paraId="6FEA0894" w14:textId="77777777" w:rsidR="00C1244A" w:rsidRDefault="00C1244A" w:rsidP="00C1244A">
      <w:pPr>
        <w:spacing w:after="0"/>
        <w:jc w:val="both"/>
        <w:rPr>
          <w:rFonts w:ascii="Times New Roman" w:eastAsia="Times New Roman" w:hAnsi="Times New Roman" w:cs="Times New Roman"/>
          <w:b/>
          <w:bCs/>
          <w:sz w:val="24"/>
          <w:szCs w:val="24"/>
          <w:lang w:eastAsia="pl-PL"/>
        </w:rPr>
      </w:pPr>
    </w:p>
    <w:p w14:paraId="134FAD40" w14:textId="54FAC1C6" w:rsidR="0038269E" w:rsidRPr="00F24B94" w:rsidRDefault="00C1244A" w:rsidP="00F24B94">
      <w:pPr>
        <w:numPr>
          <w:ilvl w:val="0"/>
          <w:numId w:val="122"/>
        </w:numPr>
        <w:spacing w:after="0"/>
        <w:ind w:left="851" w:hanging="425"/>
        <w:jc w:val="both"/>
        <w:rPr>
          <w:rFonts w:ascii="Times New Roman" w:eastAsia="Times New Roman" w:hAnsi="Times New Roman" w:cs="Times New Roman"/>
          <w:b/>
          <w:bCs/>
          <w:sz w:val="24"/>
          <w:szCs w:val="24"/>
          <w:lang w:eastAsia="pl-PL"/>
        </w:rPr>
      </w:pPr>
      <w:r w:rsidRPr="00C1244A">
        <w:rPr>
          <w:rFonts w:ascii="Times New Roman" w:eastAsia="Times New Roman" w:hAnsi="Times New Roman" w:cs="Times New Roman"/>
          <w:b/>
          <w:bCs/>
          <w:sz w:val="24"/>
          <w:szCs w:val="24"/>
          <w:lang w:eastAsia="pl-PL"/>
        </w:rPr>
        <w:t xml:space="preserve">DLA CZĘŚCI NR </w:t>
      </w:r>
      <w:r>
        <w:rPr>
          <w:rFonts w:ascii="Times New Roman" w:eastAsia="Times New Roman" w:hAnsi="Times New Roman" w:cs="Times New Roman"/>
          <w:b/>
          <w:bCs/>
          <w:sz w:val="24"/>
          <w:szCs w:val="24"/>
          <w:lang w:eastAsia="pl-PL"/>
        </w:rPr>
        <w:t>9, 11, 19, 20, 23</w:t>
      </w:r>
      <w:r w:rsidRPr="00C1244A">
        <w:rPr>
          <w:rFonts w:ascii="Times New Roman" w:eastAsia="Times New Roman" w:hAnsi="Times New Roman" w:cs="Times New Roman"/>
          <w:b/>
          <w:bCs/>
          <w:sz w:val="24"/>
          <w:szCs w:val="24"/>
          <w:lang w:eastAsia="pl-PL"/>
        </w:rPr>
        <w:t xml:space="preserve"> ORAZ 2</w:t>
      </w:r>
      <w:r>
        <w:rPr>
          <w:rFonts w:ascii="Times New Roman" w:eastAsia="Times New Roman" w:hAnsi="Times New Roman" w:cs="Times New Roman"/>
          <w:b/>
          <w:bCs/>
          <w:sz w:val="24"/>
          <w:szCs w:val="24"/>
          <w:lang w:eastAsia="pl-PL"/>
        </w:rPr>
        <w:t>7</w:t>
      </w:r>
      <w:r w:rsidRPr="00C1244A">
        <w:rPr>
          <w:rFonts w:ascii="Times New Roman" w:eastAsia="Times New Roman" w:hAnsi="Times New Roman" w:cs="Times New Roman"/>
          <w:b/>
          <w:bCs/>
          <w:sz w:val="24"/>
          <w:szCs w:val="24"/>
          <w:lang w:eastAsia="pl-PL"/>
        </w:rPr>
        <w:t>:</w:t>
      </w:r>
    </w:p>
    <w:p w14:paraId="72B63734" w14:textId="77777777" w:rsidR="0038269E" w:rsidRPr="00EE1D14" w:rsidRDefault="0038269E" w:rsidP="00C1244A">
      <w:pPr>
        <w:tabs>
          <w:tab w:val="num" w:pos="851"/>
        </w:tabs>
        <w:spacing w:after="0" w:line="240" w:lineRule="auto"/>
        <w:ind w:left="851"/>
        <w:contextualSpacing/>
        <w:rPr>
          <w:rFonts w:ascii="Times New Roman" w:eastAsia="Times New Roman" w:hAnsi="Times New Roman" w:cs="Times New Roman"/>
          <w:b/>
          <w:sz w:val="24"/>
          <w:szCs w:val="24"/>
          <w:lang w:eastAsia="pl-PL"/>
        </w:rPr>
      </w:pPr>
      <w:r w:rsidRPr="00EE1D14">
        <w:rPr>
          <w:rFonts w:ascii="Times New Roman" w:eastAsia="Times New Roman" w:hAnsi="Times New Roman" w:cs="Times New Roman"/>
          <w:b/>
          <w:sz w:val="24"/>
          <w:szCs w:val="24"/>
          <w:lang w:eastAsia="pl-PL"/>
        </w:rPr>
        <w:t>Kryterium cena /</w:t>
      </w:r>
      <w:proofErr w:type="spellStart"/>
      <w:r w:rsidRPr="00EE1D14">
        <w:rPr>
          <w:rFonts w:ascii="Times New Roman" w:eastAsia="Times New Roman" w:hAnsi="Times New Roman" w:cs="Times New Roman"/>
          <w:b/>
          <w:sz w:val="24"/>
          <w:szCs w:val="24"/>
          <w:lang w:eastAsia="pl-PL"/>
        </w:rPr>
        <w:t>Kc</w:t>
      </w:r>
      <w:proofErr w:type="spellEnd"/>
      <w:r w:rsidRPr="00EE1D14">
        <w:rPr>
          <w:rFonts w:ascii="Times New Roman" w:eastAsia="Times New Roman" w:hAnsi="Times New Roman" w:cs="Times New Roman"/>
          <w:b/>
          <w:sz w:val="24"/>
          <w:szCs w:val="24"/>
          <w:lang w:eastAsia="pl-PL"/>
        </w:rPr>
        <w:t>/</w:t>
      </w:r>
      <w:r w:rsidRPr="00EE1D14">
        <w:rPr>
          <w:rFonts w:ascii="Times New Roman" w:eastAsia="Times New Roman" w:hAnsi="Times New Roman" w:cs="Times New Roman"/>
          <w:sz w:val="24"/>
          <w:szCs w:val="24"/>
          <w:lang w:eastAsia="pl-PL"/>
        </w:rPr>
        <w:t xml:space="preserve"> – waga kryterium </w:t>
      </w:r>
      <w:r w:rsidRPr="00EE1D14">
        <w:rPr>
          <w:rFonts w:ascii="Times New Roman" w:eastAsia="Times New Roman" w:hAnsi="Times New Roman" w:cs="Times New Roman"/>
          <w:b/>
          <w:sz w:val="24"/>
          <w:szCs w:val="24"/>
          <w:lang w:eastAsia="pl-PL"/>
        </w:rPr>
        <w:t>100% (max. 100 pkt)</w:t>
      </w:r>
    </w:p>
    <w:p w14:paraId="5370C69E" w14:textId="77777777" w:rsidR="0038269E" w:rsidRPr="00EE1D14" w:rsidRDefault="0038269E" w:rsidP="00C1244A">
      <w:pPr>
        <w:tabs>
          <w:tab w:val="num" w:pos="851"/>
        </w:tabs>
        <w:spacing w:after="0" w:line="240" w:lineRule="auto"/>
        <w:ind w:left="851"/>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88077A3" w14:textId="77777777" w:rsidR="0038269E" w:rsidRPr="00EE1D14" w:rsidRDefault="0038269E" w:rsidP="0038269E">
      <w:pPr>
        <w:spacing w:after="0" w:line="240" w:lineRule="auto"/>
        <w:ind w:left="1276"/>
        <w:rPr>
          <w:rFonts w:ascii="Times New Roman" w:eastAsia="Times New Roman" w:hAnsi="Times New Roman" w:cs="Times New Roman"/>
          <w:sz w:val="24"/>
          <w:szCs w:val="24"/>
          <w:lang w:eastAsia="pl-PL"/>
        </w:rPr>
      </w:pPr>
    </w:p>
    <w:p w14:paraId="637A72B1" w14:textId="77777777" w:rsidR="0038269E" w:rsidRPr="00EE1D14" w:rsidRDefault="0038269E" w:rsidP="0038269E">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×100 punktów</m:t>
        </m:r>
      </m:oMath>
      <w:r w:rsidRPr="00EE1D14">
        <w:rPr>
          <w:rFonts w:ascii="Times New Roman" w:eastAsia="Times New Roman" w:hAnsi="Times New Roman" w:cs="Times New Roman"/>
          <w:sz w:val="24"/>
          <w:szCs w:val="24"/>
          <w:lang w:eastAsia="pl-PL"/>
        </w:rPr>
        <w:t xml:space="preserve"> </w:t>
      </w:r>
    </w:p>
    <w:p w14:paraId="6B8EDF44" w14:textId="77777777" w:rsidR="0038269E" w:rsidRPr="003E359A" w:rsidRDefault="0038269E" w:rsidP="0038269E">
      <w:pPr>
        <w:spacing w:after="0" w:line="240" w:lineRule="auto"/>
        <w:rPr>
          <w:rFonts w:ascii="Times New Roman" w:eastAsia="Times New Roman" w:hAnsi="Times New Roman" w:cs="Times New Roman"/>
          <w:sz w:val="24"/>
          <w:szCs w:val="24"/>
          <w:lang w:eastAsia="pl-PL"/>
        </w:rPr>
      </w:pPr>
    </w:p>
    <w:p w14:paraId="63183447" w14:textId="77777777" w:rsidR="0038269E" w:rsidRPr="003E359A" w:rsidRDefault="0038269E" w:rsidP="0038269E">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 najkorzystniejszą zostanie uznana oferta z najwyższą liczbą punktów.</w:t>
      </w:r>
      <w:r w:rsidRPr="003E359A">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17DA22FC" w14:textId="7BF88BDF" w:rsidR="00B1487F" w:rsidRDefault="00D37370" w:rsidP="00F24B94">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lastRenderedPageBreak/>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3860B61E" w14:textId="77777777" w:rsidR="00B6052B" w:rsidRPr="00F24B94" w:rsidRDefault="00B6052B" w:rsidP="00B6052B">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C14844">
        <w:trPr>
          <w:trHeight w:val="798"/>
        </w:trPr>
        <w:tc>
          <w:tcPr>
            <w:tcW w:w="9061" w:type="dxa"/>
            <w:shd w:val="clear" w:color="auto" w:fill="F2F2F2" w:themeFill="background1" w:themeFillShade="F2"/>
            <w:vAlign w:val="center"/>
          </w:tcPr>
          <w:p w14:paraId="147AF7BB" w14:textId="0DC6A00B"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FC0E353" w14:textId="77777777" w:rsidR="003E359A" w:rsidRDefault="003E359A" w:rsidP="004321B0">
      <w:pPr>
        <w:numPr>
          <w:ilvl w:val="3"/>
          <w:numId w:val="40"/>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 xml:space="preserve">Po złożeniu ofert Zamawiający dokona badania i oceny ofert, w tym poprawy omyłek zgodnie z art. 223 ustawy </w:t>
      </w:r>
      <w:proofErr w:type="spellStart"/>
      <w:r w:rsidRPr="003E359A">
        <w:rPr>
          <w:rFonts w:ascii="Times New Roman" w:hAnsi="Times New Roman" w:cs="Times New Roman"/>
          <w:sz w:val="24"/>
          <w:szCs w:val="24"/>
        </w:rPr>
        <w:t>Pzp</w:t>
      </w:r>
      <w:proofErr w:type="spellEnd"/>
      <w:r w:rsidRPr="003E359A">
        <w:rPr>
          <w:rFonts w:ascii="Times New Roman" w:hAnsi="Times New Roman" w:cs="Times New Roman"/>
          <w:sz w:val="24"/>
          <w:szCs w:val="24"/>
        </w:rPr>
        <w:t>.</w:t>
      </w:r>
    </w:p>
    <w:p w14:paraId="56ACE3A3" w14:textId="77777777" w:rsidR="003E359A" w:rsidRDefault="003E359A" w:rsidP="004321B0">
      <w:pPr>
        <w:numPr>
          <w:ilvl w:val="3"/>
          <w:numId w:val="40"/>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0C3A82BF" w14:textId="34E01E92" w:rsidR="00BD6A22" w:rsidRPr="00ED4D20" w:rsidRDefault="003E359A" w:rsidP="004321B0">
      <w:pPr>
        <w:numPr>
          <w:ilvl w:val="3"/>
          <w:numId w:val="40"/>
        </w:numPr>
        <w:spacing w:after="0"/>
        <w:ind w:left="426" w:hanging="426"/>
        <w:jc w:val="both"/>
        <w:rPr>
          <w:rFonts w:ascii="Times New Roman" w:hAnsi="Times New Roman" w:cs="Times New Roman"/>
          <w:sz w:val="24"/>
          <w:szCs w:val="24"/>
        </w:rPr>
      </w:pPr>
      <w:r w:rsidRPr="00ED4D20">
        <w:rPr>
          <w:rFonts w:ascii="Times New Roman" w:hAnsi="Times New Roman" w:cs="Times New Roman"/>
          <w:sz w:val="24"/>
          <w:szCs w:val="24"/>
        </w:rPr>
        <w:t xml:space="preserve">Po dokonaniu badania i oceny ofert, Zamawiający zgodnie z art. </w:t>
      </w:r>
      <w:r w:rsidR="008F26C6" w:rsidRPr="00ED4D20">
        <w:rPr>
          <w:rFonts w:ascii="Times New Roman" w:hAnsi="Times New Roman" w:cs="Times New Roman"/>
          <w:sz w:val="24"/>
          <w:szCs w:val="24"/>
        </w:rPr>
        <w:t>274</w:t>
      </w:r>
      <w:r w:rsidRPr="00ED4D20">
        <w:rPr>
          <w:rFonts w:ascii="Times New Roman" w:hAnsi="Times New Roman" w:cs="Times New Roman"/>
          <w:sz w:val="24"/>
          <w:szCs w:val="24"/>
        </w:rPr>
        <w:t xml:space="preserve"> ustawy </w:t>
      </w:r>
      <w:proofErr w:type="spellStart"/>
      <w:r w:rsidRPr="00ED4D20">
        <w:rPr>
          <w:rFonts w:ascii="Times New Roman" w:hAnsi="Times New Roman" w:cs="Times New Roman"/>
          <w:sz w:val="24"/>
          <w:szCs w:val="24"/>
        </w:rPr>
        <w:t>Pzp</w:t>
      </w:r>
      <w:proofErr w:type="spellEnd"/>
      <w:r w:rsidRPr="00ED4D20">
        <w:rPr>
          <w:rFonts w:ascii="Times New Roman" w:hAnsi="Times New Roman" w:cs="Times New Roman"/>
          <w:sz w:val="24"/>
          <w:szCs w:val="24"/>
        </w:rPr>
        <w:t xml:space="preserve"> wezwie Wykonawcę, który złożył najwyżej ocenioną ofertę do przedstawienia podmiotowych środków dowodowych.</w:t>
      </w:r>
    </w:p>
    <w:p w14:paraId="128C61D1" w14:textId="77777777" w:rsidR="003E359A" w:rsidRDefault="003E359A"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C14844">
        <w:trPr>
          <w:trHeight w:val="798"/>
        </w:trPr>
        <w:tc>
          <w:tcPr>
            <w:tcW w:w="9061" w:type="dxa"/>
            <w:shd w:val="clear" w:color="auto" w:fill="F2F2F2" w:themeFill="background1" w:themeFillShade="F2"/>
            <w:vAlign w:val="center"/>
          </w:tcPr>
          <w:p w14:paraId="3849E5BE" w14:textId="6775070C" w:rsidR="00393244" w:rsidRDefault="00393244" w:rsidP="00C14844">
            <w:pPr>
              <w:jc w:val="center"/>
              <w:rPr>
                <w:b/>
                <w:color w:val="000000" w:themeColor="text1"/>
                <w:sz w:val="24"/>
                <w:szCs w:val="24"/>
              </w:rPr>
            </w:pPr>
            <w:bookmarkStart w:id="16" w:name="_Hlk153708112"/>
            <w:r w:rsidRPr="001071E8">
              <w:rPr>
                <w:b/>
                <w:color w:val="000000" w:themeColor="text1"/>
                <w:sz w:val="24"/>
                <w:szCs w:val="24"/>
              </w:rPr>
              <w:t xml:space="preserve">ROZDZIAŁ </w:t>
            </w:r>
            <w:r w:rsidR="00F2092B">
              <w:rPr>
                <w:b/>
                <w:color w:val="000000" w:themeColor="text1"/>
                <w:sz w:val="24"/>
                <w:szCs w:val="24"/>
              </w:rPr>
              <w:t>X</w:t>
            </w:r>
            <w:r>
              <w:rPr>
                <w:b/>
                <w:color w:val="000000" w:themeColor="text1"/>
                <w:sz w:val="24"/>
                <w:szCs w:val="24"/>
              </w:rPr>
              <w:t>V</w:t>
            </w:r>
            <w:r w:rsidR="00F2092B">
              <w:rPr>
                <w:b/>
                <w:color w:val="000000" w:themeColor="text1"/>
                <w:sz w:val="24"/>
                <w:szCs w:val="24"/>
              </w:rPr>
              <w:t>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6"/>
    <w:p w14:paraId="5240CD87" w14:textId="5C2A82FC" w:rsidR="00393244" w:rsidRDefault="00393244" w:rsidP="00393244">
      <w:pPr>
        <w:spacing w:after="0"/>
        <w:jc w:val="both"/>
        <w:rPr>
          <w:rFonts w:ascii="Times New Roman" w:hAnsi="Times New Roman" w:cs="Times New Roman"/>
          <w:sz w:val="24"/>
          <w:szCs w:val="24"/>
        </w:rPr>
      </w:pPr>
      <w:r w:rsidRPr="00393244">
        <w:rPr>
          <w:rFonts w:ascii="Times New Roman" w:hAnsi="Times New Roman" w:cs="Times New Roman"/>
          <w:sz w:val="24"/>
          <w:szCs w:val="24"/>
        </w:rPr>
        <w:t>Zamawiający nie żąda wniesienia zabezpieczenia należytego wykonania umowy.</w:t>
      </w:r>
    </w:p>
    <w:p w14:paraId="3EF7822E" w14:textId="77777777" w:rsidR="00393244" w:rsidRDefault="00393244"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C14844">
        <w:trPr>
          <w:trHeight w:val="798"/>
        </w:trPr>
        <w:tc>
          <w:tcPr>
            <w:tcW w:w="9061" w:type="dxa"/>
            <w:shd w:val="clear" w:color="auto" w:fill="F2F2F2" w:themeFill="background1" w:themeFillShade="F2"/>
            <w:vAlign w:val="center"/>
          </w:tcPr>
          <w:p w14:paraId="0E8F288A" w14:textId="77777777" w:rsidR="00393244" w:rsidRDefault="00393244" w:rsidP="00393244">
            <w:pPr>
              <w:jc w:val="center"/>
              <w:rPr>
                <w:b/>
                <w:color w:val="000000" w:themeColor="text1"/>
                <w:sz w:val="24"/>
                <w:szCs w:val="24"/>
              </w:rPr>
            </w:pPr>
            <w:bookmarkStart w:id="17" w:name="_Hlk153708331"/>
          </w:p>
          <w:p w14:paraId="54F2657D" w14:textId="19B0DB0C" w:rsidR="00393244" w:rsidRDefault="00393244" w:rsidP="00393244">
            <w:pPr>
              <w:jc w:val="center"/>
              <w:rPr>
                <w:b/>
                <w:color w:val="000000" w:themeColor="text1"/>
                <w:sz w:val="24"/>
                <w:szCs w:val="24"/>
              </w:rPr>
            </w:pPr>
            <w:r w:rsidRPr="00393244">
              <w:rPr>
                <w:b/>
                <w:color w:val="000000" w:themeColor="text1"/>
                <w:sz w:val="24"/>
                <w:szCs w:val="24"/>
              </w:rPr>
              <w:t>ROZDZIAŁ X</w:t>
            </w:r>
            <w:r w:rsidR="00F2092B">
              <w:rPr>
                <w:b/>
                <w:color w:val="000000" w:themeColor="text1"/>
                <w:sz w:val="24"/>
                <w:szCs w:val="24"/>
              </w:rPr>
              <w:t>I</w:t>
            </w:r>
            <w:r w:rsidR="00CC6704">
              <w:rPr>
                <w:b/>
                <w:color w:val="000000" w:themeColor="text1"/>
                <w:sz w:val="24"/>
                <w:szCs w:val="24"/>
              </w:rPr>
              <w:t>X</w:t>
            </w:r>
            <w:r w:rsidRPr="00393244">
              <w:rPr>
                <w:b/>
                <w:color w:val="000000" w:themeColor="text1"/>
                <w:sz w:val="24"/>
                <w:szCs w:val="24"/>
              </w:rPr>
              <w:t xml:space="preserve"> – INFOMACJE O FORMALNOŚCIACH, JAKIE MUSZĄ ZOSTAĆ DOPEŁNIONE PO WYBORZE OFERTY W CELU ZAWARCIA UMOWY W SPRAWIE ZAMÓWIENIA PUBLICZNEGO</w:t>
            </w:r>
          </w:p>
          <w:p w14:paraId="6EF0535B" w14:textId="2512F3CD" w:rsidR="00393244" w:rsidRDefault="00393244" w:rsidP="00393244">
            <w:pPr>
              <w:jc w:val="center"/>
              <w:rPr>
                <w:b/>
                <w:color w:val="000000" w:themeColor="text1"/>
                <w:sz w:val="24"/>
                <w:szCs w:val="24"/>
              </w:rPr>
            </w:pPr>
          </w:p>
        </w:tc>
      </w:tr>
    </w:tbl>
    <w:bookmarkEnd w:id="17"/>
    <w:p w14:paraId="50401615" w14:textId="1BA6C4C0" w:rsidR="00AE4978" w:rsidRPr="00AE4978" w:rsidRDefault="00AE4978"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 xml:space="preserve">Umowa w sprawie zamówienia publicznego zostanie zawarta z Wykonawcą, którego oferta zostanie oceniona jako najkorzystniejsza w terminie wskazanym przez Zamawiającego, z uwzględnieniem art. </w:t>
      </w:r>
      <w:r w:rsidR="0038269E">
        <w:rPr>
          <w:rFonts w:ascii="Times New Roman" w:hAnsi="Times New Roman" w:cs="Times New Roman"/>
          <w:sz w:val="24"/>
          <w:szCs w:val="24"/>
        </w:rPr>
        <w:t>308</w:t>
      </w:r>
      <w:r w:rsidRPr="00AE4978">
        <w:rPr>
          <w:rFonts w:ascii="Times New Roman" w:hAnsi="Times New Roman" w:cs="Times New Roman"/>
          <w:sz w:val="24"/>
          <w:szCs w:val="24"/>
        </w:rPr>
        <w:t xml:space="preserve"> ustawy </w:t>
      </w:r>
      <w:proofErr w:type="spellStart"/>
      <w:r w:rsidRPr="00AE4978">
        <w:rPr>
          <w:rFonts w:ascii="Times New Roman" w:hAnsi="Times New Roman" w:cs="Times New Roman"/>
          <w:sz w:val="24"/>
          <w:szCs w:val="24"/>
        </w:rPr>
        <w:t>Pzp</w:t>
      </w:r>
      <w:proofErr w:type="spellEnd"/>
      <w:r w:rsidRPr="00AE4978">
        <w:rPr>
          <w:rFonts w:ascii="Times New Roman" w:hAnsi="Times New Roman" w:cs="Times New Roman"/>
          <w:sz w:val="24"/>
          <w:szCs w:val="24"/>
        </w:rPr>
        <w:t>.</w:t>
      </w:r>
    </w:p>
    <w:p w14:paraId="47C7DB7E" w14:textId="42DFCEEA"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0FBDDD9B"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p>
    <w:p w14:paraId="46BE580F" w14:textId="7BEA7F2B"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3A4252D8"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00B9378B">
        <w:rPr>
          <w:rFonts w:ascii="Times New Roman" w:eastAsia="Times New Roman" w:hAnsi="Times New Roman" w:cs="Times New Roman"/>
          <w:sz w:val="24"/>
          <w:szCs w:val="24"/>
          <w:lang w:eastAsia="pl-PL"/>
        </w:rPr>
        <w:t>Z</w:t>
      </w:r>
      <w:r w:rsidRPr="00EE1D14">
        <w:rPr>
          <w:rFonts w:ascii="Times New Roman" w:eastAsia="Times New Roman" w:hAnsi="Times New Roman" w:cs="Times New Roman"/>
          <w:sz w:val="24"/>
          <w:szCs w:val="24"/>
          <w:lang w:eastAsia="pl-PL"/>
        </w:rPr>
        <w:t>amawiającym oraz do wystawiania dokumentów związanych z płatnościami, przy czym termin, na jaki została zawarta umowa, nie może być krótszy niż termin realizacji zamówienia.</w:t>
      </w:r>
    </w:p>
    <w:p w14:paraId="3BDFE591" w14:textId="386848C7"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w:t>
      </w:r>
      <w:r w:rsidR="00F2092B">
        <w:rPr>
          <w:rFonts w:ascii="Times New Roman" w:hAnsi="Times New Roman" w:cs="Times New Roman"/>
          <w:sz w:val="24"/>
          <w:szCs w:val="24"/>
        </w:rPr>
        <w:t>n leżących po stronie wykonawcy.</w:t>
      </w:r>
    </w:p>
    <w:p w14:paraId="2F9733EE" w14:textId="69062B2F" w:rsidR="00A55094" w:rsidRDefault="00A55094"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53BD4D9F" w14:textId="77777777" w:rsidR="00F24B94" w:rsidRPr="00AE4978" w:rsidRDefault="00F24B94" w:rsidP="00F24B94">
      <w:pPr>
        <w:tabs>
          <w:tab w:val="num" w:pos="2880"/>
        </w:tabs>
        <w:spacing w:after="0"/>
        <w:ind w:left="426"/>
        <w:jc w:val="both"/>
        <w:rPr>
          <w:rFonts w:ascii="Times New Roman" w:hAnsi="Times New Roman" w:cs="Times New Roman"/>
          <w:sz w:val="24"/>
          <w:szCs w:val="24"/>
        </w:rPr>
      </w:pPr>
    </w:p>
    <w:p w14:paraId="6AF5D8DA" w14:textId="553B594C" w:rsidR="00817F8A" w:rsidRPr="00E5727B" w:rsidRDefault="00E5727B" w:rsidP="004321B0">
      <w:pPr>
        <w:numPr>
          <w:ilvl w:val="3"/>
          <w:numId w:val="41"/>
        </w:numPr>
        <w:tabs>
          <w:tab w:val="num" w:pos="426"/>
        </w:tabs>
        <w:spacing w:after="0"/>
        <w:ind w:left="426" w:hanging="426"/>
        <w:jc w:val="both"/>
        <w:rPr>
          <w:rFonts w:ascii="Times New Roman" w:hAnsi="Times New Roman" w:cs="Times New Roman"/>
          <w:b/>
          <w:bCs/>
          <w:sz w:val="24"/>
          <w:szCs w:val="24"/>
        </w:rPr>
      </w:pPr>
      <w:r w:rsidRPr="00E5727B">
        <w:rPr>
          <w:rFonts w:ascii="Times New Roman" w:hAnsi="Times New Roman" w:cs="Times New Roman"/>
          <w:b/>
          <w:bCs/>
          <w:sz w:val="24"/>
          <w:szCs w:val="24"/>
        </w:rPr>
        <w:t>WARUNKI ZMIANY UMOWY:</w:t>
      </w:r>
    </w:p>
    <w:p w14:paraId="416AE80E" w14:textId="2057C147" w:rsidR="005E348E" w:rsidRPr="00E5727B" w:rsidRDefault="005E348E" w:rsidP="00AE4978">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ustawy </w:t>
      </w:r>
      <w:proofErr w:type="spellStart"/>
      <w:r w:rsidR="002F0EF0" w:rsidRPr="00E5727B">
        <w:rPr>
          <w:rFonts w:ascii="Times New Roman" w:eastAsia="Times New Roman" w:hAnsi="Times New Roman" w:cs="Times New Roman"/>
          <w:b/>
          <w:bCs/>
          <w:color w:val="000000" w:themeColor="text1"/>
          <w:sz w:val="24"/>
          <w:szCs w:val="24"/>
          <w:lang w:eastAsia="pl-PL"/>
        </w:rPr>
        <w:t>Pzp</w:t>
      </w:r>
      <w:proofErr w:type="spellEnd"/>
      <w:r w:rsidRPr="00E5727B">
        <w:rPr>
          <w:rFonts w:ascii="Times New Roman" w:eastAsia="Times New Roman" w:hAnsi="Times New Roman" w:cs="Times New Roman"/>
          <w:b/>
          <w:bCs/>
          <w:color w:val="000000" w:themeColor="text1"/>
          <w:sz w:val="24"/>
          <w:szCs w:val="24"/>
          <w:lang w:eastAsia="pl-PL"/>
        </w:rPr>
        <w:t>.</w:t>
      </w:r>
    </w:p>
    <w:p w14:paraId="5083A641" w14:textId="77777777" w:rsidR="00AE4978" w:rsidRPr="00E5727B" w:rsidRDefault="00AE4978"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C14844">
        <w:trPr>
          <w:trHeight w:val="798"/>
        </w:trPr>
        <w:tc>
          <w:tcPr>
            <w:tcW w:w="9061" w:type="dxa"/>
            <w:shd w:val="clear" w:color="auto" w:fill="F2F2F2" w:themeFill="background1" w:themeFillShade="F2"/>
            <w:vAlign w:val="center"/>
          </w:tcPr>
          <w:p w14:paraId="190C5ECC" w14:textId="77777777" w:rsidR="00393244" w:rsidRDefault="00393244" w:rsidP="00C14844">
            <w:pPr>
              <w:jc w:val="center"/>
              <w:rPr>
                <w:b/>
                <w:color w:val="000000" w:themeColor="text1"/>
                <w:sz w:val="24"/>
                <w:szCs w:val="24"/>
              </w:rPr>
            </w:pPr>
          </w:p>
          <w:p w14:paraId="0A9D69A4" w14:textId="38B09B19" w:rsidR="00393244" w:rsidRDefault="00393244" w:rsidP="00C14844">
            <w:pPr>
              <w:jc w:val="center"/>
              <w:rPr>
                <w:b/>
                <w:color w:val="000000" w:themeColor="text1"/>
                <w:sz w:val="24"/>
                <w:szCs w:val="24"/>
              </w:rPr>
            </w:pPr>
            <w:r w:rsidRPr="00393244">
              <w:rPr>
                <w:b/>
                <w:color w:val="000000" w:themeColor="text1"/>
                <w:sz w:val="24"/>
                <w:szCs w:val="24"/>
              </w:rPr>
              <w:t>ROZDZIAŁ X</w:t>
            </w:r>
            <w:r w:rsidR="00CC6704">
              <w:rPr>
                <w:b/>
                <w:color w:val="000000" w:themeColor="text1"/>
                <w:sz w:val="24"/>
                <w:szCs w:val="24"/>
              </w:rPr>
              <w:t>X</w:t>
            </w:r>
            <w:r w:rsidRPr="00393244">
              <w:rPr>
                <w:b/>
                <w:color w:val="000000" w:themeColor="text1"/>
                <w:sz w:val="24"/>
                <w:szCs w:val="24"/>
              </w:rPr>
              <w:t xml:space="preserve"> – ŚRODKI OCHRONY PRAWNEJ</w:t>
            </w:r>
          </w:p>
          <w:p w14:paraId="53EA6E87" w14:textId="77777777" w:rsidR="00393244" w:rsidRDefault="00393244" w:rsidP="00C14844">
            <w:pPr>
              <w:jc w:val="center"/>
              <w:rPr>
                <w:b/>
                <w:color w:val="000000" w:themeColor="text1"/>
                <w:sz w:val="24"/>
                <w:szCs w:val="24"/>
              </w:rPr>
            </w:pPr>
          </w:p>
        </w:tc>
      </w:tr>
    </w:tbl>
    <w:p w14:paraId="306A9474" w14:textId="48E94CEC" w:rsidR="00E5727B"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t xml:space="preserve">W toku postępowania o udzielenie zamówienia Wykonawcom przysługują środki ochrony prawnej przewidziane w przepisach Działu IX ustawy </w:t>
      </w:r>
      <w:proofErr w:type="spellStart"/>
      <w:r>
        <w:rPr>
          <w:rFonts w:ascii="Times New Roman" w:eastAsia="Times New Roman" w:hAnsi="Times New Roman" w:cs="Times New Roman"/>
          <w:color w:val="000000" w:themeColor="text1"/>
          <w:sz w:val="24"/>
          <w:szCs w:val="24"/>
          <w:lang w:eastAsia="pl-PL"/>
        </w:rPr>
        <w:t>Pzp</w:t>
      </w:r>
      <w:proofErr w:type="spellEnd"/>
      <w:r w:rsidRPr="00393244">
        <w:rPr>
          <w:rFonts w:ascii="Times New Roman" w:eastAsia="Times New Roman" w:hAnsi="Times New Roman" w:cs="Times New Roman"/>
          <w:color w:val="000000" w:themeColor="text1"/>
          <w:sz w:val="24"/>
          <w:szCs w:val="24"/>
          <w:lang w:eastAsia="pl-PL"/>
        </w:rPr>
        <w:t xml:space="preserve"> –odwołanie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 xml:space="preserve">ustawie </w:t>
      </w:r>
      <w:proofErr w:type="spellStart"/>
      <w:r w:rsidRPr="00393244">
        <w:rPr>
          <w:rFonts w:ascii="Times New Roman" w:eastAsia="Times New Roman" w:hAnsi="Times New Roman" w:cs="Times New Roman"/>
          <w:color w:val="000000" w:themeColor="text1"/>
          <w:sz w:val="24"/>
          <w:szCs w:val="24"/>
          <w:lang w:eastAsia="pl-PL"/>
        </w:rPr>
        <w:t>Pzp</w:t>
      </w:r>
      <w:proofErr w:type="spellEnd"/>
      <w:r w:rsidRPr="00393244">
        <w:rPr>
          <w:rFonts w:ascii="Times New Roman" w:eastAsia="Times New Roman" w:hAnsi="Times New Roman" w:cs="Times New Roman"/>
          <w:color w:val="000000" w:themeColor="text1"/>
          <w:sz w:val="24"/>
          <w:szCs w:val="24"/>
          <w:lang w:eastAsia="pl-PL"/>
        </w:rPr>
        <w:t>.</w:t>
      </w:r>
    </w:p>
    <w:p w14:paraId="3938CC75" w14:textId="77777777" w:rsidR="006C2B7C" w:rsidRPr="00AE4978" w:rsidRDefault="006C2B7C"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C14844">
        <w:trPr>
          <w:trHeight w:val="798"/>
        </w:trPr>
        <w:tc>
          <w:tcPr>
            <w:tcW w:w="9061" w:type="dxa"/>
            <w:shd w:val="clear" w:color="auto" w:fill="F2F2F2" w:themeFill="background1" w:themeFillShade="F2"/>
            <w:vAlign w:val="center"/>
          </w:tcPr>
          <w:p w14:paraId="29B7D6E4" w14:textId="77777777" w:rsidR="00AE4978" w:rsidRDefault="00AE4978" w:rsidP="00C14844">
            <w:pPr>
              <w:jc w:val="center"/>
              <w:rPr>
                <w:b/>
                <w:color w:val="000000" w:themeColor="text1"/>
                <w:sz w:val="24"/>
                <w:szCs w:val="24"/>
              </w:rPr>
            </w:pPr>
          </w:p>
          <w:p w14:paraId="0CBBA97F" w14:textId="6D56A324" w:rsidR="00AE4978" w:rsidRDefault="00AE4978" w:rsidP="00C14844">
            <w:pPr>
              <w:jc w:val="center"/>
              <w:rPr>
                <w:b/>
                <w:color w:val="000000" w:themeColor="text1"/>
                <w:sz w:val="24"/>
                <w:szCs w:val="24"/>
              </w:rPr>
            </w:pPr>
            <w:r w:rsidRPr="00393244">
              <w:rPr>
                <w:b/>
                <w:color w:val="000000" w:themeColor="text1"/>
                <w:sz w:val="24"/>
                <w:szCs w:val="24"/>
              </w:rPr>
              <w:t>ROZDZIAŁ X</w:t>
            </w:r>
            <w:r w:rsidR="00CC6704">
              <w:rPr>
                <w:b/>
                <w:color w:val="000000" w:themeColor="text1"/>
                <w:sz w:val="24"/>
                <w:szCs w:val="24"/>
              </w:rPr>
              <w:t>X</w:t>
            </w:r>
            <w:r w:rsidR="00F2092B">
              <w:rPr>
                <w:b/>
                <w:color w:val="000000" w:themeColor="text1"/>
                <w:sz w:val="24"/>
                <w:szCs w:val="24"/>
              </w:rPr>
              <w:t>I</w:t>
            </w:r>
            <w:r w:rsidRPr="00393244">
              <w:rPr>
                <w:b/>
                <w:color w:val="000000" w:themeColor="text1"/>
                <w:sz w:val="24"/>
                <w:szCs w:val="24"/>
              </w:rPr>
              <w:t xml:space="preserve"> – </w:t>
            </w:r>
            <w:r w:rsidRPr="00AE4978">
              <w:rPr>
                <w:b/>
                <w:color w:val="000000" w:themeColor="text1"/>
                <w:sz w:val="24"/>
                <w:szCs w:val="24"/>
              </w:rPr>
              <w:t>INNE INFORMACJE</w:t>
            </w:r>
          </w:p>
          <w:p w14:paraId="16621740" w14:textId="77777777" w:rsidR="00AE4978" w:rsidRDefault="00AE4978" w:rsidP="00C14844">
            <w:pPr>
              <w:jc w:val="center"/>
              <w:rPr>
                <w:b/>
                <w:color w:val="000000" w:themeColor="text1"/>
                <w:sz w:val="24"/>
                <w:szCs w:val="24"/>
              </w:rPr>
            </w:pPr>
          </w:p>
        </w:tc>
      </w:tr>
    </w:tbl>
    <w:p w14:paraId="1754C28A" w14:textId="1D39EB3E"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A53B46D" w14:textId="16D1FA6A" w:rsidR="00AA0BD7" w:rsidRPr="00AE4978" w:rsidRDefault="00AA0BD7" w:rsidP="00216875">
      <w:pPr>
        <w:pStyle w:val="Akapitzlist"/>
        <w:numPr>
          <w:ilvl w:val="2"/>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Zgodnie z art. 13 ust. 1 i 2 </w:t>
      </w:r>
      <w:r w:rsidRPr="00AE4978">
        <w:rPr>
          <w:rFonts w:ascii="Times New Roman" w:eastAsia="Calibri" w:hAnsi="Times New Roman" w:cs="Times New Roman"/>
          <w:color w:val="000000" w:themeColor="text1"/>
          <w:sz w:val="24"/>
          <w:szCs w:val="24"/>
        </w:rPr>
        <w:t>Rozporządzenia Parlamentu Europejskiego i Rady (UE) 2016/679 z dnia 27 kwietnia 2016 r. w sprawie ochr</w:t>
      </w:r>
      <w:r w:rsidR="00E35B30" w:rsidRPr="00AE4978">
        <w:rPr>
          <w:rFonts w:ascii="Times New Roman" w:eastAsia="Calibri" w:hAnsi="Times New Roman" w:cs="Times New Roman"/>
          <w:color w:val="000000" w:themeColor="text1"/>
          <w:sz w:val="24"/>
          <w:szCs w:val="24"/>
        </w:rPr>
        <w:t>ony osób fizycznych w związku z </w:t>
      </w:r>
      <w:r w:rsidRPr="00AE4978">
        <w:rPr>
          <w:rFonts w:ascii="Times New Roman" w:eastAsia="Calibri" w:hAnsi="Times New Roman" w:cs="Times New Roman"/>
          <w:color w:val="000000" w:themeColor="text1"/>
          <w:sz w:val="24"/>
          <w:szCs w:val="24"/>
        </w:rPr>
        <w:t>przetwarzaniem danych osobowych i w sprawie swobodnego przepływu takich danych oraz uchylenia dyrektywy 95/46/WE (ogólne rozporz</w:t>
      </w:r>
      <w:r w:rsidR="00E35B30" w:rsidRPr="00AE4978">
        <w:rPr>
          <w:rFonts w:ascii="Times New Roman" w:eastAsia="Calibri" w:hAnsi="Times New Roman" w:cs="Times New Roman"/>
          <w:color w:val="000000" w:themeColor="text1"/>
          <w:sz w:val="24"/>
          <w:szCs w:val="24"/>
        </w:rPr>
        <w:t>ądzenie o ochronie danych) (Dz. </w:t>
      </w:r>
      <w:r w:rsidRPr="00AE4978">
        <w:rPr>
          <w:rFonts w:ascii="Times New Roman" w:eastAsia="Calibri" w:hAnsi="Times New Roman" w:cs="Times New Roman"/>
          <w:color w:val="000000" w:themeColor="text1"/>
          <w:sz w:val="24"/>
          <w:szCs w:val="24"/>
        </w:rPr>
        <w:t xml:space="preserve">Urz. UE L 119 z 04.05.2016, str. 1), </w:t>
      </w:r>
      <w:r w:rsidRPr="00AE4978">
        <w:rPr>
          <w:rFonts w:ascii="Times New Roman" w:eastAsia="Times New Roman" w:hAnsi="Times New Roman" w:cs="Times New Roman"/>
          <w:color w:val="000000" w:themeColor="text1"/>
          <w:sz w:val="24"/>
          <w:szCs w:val="24"/>
          <w:lang w:eastAsia="pl-PL"/>
        </w:rPr>
        <w:t>dalej „RODO”, informuję, że:</w:t>
      </w:r>
    </w:p>
    <w:p w14:paraId="483D7FE1" w14:textId="432487D5"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administratorem Pani/Pana danych osobowych jest Skarb Państwa - Jednostka Wojskowa nr 2305.</w:t>
      </w:r>
    </w:p>
    <w:p w14:paraId="7A5FC31C" w14:textId="4E2F53B1" w:rsidR="00AA0BD7" w:rsidRPr="00AE4978" w:rsidRDefault="009C63F6"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I</w:t>
      </w:r>
      <w:r w:rsidR="00AA0BD7" w:rsidRPr="00AE4978">
        <w:rPr>
          <w:rFonts w:ascii="Times New Roman" w:eastAsia="Times New Roman" w:hAnsi="Times New Roman" w:cs="Times New Roman"/>
          <w:color w:val="000000" w:themeColor="text1"/>
          <w:sz w:val="24"/>
          <w:szCs w:val="24"/>
          <w:lang w:eastAsia="pl-PL"/>
        </w:rPr>
        <w:t>nspektorem ochrony danych osobowych w Jednostce Wojskowej nr 2305</w:t>
      </w:r>
      <w:r w:rsidR="00A0495D" w:rsidRPr="00AE4978">
        <w:rPr>
          <w:rFonts w:ascii="Times New Roman" w:eastAsia="Times New Roman" w:hAnsi="Times New Roman" w:cs="Times New Roman"/>
          <w:color w:val="000000" w:themeColor="text1"/>
          <w:sz w:val="24"/>
          <w:szCs w:val="24"/>
          <w:lang w:eastAsia="pl-PL"/>
        </w:rPr>
        <w:t xml:space="preserve"> </w:t>
      </w:r>
      <w:r w:rsidR="00AA0BD7" w:rsidRPr="00AE4978">
        <w:rPr>
          <w:rFonts w:ascii="Times New Roman" w:eastAsia="Times New Roman" w:hAnsi="Times New Roman" w:cs="Times New Roman"/>
          <w:color w:val="000000" w:themeColor="text1"/>
          <w:sz w:val="24"/>
          <w:szCs w:val="24"/>
          <w:lang w:eastAsia="pl-PL"/>
        </w:rPr>
        <w:t>jest </w:t>
      </w:r>
      <w:r w:rsidR="00473913" w:rsidRPr="00AE4978">
        <w:rPr>
          <w:rFonts w:ascii="Times New Roman" w:eastAsia="Times New Roman" w:hAnsi="Times New Roman" w:cs="Times New Roman"/>
          <w:color w:val="000000" w:themeColor="text1"/>
          <w:sz w:val="24"/>
          <w:szCs w:val="24"/>
          <w:lang w:eastAsia="pl-PL"/>
        </w:rPr>
        <w:t>Pani Katarzyna ZALEWSKA, tel. 261 895 017</w:t>
      </w:r>
      <w:r w:rsidR="00AA0BD7" w:rsidRPr="00AE4978">
        <w:rPr>
          <w:rFonts w:ascii="Times New Roman" w:eastAsia="Times New Roman" w:hAnsi="Times New Roman" w:cs="Times New Roman"/>
          <w:color w:val="000000" w:themeColor="text1"/>
          <w:sz w:val="24"/>
          <w:szCs w:val="24"/>
          <w:lang w:eastAsia="pl-PL"/>
        </w:rPr>
        <w:t>.</w:t>
      </w:r>
    </w:p>
    <w:p w14:paraId="46CD0A59" w14:textId="06E2DB0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 celu związanym z </w:t>
      </w:r>
      <w:r w:rsidR="00EC2859" w:rsidRPr="00AE4978">
        <w:rPr>
          <w:rFonts w:ascii="Times New Roman" w:eastAsia="Times New Roman" w:hAnsi="Times New Roman" w:cs="Times New Roman"/>
          <w:color w:val="000000" w:themeColor="text1"/>
          <w:sz w:val="24"/>
          <w:szCs w:val="24"/>
          <w:lang w:eastAsia="pl-PL"/>
        </w:rPr>
        <w:t xml:space="preserve">przedmiotowym </w:t>
      </w:r>
      <w:r w:rsidRPr="00AE4978">
        <w:rPr>
          <w:rFonts w:ascii="Times New Roman" w:eastAsia="Times New Roman" w:hAnsi="Times New Roman" w:cs="Times New Roman"/>
          <w:color w:val="000000" w:themeColor="text1"/>
          <w:sz w:val="24"/>
          <w:szCs w:val="24"/>
          <w:lang w:eastAsia="pl-PL"/>
        </w:rPr>
        <w:t>postępowaniem o udz</w:t>
      </w:r>
      <w:r w:rsidR="000F428A" w:rsidRPr="00AE4978">
        <w:rPr>
          <w:rFonts w:ascii="Times New Roman" w:eastAsia="Times New Roman" w:hAnsi="Times New Roman" w:cs="Times New Roman"/>
          <w:color w:val="000000" w:themeColor="text1"/>
          <w:sz w:val="24"/>
          <w:szCs w:val="24"/>
          <w:lang w:eastAsia="pl-PL"/>
        </w:rPr>
        <w:t>ielenie zamówienia publicznego</w:t>
      </w:r>
      <w:r w:rsidR="009C63F6" w:rsidRPr="00AE4978">
        <w:rPr>
          <w:rFonts w:ascii="Times New Roman" w:eastAsia="Times New Roman" w:hAnsi="Times New Roman" w:cs="Times New Roman"/>
          <w:color w:val="000000" w:themeColor="text1"/>
          <w:sz w:val="24"/>
          <w:szCs w:val="24"/>
          <w:lang w:eastAsia="pl-PL"/>
        </w:rPr>
        <w:t xml:space="preserve"> oraz zawarcia umowy</w:t>
      </w:r>
      <w:r w:rsidR="000F428A" w:rsidRPr="00AE4978">
        <w:rPr>
          <w:rFonts w:ascii="Times New Roman" w:eastAsia="Times New Roman" w:hAnsi="Times New Roman" w:cs="Times New Roman"/>
          <w:color w:val="000000" w:themeColor="text1"/>
          <w:sz w:val="24"/>
          <w:szCs w:val="24"/>
          <w:lang w:eastAsia="pl-PL"/>
        </w:rPr>
        <w:t>.</w:t>
      </w:r>
    </w:p>
    <w:p w14:paraId="4312D7DE" w14:textId="10CF28DF"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odbiorcami Pani/Pana danych osobowych będą osoby lub podmioty, którym udostępniona zostanie dokumentacja postępowania</w:t>
      </w:r>
      <w:r w:rsidR="009C63F6" w:rsidRPr="00AE4978">
        <w:rPr>
          <w:rFonts w:ascii="Times New Roman" w:eastAsia="Times New Roman" w:hAnsi="Times New Roman" w:cs="Times New Roman"/>
          <w:color w:val="000000" w:themeColor="text1"/>
          <w:sz w:val="24"/>
          <w:szCs w:val="24"/>
          <w:lang w:eastAsia="pl-PL"/>
        </w:rPr>
        <w:t xml:space="preserve"> w op</w:t>
      </w:r>
      <w:r w:rsidR="00C8202B" w:rsidRPr="00AE4978">
        <w:rPr>
          <w:rFonts w:ascii="Times New Roman" w:eastAsia="Times New Roman" w:hAnsi="Times New Roman" w:cs="Times New Roman"/>
          <w:color w:val="000000" w:themeColor="text1"/>
          <w:sz w:val="24"/>
          <w:szCs w:val="24"/>
          <w:lang w:eastAsia="pl-PL"/>
        </w:rPr>
        <w:t xml:space="preserve">arciu o art. 74 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w:t>
      </w:r>
    </w:p>
    <w:p w14:paraId="44F029D4" w14:textId="3C9739D2"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będą przechowywane, </w:t>
      </w:r>
      <w:r w:rsidR="00C8202B" w:rsidRPr="00AE4978">
        <w:rPr>
          <w:rFonts w:ascii="Times New Roman" w:eastAsia="Times New Roman" w:hAnsi="Times New Roman" w:cs="Times New Roman"/>
          <w:color w:val="000000" w:themeColor="text1"/>
          <w:sz w:val="24"/>
          <w:szCs w:val="24"/>
          <w:lang w:eastAsia="pl-PL"/>
        </w:rPr>
        <w:t xml:space="preserve">zgodnie z art. 78 ust. 1 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00C8202B" w:rsidRPr="00AE4978">
        <w:rPr>
          <w:rFonts w:ascii="Times New Roman" w:eastAsia="Times New Roman" w:hAnsi="Times New Roman" w:cs="Times New Roman"/>
          <w:color w:val="000000" w:themeColor="text1"/>
          <w:sz w:val="24"/>
          <w:szCs w:val="24"/>
          <w:lang w:eastAsia="pl-PL"/>
        </w:rPr>
        <w:t xml:space="preserve">, </w:t>
      </w:r>
      <w:r w:rsidRPr="00AE4978">
        <w:rPr>
          <w:rFonts w:ascii="Times New Roman" w:eastAsia="Times New Roman" w:hAnsi="Times New Roman" w:cs="Times New Roman"/>
          <w:color w:val="000000" w:themeColor="text1"/>
          <w:sz w:val="24"/>
          <w:szCs w:val="24"/>
          <w:lang w:eastAsia="pl-PL"/>
        </w:rPr>
        <w:t>przez okres 4 lat od dnia zakończenia postępow</w:t>
      </w:r>
      <w:r w:rsidR="00E35B30" w:rsidRPr="00AE4978">
        <w:rPr>
          <w:rFonts w:ascii="Times New Roman" w:eastAsia="Times New Roman" w:hAnsi="Times New Roman" w:cs="Times New Roman"/>
          <w:color w:val="000000" w:themeColor="text1"/>
          <w:sz w:val="24"/>
          <w:szCs w:val="24"/>
          <w:lang w:eastAsia="pl-PL"/>
        </w:rPr>
        <w:t>ania o udzielenie zamówienia, a </w:t>
      </w:r>
      <w:r w:rsidRPr="00AE4978">
        <w:rPr>
          <w:rFonts w:ascii="Times New Roman" w:eastAsia="Times New Roman" w:hAnsi="Times New Roman" w:cs="Times New Roman"/>
          <w:color w:val="000000" w:themeColor="text1"/>
          <w:sz w:val="24"/>
          <w:szCs w:val="24"/>
          <w:lang w:eastAsia="pl-PL"/>
        </w:rPr>
        <w:t>jeżeli czas trwania umowy przekracza 4 lata, okres przechowywania obejmuje cały czas trwania umowy;</w:t>
      </w:r>
    </w:p>
    <w:p w14:paraId="4C817D1C" w14:textId="0547241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w:t>
      </w:r>
      <w:r w:rsidR="00C8202B" w:rsidRPr="00AE4978">
        <w:rPr>
          <w:rFonts w:ascii="Times New Roman" w:eastAsia="Times New Roman" w:hAnsi="Times New Roman" w:cs="Times New Roman"/>
          <w:color w:val="000000" w:themeColor="text1"/>
          <w:sz w:val="24"/>
          <w:szCs w:val="24"/>
          <w:lang w:eastAsia="pl-PL"/>
        </w:rPr>
        <w:t xml:space="preserve">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w:t>
      </w:r>
      <w:r w:rsidR="00C8202B" w:rsidRPr="00AE4978">
        <w:rPr>
          <w:rFonts w:ascii="Times New Roman" w:eastAsia="Times New Roman" w:hAnsi="Times New Roman" w:cs="Times New Roman"/>
          <w:color w:val="000000" w:themeColor="text1"/>
          <w:sz w:val="24"/>
          <w:szCs w:val="24"/>
          <w:lang w:eastAsia="pl-PL"/>
        </w:rPr>
        <w:t xml:space="preserve">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w:t>
      </w:r>
    </w:p>
    <w:p w14:paraId="1EA985DF"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w odniesieniu do Pani/Pana danych osobowych decyzje nie będą podejmowane w sposób zautomatyzowany, stosowanie do art. 22 RODO;</w:t>
      </w:r>
    </w:p>
    <w:p w14:paraId="688188A9"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posiada Pani/Pan:</w:t>
      </w:r>
    </w:p>
    <w:p w14:paraId="7D386EE7" w14:textId="77777777" w:rsidR="00AE4978"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15 RODO prawo dostępu do danych osobowych Pani/Pana dotyczących;</w:t>
      </w:r>
    </w:p>
    <w:p w14:paraId="4E725A48" w14:textId="2B3DCEEF"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E4978">
        <w:rPr>
          <w:rFonts w:ascii="Times New Roman" w:eastAsia="Times New Roman" w:hAnsi="Times New Roman" w:cs="Times New Roman"/>
          <w:color w:val="000000" w:themeColor="text1"/>
          <w:sz w:val="24"/>
          <w:szCs w:val="24"/>
          <w:lang w:eastAsia="pl-PL"/>
        </w:rPr>
        <w:t xml:space="preserve">ustawą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oraz nie może narus</w:t>
      </w:r>
      <w:r w:rsidR="004725FF" w:rsidRPr="00AE4978">
        <w:rPr>
          <w:rFonts w:ascii="Times New Roman" w:eastAsia="Times New Roman" w:hAnsi="Times New Roman" w:cs="Times New Roman"/>
          <w:color w:val="000000" w:themeColor="text1"/>
          <w:sz w:val="24"/>
          <w:szCs w:val="24"/>
          <w:lang w:eastAsia="pl-PL"/>
        </w:rPr>
        <w:t xml:space="preserve">za integralności protokołu oraz jego </w:t>
      </w:r>
      <w:r w:rsidRPr="00AE4978">
        <w:rPr>
          <w:rFonts w:ascii="Times New Roman" w:eastAsia="Times New Roman" w:hAnsi="Times New Roman" w:cs="Times New Roman"/>
          <w:color w:val="000000" w:themeColor="text1"/>
          <w:sz w:val="24"/>
          <w:szCs w:val="24"/>
          <w:lang w:eastAsia="pl-PL"/>
        </w:rPr>
        <w:t>załączników;</w:t>
      </w:r>
    </w:p>
    <w:p w14:paraId="13FE552D"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nie przysługuje Pani/Panu:</w:t>
      </w:r>
    </w:p>
    <w:p w14:paraId="1E39AF5A"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2608DBD3"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przenoszenia danych osobowych, o którym mowa w art. 20 RODO;</w:t>
      </w:r>
    </w:p>
    <w:p w14:paraId="447AA751" w14:textId="19E221D1" w:rsidR="0016345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21 RODO prawo sprzeciwu, wobec przetwarzania danych osobowych, gdyż podstawą prawną przetwarzania Pani/Pana danych osobowych</w:t>
      </w:r>
      <w:r w:rsidR="005F69B0" w:rsidRPr="00AE4978">
        <w:rPr>
          <w:rFonts w:ascii="Times New Roman" w:eastAsia="Times New Roman" w:hAnsi="Times New Roman" w:cs="Times New Roman"/>
          <w:color w:val="000000" w:themeColor="text1"/>
          <w:sz w:val="24"/>
          <w:szCs w:val="24"/>
          <w:lang w:eastAsia="pl-PL"/>
        </w:rPr>
        <w:t xml:space="preserve"> jest art. 6 ust. 1 lit. c RODO.</w:t>
      </w:r>
    </w:p>
    <w:p w14:paraId="2E5705C9" w14:textId="4FD08D49" w:rsidR="005718DF" w:rsidRPr="00AE4978" w:rsidRDefault="005718DF" w:rsidP="00216875">
      <w:pPr>
        <w:pStyle w:val="Akapitzlist"/>
        <w:numPr>
          <w:ilvl w:val="2"/>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w:t>
      </w:r>
      <w:r w:rsidR="00F24B94">
        <w:rPr>
          <w:rFonts w:ascii="Times New Roman" w:eastAsia="Times New Roman" w:hAnsi="Times New Roman" w:cs="Times New Roman"/>
          <w:color w:val="000000" w:themeColor="text1"/>
          <w:sz w:val="24"/>
          <w:szCs w:val="24"/>
          <w:lang w:eastAsia="pl-PL"/>
        </w:rPr>
        <w:t> </w:t>
      </w:r>
      <w:r w:rsidRPr="00AE4978">
        <w:rPr>
          <w:rFonts w:ascii="Times New Roman" w:eastAsia="Times New Roman" w:hAnsi="Times New Roman" w:cs="Times New Roman"/>
          <w:color w:val="000000" w:themeColor="text1"/>
          <w:sz w:val="24"/>
          <w:szCs w:val="24"/>
          <w:lang w:eastAsia="pl-PL"/>
        </w:rPr>
        <w:t xml:space="preserve">postępowaniu, chyba że ma zastosowanie co najmniej jedno z </w:t>
      </w:r>
      <w:proofErr w:type="spellStart"/>
      <w:r w:rsidRPr="00AE4978">
        <w:rPr>
          <w:rFonts w:ascii="Times New Roman" w:eastAsia="Times New Roman" w:hAnsi="Times New Roman" w:cs="Times New Roman"/>
          <w:color w:val="000000" w:themeColor="text1"/>
          <w:sz w:val="24"/>
          <w:szCs w:val="24"/>
          <w:lang w:eastAsia="pl-PL"/>
        </w:rPr>
        <w:t>wyłączeń</w:t>
      </w:r>
      <w:proofErr w:type="spellEnd"/>
      <w:r w:rsidRPr="00AE4978">
        <w:rPr>
          <w:rFonts w:ascii="Times New Roman" w:eastAsia="Times New Roman" w:hAnsi="Times New Roman" w:cs="Times New Roman"/>
          <w:color w:val="000000" w:themeColor="text1"/>
          <w:sz w:val="24"/>
          <w:szCs w:val="24"/>
          <w:lang w:eastAsia="pl-PL"/>
        </w:rPr>
        <w:t>, o których mowa w art. 14 ust. 5 RODO.</w:t>
      </w:r>
    </w:p>
    <w:p w14:paraId="50508FFD" w14:textId="3A3BA0C8"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Pr="00AE4978">
        <w:rPr>
          <w:rFonts w:ascii="Times New Roman" w:eastAsia="Times New Roman" w:hAnsi="Times New Roman" w:cs="Times New Roman"/>
          <w:color w:val="000000" w:themeColor="text1"/>
          <w:sz w:val="24"/>
          <w:szCs w:val="24"/>
          <w:lang w:eastAsia="pl-PL"/>
        </w:rPr>
        <w:t>:</w:t>
      </w:r>
    </w:p>
    <w:p w14:paraId="3DB0C270" w14:textId="57BDA56B"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2904D25F"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wymaga zatrudnienia na podstawie stosunku pracy, w okolicznościach, o których mowa w art. 95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Zamawiający nie wymaga zatrudnienia osób, o których mowa w art. 96 ust. 2 pkt 2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w:t>
      </w:r>
    </w:p>
    <w:p w14:paraId="5923FF03" w14:textId="1DBCA8A0" w:rsidR="00AE4978" w:rsidRPr="001C5283"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zastrzega możliwości ubiegania się o udzielenie zamówienia wyłącznie przez Wykonawców, o których mowa w art. 94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tj. mających status zakładu pracy chronionej, spółdzielnie socjalne oraz innych Wykonawców, którym głównym celem lub głównym celem działalności ich wyodrębnionych </w:t>
      </w:r>
      <w:r w:rsidRPr="00AE4978">
        <w:rPr>
          <w:rFonts w:ascii="Times New Roman" w:eastAsia="Times New Roman" w:hAnsi="Times New Roman" w:cs="Times New Roman"/>
          <w:color w:val="000000" w:themeColor="text1"/>
          <w:sz w:val="24"/>
          <w:szCs w:val="24"/>
          <w:lang w:eastAsia="pl-PL"/>
        </w:rPr>
        <w:lastRenderedPageBreak/>
        <w:t>organizacyjnie jednostek, które będą realizowały zamówienie, jest społeczna i zawodowa integracja osób społecznie marginalizowanych.</w:t>
      </w:r>
    </w:p>
    <w:p w14:paraId="54FAEA29" w14:textId="151DD458"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zastosowania aukcji elektronicznej.</w:t>
      </w:r>
    </w:p>
    <w:p w14:paraId="338559F6" w14:textId="462C309B" w:rsidR="00464B57"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6302B603" w14:textId="77777777" w:rsidR="00E5727B" w:rsidRDefault="00E5727B" w:rsidP="00AE4978">
      <w:pPr>
        <w:spacing w:after="0"/>
        <w:jc w:val="both"/>
        <w:rPr>
          <w:rFonts w:ascii="Times New Roman" w:eastAsia="Times New Roman" w:hAnsi="Times New Roman" w:cs="Times New Roman"/>
          <w:sz w:val="24"/>
          <w:szCs w:val="24"/>
          <w:lang w:val="x-none" w:eastAsia="x-none"/>
        </w:rPr>
      </w:pPr>
    </w:p>
    <w:p w14:paraId="3A846019" w14:textId="2178A366" w:rsidR="002929B1"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składa </w:t>
      </w:r>
      <w:r w:rsidRPr="00AE4978">
        <w:rPr>
          <w:rFonts w:ascii="Times New Roman" w:eastAsia="Times New Roman" w:hAnsi="Times New Roman" w:cs="Times New Roman"/>
          <w:color w:val="000000" w:themeColor="text1"/>
          <w:sz w:val="24"/>
          <w:szCs w:val="24"/>
          <w:lang w:val="x-none" w:eastAsia="x-none"/>
        </w:rPr>
        <w:t>się</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z</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następujących części:</w:t>
      </w:r>
    </w:p>
    <w:p w14:paraId="11215B89" w14:textId="77777777" w:rsidR="0038269E" w:rsidRPr="00AE4978" w:rsidRDefault="0038269E" w:rsidP="0038269E">
      <w:p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CZĘŚĆ I – INSTRUKCJA DLA WYKONAWCÓW.</w:t>
      </w:r>
    </w:p>
    <w:p w14:paraId="47C14B25" w14:textId="77777777" w:rsidR="0038269E" w:rsidRPr="008904BB" w:rsidRDefault="0038269E" w:rsidP="0038269E">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CZĘŚĆ II – PROJEKTOWANE POSTANOWIENIA UMOWY</w:t>
      </w:r>
      <w:r>
        <w:rPr>
          <w:rFonts w:ascii="Times New Roman" w:eastAsia="Times New Roman" w:hAnsi="Times New Roman" w:cs="Times New Roman"/>
          <w:sz w:val="24"/>
          <w:szCs w:val="24"/>
          <w:lang w:eastAsia="pl-PL"/>
        </w:rPr>
        <w:t xml:space="preserve"> </w:t>
      </w:r>
      <w:r w:rsidRPr="00D22404">
        <w:rPr>
          <w:rFonts w:ascii="Times New Roman" w:eastAsia="Times New Roman" w:hAnsi="Times New Roman" w:cs="Times New Roman"/>
          <w:sz w:val="24"/>
          <w:szCs w:val="24"/>
          <w:lang w:eastAsia="pl-PL"/>
        </w:rPr>
        <w:t xml:space="preserve">(wspólne dla </w:t>
      </w:r>
      <w:r>
        <w:rPr>
          <w:rFonts w:ascii="Times New Roman" w:eastAsia="Times New Roman" w:hAnsi="Times New Roman" w:cs="Times New Roman"/>
          <w:sz w:val="24"/>
          <w:szCs w:val="24"/>
          <w:lang w:eastAsia="pl-PL"/>
        </w:rPr>
        <w:t>każdej</w:t>
      </w:r>
      <w:r w:rsidRPr="00D22404">
        <w:rPr>
          <w:rFonts w:ascii="Times New Roman" w:eastAsia="Times New Roman" w:hAnsi="Times New Roman" w:cs="Times New Roman"/>
          <w:sz w:val="24"/>
          <w:szCs w:val="24"/>
          <w:lang w:eastAsia="pl-PL"/>
        </w:rPr>
        <w:t xml:space="preserve"> części).</w:t>
      </w:r>
    </w:p>
    <w:p w14:paraId="5D6CA301" w14:textId="77777777" w:rsidR="0038269E" w:rsidRDefault="0038269E" w:rsidP="0038269E">
      <w:pPr>
        <w:tabs>
          <w:tab w:val="left" w:pos="1418"/>
        </w:tabs>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Załącznik nr 1 – Formularz ofertowy</w:t>
      </w:r>
      <w:r w:rsidRPr="00661A21">
        <w:t xml:space="preserve"> </w:t>
      </w:r>
      <w:r w:rsidRPr="00661A21">
        <w:rPr>
          <w:rFonts w:ascii="Times New Roman" w:eastAsia="Times New Roman" w:hAnsi="Times New Roman" w:cs="Times New Roman"/>
          <w:sz w:val="24"/>
          <w:szCs w:val="24"/>
          <w:lang w:eastAsia="pl-PL"/>
        </w:rPr>
        <w:t>(wspólne dla każdej części)</w:t>
      </w:r>
      <w:r>
        <w:rPr>
          <w:rFonts w:ascii="Times New Roman" w:eastAsia="Times New Roman" w:hAnsi="Times New Roman" w:cs="Times New Roman"/>
          <w:sz w:val="24"/>
          <w:szCs w:val="24"/>
          <w:lang w:eastAsia="pl-PL"/>
        </w:rPr>
        <w:t>.</w:t>
      </w:r>
    </w:p>
    <w:p w14:paraId="4378D8C1" w14:textId="44177876" w:rsidR="0038269E" w:rsidRPr="00F24B94" w:rsidRDefault="0038269E" w:rsidP="006C2B7C">
      <w:pPr>
        <w:tabs>
          <w:tab w:val="left" w:pos="1418"/>
        </w:tabs>
        <w:spacing w:after="0"/>
        <w:jc w:val="both"/>
        <w:rPr>
          <w:rFonts w:ascii="Times New Roman" w:eastAsia="Times New Roman" w:hAnsi="Times New Roman" w:cs="Times New Roman"/>
          <w:sz w:val="24"/>
          <w:szCs w:val="24"/>
          <w:lang w:eastAsia="pl-PL"/>
        </w:rPr>
      </w:pPr>
      <w:r w:rsidRPr="00F24B94">
        <w:rPr>
          <w:rFonts w:ascii="Times New Roman" w:eastAsia="Times New Roman" w:hAnsi="Times New Roman" w:cs="Times New Roman"/>
          <w:sz w:val="24"/>
          <w:szCs w:val="24"/>
          <w:lang w:eastAsia="pl-PL"/>
        </w:rPr>
        <w:t xml:space="preserve">Załącznik nr 1.1. </w:t>
      </w:r>
      <w:r w:rsidR="00F24B94">
        <w:rPr>
          <w:rFonts w:ascii="Times New Roman" w:eastAsia="Times New Roman" w:hAnsi="Times New Roman" w:cs="Times New Roman"/>
          <w:sz w:val="24"/>
          <w:szCs w:val="24"/>
          <w:lang w:eastAsia="pl-PL"/>
        </w:rPr>
        <w:t xml:space="preserve">– 1.27. </w:t>
      </w:r>
      <w:r w:rsidRPr="00F24B94">
        <w:rPr>
          <w:rFonts w:ascii="Times New Roman" w:eastAsia="Times New Roman" w:hAnsi="Times New Roman" w:cs="Times New Roman"/>
          <w:sz w:val="24"/>
          <w:szCs w:val="24"/>
          <w:lang w:eastAsia="pl-PL"/>
        </w:rPr>
        <w:t xml:space="preserve">– </w:t>
      </w:r>
      <w:r w:rsidR="00F24B94">
        <w:rPr>
          <w:rFonts w:ascii="Times New Roman" w:eastAsia="Times New Roman" w:hAnsi="Times New Roman" w:cs="Times New Roman"/>
          <w:sz w:val="24"/>
          <w:szCs w:val="24"/>
          <w:lang w:eastAsia="pl-PL"/>
        </w:rPr>
        <w:t>Parametry techniczne</w:t>
      </w:r>
      <w:r w:rsidR="00F24B94" w:rsidRPr="00F24B94">
        <w:rPr>
          <w:rFonts w:ascii="Times New Roman" w:eastAsia="Times New Roman" w:hAnsi="Times New Roman" w:cs="Times New Roman"/>
          <w:sz w:val="24"/>
          <w:szCs w:val="24"/>
          <w:lang w:eastAsia="pl-PL"/>
        </w:rPr>
        <w:t xml:space="preserve"> </w:t>
      </w:r>
      <w:r w:rsidR="00F24B94">
        <w:rPr>
          <w:rFonts w:ascii="Times New Roman" w:eastAsia="Times New Roman" w:hAnsi="Times New Roman" w:cs="Times New Roman"/>
          <w:sz w:val="24"/>
          <w:szCs w:val="24"/>
          <w:lang w:eastAsia="pl-PL"/>
        </w:rPr>
        <w:t xml:space="preserve">/ </w:t>
      </w:r>
      <w:r w:rsidRPr="00F24B94">
        <w:rPr>
          <w:rFonts w:ascii="Times New Roman" w:eastAsia="Times New Roman" w:hAnsi="Times New Roman" w:cs="Times New Roman"/>
          <w:sz w:val="24"/>
          <w:szCs w:val="24"/>
          <w:lang w:eastAsia="pl-PL"/>
        </w:rPr>
        <w:t>Opis przedmiotu zamówienia (</w:t>
      </w:r>
      <w:r w:rsidR="00F24B94">
        <w:rPr>
          <w:rFonts w:ascii="Times New Roman" w:eastAsia="Times New Roman" w:hAnsi="Times New Roman" w:cs="Times New Roman"/>
          <w:sz w:val="24"/>
          <w:szCs w:val="24"/>
          <w:lang w:eastAsia="pl-PL"/>
        </w:rPr>
        <w:t>odrębne</w:t>
      </w:r>
      <w:r w:rsidRPr="00F24B94">
        <w:rPr>
          <w:rFonts w:ascii="Times New Roman" w:eastAsia="Times New Roman" w:hAnsi="Times New Roman" w:cs="Times New Roman"/>
          <w:sz w:val="24"/>
          <w:szCs w:val="24"/>
          <w:lang w:eastAsia="pl-PL"/>
        </w:rPr>
        <w:t xml:space="preserve"> dla każdej części).</w:t>
      </w:r>
    </w:p>
    <w:p w14:paraId="43354DEB" w14:textId="77777777" w:rsidR="00C14D26" w:rsidRDefault="00C14D26" w:rsidP="00C14D26">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Załącznik nr 2 – Oświadczenie o niepodleganiu wykluczeniu oraz dotyczące spełniania warunków udziału w postępowaniu.</w:t>
      </w:r>
    </w:p>
    <w:p w14:paraId="6EFB04F6" w14:textId="77777777" w:rsidR="00C14D26" w:rsidRPr="000D287C" w:rsidRDefault="00C14D26" w:rsidP="00C14D26">
      <w:pPr>
        <w:spacing w:after="0"/>
        <w:jc w:val="both"/>
        <w:rPr>
          <w:rFonts w:ascii="Times New Roman" w:eastAsia="Times New Roman" w:hAnsi="Times New Roman"/>
          <w:sz w:val="24"/>
          <w:szCs w:val="24"/>
        </w:rPr>
      </w:pPr>
      <w:r w:rsidRPr="000D287C">
        <w:rPr>
          <w:rFonts w:ascii="Times New Roman" w:eastAsia="Times New Roman" w:hAnsi="Times New Roman"/>
          <w:sz w:val="24"/>
          <w:szCs w:val="24"/>
        </w:rPr>
        <w:t>Załącznik nr 3 – Oświadczenie podmiotu udostępniającego zasoby o braku podstaw do wykluczenia i spełnianiu warunków udziału w postępowaniu.</w:t>
      </w:r>
    </w:p>
    <w:p w14:paraId="2EFA5458" w14:textId="77777777" w:rsidR="00C14D26" w:rsidRPr="000D287C" w:rsidRDefault="00C14D26" w:rsidP="00C14D26">
      <w:pPr>
        <w:spacing w:after="0"/>
        <w:jc w:val="both"/>
        <w:rPr>
          <w:rFonts w:ascii="Times New Roman" w:eastAsia="Times New Roman" w:hAnsi="Times New Roman" w:cs="Times New Roman"/>
          <w:sz w:val="24"/>
          <w:szCs w:val="24"/>
          <w:lang w:eastAsia="pl-PL"/>
        </w:rPr>
      </w:pPr>
      <w:r w:rsidRPr="000D287C">
        <w:rPr>
          <w:rFonts w:ascii="Times New Roman" w:eastAsia="Times New Roman" w:hAnsi="Times New Roman"/>
          <w:sz w:val="24"/>
          <w:szCs w:val="24"/>
        </w:rPr>
        <w:t>Załącznik nr 4 – Wzór zobowiązania podmiotu trzeciego.</w:t>
      </w:r>
    </w:p>
    <w:p w14:paraId="6DF99374" w14:textId="57F295B0" w:rsidR="00E25874" w:rsidRDefault="00E25874" w:rsidP="000A1C1C">
      <w:pPr>
        <w:spacing w:after="0"/>
        <w:jc w:val="both"/>
        <w:rPr>
          <w:rFonts w:ascii="Times New Roman" w:eastAsia="Times New Roman" w:hAnsi="Times New Roman" w:cs="Times New Roman"/>
          <w:color w:val="000000" w:themeColor="text1"/>
          <w:sz w:val="24"/>
          <w:szCs w:val="24"/>
          <w:lang w:eastAsia="pl-PL"/>
        </w:rPr>
      </w:pPr>
    </w:p>
    <w:p w14:paraId="51DCAAA5" w14:textId="55397AC4" w:rsidR="009427B3" w:rsidRPr="00C14844" w:rsidRDefault="009427B3" w:rsidP="000A1C1C">
      <w:pPr>
        <w:spacing w:after="0"/>
        <w:rPr>
          <w:rFonts w:ascii="Times New Roman" w:eastAsia="Times New Roman" w:hAnsi="Times New Roman" w:cs="Times New Roman"/>
          <w:color w:val="000000" w:themeColor="text1"/>
          <w:sz w:val="24"/>
          <w:szCs w:val="24"/>
          <w:lang w:eastAsia="pl-PL"/>
        </w:rPr>
      </w:pPr>
    </w:p>
    <w:sectPr w:rsidR="009427B3" w:rsidRPr="00C14844" w:rsidSect="00C73B7A">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B304" w14:textId="77777777" w:rsidR="0084537E" w:rsidRDefault="0084537E" w:rsidP="00AA0BD7">
      <w:pPr>
        <w:spacing w:after="0" w:line="240" w:lineRule="auto"/>
      </w:pPr>
      <w:r>
        <w:separator/>
      </w:r>
    </w:p>
  </w:endnote>
  <w:endnote w:type="continuationSeparator" w:id="0">
    <w:p w14:paraId="54B8E6B8" w14:textId="77777777" w:rsidR="0084537E" w:rsidRDefault="0084537E"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14:paraId="2E604E18" w14:textId="0FABDB0F" w:rsidR="00E37511" w:rsidRPr="00000A80" w:rsidRDefault="00E37511"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771816">
              <w:rPr>
                <w:rFonts w:ascii="Times New Roman" w:hAnsi="Times New Roman" w:cs="Times New Roman"/>
                <w:bCs/>
                <w:noProof/>
                <w:sz w:val="20"/>
                <w:szCs w:val="20"/>
              </w:rPr>
              <w:t>29</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771816">
              <w:rPr>
                <w:rFonts w:ascii="Times New Roman" w:hAnsi="Times New Roman" w:cs="Times New Roman"/>
                <w:bCs/>
                <w:noProof/>
                <w:sz w:val="20"/>
                <w:szCs w:val="20"/>
              </w:rPr>
              <w:t>31</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471B3" w14:textId="77777777" w:rsidR="0084537E" w:rsidRDefault="0084537E" w:rsidP="00AA0BD7">
      <w:pPr>
        <w:spacing w:after="0" w:line="240" w:lineRule="auto"/>
      </w:pPr>
      <w:r>
        <w:separator/>
      </w:r>
    </w:p>
  </w:footnote>
  <w:footnote w:type="continuationSeparator" w:id="0">
    <w:p w14:paraId="47EF8771" w14:textId="77777777" w:rsidR="0084537E" w:rsidRDefault="0084537E"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4E16DB3"/>
    <w:multiLevelType w:val="multilevel"/>
    <w:tmpl w:val="85DC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8A14A6A"/>
    <w:multiLevelType w:val="hybridMultilevel"/>
    <w:tmpl w:val="49A6E2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3979FA"/>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E02617"/>
    <w:multiLevelType w:val="multilevel"/>
    <w:tmpl w:val="0862F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310BB"/>
    <w:multiLevelType w:val="hybridMultilevel"/>
    <w:tmpl w:val="69D216A6"/>
    <w:lvl w:ilvl="0" w:tplc="523A1154">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796FA5"/>
    <w:multiLevelType w:val="multilevel"/>
    <w:tmpl w:val="ABFC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13" w15:restartNumberingAfterBreak="0">
    <w:nsid w:val="13780B8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641D2A"/>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9E76B0A"/>
    <w:multiLevelType w:val="multilevel"/>
    <w:tmpl w:val="6E504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192CF2"/>
    <w:multiLevelType w:val="hybridMultilevel"/>
    <w:tmpl w:val="391AFBB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E616D"/>
    <w:multiLevelType w:val="hybridMultilevel"/>
    <w:tmpl w:val="B058A6DE"/>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8" w15:restartNumberingAfterBreak="0">
    <w:nsid w:val="229C79C3"/>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28AB5915"/>
    <w:multiLevelType w:val="hybridMultilevel"/>
    <w:tmpl w:val="9E2803E0"/>
    <w:lvl w:ilvl="0" w:tplc="FFFFFFFF">
      <w:start w:val="1"/>
      <w:numFmt w:val="decimal"/>
      <w:lvlText w:val="%1."/>
      <w:lvlJc w:val="left"/>
      <w:pPr>
        <w:tabs>
          <w:tab w:val="num" w:pos="765"/>
        </w:tabs>
        <w:ind w:left="765" w:hanging="405"/>
      </w:pPr>
      <w:rPr>
        <w:b w:val="0"/>
        <w:i w:val="0"/>
        <w:color w:val="auto"/>
      </w:rPr>
    </w:lvl>
    <w:lvl w:ilvl="1" w:tplc="F9F01DF6">
      <w:start w:val="1"/>
      <w:numFmt w:val="lowerLetter"/>
      <w:lvlText w:val="%2)"/>
      <w:lvlJc w:val="left"/>
      <w:pPr>
        <w:tabs>
          <w:tab w:val="num" w:pos="1440"/>
        </w:tabs>
        <w:ind w:left="1440" w:hanging="360"/>
      </w:pPr>
      <w:rPr>
        <w:b w:val="0"/>
        <w:b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9DF0EF2"/>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E2342B6"/>
    <w:multiLevelType w:val="hybridMultilevel"/>
    <w:tmpl w:val="1D86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31596D1F"/>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36A47F41"/>
    <w:multiLevelType w:val="hybridMultilevel"/>
    <w:tmpl w:val="4CF84DE4"/>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3AA808C4"/>
    <w:multiLevelType w:val="hybridMultilevel"/>
    <w:tmpl w:val="5D26EC1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33" w15:restartNumberingAfterBreak="0">
    <w:nsid w:val="409D148E"/>
    <w:multiLevelType w:val="hybridMultilevel"/>
    <w:tmpl w:val="5D26E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4447151D"/>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445E1142"/>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A66D3C"/>
    <w:multiLevelType w:val="multilevel"/>
    <w:tmpl w:val="BEF091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7B2AB0"/>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498421CA"/>
    <w:multiLevelType w:val="multilevel"/>
    <w:tmpl w:val="EC8681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7173FB"/>
    <w:multiLevelType w:val="multilevel"/>
    <w:tmpl w:val="83C80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4C7437A4"/>
    <w:multiLevelType w:val="hybridMultilevel"/>
    <w:tmpl w:val="E74CE802"/>
    <w:lvl w:ilvl="0" w:tplc="36606A3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46" w15:restartNumberingAfterBreak="0">
    <w:nsid w:val="52E7336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55A570BB"/>
    <w:multiLevelType w:val="hybridMultilevel"/>
    <w:tmpl w:val="B058A6DE"/>
    <w:lvl w:ilvl="0" w:tplc="3524EF82">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5708269D"/>
    <w:multiLevelType w:val="hybridMultilevel"/>
    <w:tmpl w:val="441E7F0A"/>
    <w:lvl w:ilvl="0" w:tplc="C0B0C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71D33D4"/>
    <w:multiLevelType w:val="hybridMultilevel"/>
    <w:tmpl w:val="68B2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BD2C06"/>
    <w:multiLevelType w:val="hybridMultilevel"/>
    <w:tmpl w:val="5F6AEEB6"/>
    <w:lvl w:ilvl="0" w:tplc="6BC6FDC0">
      <w:start w:val="1"/>
      <w:numFmt w:val="lowerLetter"/>
      <w:lvlText w:val="%1)"/>
      <w:lvlJc w:val="left"/>
      <w:pPr>
        <w:ind w:left="23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156FC4"/>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D997C6D"/>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631F6A15"/>
    <w:multiLevelType w:val="multilevel"/>
    <w:tmpl w:val="E7C2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04146A"/>
    <w:multiLevelType w:val="hybridMultilevel"/>
    <w:tmpl w:val="C35C31CE"/>
    <w:lvl w:ilvl="0" w:tplc="FFFFFFFF">
      <w:start w:val="1"/>
      <w:numFmt w:val="lowerLetter"/>
      <w:lvlText w:val="%1)"/>
      <w:lvlJc w:val="left"/>
      <w:pPr>
        <w:tabs>
          <w:tab w:val="num" w:pos="1506"/>
        </w:tabs>
        <w:ind w:left="150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56F2100"/>
    <w:multiLevelType w:val="hybridMultilevel"/>
    <w:tmpl w:val="1400938C"/>
    <w:lvl w:ilvl="0" w:tplc="083AF71A">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715C14D0"/>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72601643"/>
    <w:multiLevelType w:val="multilevel"/>
    <w:tmpl w:val="9F7CE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74CF79E7"/>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4" w15:restartNumberingAfterBreak="0">
    <w:nsid w:val="7A1D7F53"/>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7" w15:restartNumberingAfterBreak="0">
    <w:nsid w:val="7BF07E4E"/>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15:restartNumberingAfterBreak="0">
    <w:nsid w:val="7EB2340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7F413CF0"/>
    <w:multiLevelType w:val="hybridMultilevel"/>
    <w:tmpl w:val="02328EB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16cid:durableId="5436375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7697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520455">
    <w:abstractNumId w:val="54"/>
  </w:num>
  <w:num w:numId="4" w16cid:durableId="1828940729">
    <w:abstractNumId w:val="68"/>
  </w:num>
  <w:num w:numId="5" w16cid:durableId="1319963722">
    <w:abstractNumId w:val="32"/>
    <w:lvlOverride w:ilvl="0">
      <w:startOverride w:val="1"/>
    </w:lvlOverride>
  </w:num>
  <w:num w:numId="6" w16cid:durableId="57096506">
    <w:abstractNumId w:val="27"/>
  </w:num>
  <w:num w:numId="7" w16cid:durableId="1138916401">
    <w:abstractNumId w:val="78"/>
  </w:num>
  <w:num w:numId="8" w16cid:durableId="2145199824">
    <w:abstractNumId w:val="56"/>
  </w:num>
  <w:num w:numId="9" w16cid:durableId="1208225901">
    <w:abstractNumId w:val="23"/>
  </w:num>
  <w:num w:numId="10" w16cid:durableId="946278882">
    <w:abstractNumId w:val="30"/>
  </w:num>
  <w:num w:numId="11" w16cid:durableId="1358854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915601">
    <w:abstractNumId w:val="48"/>
  </w:num>
  <w:num w:numId="13" w16cid:durableId="2136019050">
    <w:abstractNumId w:val="52"/>
  </w:num>
  <w:num w:numId="14" w16cid:durableId="454759944">
    <w:abstractNumId w:val="50"/>
  </w:num>
  <w:num w:numId="15" w16cid:durableId="718820751">
    <w:abstractNumId w:val="77"/>
  </w:num>
  <w:num w:numId="16" w16cid:durableId="290982161">
    <w:abstractNumId w:val="74"/>
  </w:num>
  <w:num w:numId="17" w16cid:durableId="1583368936">
    <w:abstractNumId w:val="60"/>
  </w:num>
  <w:num w:numId="18" w16cid:durableId="1819689423">
    <w:abstractNumId w:val="12"/>
  </w:num>
  <w:num w:numId="19" w16cid:durableId="814034005">
    <w:abstractNumId w:val="25"/>
  </w:num>
  <w:num w:numId="20" w16cid:durableId="1396734120">
    <w:abstractNumId w:val="71"/>
  </w:num>
  <w:num w:numId="21" w16cid:durableId="426003908">
    <w:abstractNumId w:val="26"/>
  </w:num>
  <w:num w:numId="22" w16cid:durableId="1891380652">
    <w:abstractNumId w:val="45"/>
  </w:num>
  <w:num w:numId="23" w16cid:durableId="1249074562">
    <w:abstractNumId w:val="38"/>
  </w:num>
  <w:num w:numId="24" w16cid:durableId="1500921973">
    <w:abstractNumId w:val="3"/>
  </w:num>
  <w:num w:numId="25" w16cid:durableId="1064792613">
    <w:abstractNumId w:val="59"/>
  </w:num>
  <w:num w:numId="26" w16cid:durableId="1464081067">
    <w:abstractNumId w:val="46"/>
  </w:num>
  <w:num w:numId="27" w16cid:durableId="962930046">
    <w:abstractNumId w:val="43"/>
  </w:num>
  <w:num w:numId="28" w16cid:durableId="2017344654">
    <w:abstractNumId w:val="24"/>
  </w:num>
  <w:num w:numId="29" w16cid:durableId="318505375">
    <w:abstractNumId w:val="53"/>
  </w:num>
  <w:num w:numId="30" w16cid:durableId="1772967414">
    <w:abstractNumId w:val="5"/>
  </w:num>
  <w:num w:numId="31" w16cid:durableId="1648584425">
    <w:abstractNumId w:val="20"/>
  </w:num>
  <w:num w:numId="32" w16cid:durableId="2100785415">
    <w:abstractNumId w:val="47"/>
  </w:num>
  <w:num w:numId="33" w16cid:durableId="1105005424">
    <w:abstractNumId w:val="73"/>
  </w:num>
  <w:num w:numId="34" w16cid:durableId="128010797">
    <w:abstractNumId w:val="79"/>
  </w:num>
  <w:num w:numId="35" w16cid:durableId="1468279432">
    <w:abstractNumId w:val="76"/>
  </w:num>
  <w:num w:numId="36" w16cid:durableId="202791140">
    <w:abstractNumId w:val="44"/>
  </w:num>
  <w:num w:numId="37" w16cid:durableId="1025058011">
    <w:abstractNumId w:val="67"/>
  </w:num>
  <w:num w:numId="38" w16cid:durableId="1264221971">
    <w:abstractNumId w:val="81"/>
  </w:num>
  <w:num w:numId="39" w16cid:durableId="1997415181">
    <w:abstractNumId w:val="70"/>
  </w:num>
  <w:num w:numId="40" w16cid:durableId="1655404977">
    <w:abstractNumId w:val="4"/>
  </w:num>
  <w:num w:numId="41" w16cid:durableId="570969658">
    <w:abstractNumId w:val="58"/>
  </w:num>
  <w:num w:numId="42" w16cid:durableId="467934813">
    <w:abstractNumId w:val="55"/>
  </w:num>
  <w:num w:numId="43" w16cid:durableId="1690059589">
    <w:abstractNumId w:val="1"/>
  </w:num>
  <w:num w:numId="44" w16cid:durableId="681319920">
    <w:abstractNumId w:val="80"/>
  </w:num>
  <w:num w:numId="45" w16cid:durableId="684793956">
    <w:abstractNumId w:val="35"/>
  </w:num>
  <w:num w:numId="46" w16cid:durableId="781415743">
    <w:abstractNumId w:val="62"/>
  </w:num>
  <w:num w:numId="47" w16cid:durableId="1981883009">
    <w:abstractNumId w:val="75"/>
  </w:num>
  <w:num w:numId="48" w16cid:durableId="969087909">
    <w:abstractNumId w:val="13"/>
  </w:num>
  <w:num w:numId="49" w16cid:durableId="683048272">
    <w:abstractNumId w:val="18"/>
  </w:num>
  <w:num w:numId="50" w16cid:durableId="669606173">
    <w:abstractNumId w:val="36"/>
  </w:num>
  <w:num w:numId="51" w16cid:durableId="1512524465">
    <w:abstractNumId w:val="69"/>
  </w:num>
  <w:num w:numId="52" w16cid:durableId="1302879183">
    <w:abstractNumId w:val="49"/>
  </w:num>
  <w:num w:numId="53" w16cid:durableId="1065447575">
    <w:abstractNumId w:val="22"/>
  </w:num>
  <w:num w:numId="54" w16cid:durableId="821772585">
    <w:abstractNumId w:val="65"/>
  </w:num>
  <w:num w:numId="55" w16cid:durableId="804473900">
    <w:abstractNumId w:val="6"/>
  </w:num>
  <w:num w:numId="56" w16cid:durableId="97482678">
    <w:abstractNumId w:val="10"/>
  </w:num>
  <w:num w:numId="57" w16cid:durableId="559177043">
    <w:abstractNumId w:val="7"/>
  </w:num>
  <w:num w:numId="58" w16cid:durableId="144444462">
    <w:abstractNumId w:val="14"/>
  </w:num>
  <w:num w:numId="59" w16cid:durableId="705637471">
    <w:abstractNumId w:val="51"/>
  </w:num>
  <w:num w:numId="60" w16cid:durableId="75909934">
    <w:abstractNumId w:val="42"/>
  </w:num>
  <w:num w:numId="61" w16cid:durableId="1310013669">
    <w:abstractNumId w:val="63"/>
  </w:num>
  <w:num w:numId="62" w16cid:durableId="1963001384">
    <w:abstractNumId w:val="33"/>
  </w:num>
  <w:num w:numId="63" w16cid:durableId="1978797932">
    <w:abstractNumId w:val="29"/>
  </w:num>
  <w:num w:numId="64" w16cid:durableId="1774663276">
    <w:abstractNumId w:val="8"/>
  </w:num>
  <w:num w:numId="65" w16cid:durableId="1108937100">
    <w:abstractNumId w:val="61"/>
  </w:num>
  <w:num w:numId="66" w16cid:durableId="1597132505">
    <w:abstractNumId w:val="61"/>
    <w:lvlOverride w:ilvl="1">
      <w:lvl w:ilvl="1">
        <w:numFmt w:val="lowerLetter"/>
        <w:lvlText w:val="%2."/>
        <w:lvlJc w:val="left"/>
      </w:lvl>
    </w:lvlOverride>
  </w:num>
  <w:num w:numId="67" w16cid:durableId="736322153">
    <w:abstractNumId w:val="61"/>
    <w:lvlOverride w:ilvl="1">
      <w:lvl w:ilvl="1">
        <w:numFmt w:val="lowerLetter"/>
        <w:lvlText w:val="%2."/>
        <w:lvlJc w:val="left"/>
      </w:lvl>
    </w:lvlOverride>
  </w:num>
  <w:num w:numId="68" w16cid:durableId="1414281592">
    <w:abstractNumId w:val="61"/>
    <w:lvlOverride w:ilvl="1">
      <w:lvl w:ilvl="1">
        <w:numFmt w:val="lowerLetter"/>
        <w:lvlText w:val="%2."/>
        <w:lvlJc w:val="left"/>
      </w:lvl>
    </w:lvlOverride>
  </w:num>
  <w:num w:numId="69" w16cid:durableId="1083448966">
    <w:abstractNumId w:val="40"/>
    <w:lvlOverride w:ilvl="0">
      <w:lvl w:ilvl="0">
        <w:numFmt w:val="decimal"/>
        <w:lvlText w:val="%1."/>
        <w:lvlJc w:val="left"/>
      </w:lvl>
    </w:lvlOverride>
  </w:num>
  <w:num w:numId="70" w16cid:durableId="1641957370">
    <w:abstractNumId w:val="40"/>
    <w:lvlOverride w:ilvl="0">
      <w:lvl w:ilvl="0">
        <w:numFmt w:val="decimal"/>
        <w:lvlText w:val="%1."/>
        <w:lvlJc w:val="left"/>
      </w:lvl>
    </w:lvlOverride>
  </w:num>
  <w:num w:numId="71" w16cid:durableId="1883906524">
    <w:abstractNumId w:val="40"/>
    <w:lvlOverride w:ilvl="0">
      <w:lvl w:ilvl="0">
        <w:numFmt w:val="decimal"/>
        <w:lvlText w:val="%1."/>
        <w:lvlJc w:val="left"/>
      </w:lvl>
    </w:lvlOverride>
  </w:num>
  <w:num w:numId="72" w16cid:durableId="1881698560">
    <w:abstractNumId w:val="40"/>
    <w:lvlOverride w:ilvl="0">
      <w:lvl w:ilvl="0">
        <w:numFmt w:val="decimal"/>
        <w:lvlText w:val="%1."/>
        <w:lvlJc w:val="left"/>
      </w:lvl>
    </w:lvlOverride>
  </w:num>
  <w:num w:numId="73" w16cid:durableId="1109206186">
    <w:abstractNumId w:val="39"/>
    <w:lvlOverride w:ilvl="0">
      <w:lvl w:ilvl="0">
        <w:numFmt w:val="decimal"/>
        <w:lvlText w:val="%1."/>
        <w:lvlJc w:val="left"/>
      </w:lvl>
    </w:lvlOverride>
  </w:num>
  <w:num w:numId="74" w16cid:durableId="552040908">
    <w:abstractNumId w:val="39"/>
    <w:lvlOverride w:ilvl="0">
      <w:lvl w:ilvl="0">
        <w:numFmt w:val="decimal"/>
        <w:lvlText w:val="%1."/>
        <w:lvlJc w:val="left"/>
      </w:lvl>
    </w:lvlOverride>
  </w:num>
  <w:num w:numId="75" w16cid:durableId="276378399">
    <w:abstractNumId w:val="39"/>
    <w:lvlOverride w:ilvl="0">
      <w:lvl w:ilvl="0">
        <w:numFmt w:val="decimal"/>
        <w:lvlText w:val="%1."/>
        <w:lvlJc w:val="left"/>
      </w:lvl>
    </w:lvlOverride>
  </w:num>
  <w:num w:numId="76" w16cid:durableId="31150846">
    <w:abstractNumId w:val="39"/>
    <w:lvlOverride w:ilvl="0">
      <w:lvl w:ilvl="0">
        <w:numFmt w:val="decimal"/>
        <w:lvlText w:val="%1."/>
        <w:lvlJc w:val="left"/>
      </w:lvl>
    </w:lvlOverride>
  </w:num>
  <w:num w:numId="77" w16cid:durableId="749472787">
    <w:abstractNumId w:val="39"/>
    <w:lvlOverride w:ilvl="0">
      <w:lvl w:ilvl="0">
        <w:numFmt w:val="decimal"/>
        <w:lvlText w:val="%1."/>
        <w:lvlJc w:val="left"/>
      </w:lvl>
    </w:lvlOverride>
  </w:num>
  <w:num w:numId="78" w16cid:durableId="347563532">
    <w:abstractNumId w:val="21"/>
  </w:num>
  <w:num w:numId="79" w16cid:durableId="118383413">
    <w:abstractNumId w:val="2"/>
  </w:num>
  <w:num w:numId="80" w16cid:durableId="1898202191">
    <w:abstractNumId w:val="2"/>
    <w:lvlOverride w:ilvl="1">
      <w:lvl w:ilvl="1">
        <w:numFmt w:val="lowerLetter"/>
        <w:lvlText w:val="%2."/>
        <w:lvlJc w:val="left"/>
      </w:lvl>
    </w:lvlOverride>
  </w:num>
  <w:num w:numId="81" w16cid:durableId="1318342066">
    <w:abstractNumId w:val="2"/>
    <w:lvlOverride w:ilvl="1">
      <w:lvl w:ilvl="1">
        <w:numFmt w:val="lowerLetter"/>
        <w:lvlText w:val="%2."/>
        <w:lvlJc w:val="left"/>
      </w:lvl>
    </w:lvlOverride>
  </w:num>
  <w:num w:numId="82" w16cid:durableId="1636252408">
    <w:abstractNumId w:val="2"/>
    <w:lvlOverride w:ilvl="1">
      <w:lvl w:ilvl="1">
        <w:numFmt w:val="lowerLetter"/>
        <w:lvlText w:val="%2."/>
        <w:lvlJc w:val="left"/>
      </w:lvl>
    </w:lvlOverride>
  </w:num>
  <w:num w:numId="83" w16cid:durableId="1476675751">
    <w:abstractNumId w:val="9"/>
    <w:lvlOverride w:ilvl="0">
      <w:lvl w:ilvl="0">
        <w:numFmt w:val="decimal"/>
        <w:lvlText w:val="%1."/>
        <w:lvlJc w:val="left"/>
      </w:lvl>
    </w:lvlOverride>
  </w:num>
  <w:num w:numId="84" w16cid:durableId="2028633082">
    <w:abstractNumId w:val="9"/>
    <w:lvlOverride w:ilvl="0">
      <w:lvl w:ilvl="0">
        <w:numFmt w:val="decimal"/>
        <w:lvlText w:val="%1."/>
        <w:lvlJc w:val="left"/>
      </w:lvl>
    </w:lvlOverride>
  </w:num>
  <w:num w:numId="85" w16cid:durableId="1604069141">
    <w:abstractNumId w:val="9"/>
    <w:lvlOverride w:ilvl="0">
      <w:lvl w:ilvl="0">
        <w:numFmt w:val="decimal"/>
        <w:lvlText w:val="%1."/>
        <w:lvlJc w:val="left"/>
      </w:lvl>
    </w:lvlOverride>
  </w:num>
  <w:num w:numId="86" w16cid:durableId="1406874893">
    <w:abstractNumId w:val="9"/>
    <w:lvlOverride w:ilvl="0">
      <w:lvl w:ilvl="0">
        <w:numFmt w:val="decimal"/>
        <w:lvlText w:val="%1."/>
        <w:lvlJc w:val="left"/>
      </w:lvl>
    </w:lvlOverride>
  </w:num>
  <w:num w:numId="87" w16cid:durableId="1014577751">
    <w:abstractNumId w:val="66"/>
    <w:lvlOverride w:ilvl="0">
      <w:lvl w:ilvl="0">
        <w:numFmt w:val="decimal"/>
        <w:lvlText w:val="%1."/>
        <w:lvlJc w:val="left"/>
      </w:lvl>
    </w:lvlOverride>
  </w:num>
  <w:num w:numId="88" w16cid:durableId="98913217">
    <w:abstractNumId w:val="66"/>
    <w:lvlOverride w:ilvl="0">
      <w:lvl w:ilvl="0">
        <w:numFmt w:val="decimal"/>
        <w:lvlText w:val="%1."/>
        <w:lvlJc w:val="left"/>
      </w:lvl>
    </w:lvlOverride>
  </w:num>
  <w:num w:numId="89" w16cid:durableId="1248467092">
    <w:abstractNumId w:val="66"/>
    <w:lvlOverride w:ilvl="0">
      <w:lvl w:ilvl="0">
        <w:numFmt w:val="decimal"/>
        <w:lvlText w:val="%1."/>
        <w:lvlJc w:val="left"/>
      </w:lvl>
    </w:lvlOverride>
  </w:num>
  <w:num w:numId="90" w16cid:durableId="546644693">
    <w:abstractNumId w:val="66"/>
    <w:lvlOverride w:ilvl="0">
      <w:lvl w:ilvl="0">
        <w:numFmt w:val="decimal"/>
        <w:lvlText w:val="%1."/>
        <w:lvlJc w:val="left"/>
      </w:lvl>
    </w:lvlOverride>
  </w:num>
  <w:num w:numId="91" w16cid:durableId="1486389148">
    <w:abstractNumId w:val="66"/>
    <w:lvlOverride w:ilvl="0">
      <w:lvl w:ilvl="0">
        <w:numFmt w:val="decimal"/>
        <w:lvlText w:val="%1."/>
        <w:lvlJc w:val="left"/>
      </w:lvl>
    </w:lvlOverride>
  </w:num>
  <w:num w:numId="92" w16cid:durableId="1251819672">
    <w:abstractNumId w:val="11"/>
  </w:num>
  <w:num w:numId="93" w16cid:durableId="1741294619">
    <w:abstractNumId w:val="37"/>
    <w:lvlOverride w:ilvl="0">
      <w:lvl w:ilvl="0">
        <w:numFmt w:val="decimal"/>
        <w:lvlText w:val="%1."/>
        <w:lvlJc w:val="left"/>
      </w:lvl>
    </w:lvlOverride>
  </w:num>
  <w:num w:numId="94" w16cid:durableId="1645744438">
    <w:abstractNumId w:val="37"/>
    <w:lvlOverride w:ilvl="0">
      <w:lvl w:ilvl="0">
        <w:numFmt w:val="decimal"/>
        <w:lvlText w:val="%1."/>
        <w:lvlJc w:val="left"/>
      </w:lvl>
    </w:lvlOverride>
  </w:num>
  <w:num w:numId="95" w16cid:durableId="428087261">
    <w:abstractNumId w:val="37"/>
    <w:lvlOverride w:ilvl="0">
      <w:lvl w:ilvl="0">
        <w:numFmt w:val="decimal"/>
        <w:lvlText w:val="%1."/>
        <w:lvlJc w:val="left"/>
      </w:lvl>
    </w:lvlOverride>
  </w:num>
  <w:num w:numId="96" w16cid:durableId="381251429">
    <w:abstractNumId w:val="37"/>
    <w:lvlOverride w:ilvl="0">
      <w:lvl w:ilvl="0">
        <w:numFmt w:val="decimal"/>
        <w:lvlText w:val="%1."/>
        <w:lvlJc w:val="left"/>
      </w:lvl>
    </w:lvlOverride>
  </w:num>
  <w:num w:numId="97" w16cid:durableId="855122731">
    <w:abstractNumId w:val="37"/>
    <w:lvlOverride w:ilvl="1">
      <w:lvl w:ilvl="1">
        <w:numFmt w:val="lowerLetter"/>
        <w:lvlText w:val="%2."/>
        <w:lvlJc w:val="left"/>
      </w:lvl>
    </w:lvlOverride>
  </w:num>
  <w:num w:numId="98" w16cid:durableId="1162626300">
    <w:abstractNumId w:val="37"/>
    <w:lvlOverride w:ilvl="1">
      <w:lvl w:ilvl="1">
        <w:numFmt w:val="lowerLetter"/>
        <w:lvlText w:val="%2."/>
        <w:lvlJc w:val="left"/>
      </w:lvl>
    </w:lvlOverride>
  </w:num>
  <w:num w:numId="99" w16cid:durableId="960264557">
    <w:abstractNumId w:val="37"/>
    <w:lvlOverride w:ilvl="1">
      <w:lvl w:ilvl="1">
        <w:numFmt w:val="lowerLetter"/>
        <w:lvlText w:val="%2."/>
        <w:lvlJc w:val="left"/>
      </w:lvl>
    </w:lvlOverride>
  </w:num>
  <w:num w:numId="100" w16cid:durableId="1531649821">
    <w:abstractNumId w:val="37"/>
    <w:lvlOverride w:ilvl="1">
      <w:lvl w:ilvl="1">
        <w:numFmt w:val="lowerLetter"/>
        <w:lvlText w:val="%2."/>
        <w:lvlJc w:val="left"/>
      </w:lvl>
    </w:lvlOverride>
  </w:num>
  <w:num w:numId="101" w16cid:durableId="678968549">
    <w:abstractNumId w:val="37"/>
    <w:lvlOverride w:ilvl="1">
      <w:lvl w:ilvl="1">
        <w:numFmt w:val="lowerLetter"/>
        <w:lvlText w:val="%2."/>
        <w:lvlJc w:val="left"/>
      </w:lvl>
    </w:lvlOverride>
  </w:num>
  <w:num w:numId="102" w16cid:durableId="1386759335">
    <w:abstractNumId w:val="37"/>
    <w:lvlOverride w:ilvl="1">
      <w:lvl w:ilvl="1">
        <w:numFmt w:val="lowerLetter"/>
        <w:lvlText w:val="%2."/>
        <w:lvlJc w:val="left"/>
      </w:lvl>
    </w:lvlOverride>
  </w:num>
  <w:num w:numId="103" w16cid:durableId="791903016">
    <w:abstractNumId w:val="37"/>
    <w:lvlOverride w:ilvl="1">
      <w:lvl w:ilvl="1">
        <w:numFmt w:val="lowerLetter"/>
        <w:lvlText w:val="%2."/>
        <w:lvlJc w:val="left"/>
      </w:lvl>
    </w:lvlOverride>
  </w:num>
  <w:num w:numId="104" w16cid:durableId="773282209">
    <w:abstractNumId w:val="37"/>
    <w:lvlOverride w:ilvl="0">
      <w:lvl w:ilvl="0">
        <w:numFmt w:val="decimal"/>
        <w:lvlText w:val="%1."/>
        <w:lvlJc w:val="left"/>
      </w:lvl>
    </w:lvlOverride>
  </w:num>
  <w:num w:numId="105" w16cid:durableId="144318434">
    <w:abstractNumId w:val="37"/>
    <w:lvlOverride w:ilvl="1">
      <w:lvl w:ilvl="1">
        <w:numFmt w:val="lowerLetter"/>
        <w:lvlText w:val="%2."/>
        <w:lvlJc w:val="left"/>
      </w:lvl>
    </w:lvlOverride>
  </w:num>
  <w:num w:numId="106" w16cid:durableId="1076366197">
    <w:abstractNumId w:val="37"/>
    <w:lvlOverride w:ilvl="1">
      <w:lvl w:ilvl="1">
        <w:numFmt w:val="lowerLetter"/>
        <w:lvlText w:val="%2."/>
        <w:lvlJc w:val="left"/>
      </w:lvl>
    </w:lvlOverride>
  </w:num>
  <w:num w:numId="107" w16cid:durableId="1690252710">
    <w:abstractNumId w:val="37"/>
    <w:lvlOverride w:ilvl="0">
      <w:lvl w:ilvl="0">
        <w:numFmt w:val="decimal"/>
        <w:lvlText w:val="%1."/>
        <w:lvlJc w:val="left"/>
      </w:lvl>
    </w:lvlOverride>
  </w:num>
  <w:num w:numId="108" w16cid:durableId="515076806">
    <w:abstractNumId w:val="37"/>
    <w:lvlOverride w:ilvl="0">
      <w:lvl w:ilvl="0">
        <w:numFmt w:val="decimal"/>
        <w:lvlText w:val="%1."/>
        <w:lvlJc w:val="left"/>
      </w:lvl>
    </w:lvlOverride>
  </w:num>
  <w:num w:numId="109" w16cid:durableId="1268735802">
    <w:abstractNumId w:val="15"/>
  </w:num>
  <w:num w:numId="110" w16cid:durableId="1940793317">
    <w:abstractNumId w:val="15"/>
    <w:lvlOverride w:ilvl="1">
      <w:lvl w:ilvl="1">
        <w:numFmt w:val="lowerLetter"/>
        <w:lvlText w:val="%2."/>
        <w:lvlJc w:val="left"/>
      </w:lvl>
    </w:lvlOverride>
  </w:num>
  <w:num w:numId="111" w16cid:durableId="145899727">
    <w:abstractNumId w:val="15"/>
    <w:lvlOverride w:ilvl="1">
      <w:lvl w:ilvl="1">
        <w:numFmt w:val="lowerLetter"/>
        <w:lvlText w:val="%2."/>
        <w:lvlJc w:val="left"/>
      </w:lvl>
    </w:lvlOverride>
  </w:num>
  <w:num w:numId="112" w16cid:durableId="988288778">
    <w:abstractNumId w:val="31"/>
  </w:num>
  <w:num w:numId="113" w16cid:durableId="2002928889">
    <w:abstractNumId w:val="82"/>
  </w:num>
  <w:num w:numId="114" w16cid:durableId="933804">
    <w:abstractNumId w:val="72"/>
  </w:num>
  <w:num w:numId="115" w16cid:durableId="720711458">
    <w:abstractNumId w:val="57"/>
  </w:num>
  <w:num w:numId="116" w16cid:durableId="835850042">
    <w:abstractNumId w:val="41"/>
  </w:num>
  <w:num w:numId="117" w16cid:durableId="395009729">
    <w:abstractNumId w:val="34"/>
  </w:num>
  <w:num w:numId="118" w16cid:durableId="672222285">
    <w:abstractNumId w:val="19"/>
  </w:num>
  <w:num w:numId="119" w16cid:durableId="1852642946">
    <w:abstractNumId w:val="16"/>
  </w:num>
  <w:num w:numId="120" w16cid:durableId="861628889">
    <w:abstractNumId w:val="28"/>
  </w:num>
  <w:num w:numId="121" w16cid:durableId="1242065187">
    <w:abstractNumId w:val="48"/>
  </w:num>
  <w:num w:numId="122" w16cid:durableId="1279026349">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2"/>
    <w:rsid w:val="000000D9"/>
    <w:rsid w:val="00000A80"/>
    <w:rsid w:val="00006874"/>
    <w:rsid w:val="00007C26"/>
    <w:rsid w:val="00010727"/>
    <w:rsid w:val="0001177C"/>
    <w:rsid w:val="000130F6"/>
    <w:rsid w:val="0001561F"/>
    <w:rsid w:val="000208EA"/>
    <w:rsid w:val="000232CA"/>
    <w:rsid w:val="00026F5A"/>
    <w:rsid w:val="0003067E"/>
    <w:rsid w:val="0003153E"/>
    <w:rsid w:val="0003212F"/>
    <w:rsid w:val="000353D6"/>
    <w:rsid w:val="00042223"/>
    <w:rsid w:val="00044B8C"/>
    <w:rsid w:val="00046050"/>
    <w:rsid w:val="000461DD"/>
    <w:rsid w:val="00050980"/>
    <w:rsid w:val="00051759"/>
    <w:rsid w:val="00055529"/>
    <w:rsid w:val="00056184"/>
    <w:rsid w:val="000563DF"/>
    <w:rsid w:val="00056632"/>
    <w:rsid w:val="00057A93"/>
    <w:rsid w:val="0006058B"/>
    <w:rsid w:val="00065441"/>
    <w:rsid w:val="00065A8C"/>
    <w:rsid w:val="00074FC9"/>
    <w:rsid w:val="0007676D"/>
    <w:rsid w:val="00083384"/>
    <w:rsid w:val="000963D7"/>
    <w:rsid w:val="000A0072"/>
    <w:rsid w:val="000A1C1C"/>
    <w:rsid w:val="000A2918"/>
    <w:rsid w:val="000B0496"/>
    <w:rsid w:val="000B146A"/>
    <w:rsid w:val="000B3673"/>
    <w:rsid w:val="000B39D1"/>
    <w:rsid w:val="000C076E"/>
    <w:rsid w:val="000D1C12"/>
    <w:rsid w:val="000D287C"/>
    <w:rsid w:val="000E3399"/>
    <w:rsid w:val="000E7308"/>
    <w:rsid w:val="000F2529"/>
    <w:rsid w:val="000F2A1D"/>
    <w:rsid w:val="000F3028"/>
    <w:rsid w:val="000F428A"/>
    <w:rsid w:val="001019E8"/>
    <w:rsid w:val="00102A4D"/>
    <w:rsid w:val="00103858"/>
    <w:rsid w:val="00103E3A"/>
    <w:rsid w:val="00105D20"/>
    <w:rsid w:val="0010687B"/>
    <w:rsid w:val="001071E8"/>
    <w:rsid w:val="0011164F"/>
    <w:rsid w:val="00111753"/>
    <w:rsid w:val="00114032"/>
    <w:rsid w:val="00123B0A"/>
    <w:rsid w:val="001312B8"/>
    <w:rsid w:val="0013771D"/>
    <w:rsid w:val="00141B15"/>
    <w:rsid w:val="00143B74"/>
    <w:rsid w:val="00144F84"/>
    <w:rsid w:val="00152648"/>
    <w:rsid w:val="00155840"/>
    <w:rsid w:val="00156012"/>
    <w:rsid w:val="00161016"/>
    <w:rsid w:val="00163457"/>
    <w:rsid w:val="001749D3"/>
    <w:rsid w:val="00176460"/>
    <w:rsid w:val="00177534"/>
    <w:rsid w:val="001805D4"/>
    <w:rsid w:val="001806BE"/>
    <w:rsid w:val="00180DFC"/>
    <w:rsid w:val="001829C3"/>
    <w:rsid w:val="0018347B"/>
    <w:rsid w:val="00185CF9"/>
    <w:rsid w:val="00185F07"/>
    <w:rsid w:val="00187F38"/>
    <w:rsid w:val="00191198"/>
    <w:rsid w:val="001915A2"/>
    <w:rsid w:val="001947DE"/>
    <w:rsid w:val="001949B3"/>
    <w:rsid w:val="00195267"/>
    <w:rsid w:val="00195DB3"/>
    <w:rsid w:val="00196AB2"/>
    <w:rsid w:val="001A0443"/>
    <w:rsid w:val="001A4AD7"/>
    <w:rsid w:val="001A609C"/>
    <w:rsid w:val="001B3AFF"/>
    <w:rsid w:val="001B40F7"/>
    <w:rsid w:val="001B61F7"/>
    <w:rsid w:val="001C0982"/>
    <w:rsid w:val="001C35E9"/>
    <w:rsid w:val="001C3E52"/>
    <w:rsid w:val="001C5283"/>
    <w:rsid w:val="001C6574"/>
    <w:rsid w:val="001D0A3A"/>
    <w:rsid w:val="001D4727"/>
    <w:rsid w:val="001D48A9"/>
    <w:rsid w:val="001D4FC5"/>
    <w:rsid w:val="001D5603"/>
    <w:rsid w:val="001F5436"/>
    <w:rsid w:val="001F678D"/>
    <w:rsid w:val="001F6EE6"/>
    <w:rsid w:val="00200D91"/>
    <w:rsid w:val="002011DD"/>
    <w:rsid w:val="00202B54"/>
    <w:rsid w:val="00203EC1"/>
    <w:rsid w:val="00212538"/>
    <w:rsid w:val="002134E0"/>
    <w:rsid w:val="002164A2"/>
    <w:rsid w:val="00216875"/>
    <w:rsid w:val="00234A53"/>
    <w:rsid w:val="002424DB"/>
    <w:rsid w:val="00243FA8"/>
    <w:rsid w:val="00244F21"/>
    <w:rsid w:val="00245781"/>
    <w:rsid w:val="00247908"/>
    <w:rsid w:val="00250336"/>
    <w:rsid w:val="0025797D"/>
    <w:rsid w:val="0026035F"/>
    <w:rsid w:val="00263036"/>
    <w:rsid w:val="002666F9"/>
    <w:rsid w:val="00272E92"/>
    <w:rsid w:val="00292361"/>
    <w:rsid w:val="002929B1"/>
    <w:rsid w:val="00292A65"/>
    <w:rsid w:val="002A0838"/>
    <w:rsid w:val="002A2388"/>
    <w:rsid w:val="002A5901"/>
    <w:rsid w:val="002A768C"/>
    <w:rsid w:val="002B3D95"/>
    <w:rsid w:val="002B4004"/>
    <w:rsid w:val="002B58B0"/>
    <w:rsid w:val="002B663B"/>
    <w:rsid w:val="002C080B"/>
    <w:rsid w:val="002C31DA"/>
    <w:rsid w:val="002C3836"/>
    <w:rsid w:val="002C3A90"/>
    <w:rsid w:val="002C3AE4"/>
    <w:rsid w:val="002C45D3"/>
    <w:rsid w:val="002C5CFD"/>
    <w:rsid w:val="002D37D8"/>
    <w:rsid w:val="002D67CA"/>
    <w:rsid w:val="002D74EF"/>
    <w:rsid w:val="002E1813"/>
    <w:rsid w:val="002E2444"/>
    <w:rsid w:val="002E4286"/>
    <w:rsid w:val="002E5F25"/>
    <w:rsid w:val="002E6F3C"/>
    <w:rsid w:val="002F0EF0"/>
    <w:rsid w:val="002F1D99"/>
    <w:rsid w:val="002F2A62"/>
    <w:rsid w:val="002F2B57"/>
    <w:rsid w:val="00305961"/>
    <w:rsid w:val="003070F9"/>
    <w:rsid w:val="003143B2"/>
    <w:rsid w:val="0031461A"/>
    <w:rsid w:val="003159CD"/>
    <w:rsid w:val="00323BD9"/>
    <w:rsid w:val="003250DA"/>
    <w:rsid w:val="00325564"/>
    <w:rsid w:val="00325A96"/>
    <w:rsid w:val="00330F69"/>
    <w:rsid w:val="00333124"/>
    <w:rsid w:val="00333AF3"/>
    <w:rsid w:val="0033431E"/>
    <w:rsid w:val="00336036"/>
    <w:rsid w:val="00343FC9"/>
    <w:rsid w:val="00347551"/>
    <w:rsid w:val="00352764"/>
    <w:rsid w:val="00353B6D"/>
    <w:rsid w:val="003540E1"/>
    <w:rsid w:val="0036178B"/>
    <w:rsid w:val="003656FE"/>
    <w:rsid w:val="00365BC4"/>
    <w:rsid w:val="0037055C"/>
    <w:rsid w:val="00373D8F"/>
    <w:rsid w:val="0038269E"/>
    <w:rsid w:val="00386F77"/>
    <w:rsid w:val="00393244"/>
    <w:rsid w:val="00393406"/>
    <w:rsid w:val="00397780"/>
    <w:rsid w:val="003977A4"/>
    <w:rsid w:val="003A2843"/>
    <w:rsid w:val="003A39E8"/>
    <w:rsid w:val="003A49A6"/>
    <w:rsid w:val="003A583B"/>
    <w:rsid w:val="003A5AC2"/>
    <w:rsid w:val="003A75F6"/>
    <w:rsid w:val="003B0478"/>
    <w:rsid w:val="003B2CFA"/>
    <w:rsid w:val="003B4ACF"/>
    <w:rsid w:val="003C48D4"/>
    <w:rsid w:val="003C762D"/>
    <w:rsid w:val="003C7BDA"/>
    <w:rsid w:val="003D07A7"/>
    <w:rsid w:val="003D3232"/>
    <w:rsid w:val="003E0DC9"/>
    <w:rsid w:val="003E359A"/>
    <w:rsid w:val="003E3EEC"/>
    <w:rsid w:val="003E62CF"/>
    <w:rsid w:val="003E655E"/>
    <w:rsid w:val="003E6650"/>
    <w:rsid w:val="003F11B4"/>
    <w:rsid w:val="003F6597"/>
    <w:rsid w:val="003F73DB"/>
    <w:rsid w:val="00403714"/>
    <w:rsid w:val="0040758E"/>
    <w:rsid w:val="00410D7F"/>
    <w:rsid w:val="004131CE"/>
    <w:rsid w:val="00415209"/>
    <w:rsid w:val="00424B3E"/>
    <w:rsid w:val="004265BE"/>
    <w:rsid w:val="004321B0"/>
    <w:rsid w:val="004343F9"/>
    <w:rsid w:val="00436CF0"/>
    <w:rsid w:val="004378FC"/>
    <w:rsid w:val="00437FA8"/>
    <w:rsid w:val="0044086A"/>
    <w:rsid w:val="0044179D"/>
    <w:rsid w:val="004541F8"/>
    <w:rsid w:val="0045426C"/>
    <w:rsid w:val="00454C6A"/>
    <w:rsid w:val="00454CE4"/>
    <w:rsid w:val="00454F75"/>
    <w:rsid w:val="004558B9"/>
    <w:rsid w:val="00456A3C"/>
    <w:rsid w:val="00460612"/>
    <w:rsid w:val="00460F5A"/>
    <w:rsid w:val="0046338C"/>
    <w:rsid w:val="004640A4"/>
    <w:rsid w:val="00464B57"/>
    <w:rsid w:val="004725A4"/>
    <w:rsid w:val="004725FF"/>
    <w:rsid w:val="00473913"/>
    <w:rsid w:val="00482CF3"/>
    <w:rsid w:val="0048309B"/>
    <w:rsid w:val="00485C1B"/>
    <w:rsid w:val="00492DB0"/>
    <w:rsid w:val="00493CD0"/>
    <w:rsid w:val="004941D0"/>
    <w:rsid w:val="0049426A"/>
    <w:rsid w:val="00494B39"/>
    <w:rsid w:val="0049766E"/>
    <w:rsid w:val="004A2DB0"/>
    <w:rsid w:val="004A7AF5"/>
    <w:rsid w:val="004B0DD0"/>
    <w:rsid w:val="004B5D29"/>
    <w:rsid w:val="004C1820"/>
    <w:rsid w:val="004D0389"/>
    <w:rsid w:val="004D0538"/>
    <w:rsid w:val="004D354C"/>
    <w:rsid w:val="004D5268"/>
    <w:rsid w:val="004D535D"/>
    <w:rsid w:val="004D6AA2"/>
    <w:rsid w:val="004E336D"/>
    <w:rsid w:val="004E5B72"/>
    <w:rsid w:val="004E670F"/>
    <w:rsid w:val="004E6EF7"/>
    <w:rsid w:val="004F0F5F"/>
    <w:rsid w:val="004F1C3F"/>
    <w:rsid w:val="004F2B95"/>
    <w:rsid w:val="004F3F63"/>
    <w:rsid w:val="004F55A3"/>
    <w:rsid w:val="004F75A7"/>
    <w:rsid w:val="005022CE"/>
    <w:rsid w:val="00502F1F"/>
    <w:rsid w:val="0050603E"/>
    <w:rsid w:val="005065BE"/>
    <w:rsid w:val="00510569"/>
    <w:rsid w:val="005110AC"/>
    <w:rsid w:val="005129D6"/>
    <w:rsid w:val="005165F4"/>
    <w:rsid w:val="0051705F"/>
    <w:rsid w:val="00530C7D"/>
    <w:rsid w:val="005322ED"/>
    <w:rsid w:val="005368F0"/>
    <w:rsid w:val="00543631"/>
    <w:rsid w:val="00551D4D"/>
    <w:rsid w:val="00552E13"/>
    <w:rsid w:val="00557CCB"/>
    <w:rsid w:val="00564029"/>
    <w:rsid w:val="005641FC"/>
    <w:rsid w:val="005651C4"/>
    <w:rsid w:val="005718C6"/>
    <w:rsid w:val="005718DF"/>
    <w:rsid w:val="00572495"/>
    <w:rsid w:val="005764F9"/>
    <w:rsid w:val="005778D9"/>
    <w:rsid w:val="00577FC9"/>
    <w:rsid w:val="00580A0E"/>
    <w:rsid w:val="00582F75"/>
    <w:rsid w:val="00583019"/>
    <w:rsid w:val="00585F15"/>
    <w:rsid w:val="00587E0F"/>
    <w:rsid w:val="00590556"/>
    <w:rsid w:val="00591520"/>
    <w:rsid w:val="00592D1A"/>
    <w:rsid w:val="0059532E"/>
    <w:rsid w:val="00595406"/>
    <w:rsid w:val="005972ED"/>
    <w:rsid w:val="005A2D0A"/>
    <w:rsid w:val="005A617F"/>
    <w:rsid w:val="005B03A4"/>
    <w:rsid w:val="005B0522"/>
    <w:rsid w:val="005B2B4A"/>
    <w:rsid w:val="005C1574"/>
    <w:rsid w:val="005C1C0B"/>
    <w:rsid w:val="005C4612"/>
    <w:rsid w:val="005D01A1"/>
    <w:rsid w:val="005D02D4"/>
    <w:rsid w:val="005D1FF2"/>
    <w:rsid w:val="005D44B5"/>
    <w:rsid w:val="005D6003"/>
    <w:rsid w:val="005D6695"/>
    <w:rsid w:val="005D6962"/>
    <w:rsid w:val="005E0E0B"/>
    <w:rsid w:val="005E15CC"/>
    <w:rsid w:val="005E2282"/>
    <w:rsid w:val="005E348E"/>
    <w:rsid w:val="005E41F6"/>
    <w:rsid w:val="005F0EDE"/>
    <w:rsid w:val="005F3A99"/>
    <w:rsid w:val="005F47EE"/>
    <w:rsid w:val="005F691A"/>
    <w:rsid w:val="005F69B0"/>
    <w:rsid w:val="005F6ADE"/>
    <w:rsid w:val="00602B57"/>
    <w:rsid w:val="00626999"/>
    <w:rsid w:val="006305F6"/>
    <w:rsid w:val="00634F4E"/>
    <w:rsid w:val="00640951"/>
    <w:rsid w:val="006514A6"/>
    <w:rsid w:val="00651909"/>
    <w:rsid w:val="00657BFE"/>
    <w:rsid w:val="00661A21"/>
    <w:rsid w:val="006627B9"/>
    <w:rsid w:val="00663746"/>
    <w:rsid w:val="00665B0B"/>
    <w:rsid w:val="00670151"/>
    <w:rsid w:val="00675EDA"/>
    <w:rsid w:val="006769C4"/>
    <w:rsid w:val="006802A4"/>
    <w:rsid w:val="00683813"/>
    <w:rsid w:val="00686671"/>
    <w:rsid w:val="00687E93"/>
    <w:rsid w:val="00693371"/>
    <w:rsid w:val="0069342D"/>
    <w:rsid w:val="00693859"/>
    <w:rsid w:val="00694DD0"/>
    <w:rsid w:val="00696D67"/>
    <w:rsid w:val="00696F3B"/>
    <w:rsid w:val="006970E8"/>
    <w:rsid w:val="006A137F"/>
    <w:rsid w:val="006B51A5"/>
    <w:rsid w:val="006B7C2D"/>
    <w:rsid w:val="006C2B7C"/>
    <w:rsid w:val="006C65B0"/>
    <w:rsid w:val="006D1577"/>
    <w:rsid w:val="006D2DBD"/>
    <w:rsid w:val="006D56F0"/>
    <w:rsid w:val="006D6104"/>
    <w:rsid w:val="006D757D"/>
    <w:rsid w:val="006E21FE"/>
    <w:rsid w:val="006E460C"/>
    <w:rsid w:val="006E5365"/>
    <w:rsid w:val="006E7B35"/>
    <w:rsid w:val="006F0ED2"/>
    <w:rsid w:val="006F4323"/>
    <w:rsid w:val="006F58F7"/>
    <w:rsid w:val="006F6AFF"/>
    <w:rsid w:val="006F6BE3"/>
    <w:rsid w:val="006F727E"/>
    <w:rsid w:val="00702D5F"/>
    <w:rsid w:val="00704440"/>
    <w:rsid w:val="00705AD9"/>
    <w:rsid w:val="007134F0"/>
    <w:rsid w:val="00715CCD"/>
    <w:rsid w:val="0071740B"/>
    <w:rsid w:val="0072049B"/>
    <w:rsid w:val="0072425F"/>
    <w:rsid w:val="00727800"/>
    <w:rsid w:val="00731077"/>
    <w:rsid w:val="007336FA"/>
    <w:rsid w:val="00735C28"/>
    <w:rsid w:val="00736210"/>
    <w:rsid w:val="00741E75"/>
    <w:rsid w:val="007422E9"/>
    <w:rsid w:val="00742B77"/>
    <w:rsid w:val="00743EA9"/>
    <w:rsid w:val="00750306"/>
    <w:rsid w:val="0075101E"/>
    <w:rsid w:val="00751ACF"/>
    <w:rsid w:val="00751CBC"/>
    <w:rsid w:val="00752A6B"/>
    <w:rsid w:val="0075701E"/>
    <w:rsid w:val="00757611"/>
    <w:rsid w:val="00761F87"/>
    <w:rsid w:val="0076371B"/>
    <w:rsid w:val="00770E57"/>
    <w:rsid w:val="00771816"/>
    <w:rsid w:val="007718A3"/>
    <w:rsid w:val="00776A88"/>
    <w:rsid w:val="00780D43"/>
    <w:rsid w:val="007868BF"/>
    <w:rsid w:val="0079094D"/>
    <w:rsid w:val="007925BC"/>
    <w:rsid w:val="00794245"/>
    <w:rsid w:val="00796108"/>
    <w:rsid w:val="007A0740"/>
    <w:rsid w:val="007A1AE6"/>
    <w:rsid w:val="007A1ECF"/>
    <w:rsid w:val="007A2AC5"/>
    <w:rsid w:val="007A479D"/>
    <w:rsid w:val="007A6DAC"/>
    <w:rsid w:val="007A7EE8"/>
    <w:rsid w:val="007B1BD6"/>
    <w:rsid w:val="007C01B3"/>
    <w:rsid w:val="007C222B"/>
    <w:rsid w:val="007D145E"/>
    <w:rsid w:val="007D5CEA"/>
    <w:rsid w:val="007E0812"/>
    <w:rsid w:val="007E33CC"/>
    <w:rsid w:val="007E6CF4"/>
    <w:rsid w:val="007F16DE"/>
    <w:rsid w:val="007F1BEA"/>
    <w:rsid w:val="007F286A"/>
    <w:rsid w:val="007F3962"/>
    <w:rsid w:val="007F68E4"/>
    <w:rsid w:val="00801F2A"/>
    <w:rsid w:val="00802DB1"/>
    <w:rsid w:val="008045BF"/>
    <w:rsid w:val="008056DC"/>
    <w:rsid w:val="00810B18"/>
    <w:rsid w:val="00810BF2"/>
    <w:rsid w:val="00817F8A"/>
    <w:rsid w:val="008207A8"/>
    <w:rsid w:val="008215D8"/>
    <w:rsid w:val="008315A6"/>
    <w:rsid w:val="00831948"/>
    <w:rsid w:val="00832E36"/>
    <w:rsid w:val="008339AD"/>
    <w:rsid w:val="00834029"/>
    <w:rsid w:val="0083423F"/>
    <w:rsid w:val="00840BA6"/>
    <w:rsid w:val="00840F01"/>
    <w:rsid w:val="00844715"/>
    <w:rsid w:val="0084537E"/>
    <w:rsid w:val="0084604C"/>
    <w:rsid w:val="0084759E"/>
    <w:rsid w:val="008522ED"/>
    <w:rsid w:val="0085655F"/>
    <w:rsid w:val="00857ABC"/>
    <w:rsid w:val="00866140"/>
    <w:rsid w:val="00867D8E"/>
    <w:rsid w:val="00870D7E"/>
    <w:rsid w:val="00873C39"/>
    <w:rsid w:val="00876E1F"/>
    <w:rsid w:val="0088541F"/>
    <w:rsid w:val="008859CB"/>
    <w:rsid w:val="008874B2"/>
    <w:rsid w:val="00887634"/>
    <w:rsid w:val="008904BB"/>
    <w:rsid w:val="00890B0F"/>
    <w:rsid w:val="00891080"/>
    <w:rsid w:val="008937E6"/>
    <w:rsid w:val="008939E6"/>
    <w:rsid w:val="00895A10"/>
    <w:rsid w:val="008A10D4"/>
    <w:rsid w:val="008A29E4"/>
    <w:rsid w:val="008A4B6F"/>
    <w:rsid w:val="008A54F8"/>
    <w:rsid w:val="008A71BB"/>
    <w:rsid w:val="008B1872"/>
    <w:rsid w:val="008B3850"/>
    <w:rsid w:val="008C0E6C"/>
    <w:rsid w:val="008C16CC"/>
    <w:rsid w:val="008C200B"/>
    <w:rsid w:val="008C7D39"/>
    <w:rsid w:val="008D4B89"/>
    <w:rsid w:val="008D5E98"/>
    <w:rsid w:val="008E46C1"/>
    <w:rsid w:val="008E6DE2"/>
    <w:rsid w:val="008E723D"/>
    <w:rsid w:val="008F26C6"/>
    <w:rsid w:val="008F3675"/>
    <w:rsid w:val="009018C1"/>
    <w:rsid w:val="00903639"/>
    <w:rsid w:val="00903FD7"/>
    <w:rsid w:val="00905CA4"/>
    <w:rsid w:val="00907076"/>
    <w:rsid w:val="00912FA0"/>
    <w:rsid w:val="009149BD"/>
    <w:rsid w:val="009268E0"/>
    <w:rsid w:val="00930D45"/>
    <w:rsid w:val="00930E61"/>
    <w:rsid w:val="009365C6"/>
    <w:rsid w:val="00937B39"/>
    <w:rsid w:val="0094016E"/>
    <w:rsid w:val="009420BC"/>
    <w:rsid w:val="009427B3"/>
    <w:rsid w:val="009457FA"/>
    <w:rsid w:val="00947055"/>
    <w:rsid w:val="0095119F"/>
    <w:rsid w:val="00956111"/>
    <w:rsid w:val="009632C9"/>
    <w:rsid w:val="00965E34"/>
    <w:rsid w:val="00972578"/>
    <w:rsid w:val="00974444"/>
    <w:rsid w:val="00975B16"/>
    <w:rsid w:val="00976D42"/>
    <w:rsid w:val="00976E69"/>
    <w:rsid w:val="009813CA"/>
    <w:rsid w:val="009843EF"/>
    <w:rsid w:val="0098443F"/>
    <w:rsid w:val="009860AA"/>
    <w:rsid w:val="0098798A"/>
    <w:rsid w:val="0099010B"/>
    <w:rsid w:val="00990459"/>
    <w:rsid w:val="00993AFA"/>
    <w:rsid w:val="009A4BDF"/>
    <w:rsid w:val="009A58FA"/>
    <w:rsid w:val="009B21DF"/>
    <w:rsid w:val="009C0420"/>
    <w:rsid w:val="009C0E21"/>
    <w:rsid w:val="009C0EC9"/>
    <w:rsid w:val="009C63F6"/>
    <w:rsid w:val="009D0835"/>
    <w:rsid w:val="009D175F"/>
    <w:rsid w:val="009D1B28"/>
    <w:rsid w:val="009D7689"/>
    <w:rsid w:val="009E2F4A"/>
    <w:rsid w:val="009E5CEA"/>
    <w:rsid w:val="009E75E6"/>
    <w:rsid w:val="009F2CDE"/>
    <w:rsid w:val="009F437E"/>
    <w:rsid w:val="009F76DF"/>
    <w:rsid w:val="00A00C04"/>
    <w:rsid w:val="00A01231"/>
    <w:rsid w:val="00A03A5F"/>
    <w:rsid w:val="00A03EA1"/>
    <w:rsid w:val="00A042CF"/>
    <w:rsid w:val="00A0495D"/>
    <w:rsid w:val="00A05D94"/>
    <w:rsid w:val="00A1165C"/>
    <w:rsid w:val="00A12C43"/>
    <w:rsid w:val="00A20A93"/>
    <w:rsid w:val="00A20C2A"/>
    <w:rsid w:val="00A258E5"/>
    <w:rsid w:val="00A266B2"/>
    <w:rsid w:val="00A329DF"/>
    <w:rsid w:val="00A37C55"/>
    <w:rsid w:val="00A411AC"/>
    <w:rsid w:val="00A5046B"/>
    <w:rsid w:val="00A5187B"/>
    <w:rsid w:val="00A55034"/>
    <w:rsid w:val="00A55094"/>
    <w:rsid w:val="00A57127"/>
    <w:rsid w:val="00A6413A"/>
    <w:rsid w:val="00A713CA"/>
    <w:rsid w:val="00A7201A"/>
    <w:rsid w:val="00A74E98"/>
    <w:rsid w:val="00A76696"/>
    <w:rsid w:val="00A77D59"/>
    <w:rsid w:val="00A800F2"/>
    <w:rsid w:val="00A81BBB"/>
    <w:rsid w:val="00A831B5"/>
    <w:rsid w:val="00A8580A"/>
    <w:rsid w:val="00A8656D"/>
    <w:rsid w:val="00A90A9A"/>
    <w:rsid w:val="00A95459"/>
    <w:rsid w:val="00AA0AE7"/>
    <w:rsid w:val="00AA0BD7"/>
    <w:rsid w:val="00AA147A"/>
    <w:rsid w:val="00AA3859"/>
    <w:rsid w:val="00AA5A72"/>
    <w:rsid w:val="00AA5DBF"/>
    <w:rsid w:val="00AA764F"/>
    <w:rsid w:val="00AB14E9"/>
    <w:rsid w:val="00AB4925"/>
    <w:rsid w:val="00AC05D6"/>
    <w:rsid w:val="00AC345C"/>
    <w:rsid w:val="00AC3923"/>
    <w:rsid w:val="00AC43B0"/>
    <w:rsid w:val="00AC5008"/>
    <w:rsid w:val="00AC5678"/>
    <w:rsid w:val="00AD461A"/>
    <w:rsid w:val="00AD4DCE"/>
    <w:rsid w:val="00AD67EA"/>
    <w:rsid w:val="00AE1B36"/>
    <w:rsid w:val="00AE2F46"/>
    <w:rsid w:val="00AE4978"/>
    <w:rsid w:val="00AF319C"/>
    <w:rsid w:val="00AF4A84"/>
    <w:rsid w:val="00AF5F93"/>
    <w:rsid w:val="00B031DE"/>
    <w:rsid w:val="00B03392"/>
    <w:rsid w:val="00B050E6"/>
    <w:rsid w:val="00B0629B"/>
    <w:rsid w:val="00B10ADC"/>
    <w:rsid w:val="00B11252"/>
    <w:rsid w:val="00B11745"/>
    <w:rsid w:val="00B119A4"/>
    <w:rsid w:val="00B12207"/>
    <w:rsid w:val="00B1487F"/>
    <w:rsid w:val="00B16BC8"/>
    <w:rsid w:val="00B20539"/>
    <w:rsid w:val="00B22924"/>
    <w:rsid w:val="00B24543"/>
    <w:rsid w:val="00B30E20"/>
    <w:rsid w:val="00B36189"/>
    <w:rsid w:val="00B37987"/>
    <w:rsid w:val="00B42875"/>
    <w:rsid w:val="00B454BB"/>
    <w:rsid w:val="00B45BBA"/>
    <w:rsid w:val="00B46B06"/>
    <w:rsid w:val="00B6052B"/>
    <w:rsid w:val="00B626BF"/>
    <w:rsid w:val="00B650E9"/>
    <w:rsid w:val="00B66E81"/>
    <w:rsid w:val="00B67C3B"/>
    <w:rsid w:val="00B71AD4"/>
    <w:rsid w:val="00B7230E"/>
    <w:rsid w:val="00B742C3"/>
    <w:rsid w:val="00B750E8"/>
    <w:rsid w:val="00B816B4"/>
    <w:rsid w:val="00B87D6B"/>
    <w:rsid w:val="00B90C71"/>
    <w:rsid w:val="00B922A5"/>
    <w:rsid w:val="00B9378B"/>
    <w:rsid w:val="00B9394F"/>
    <w:rsid w:val="00B9516E"/>
    <w:rsid w:val="00BA2BF0"/>
    <w:rsid w:val="00BA2FD6"/>
    <w:rsid w:val="00BA5CA2"/>
    <w:rsid w:val="00BB1401"/>
    <w:rsid w:val="00BB2898"/>
    <w:rsid w:val="00BB5BA9"/>
    <w:rsid w:val="00BB5F1F"/>
    <w:rsid w:val="00BC1665"/>
    <w:rsid w:val="00BC299A"/>
    <w:rsid w:val="00BC70F7"/>
    <w:rsid w:val="00BD6A22"/>
    <w:rsid w:val="00BD7120"/>
    <w:rsid w:val="00BD72C4"/>
    <w:rsid w:val="00BD7C54"/>
    <w:rsid w:val="00BE3EAB"/>
    <w:rsid w:val="00BE4A0D"/>
    <w:rsid w:val="00BE6BF1"/>
    <w:rsid w:val="00BE6E2D"/>
    <w:rsid w:val="00BF3354"/>
    <w:rsid w:val="00C04DC2"/>
    <w:rsid w:val="00C10ACE"/>
    <w:rsid w:val="00C1244A"/>
    <w:rsid w:val="00C131DB"/>
    <w:rsid w:val="00C14844"/>
    <w:rsid w:val="00C14D22"/>
    <w:rsid w:val="00C14D26"/>
    <w:rsid w:val="00C14E25"/>
    <w:rsid w:val="00C16306"/>
    <w:rsid w:val="00C25C59"/>
    <w:rsid w:val="00C26DC4"/>
    <w:rsid w:val="00C27FD2"/>
    <w:rsid w:val="00C31C56"/>
    <w:rsid w:val="00C33E29"/>
    <w:rsid w:val="00C33F0E"/>
    <w:rsid w:val="00C35597"/>
    <w:rsid w:val="00C3700E"/>
    <w:rsid w:val="00C4346D"/>
    <w:rsid w:val="00C444BE"/>
    <w:rsid w:val="00C45A2C"/>
    <w:rsid w:val="00C47B96"/>
    <w:rsid w:val="00C52A4D"/>
    <w:rsid w:val="00C56B0D"/>
    <w:rsid w:val="00C600C5"/>
    <w:rsid w:val="00C60268"/>
    <w:rsid w:val="00C658A1"/>
    <w:rsid w:val="00C66542"/>
    <w:rsid w:val="00C66CD6"/>
    <w:rsid w:val="00C73B7A"/>
    <w:rsid w:val="00C756A6"/>
    <w:rsid w:val="00C75E74"/>
    <w:rsid w:val="00C8202B"/>
    <w:rsid w:val="00C9099C"/>
    <w:rsid w:val="00C951D5"/>
    <w:rsid w:val="00C9605C"/>
    <w:rsid w:val="00C97376"/>
    <w:rsid w:val="00C97816"/>
    <w:rsid w:val="00CA0F14"/>
    <w:rsid w:val="00CA7911"/>
    <w:rsid w:val="00CB22DB"/>
    <w:rsid w:val="00CB2814"/>
    <w:rsid w:val="00CB2A60"/>
    <w:rsid w:val="00CB3BA1"/>
    <w:rsid w:val="00CB7360"/>
    <w:rsid w:val="00CC289B"/>
    <w:rsid w:val="00CC3F61"/>
    <w:rsid w:val="00CC6704"/>
    <w:rsid w:val="00CD1CEA"/>
    <w:rsid w:val="00CD33B0"/>
    <w:rsid w:val="00CD34A4"/>
    <w:rsid w:val="00CD4E62"/>
    <w:rsid w:val="00CE0846"/>
    <w:rsid w:val="00CE127F"/>
    <w:rsid w:val="00CE3CEC"/>
    <w:rsid w:val="00CF0113"/>
    <w:rsid w:val="00CF381D"/>
    <w:rsid w:val="00CF6446"/>
    <w:rsid w:val="00CF730D"/>
    <w:rsid w:val="00D01FE5"/>
    <w:rsid w:val="00D03522"/>
    <w:rsid w:val="00D0498A"/>
    <w:rsid w:val="00D1288B"/>
    <w:rsid w:val="00D12EF8"/>
    <w:rsid w:val="00D1429E"/>
    <w:rsid w:val="00D22404"/>
    <w:rsid w:val="00D22BE1"/>
    <w:rsid w:val="00D27612"/>
    <w:rsid w:val="00D371B4"/>
    <w:rsid w:val="00D37370"/>
    <w:rsid w:val="00D377AD"/>
    <w:rsid w:val="00D43277"/>
    <w:rsid w:val="00D4546F"/>
    <w:rsid w:val="00D51205"/>
    <w:rsid w:val="00D51D2E"/>
    <w:rsid w:val="00D51EC7"/>
    <w:rsid w:val="00D5319D"/>
    <w:rsid w:val="00D54052"/>
    <w:rsid w:val="00D56783"/>
    <w:rsid w:val="00D645CE"/>
    <w:rsid w:val="00D64DEA"/>
    <w:rsid w:val="00D65BD6"/>
    <w:rsid w:val="00D664EF"/>
    <w:rsid w:val="00D71605"/>
    <w:rsid w:val="00D748A6"/>
    <w:rsid w:val="00D805E9"/>
    <w:rsid w:val="00D832ED"/>
    <w:rsid w:val="00D845A7"/>
    <w:rsid w:val="00D845A8"/>
    <w:rsid w:val="00D922EE"/>
    <w:rsid w:val="00D95139"/>
    <w:rsid w:val="00D9691C"/>
    <w:rsid w:val="00DA0870"/>
    <w:rsid w:val="00DA0C93"/>
    <w:rsid w:val="00DA738B"/>
    <w:rsid w:val="00DA7735"/>
    <w:rsid w:val="00DB380C"/>
    <w:rsid w:val="00DC18C8"/>
    <w:rsid w:val="00DC3FB3"/>
    <w:rsid w:val="00DC40E5"/>
    <w:rsid w:val="00DC6A57"/>
    <w:rsid w:val="00DD044C"/>
    <w:rsid w:val="00DD09F1"/>
    <w:rsid w:val="00DD15AE"/>
    <w:rsid w:val="00DD1FED"/>
    <w:rsid w:val="00DD34F7"/>
    <w:rsid w:val="00DD4EDA"/>
    <w:rsid w:val="00DD7CF7"/>
    <w:rsid w:val="00DF0C01"/>
    <w:rsid w:val="00DF34A7"/>
    <w:rsid w:val="00DF664A"/>
    <w:rsid w:val="00DF6909"/>
    <w:rsid w:val="00E02576"/>
    <w:rsid w:val="00E06834"/>
    <w:rsid w:val="00E118E8"/>
    <w:rsid w:val="00E2100C"/>
    <w:rsid w:val="00E25874"/>
    <w:rsid w:val="00E3065C"/>
    <w:rsid w:val="00E35B30"/>
    <w:rsid w:val="00E35EE9"/>
    <w:rsid w:val="00E37014"/>
    <w:rsid w:val="00E37511"/>
    <w:rsid w:val="00E45E04"/>
    <w:rsid w:val="00E50CCB"/>
    <w:rsid w:val="00E54535"/>
    <w:rsid w:val="00E5727B"/>
    <w:rsid w:val="00E57FD2"/>
    <w:rsid w:val="00E6254C"/>
    <w:rsid w:val="00E662AD"/>
    <w:rsid w:val="00E6639D"/>
    <w:rsid w:val="00E674A4"/>
    <w:rsid w:val="00E71F09"/>
    <w:rsid w:val="00E73413"/>
    <w:rsid w:val="00E752D0"/>
    <w:rsid w:val="00E76890"/>
    <w:rsid w:val="00E8139B"/>
    <w:rsid w:val="00E831D4"/>
    <w:rsid w:val="00E87773"/>
    <w:rsid w:val="00E90402"/>
    <w:rsid w:val="00E90D8B"/>
    <w:rsid w:val="00E92815"/>
    <w:rsid w:val="00EA15CD"/>
    <w:rsid w:val="00EA213D"/>
    <w:rsid w:val="00EB1B5F"/>
    <w:rsid w:val="00EB519B"/>
    <w:rsid w:val="00EC2859"/>
    <w:rsid w:val="00EC331F"/>
    <w:rsid w:val="00EC364B"/>
    <w:rsid w:val="00EC52EE"/>
    <w:rsid w:val="00EC5CDE"/>
    <w:rsid w:val="00ED1F85"/>
    <w:rsid w:val="00ED4153"/>
    <w:rsid w:val="00ED4D20"/>
    <w:rsid w:val="00EE191B"/>
    <w:rsid w:val="00EE1D14"/>
    <w:rsid w:val="00EE28E2"/>
    <w:rsid w:val="00EE5B98"/>
    <w:rsid w:val="00EE5F5F"/>
    <w:rsid w:val="00EE6C03"/>
    <w:rsid w:val="00EF1AFA"/>
    <w:rsid w:val="00EF3D43"/>
    <w:rsid w:val="00F03BD2"/>
    <w:rsid w:val="00F06034"/>
    <w:rsid w:val="00F2092B"/>
    <w:rsid w:val="00F212BA"/>
    <w:rsid w:val="00F237E3"/>
    <w:rsid w:val="00F24B94"/>
    <w:rsid w:val="00F27AC5"/>
    <w:rsid w:val="00F27F80"/>
    <w:rsid w:val="00F33314"/>
    <w:rsid w:val="00F340FA"/>
    <w:rsid w:val="00F342A9"/>
    <w:rsid w:val="00F409B3"/>
    <w:rsid w:val="00F41E88"/>
    <w:rsid w:val="00F4226E"/>
    <w:rsid w:val="00F42665"/>
    <w:rsid w:val="00F51AB1"/>
    <w:rsid w:val="00F57FF6"/>
    <w:rsid w:val="00F60896"/>
    <w:rsid w:val="00F617CC"/>
    <w:rsid w:val="00F63EC1"/>
    <w:rsid w:val="00F67952"/>
    <w:rsid w:val="00F70146"/>
    <w:rsid w:val="00F73F3B"/>
    <w:rsid w:val="00F76E00"/>
    <w:rsid w:val="00F80C68"/>
    <w:rsid w:val="00F85DF9"/>
    <w:rsid w:val="00F9150F"/>
    <w:rsid w:val="00F91587"/>
    <w:rsid w:val="00F94FD5"/>
    <w:rsid w:val="00F972E5"/>
    <w:rsid w:val="00F97372"/>
    <w:rsid w:val="00F97F18"/>
    <w:rsid w:val="00FA0D1C"/>
    <w:rsid w:val="00FA2E30"/>
    <w:rsid w:val="00FA352C"/>
    <w:rsid w:val="00FA55E6"/>
    <w:rsid w:val="00FB1295"/>
    <w:rsid w:val="00FB32B9"/>
    <w:rsid w:val="00FB47FD"/>
    <w:rsid w:val="00FC25F2"/>
    <w:rsid w:val="00FC554F"/>
    <w:rsid w:val="00FD085A"/>
    <w:rsid w:val="00FD21C9"/>
    <w:rsid w:val="00FD44D6"/>
    <w:rsid w:val="00FD602E"/>
    <w:rsid w:val="00FD7F0F"/>
    <w:rsid w:val="00FE4E1C"/>
    <w:rsid w:val="00FE5D5D"/>
    <w:rsid w:val="00FE623E"/>
    <w:rsid w:val="00FE6EA8"/>
    <w:rsid w:val="00FF0AE0"/>
    <w:rsid w:val="00FF38C3"/>
    <w:rsid w:val="00FF39AA"/>
    <w:rsid w:val="00FF5680"/>
    <w:rsid w:val="00FF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7EBA"/>
  <w15:docId w15:val="{D9775A5E-5B76-4202-A47F-DAFAC0C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244"/>
  </w:style>
  <w:style w:type="paragraph" w:styleId="Nagwek1">
    <w:name w:val="heading 1"/>
    <w:basedOn w:val="Normalny"/>
    <w:next w:val="Normalny"/>
    <w:link w:val="Nagwek1Znak"/>
    <w:uiPriority w:val="9"/>
    <w:qFormat/>
    <w:rsid w:val="00BA5C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1"/>
    <w:qFormat/>
    <w:rsid w:val="00A03A5F"/>
    <w:pPr>
      <w:widowControl w:val="0"/>
      <w:autoSpaceDE w:val="0"/>
      <w:autoSpaceDN w:val="0"/>
      <w:spacing w:after="0" w:line="240" w:lineRule="auto"/>
      <w:ind w:left="116"/>
      <w:outlineLvl w:val="1"/>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5"/>
      </w:numPr>
    </w:pPr>
  </w:style>
  <w:style w:type="numbering" w:customStyle="1" w:styleId="Styl84141">
    <w:name w:val="Styl84141"/>
    <w:uiPriority w:val="99"/>
    <w:rsid w:val="00BC299A"/>
    <w:pPr>
      <w:numPr>
        <w:numId w:val="24"/>
      </w:numPr>
    </w:pPr>
  </w:style>
  <w:style w:type="paragraph" w:styleId="Tytu">
    <w:name w:val="Title"/>
    <w:basedOn w:val="Normalny"/>
    <w:link w:val="TytuZnak"/>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rsid w:val="001071E8"/>
    <w:rPr>
      <w:rFonts w:ascii="Times New Roman" w:eastAsia="Times New Roman" w:hAnsi="Times New Roman" w:cs="Times New Roman"/>
      <w:b/>
      <w:bCs/>
      <w:color w:val="000000"/>
      <w:spacing w:val="20"/>
      <w:sz w:val="28"/>
      <w:szCs w:val="20"/>
      <w:lang w:val="x-none" w:eastAsia="pl-PL"/>
    </w:rPr>
  </w:style>
  <w:style w:type="character" w:customStyle="1" w:styleId="Nagwek2Znak">
    <w:name w:val="Nagłówek 2 Znak"/>
    <w:basedOn w:val="Domylnaczcionkaakapitu"/>
    <w:link w:val="Nagwek2"/>
    <w:uiPriority w:val="1"/>
    <w:rsid w:val="00A03A5F"/>
    <w:rPr>
      <w:rFonts w:ascii="Arial" w:eastAsia="Arial" w:hAnsi="Arial" w:cs="Arial"/>
      <w:b/>
      <w:bCs/>
      <w:sz w:val="24"/>
      <w:szCs w:val="24"/>
    </w:rPr>
  </w:style>
  <w:style w:type="character" w:styleId="Nierozpoznanawzmianka">
    <w:name w:val="Unresolved Mention"/>
    <w:basedOn w:val="Domylnaczcionkaakapitu"/>
    <w:uiPriority w:val="99"/>
    <w:semiHidden/>
    <w:unhideWhenUsed/>
    <w:rsid w:val="007A7EE8"/>
    <w:rPr>
      <w:color w:val="605E5C"/>
      <w:shd w:val="clear" w:color="auto" w:fill="E1DFDD"/>
    </w:rPr>
  </w:style>
  <w:style w:type="character" w:customStyle="1" w:styleId="Nagwek1Znak">
    <w:name w:val="Nagłówek 1 Znak"/>
    <w:basedOn w:val="Domylnaczcionkaakapitu"/>
    <w:link w:val="Nagwek1"/>
    <w:uiPriority w:val="9"/>
    <w:rsid w:val="00BA5C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1205">
      <w:bodyDiv w:val="1"/>
      <w:marLeft w:val="0"/>
      <w:marRight w:val="0"/>
      <w:marTop w:val="0"/>
      <w:marBottom w:val="0"/>
      <w:divBdr>
        <w:top w:val="none" w:sz="0" w:space="0" w:color="auto"/>
        <w:left w:val="none" w:sz="0" w:space="0" w:color="auto"/>
        <w:bottom w:val="none" w:sz="0" w:space="0" w:color="auto"/>
        <w:right w:val="none" w:sz="0" w:space="0" w:color="auto"/>
      </w:divBdr>
    </w:div>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1159887127">
      <w:bodyDiv w:val="1"/>
      <w:marLeft w:val="0"/>
      <w:marRight w:val="0"/>
      <w:marTop w:val="0"/>
      <w:marBottom w:val="0"/>
      <w:divBdr>
        <w:top w:val="none" w:sz="0" w:space="0" w:color="auto"/>
        <w:left w:val="none" w:sz="0" w:space="0" w:color="auto"/>
        <w:bottom w:val="none" w:sz="0" w:space="0" w:color="auto"/>
        <w:right w:val="none" w:sz="0" w:space="0" w:color="auto"/>
      </w:divBdr>
    </w:div>
    <w:div w:id="1430353405">
      <w:bodyDiv w:val="1"/>
      <w:marLeft w:val="0"/>
      <w:marRight w:val="0"/>
      <w:marTop w:val="0"/>
      <w:marBottom w:val="0"/>
      <w:divBdr>
        <w:top w:val="none" w:sz="0" w:space="0" w:color="auto"/>
        <w:left w:val="none" w:sz="0" w:space="0" w:color="auto"/>
        <w:bottom w:val="none" w:sz="0" w:space="0" w:color="auto"/>
        <w:right w:val="none" w:sz="0" w:space="0" w:color="auto"/>
      </w:divBdr>
    </w:div>
    <w:div w:id="1513717220">
      <w:bodyDiv w:val="1"/>
      <w:marLeft w:val="0"/>
      <w:marRight w:val="0"/>
      <w:marTop w:val="0"/>
      <w:marBottom w:val="0"/>
      <w:divBdr>
        <w:top w:val="none" w:sz="0" w:space="0" w:color="auto"/>
        <w:left w:val="none" w:sz="0" w:space="0" w:color="auto"/>
        <w:bottom w:val="none" w:sz="0" w:space="0" w:color="auto"/>
        <w:right w:val="none" w:sz="0" w:space="0" w:color="auto"/>
      </w:divBdr>
    </w:div>
    <w:div w:id="1878394342">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 w:id="2146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regulami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cwk@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hyperlink" Target="http://platformazakupowa.pl/pn/gro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05CD758-BE36-4F86-BAEA-31C6CBDC76CB}">
  <ds:schemaRefs>
    <ds:schemaRef ds:uri="http://schemas.openxmlformats.org/officeDocument/2006/bibliography"/>
  </ds:schemaRefs>
</ds:datastoreItem>
</file>

<file path=customXml/itemProps2.xml><?xml version="1.0" encoding="utf-8"?>
<ds:datastoreItem xmlns:ds="http://schemas.openxmlformats.org/officeDocument/2006/customXml" ds:itemID="{3E64AE4D-8BF4-4E4D-A189-ADB6BD1A2A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8632</Words>
  <Characters>51798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Monika Kolasa</cp:lastModifiedBy>
  <cp:revision>3</cp:revision>
  <cp:lastPrinted>2024-07-31T09:05:00Z</cp:lastPrinted>
  <dcterms:created xsi:type="dcterms:W3CDTF">2024-09-17T11:26:00Z</dcterms:created>
  <dcterms:modified xsi:type="dcterms:W3CDTF">2024-09-17T11:28:00Z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