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4B155" w14:textId="60428AEB" w:rsidR="00FF4E4C" w:rsidRDefault="00FF4E4C" w:rsidP="0012350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F768F9" w:rsidRPr="00F768F9">
        <w:rPr>
          <w:rFonts w:ascii="Arial" w:hAnsi="Arial" w:cs="Arial"/>
          <w:b/>
          <w:bCs/>
          <w:sz w:val="24"/>
          <w:szCs w:val="24"/>
        </w:rPr>
        <w:t>Przebudowa sieci wodociągowej w ul. A. Struga na odcinku od ul. Gryfińskiej do ul. Pomorskiej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B862" w14:textId="77777777" w:rsidR="00096D75" w:rsidRDefault="00096D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3BE9" w14:textId="77777777" w:rsidR="00096D75" w:rsidRDefault="00096D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F4F" w14:textId="77777777" w:rsidR="00096D75" w:rsidRDefault="00096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CCAC" w14:textId="77777777" w:rsidR="00096D75" w:rsidRDefault="00096D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504" w14:textId="5A6527FA" w:rsidR="0012350E" w:rsidRPr="0012350E" w:rsidRDefault="0012350E" w:rsidP="0012350E">
    <w:pPr>
      <w:pStyle w:val="Nagwek"/>
      <w:rPr>
        <w:rFonts w:ascii="Arial" w:hAnsi="Arial" w:cs="Arial"/>
        <w:bCs/>
        <w:sz w:val="20"/>
        <w:szCs w:val="20"/>
      </w:rPr>
    </w:pPr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B12B63">
      <w:rPr>
        <w:rFonts w:ascii="Arial" w:hAnsi="Arial" w:cs="Arial"/>
        <w:bCs/>
        <w:sz w:val="20"/>
        <w:szCs w:val="20"/>
      </w:rPr>
      <w:t>40</w:t>
    </w:r>
    <w:r w:rsidRPr="0012350E">
      <w:rPr>
        <w:rFonts w:ascii="Arial" w:hAnsi="Arial" w:cs="Arial"/>
        <w:bCs/>
        <w:sz w:val="20"/>
        <w:szCs w:val="20"/>
      </w:rPr>
      <w:t>/2024</w:t>
    </w:r>
  </w:p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CDA6" w14:textId="77777777" w:rsidR="00096D75" w:rsidRDefault="00096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96D75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0E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2B63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768F9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34</cp:revision>
  <cp:lastPrinted>2024-03-06T06:58:00Z</cp:lastPrinted>
  <dcterms:created xsi:type="dcterms:W3CDTF">2021-01-28T07:54:00Z</dcterms:created>
  <dcterms:modified xsi:type="dcterms:W3CDTF">2024-05-24T07:00:00Z</dcterms:modified>
</cp:coreProperties>
</file>