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165374AF" w14:textId="77777777" w:rsidR="001F4E35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53B85FFA" w14:textId="77777777" w:rsidR="0098283B" w:rsidRPr="0098283B" w:rsidRDefault="0098283B" w:rsidP="0098283B">
      <w:pPr>
        <w:spacing w:line="276" w:lineRule="auto"/>
        <w:jc w:val="both"/>
        <w:rPr>
          <w:b/>
          <w:bCs/>
          <w:sz w:val="24"/>
          <w:szCs w:val="24"/>
        </w:rPr>
      </w:pPr>
      <w:r w:rsidRPr="0098283B">
        <w:rPr>
          <w:b/>
          <w:bCs/>
          <w:sz w:val="24"/>
          <w:szCs w:val="24"/>
        </w:rPr>
        <w:t xml:space="preserve">Odnowa nawierzchni DW Nr 557 na odc. Kobrzyniec – Janiszewo </w:t>
      </w:r>
    </w:p>
    <w:p w14:paraId="4A2FF008" w14:textId="77777777" w:rsidR="0098283B" w:rsidRDefault="0098283B" w:rsidP="0098283B">
      <w:pPr>
        <w:spacing w:line="276" w:lineRule="auto"/>
        <w:jc w:val="both"/>
        <w:rPr>
          <w:b/>
          <w:bCs/>
          <w:sz w:val="24"/>
          <w:szCs w:val="24"/>
        </w:rPr>
      </w:pPr>
      <w:r w:rsidRPr="0098283B">
        <w:rPr>
          <w:b/>
          <w:bCs/>
          <w:sz w:val="24"/>
          <w:szCs w:val="24"/>
        </w:rPr>
        <w:t>od km 13+200 do km 19+200, dł. 6,000 km</w:t>
      </w:r>
    </w:p>
    <w:p w14:paraId="78B5C073" w14:textId="32D90209" w:rsidR="00F128F0" w:rsidRPr="00DC25CE" w:rsidRDefault="00F128F0" w:rsidP="0098283B">
      <w:pPr>
        <w:spacing w:line="276" w:lineRule="auto"/>
        <w:jc w:val="both"/>
        <w:rPr>
          <w:b/>
          <w:bCs/>
          <w:sz w:val="24"/>
          <w:szCs w:val="24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11B1E6D" w14:textId="77777777" w:rsidR="00434121" w:rsidRDefault="0043412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12E89EA7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3B0D7F97" w14:textId="77777777" w:rsidR="0098283B" w:rsidRPr="0098283B" w:rsidRDefault="0098283B" w:rsidP="0098283B">
      <w:pPr>
        <w:jc w:val="both"/>
        <w:rPr>
          <w:b/>
          <w:bCs/>
          <w:iCs/>
          <w:sz w:val="24"/>
          <w:szCs w:val="24"/>
        </w:rPr>
      </w:pPr>
      <w:r w:rsidRPr="0098283B">
        <w:rPr>
          <w:b/>
          <w:bCs/>
          <w:iCs/>
          <w:sz w:val="24"/>
          <w:szCs w:val="24"/>
        </w:rPr>
        <w:t xml:space="preserve">Odnowa nawierzchni DW Nr 557 na odc. Kobrzyniec – Janiszewo </w:t>
      </w:r>
    </w:p>
    <w:p w14:paraId="0B16B180" w14:textId="77777777" w:rsidR="0098283B" w:rsidRDefault="0098283B" w:rsidP="0098283B">
      <w:pPr>
        <w:jc w:val="both"/>
        <w:rPr>
          <w:b/>
          <w:bCs/>
          <w:iCs/>
          <w:sz w:val="24"/>
          <w:szCs w:val="24"/>
        </w:rPr>
      </w:pPr>
      <w:r w:rsidRPr="0098283B">
        <w:rPr>
          <w:b/>
          <w:bCs/>
          <w:iCs/>
          <w:sz w:val="24"/>
          <w:szCs w:val="24"/>
        </w:rPr>
        <w:t>od km 13+200 do km 19+200, dł. 6,000 km</w:t>
      </w:r>
    </w:p>
    <w:p w14:paraId="6D888D95" w14:textId="34690CFA" w:rsidR="00CF7FC1" w:rsidRPr="00DC25CE" w:rsidRDefault="00CF7FC1" w:rsidP="0098283B">
      <w:pPr>
        <w:jc w:val="both"/>
        <w:rPr>
          <w:b/>
          <w:bCs/>
          <w:iCs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764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28689E">
        <w:rPr>
          <w:rFonts w:eastAsia="Arial Unicode MS"/>
          <w:b/>
          <w:iCs/>
          <w:noProof/>
          <w:color w:val="000000"/>
          <w:sz w:val="24"/>
          <w:szCs w:val="24"/>
        </w:rPr>
        <w:t>2</w:t>
      </w:r>
      <w:r w:rsidR="0098283B">
        <w:rPr>
          <w:rFonts w:eastAsia="Arial Unicode MS"/>
          <w:b/>
          <w:iCs/>
          <w:noProof/>
          <w:color w:val="000000"/>
          <w:sz w:val="24"/>
          <w:szCs w:val="24"/>
        </w:rPr>
        <w:t>6</w:t>
      </w:r>
      <w:r w:rsidR="00764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202</w:t>
      </w:r>
      <w:r w:rsidR="00C050EF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06531" w14:textId="77777777" w:rsidR="00433C87" w:rsidRDefault="00433C87" w:rsidP="00F63A4C">
      <w:r>
        <w:separator/>
      </w:r>
    </w:p>
  </w:endnote>
  <w:endnote w:type="continuationSeparator" w:id="0">
    <w:p w14:paraId="6F379A43" w14:textId="77777777" w:rsidR="00433C87" w:rsidRDefault="00433C8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4B">
          <w:rPr>
            <w:noProof/>
          </w:rPr>
          <w:t>6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6B94E" w14:textId="77777777" w:rsidR="00433C87" w:rsidRDefault="00433C87" w:rsidP="00F63A4C">
      <w:r>
        <w:separator/>
      </w:r>
    </w:p>
  </w:footnote>
  <w:footnote w:type="continuationSeparator" w:id="0">
    <w:p w14:paraId="043C9AF8" w14:textId="77777777" w:rsidR="00433C87" w:rsidRDefault="00433C8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69921014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</w:t>
    </w:r>
    <w:r w:rsidR="0028689E">
      <w:rPr>
        <w:sz w:val="24"/>
        <w:szCs w:val="24"/>
        <w:u w:val="single"/>
      </w:rPr>
      <w:t>2</w:t>
    </w:r>
    <w:r w:rsidR="0098283B">
      <w:rPr>
        <w:sz w:val="24"/>
        <w:szCs w:val="24"/>
        <w:u w:val="single"/>
      </w:rPr>
      <w:t>6</w:t>
    </w:r>
    <w:r w:rsidR="00764419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501E375F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</w:t>
    </w:r>
    <w:r w:rsidR="0028689E">
      <w:rPr>
        <w:sz w:val="24"/>
        <w:szCs w:val="24"/>
        <w:u w:val="single"/>
      </w:rPr>
      <w:t>2</w:t>
    </w:r>
    <w:r w:rsidR="0098283B">
      <w:rPr>
        <w:sz w:val="24"/>
        <w:szCs w:val="24"/>
        <w:u w:val="single"/>
      </w:rPr>
      <w:t>6</w:t>
    </w:r>
    <w:r w:rsidR="00764419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233">
    <w:abstractNumId w:val="2"/>
  </w:num>
  <w:num w:numId="2" w16cid:durableId="1968196770">
    <w:abstractNumId w:val="9"/>
  </w:num>
  <w:num w:numId="3" w16cid:durableId="1731079092">
    <w:abstractNumId w:val="10"/>
  </w:num>
  <w:num w:numId="4" w16cid:durableId="362824794">
    <w:abstractNumId w:val="6"/>
  </w:num>
  <w:num w:numId="5" w16cid:durableId="183593755">
    <w:abstractNumId w:val="8"/>
  </w:num>
  <w:num w:numId="6" w16cid:durableId="126203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56974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276A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8689E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4F45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1449A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987"/>
    <w:rsid w:val="00547A4F"/>
    <w:rsid w:val="0055092C"/>
    <w:rsid w:val="00552857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883"/>
    <w:rsid w:val="00712A9A"/>
    <w:rsid w:val="00720A95"/>
    <w:rsid w:val="00730885"/>
    <w:rsid w:val="007333BD"/>
    <w:rsid w:val="00733EA6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6441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3DB0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4B28"/>
    <w:rsid w:val="0090616E"/>
    <w:rsid w:val="009105FF"/>
    <w:rsid w:val="009216EB"/>
    <w:rsid w:val="00922163"/>
    <w:rsid w:val="00922931"/>
    <w:rsid w:val="00924035"/>
    <w:rsid w:val="00926643"/>
    <w:rsid w:val="00927512"/>
    <w:rsid w:val="009278BD"/>
    <w:rsid w:val="009345F4"/>
    <w:rsid w:val="00934E7E"/>
    <w:rsid w:val="0093595C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3B"/>
    <w:rsid w:val="009828A9"/>
    <w:rsid w:val="0099196B"/>
    <w:rsid w:val="009C2A72"/>
    <w:rsid w:val="009D3025"/>
    <w:rsid w:val="009D413A"/>
    <w:rsid w:val="009D6BBC"/>
    <w:rsid w:val="009E4524"/>
    <w:rsid w:val="009E49A8"/>
    <w:rsid w:val="009E5AF2"/>
    <w:rsid w:val="009E610E"/>
    <w:rsid w:val="009E6192"/>
    <w:rsid w:val="009E695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050EF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404C6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06A9F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3402"/>
    <w:rsid w:val="00D87683"/>
    <w:rsid w:val="00D90675"/>
    <w:rsid w:val="00D97826"/>
    <w:rsid w:val="00DA059B"/>
    <w:rsid w:val="00DA5406"/>
    <w:rsid w:val="00DB0B4E"/>
    <w:rsid w:val="00DB0B7C"/>
    <w:rsid w:val="00DB407B"/>
    <w:rsid w:val="00DC0933"/>
    <w:rsid w:val="00DC14A2"/>
    <w:rsid w:val="00DC25CE"/>
    <w:rsid w:val="00DC7877"/>
    <w:rsid w:val="00DD0478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DF7794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737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7A0B0-E458-46CD-9377-5C667088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3</cp:revision>
  <cp:lastPrinted>2021-05-07T12:54:00Z</cp:lastPrinted>
  <dcterms:created xsi:type="dcterms:W3CDTF">2025-02-27T13:19:00Z</dcterms:created>
  <dcterms:modified xsi:type="dcterms:W3CDTF">2025-03-05T12:23:00Z</dcterms:modified>
</cp:coreProperties>
</file>