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D441A" w14:textId="77777777" w:rsidR="006467DC" w:rsidRDefault="006467DC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</w:p>
    <w:p w14:paraId="707A7455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24CDC762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0566C0AA" w14:textId="77777777" w:rsidR="006467DC" w:rsidRDefault="00877A79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ZAŁĄCZNIK NR 5 DO SWZ</w:t>
      </w:r>
    </w:p>
    <w:p w14:paraId="51F9E6DD" w14:textId="7494ECFD" w:rsidR="006467DC" w:rsidRPr="00EB2C13" w:rsidRDefault="00877A79">
      <w:pPr>
        <w:spacing w:line="360" w:lineRule="auto"/>
        <w:rPr>
          <w:rFonts w:ascii="Arial" w:eastAsia="Arial" w:hAnsi="Arial" w:cs="Arial"/>
          <w:b/>
          <w:bCs/>
        </w:rPr>
      </w:pPr>
      <w:r w:rsidRPr="00EB2C13">
        <w:rPr>
          <w:rFonts w:ascii="Arial" w:eastAsia="Arial" w:hAnsi="Arial" w:cs="Arial"/>
          <w:b/>
          <w:bCs/>
        </w:rPr>
        <w:t>DZP/PN/</w:t>
      </w:r>
      <w:r w:rsidR="00E80C57">
        <w:rPr>
          <w:rFonts w:ascii="Arial" w:eastAsia="Arial" w:hAnsi="Arial" w:cs="Arial"/>
          <w:b/>
          <w:bCs/>
        </w:rPr>
        <w:t>35</w:t>
      </w:r>
      <w:r w:rsidR="008C5CA7">
        <w:rPr>
          <w:rFonts w:ascii="Arial" w:eastAsia="Arial" w:hAnsi="Arial" w:cs="Arial"/>
          <w:b/>
          <w:bCs/>
        </w:rPr>
        <w:t>/2025</w:t>
      </w:r>
      <w:r w:rsidR="00D5693D">
        <w:rPr>
          <w:rFonts w:ascii="Arial" w:eastAsia="Arial" w:hAnsi="Arial" w:cs="Arial"/>
          <w:b/>
          <w:bCs/>
        </w:rPr>
        <w:t xml:space="preserve"> </w:t>
      </w:r>
    </w:p>
    <w:p w14:paraId="7B1A9375" w14:textId="77777777" w:rsidR="006467DC" w:rsidRDefault="006467DC">
      <w:pPr>
        <w:spacing w:line="360" w:lineRule="auto"/>
        <w:rPr>
          <w:rFonts w:ascii="Arial" w:eastAsia="Arial" w:hAnsi="Arial" w:cs="Arial"/>
          <w:sz w:val="16"/>
          <w:szCs w:val="16"/>
          <w:highlight w:val="yellow"/>
        </w:rPr>
      </w:pPr>
    </w:p>
    <w:p w14:paraId="4597F44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wykluczeniu</w:t>
      </w:r>
      <w:r>
        <w:rPr>
          <w:rFonts w:ascii="Arial" w:hAnsi="Arial" w:cs="Arial"/>
          <w:sz w:val="16"/>
          <w:szCs w:val="16"/>
          <w:vertAlign w:val="superscript"/>
          <w:lang w:eastAsia="en-GB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1831C89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 xml:space="preserve">na podstawie art. 7 ust. 1 </w:t>
      </w:r>
    </w:p>
    <w:p w14:paraId="4DEA9E51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U</w:t>
      </w: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stawy z dnia 13 kwietnia 2022 r.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3CC86EA8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 </w:t>
      </w:r>
    </w:p>
    <w:p w14:paraId="7049E5B7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oraz</w:t>
      </w:r>
    </w:p>
    <w:p w14:paraId="5DFE90A5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>Oświadczenie WYKONAWCY o niepodleganiu zakazowi udzielania lub dalszego wykonywania wszelKich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  <w:t xml:space="preserve">zamówień publicznych </w:t>
      </w:r>
    </w:p>
    <w:p w14:paraId="09FFEAD4" w14:textId="77777777" w:rsidR="006467DC" w:rsidRDefault="00877A79">
      <w:pPr>
        <w:shd w:val="clear" w:color="auto" w:fill="DDD9C3" w:themeFill="background2" w:themeFillShade="E6"/>
        <w:spacing w:line="360" w:lineRule="auto"/>
        <w:jc w:val="center"/>
        <w:rPr>
          <w:rFonts w:ascii="Arial" w:hAnsi="Arial" w:cs="Arial"/>
          <w:b/>
          <w:caps/>
          <w:sz w:val="16"/>
          <w:szCs w:val="16"/>
          <w:shd w:val="clear" w:color="auto" w:fill="DDD9C3" w:themeFill="background2" w:themeFillShade="E6"/>
          <w:lang w:eastAsia="en-GB"/>
        </w:rPr>
      </w:pPr>
      <w:r>
        <w:rPr>
          <w:rFonts w:ascii="Arial" w:hAnsi="Arial" w:cs="Arial"/>
          <w:b/>
          <w:sz w:val="16"/>
          <w:szCs w:val="16"/>
          <w:shd w:val="clear" w:color="auto" w:fill="DDD9C3" w:themeFill="background2" w:themeFillShade="E6"/>
          <w:lang w:eastAsia="en-GB"/>
        </w:rPr>
        <w:t>na podstawie artykułu 5k ust. 1 Rozporządzenia Rady (UE) nr 833/2014 z dnia 31 lipca 2014 r. dotyczącego środków ograniczających w związku z działaniami Rosji destabilizującymi sytuację na Ukrainie</w:t>
      </w:r>
    </w:p>
    <w:p w14:paraId="39E0752C" w14:textId="77777777" w:rsidR="006467DC" w:rsidRDefault="006467DC">
      <w:pPr>
        <w:spacing w:line="360" w:lineRule="auto"/>
        <w:jc w:val="right"/>
        <w:rPr>
          <w:rFonts w:ascii="Arial" w:eastAsia="Arial" w:hAnsi="Arial" w:cs="Arial"/>
          <w:b/>
          <w:sz w:val="16"/>
          <w:szCs w:val="16"/>
        </w:rPr>
      </w:pPr>
    </w:p>
    <w:p w14:paraId="72FBEEA0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Nazwa Wykonawcy.................................................................................................................................</w:t>
      </w:r>
    </w:p>
    <w:p w14:paraId="45FE6191" w14:textId="77777777" w:rsidR="006467DC" w:rsidRDefault="00877A79">
      <w:pPr>
        <w:spacing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Adres Wykonawcy...................................................................................................................................</w:t>
      </w:r>
    </w:p>
    <w:p w14:paraId="4AF1D1D0" w14:textId="77777777" w:rsidR="006467DC" w:rsidRDefault="006467DC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3A0B061C" w14:textId="77777777" w:rsidR="006467DC" w:rsidRDefault="00877A79">
      <w:pPr>
        <w:spacing w:line="360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Oświadczam iż,</w:t>
      </w:r>
    </w:p>
    <w:p w14:paraId="53F62914" w14:textId="77777777" w:rsidR="006467DC" w:rsidRDefault="00877A79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zgodnie z art. 22 pkt. 1 Ustawy z dnia 13 kwietnia 2022 r. o szczególnych rozwiązaniach w zakresie przeciwdziałania wspieraniu agresji na Ukrainę oraz służących ochronie bezpieczeństwa narodowego zwanej dalej „ustawą”, po upływie 14 dni od dnia wejścia w życie ustawy, nie podlegam wykluczeniu z postępowania na podstawie art. 7 ust. 1 tej ustawy, zgodnie z którym:</w:t>
      </w:r>
    </w:p>
    <w:p w14:paraId="2592B3FE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080FD4F1" w14:textId="77777777" w:rsidR="006467DC" w:rsidRDefault="00877A79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Z postępowania o udzielenie zamówienia publicznego lub konkursu prowadzonego na podstawie </w:t>
      </w:r>
      <w:hyperlink r:id="rId9" w:anchor="/document/18903829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11 września 2019 r. – Prawo zamówień publicznych wyklucza się:</w:t>
      </w:r>
    </w:p>
    <w:p w14:paraId="6268E7D5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wykonawcę oraz uczestnika konkursu wymienionego w wykazach określonych w </w:t>
      </w:r>
      <w:hyperlink r:id="rId10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</w:t>
      </w:r>
      <w:r>
        <w:rPr>
          <w:rFonts w:ascii="Arial" w:hAnsi="Arial" w:cs="Arial"/>
          <w:sz w:val="16"/>
          <w:szCs w:val="16"/>
          <w:lang w:eastAsia="en-GB"/>
        </w:rPr>
        <w:br/>
        <w:t xml:space="preserve">i </w:t>
      </w:r>
      <w:hyperlink r:id="rId11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14:paraId="6D92BEC0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beneficjentem rzeczywistym w rozumieniu </w:t>
      </w:r>
      <w:hyperlink r:id="rId12" w:anchor="/document/18708093?cm=DOCUMENT" w:history="1">
        <w:r>
          <w:rPr>
            <w:rFonts w:ascii="Arial" w:hAnsi="Arial" w:cs="Arial"/>
            <w:sz w:val="16"/>
            <w:szCs w:val="16"/>
            <w:lang w:eastAsia="en-GB"/>
          </w:rPr>
          <w:t>ustawy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3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4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</w:p>
    <w:p w14:paraId="31ACCCED" w14:textId="77777777" w:rsidR="006467DC" w:rsidRDefault="00877A7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 xml:space="preserve">wykonawcę oraz uczestnika konkursu, którego jednostką dominującą w rozumieniu </w:t>
      </w:r>
      <w:hyperlink r:id="rId15" w:anchor="/document/16796295?unitId=art(3)ust(1)pkt(37)&amp;cm=DOCUMENT" w:history="1">
        <w:r>
          <w:rPr>
            <w:rFonts w:ascii="Arial" w:hAnsi="Arial" w:cs="Arial"/>
            <w:sz w:val="16"/>
            <w:szCs w:val="16"/>
            <w:lang w:eastAsia="en-GB"/>
          </w:rPr>
          <w:t>art. 3 ust. 1 pkt 37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ustawy z dnia 29 września 1994 r. o rachunkowości (Dz. U. z 2021 r. poz. 217, 2105 i 2106) jest podmiot wymieniony w wykazach określonych w </w:t>
      </w:r>
      <w:hyperlink r:id="rId16" w:anchor="/document/6760798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765/2006 i </w:t>
      </w:r>
      <w:hyperlink r:id="rId17" w:anchor="/document/68410867?cm=DOCUMENT" w:history="1">
        <w:r>
          <w:rPr>
            <w:rFonts w:ascii="Arial" w:hAnsi="Arial" w:cs="Arial"/>
            <w:sz w:val="16"/>
            <w:szCs w:val="16"/>
            <w:lang w:eastAsia="en-GB"/>
          </w:rPr>
          <w:t>rozporządzeniu</w:t>
        </w:r>
      </w:hyperlink>
      <w:r>
        <w:rPr>
          <w:rFonts w:ascii="Arial" w:hAnsi="Arial" w:cs="Arial"/>
          <w:sz w:val="16"/>
          <w:szCs w:val="16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 zastosowaniu środka, o którym mowa w art.       1 pkt 3.</w:t>
      </w:r>
    </w:p>
    <w:p w14:paraId="4D3E7FA1" w14:textId="77777777" w:rsidR="006467DC" w:rsidRDefault="00877A79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Zobowiązuję się do niezwłocznego poinformowania o zmianie tego statusu.</w:t>
      </w:r>
    </w:p>
    <w:p w14:paraId="71B33407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02DFEA01" w14:textId="77777777" w:rsidR="006467DC" w:rsidRDefault="006467DC">
      <w:pPr>
        <w:pStyle w:val="Akapitzlist"/>
        <w:spacing w:line="360" w:lineRule="auto"/>
        <w:ind w:left="360"/>
        <w:rPr>
          <w:rFonts w:ascii="Arial" w:hAnsi="Arial" w:cs="Arial"/>
          <w:sz w:val="16"/>
          <w:szCs w:val="16"/>
          <w:lang w:eastAsia="en-GB"/>
        </w:rPr>
      </w:pPr>
    </w:p>
    <w:p w14:paraId="6320ECC5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A jeśli zachodzą podstawy wykluczenia, to Wykonawca składa oświadczenie o następującej treści:</w:t>
      </w:r>
    </w:p>
    <w:p w14:paraId="01283B8E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zachodzą w stosunku do mnie podstawy wykluczenia, o których mowa w art. 7 ust. 1 pkt. …………….. ustawy /wskazać właściwy punkt z powyższych/.</w:t>
      </w:r>
    </w:p>
    <w:p w14:paraId="7F8175F9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2497C4E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6D6A73AA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7E42A1C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73036A1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0FACC3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</w:p>
    <w:p w14:paraId="71C5F67D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28E1A23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A) oświadczenia są aktualne i zgodne z prawdą oraz zostały przedstawione z pełną świadomością konsekwencji wprowadzenia Zamawiającego w błąd przy przedstawianiu informacji.</w:t>
      </w:r>
    </w:p>
    <w:p w14:paraId="308D8CF4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4165371F" w14:textId="77777777" w:rsidR="006467DC" w:rsidRDefault="006467DC">
      <w:pPr>
        <w:spacing w:line="360" w:lineRule="auto"/>
        <w:rPr>
          <w:rFonts w:ascii="Arial" w:hAnsi="Arial" w:cs="Arial"/>
          <w:b/>
          <w:sz w:val="16"/>
          <w:szCs w:val="16"/>
          <w:lang w:eastAsia="en-GB"/>
        </w:rPr>
      </w:pPr>
    </w:p>
    <w:p w14:paraId="630068DE" w14:textId="77777777" w:rsidR="006467DC" w:rsidRDefault="00877A79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Oświadczam, że nie podlegam zakazowi udzielania lub dalszego wykonywania wszelkich zamówień publicznych na podstawie artykułu 5k ust. 1 Rozporządzenia Rady (UE) Nr 833/2014 z dnia 31 lipca 2014 r. dotyczącego środków ograniczających w związku z działaniami Rosji destabilizującymi sytuację na Ukrainie (Dz. Urz. UE L 229 z 31.07.2014, str. 1, z późn. zm.), zgodnie, z którym:</w:t>
      </w:r>
    </w:p>
    <w:p w14:paraId="21C3E6DD" w14:textId="77777777" w:rsidR="006467DC" w:rsidRDefault="00877A79">
      <w:pPr>
        <w:pStyle w:val="Akapitzlist"/>
        <w:numPr>
          <w:ilvl w:val="0"/>
          <w:numId w:val="4"/>
        </w:numPr>
        <w:spacing w:line="360" w:lineRule="auto"/>
        <w:ind w:left="284" w:hanging="283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zakazuje się udzielania lub dalszego wykonywania wszelkich zamówień publicznych lub koncesji objętych zakresem dyrektyw w sprawie zamówień publicznych, a także zakresem art. 10 ust. 1, 3, ust. 6 lit. a)-e), ust. 8, 9 i 10, art. 11, 12, 13 i 14 dyrektywy 2014/23/UE, art. 7 i 8, art. 10 lit. b)-f) i lit. h)-j) dyrektywy 2014/24/UE, art. 18, art. 21 lit. b)-e) i lit. g)-i), art. 29 i 30 dyrektywy 2014/25/UE oraz art. 13 lit. a)-d), lit. f)-h) i lit. j) dyrektywy 2009/81/WE na rzecz lub z udziałem:</w:t>
      </w:r>
    </w:p>
    <w:p w14:paraId="737C7A6F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obywateli rosyjskich lub osób fizycznych lub prawnych, podmiotów lub organów z siedzibą w Rosji;</w:t>
      </w:r>
    </w:p>
    <w:p w14:paraId="0971DF7A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prawnych, podmiotów lub organów, do których prawa własności bezpośrednio lub pośrednio w ponad 50 % należą do podmiotu, o którym mowa w lit. a) niniejszego ustępu; lub</w:t>
      </w:r>
    </w:p>
    <w:p w14:paraId="7096F534" w14:textId="77777777" w:rsidR="006467DC" w:rsidRDefault="00877A79">
      <w:pPr>
        <w:pStyle w:val="Akapitzlist"/>
        <w:numPr>
          <w:ilvl w:val="0"/>
          <w:numId w:val="5"/>
        </w:numPr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osób fizycznych lub prawnych, podmiotów lub organów działających w imieniu lub pod kierunkiem podmiotu, o którym mowa w lit. a) lub b) niniejszego ustępu,</w:t>
      </w:r>
    </w:p>
    <w:p w14:paraId="6A49BA55" w14:textId="77777777" w:rsidR="006467DC" w:rsidRDefault="006467DC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</w:p>
    <w:p w14:paraId="297E4531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w tym podwykonawców, dostawców lub podmiotów, na których zdolności polega się w rozumieniu dyrektyw w sprawie zamówień publicznych, w przypadku gdy przypada na nich ponad 10 % wartości zamówienia.</w:t>
      </w:r>
    </w:p>
    <w:p w14:paraId="6C313B5F" w14:textId="77777777" w:rsidR="006467DC" w:rsidRDefault="00877A79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BF8BCC" w14:textId="77777777" w:rsidR="006467DC" w:rsidRDefault="006467DC">
      <w:pPr>
        <w:spacing w:line="360" w:lineRule="auto"/>
        <w:rPr>
          <w:rFonts w:ascii="Arial" w:hAnsi="Arial" w:cs="Arial"/>
          <w:sz w:val="16"/>
          <w:szCs w:val="16"/>
          <w:lang w:eastAsia="en-GB"/>
        </w:rPr>
      </w:pPr>
    </w:p>
    <w:p w14:paraId="4A62D452" w14:textId="77777777" w:rsidR="006467DC" w:rsidRDefault="00877A79">
      <w:pPr>
        <w:spacing w:line="360" w:lineRule="auto"/>
        <w:jc w:val="both"/>
        <w:rPr>
          <w:rFonts w:ascii="Arial" w:hAnsi="Arial" w:cs="Arial"/>
          <w:i/>
          <w:sz w:val="16"/>
          <w:szCs w:val="16"/>
          <w:u w:val="single"/>
          <w:lang w:eastAsia="en-GB"/>
        </w:rPr>
      </w:pPr>
      <w:r>
        <w:rPr>
          <w:rFonts w:ascii="Arial" w:hAnsi="Arial" w:cs="Arial"/>
          <w:i/>
          <w:sz w:val="16"/>
          <w:szCs w:val="16"/>
          <w:u w:val="single"/>
          <w:lang w:eastAsia="en-GB"/>
        </w:rPr>
        <w:t>Jeśli Wykonawca podlega zakazowi to składa oświadczenie o następującej treści:</w:t>
      </w:r>
    </w:p>
    <w:p w14:paraId="4C782501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Oświadczam, że podlegam zakazowi udzielania lub dalszego wykonywania wszelkich zamówień publicznych na podstawie artykułu 5k ust. 1 Rozporządzenia Rady (UE) Nr 833/2014 z dnia 31 lipca 2014 r. dotyczącego środków ograniczających w związku z działaniami Rosji destabilizującymi sytuację na Ukrainie, o których mowa w artykuł 5k ust. 1 lit. …………….. Rozporządzenia /</w:t>
      </w:r>
      <w:r>
        <w:rPr>
          <w:rFonts w:ascii="Arial" w:hAnsi="Arial" w:cs="Arial"/>
          <w:i/>
          <w:sz w:val="16"/>
          <w:szCs w:val="16"/>
          <w:lang w:eastAsia="en-GB"/>
        </w:rPr>
        <w:t>wskazać właściwą literę z powyższych</w:t>
      </w:r>
      <w:r>
        <w:rPr>
          <w:rFonts w:ascii="Arial" w:hAnsi="Arial" w:cs="Arial"/>
          <w:sz w:val="16"/>
          <w:szCs w:val="16"/>
          <w:lang w:eastAsia="en-GB"/>
        </w:rPr>
        <w:t>/.</w:t>
      </w:r>
    </w:p>
    <w:p w14:paraId="383081B0" w14:textId="77777777" w:rsidR="006467DC" w:rsidRDefault="00877A79">
      <w:pPr>
        <w:spacing w:line="360" w:lineRule="auto"/>
        <w:jc w:val="both"/>
        <w:rPr>
          <w:rFonts w:ascii="Arial" w:hAnsi="Arial" w:cs="Arial"/>
          <w:sz w:val="16"/>
          <w:szCs w:val="16"/>
          <w:lang w:eastAsia="en-GB"/>
        </w:rPr>
      </w:pPr>
      <w:r>
        <w:rPr>
          <w:rFonts w:ascii="Arial" w:hAnsi="Arial" w:cs="Arial"/>
          <w:sz w:val="16"/>
          <w:szCs w:val="16"/>
          <w:lang w:eastAsia="en-GB"/>
        </w:rPr>
        <w:t>Zobowiązuję się do niezwłocznego poinformowania Zamawiającego o zmianie tego stanu.</w:t>
      </w:r>
    </w:p>
    <w:p w14:paraId="37EC0D1D" w14:textId="77777777" w:rsidR="006467DC" w:rsidRDefault="006467D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5BFD2A5" w14:textId="77777777" w:rsidR="006467DC" w:rsidRDefault="00877A79">
      <w:pPr>
        <w:shd w:val="clear" w:color="auto" w:fill="DDD9C3" w:themeFill="background2" w:themeFillShade="E6"/>
        <w:spacing w:line="360" w:lineRule="auto"/>
        <w:jc w:val="both"/>
        <w:rPr>
          <w:rFonts w:ascii="Arial" w:hAnsi="Arial" w:cs="Arial"/>
          <w:b/>
          <w:sz w:val="16"/>
          <w:szCs w:val="16"/>
          <w:lang w:eastAsia="en-GB"/>
        </w:rPr>
      </w:pPr>
      <w:r>
        <w:rPr>
          <w:rFonts w:ascii="Arial" w:hAnsi="Arial" w:cs="Arial"/>
          <w:b/>
          <w:sz w:val="16"/>
          <w:szCs w:val="16"/>
          <w:lang w:eastAsia="en-GB"/>
        </w:rPr>
        <w:t>OŚWIADCZENIE DOTYCZĄCE PODANYCH INFORMACJI</w:t>
      </w:r>
    </w:p>
    <w:p w14:paraId="52907190" w14:textId="1DA532CF" w:rsidR="006467DC" w:rsidRPr="00073CA7" w:rsidRDefault="00877A79" w:rsidP="00073CA7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wszystkie informacje podane w pkt B) oświadczenia są aktualne i zgodne z prawdą oraz zostały przedstawione z pełną świadomością konsekwencji wprowadzenia Zamawiającego w błąd przy przedstawianiu informacji.</w:t>
      </w:r>
    </w:p>
    <w:sectPr w:rsidR="006467DC" w:rsidRPr="00073CA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69283" w14:textId="77777777" w:rsidR="00B94A55" w:rsidRDefault="00877A79">
      <w:r>
        <w:separator/>
      </w:r>
    </w:p>
  </w:endnote>
  <w:endnote w:type="continuationSeparator" w:id="0">
    <w:p w14:paraId="2D963930" w14:textId="77777777" w:rsidR="00B94A55" w:rsidRDefault="0087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3B07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1E96B" w14:textId="77777777" w:rsidR="006467DC" w:rsidRDefault="00E80C57">
    <w:pPr>
      <w:pStyle w:val="Stopka"/>
    </w:pPr>
    <w:r>
      <w:rPr>
        <w:lang w:eastAsia="pl-PL"/>
      </w:rPr>
      <w:pict w14:anchorId="17DEA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-79.8pt;margin-top:-79.4pt;width:612.95pt;height:859.2pt;z-index:-25165619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AF69E" w14:textId="77777777" w:rsidR="006467DC" w:rsidRDefault="006467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1784F" w14:textId="77777777" w:rsidR="00B94A55" w:rsidRDefault="00877A79">
      <w:r>
        <w:separator/>
      </w:r>
    </w:p>
  </w:footnote>
  <w:footnote w:type="continuationSeparator" w:id="0">
    <w:p w14:paraId="3AEF51A6" w14:textId="77777777" w:rsidR="00B94A55" w:rsidRDefault="0087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9E382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FAC8B" w14:textId="77777777" w:rsidR="006467DC" w:rsidRDefault="006467DC">
    <w:pP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65FF1" w14:textId="77777777" w:rsidR="006467DC" w:rsidRDefault="00E80C57">
    <w:pPr>
      <w:pStyle w:val="Nagwek"/>
    </w:pPr>
    <w:r>
      <w:rPr>
        <w:lang w:eastAsia="pl-PL"/>
      </w:rPr>
      <w:pict w14:anchorId="548955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4097" type="#_x0000_t75" style="position:absolute;margin-left:-82.35pt;margin-top:-78.85pt;width:612.95pt;height:859.2pt;z-index:-251657216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479B"/>
    <w:multiLevelType w:val="multilevel"/>
    <w:tmpl w:val="02E9479B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71902B4"/>
    <w:multiLevelType w:val="multilevel"/>
    <w:tmpl w:val="371902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B3C49"/>
    <w:multiLevelType w:val="multilevel"/>
    <w:tmpl w:val="5DFB3C49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71BFF"/>
    <w:multiLevelType w:val="multilevel"/>
    <w:tmpl w:val="78471BF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AA73E2"/>
    <w:multiLevelType w:val="multilevel"/>
    <w:tmpl w:val="78AA73E2"/>
    <w:lvl w:ilvl="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0820289">
    <w:abstractNumId w:val="2"/>
  </w:num>
  <w:num w:numId="2" w16cid:durableId="171921486">
    <w:abstractNumId w:val="1"/>
  </w:num>
  <w:num w:numId="3" w16cid:durableId="1454209172">
    <w:abstractNumId w:val="4"/>
  </w:num>
  <w:num w:numId="4" w16cid:durableId="2010789168">
    <w:abstractNumId w:val="3"/>
  </w:num>
  <w:num w:numId="5" w16cid:durableId="1292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1E"/>
    <w:rsid w:val="00002541"/>
    <w:rsid w:val="00007524"/>
    <w:rsid w:val="00010AED"/>
    <w:rsid w:val="00026480"/>
    <w:rsid w:val="000324C6"/>
    <w:rsid w:val="00047331"/>
    <w:rsid w:val="000555D8"/>
    <w:rsid w:val="00055813"/>
    <w:rsid w:val="0005736D"/>
    <w:rsid w:val="00060E7E"/>
    <w:rsid w:val="00064064"/>
    <w:rsid w:val="000654F5"/>
    <w:rsid w:val="00067DBF"/>
    <w:rsid w:val="00073CA7"/>
    <w:rsid w:val="00074A9F"/>
    <w:rsid w:val="000755E0"/>
    <w:rsid w:val="00084C7D"/>
    <w:rsid w:val="000872F2"/>
    <w:rsid w:val="000931CF"/>
    <w:rsid w:val="00095F79"/>
    <w:rsid w:val="0009625F"/>
    <w:rsid w:val="000A1757"/>
    <w:rsid w:val="000B2F91"/>
    <w:rsid w:val="000C1D47"/>
    <w:rsid w:val="000C2D35"/>
    <w:rsid w:val="000C7E43"/>
    <w:rsid w:val="000D04B8"/>
    <w:rsid w:val="000D51D9"/>
    <w:rsid w:val="000E03B7"/>
    <w:rsid w:val="000E47A5"/>
    <w:rsid w:val="000E5FC3"/>
    <w:rsid w:val="000E6E57"/>
    <w:rsid w:val="000F4D58"/>
    <w:rsid w:val="000F72A2"/>
    <w:rsid w:val="0010778E"/>
    <w:rsid w:val="00122C05"/>
    <w:rsid w:val="00126E96"/>
    <w:rsid w:val="00132B08"/>
    <w:rsid w:val="00135D5F"/>
    <w:rsid w:val="0014391E"/>
    <w:rsid w:val="00147CAE"/>
    <w:rsid w:val="001508B4"/>
    <w:rsid w:val="00150F8C"/>
    <w:rsid w:val="00164615"/>
    <w:rsid w:val="00167A37"/>
    <w:rsid w:val="00171B24"/>
    <w:rsid w:val="00183201"/>
    <w:rsid w:val="00184781"/>
    <w:rsid w:val="00191C55"/>
    <w:rsid w:val="001A33AA"/>
    <w:rsid w:val="001A4CB8"/>
    <w:rsid w:val="001D1AAF"/>
    <w:rsid w:val="001D5D97"/>
    <w:rsid w:val="001D75A3"/>
    <w:rsid w:val="001E294C"/>
    <w:rsid w:val="001F0436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55FA"/>
    <w:rsid w:val="002567FA"/>
    <w:rsid w:val="00260E14"/>
    <w:rsid w:val="0026267C"/>
    <w:rsid w:val="002814D9"/>
    <w:rsid w:val="00294613"/>
    <w:rsid w:val="00297286"/>
    <w:rsid w:val="002A28B2"/>
    <w:rsid w:val="002A66EB"/>
    <w:rsid w:val="002A7486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73A65"/>
    <w:rsid w:val="00384008"/>
    <w:rsid w:val="00385329"/>
    <w:rsid w:val="003A1EDF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E67F4"/>
    <w:rsid w:val="003E7E8F"/>
    <w:rsid w:val="003F299F"/>
    <w:rsid w:val="003F582F"/>
    <w:rsid w:val="004001B5"/>
    <w:rsid w:val="00413279"/>
    <w:rsid w:val="00416FDA"/>
    <w:rsid w:val="0042305E"/>
    <w:rsid w:val="00432472"/>
    <w:rsid w:val="00434865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37E2"/>
    <w:rsid w:val="00477884"/>
    <w:rsid w:val="00483D4A"/>
    <w:rsid w:val="00485D8C"/>
    <w:rsid w:val="004867B7"/>
    <w:rsid w:val="004908F1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F0C54"/>
    <w:rsid w:val="004F1541"/>
    <w:rsid w:val="004F189D"/>
    <w:rsid w:val="005065E6"/>
    <w:rsid w:val="00510D5F"/>
    <w:rsid w:val="00521B11"/>
    <w:rsid w:val="005374D1"/>
    <w:rsid w:val="00540674"/>
    <w:rsid w:val="00552E34"/>
    <w:rsid w:val="00560280"/>
    <w:rsid w:val="005618F5"/>
    <w:rsid w:val="005678E6"/>
    <w:rsid w:val="00570BFA"/>
    <w:rsid w:val="005824B4"/>
    <w:rsid w:val="0058659D"/>
    <w:rsid w:val="005867CA"/>
    <w:rsid w:val="00590FC8"/>
    <w:rsid w:val="0059105F"/>
    <w:rsid w:val="005A0A49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7F56"/>
    <w:rsid w:val="00604425"/>
    <w:rsid w:val="00616ACE"/>
    <w:rsid w:val="00621AF5"/>
    <w:rsid w:val="00623FDF"/>
    <w:rsid w:val="006248DD"/>
    <w:rsid w:val="00632CB2"/>
    <w:rsid w:val="00637DD7"/>
    <w:rsid w:val="006467DC"/>
    <w:rsid w:val="006600AB"/>
    <w:rsid w:val="006622C2"/>
    <w:rsid w:val="00671E39"/>
    <w:rsid w:val="00671FB8"/>
    <w:rsid w:val="006720F9"/>
    <w:rsid w:val="00674B1A"/>
    <w:rsid w:val="006778FA"/>
    <w:rsid w:val="00687E2F"/>
    <w:rsid w:val="006933D0"/>
    <w:rsid w:val="006941C3"/>
    <w:rsid w:val="006B151E"/>
    <w:rsid w:val="006B325B"/>
    <w:rsid w:val="006B4472"/>
    <w:rsid w:val="006C66B7"/>
    <w:rsid w:val="006D3166"/>
    <w:rsid w:val="006D6261"/>
    <w:rsid w:val="006E7C47"/>
    <w:rsid w:val="007043A0"/>
    <w:rsid w:val="00704A04"/>
    <w:rsid w:val="00707D07"/>
    <w:rsid w:val="00711895"/>
    <w:rsid w:val="00713997"/>
    <w:rsid w:val="0071677D"/>
    <w:rsid w:val="007174D8"/>
    <w:rsid w:val="00717AEC"/>
    <w:rsid w:val="007205E4"/>
    <w:rsid w:val="00735BF1"/>
    <w:rsid w:val="0073734A"/>
    <w:rsid w:val="0074166C"/>
    <w:rsid w:val="007459AB"/>
    <w:rsid w:val="00756438"/>
    <w:rsid w:val="0076301F"/>
    <w:rsid w:val="007639A5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D0AA2"/>
    <w:rsid w:val="007D0B42"/>
    <w:rsid w:val="007D2905"/>
    <w:rsid w:val="007D37D0"/>
    <w:rsid w:val="007D5C9F"/>
    <w:rsid w:val="007E03D3"/>
    <w:rsid w:val="007E16B0"/>
    <w:rsid w:val="007E675A"/>
    <w:rsid w:val="007E6A52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77A79"/>
    <w:rsid w:val="00893B0D"/>
    <w:rsid w:val="00897366"/>
    <w:rsid w:val="008B71C8"/>
    <w:rsid w:val="008C5462"/>
    <w:rsid w:val="008C5CA7"/>
    <w:rsid w:val="008C7981"/>
    <w:rsid w:val="008C7FAD"/>
    <w:rsid w:val="008D0C2A"/>
    <w:rsid w:val="008D46B5"/>
    <w:rsid w:val="008D6818"/>
    <w:rsid w:val="008F10A6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722B2"/>
    <w:rsid w:val="0097267D"/>
    <w:rsid w:val="009744F2"/>
    <w:rsid w:val="00974D05"/>
    <w:rsid w:val="00975196"/>
    <w:rsid w:val="009801C4"/>
    <w:rsid w:val="009805F1"/>
    <w:rsid w:val="00980960"/>
    <w:rsid w:val="00981A9B"/>
    <w:rsid w:val="00982C8D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F4414"/>
    <w:rsid w:val="009F576E"/>
    <w:rsid w:val="00A0641C"/>
    <w:rsid w:val="00A12C6D"/>
    <w:rsid w:val="00A13F49"/>
    <w:rsid w:val="00A31273"/>
    <w:rsid w:val="00A33B85"/>
    <w:rsid w:val="00A360AC"/>
    <w:rsid w:val="00A373A2"/>
    <w:rsid w:val="00A44A02"/>
    <w:rsid w:val="00A50921"/>
    <w:rsid w:val="00A518AC"/>
    <w:rsid w:val="00A53970"/>
    <w:rsid w:val="00A60DCE"/>
    <w:rsid w:val="00A643E2"/>
    <w:rsid w:val="00A6771A"/>
    <w:rsid w:val="00A72275"/>
    <w:rsid w:val="00A83B4E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02C"/>
    <w:rsid w:val="00B0372B"/>
    <w:rsid w:val="00B10220"/>
    <w:rsid w:val="00B109A8"/>
    <w:rsid w:val="00B20548"/>
    <w:rsid w:val="00B3131A"/>
    <w:rsid w:val="00B339D6"/>
    <w:rsid w:val="00B370C3"/>
    <w:rsid w:val="00B4450A"/>
    <w:rsid w:val="00B46640"/>
    <w:rsid w:val="00B50646"/>
    <w:rsid w:val="00B51A03"/>
    <w:rsid w:val="00B55CF6"/>
    <w:rsid w:val="00B66EE6"/>
    <w:rsid w:val="00B7092F"/>
    <w:rsid w:val="00B71CDF"/>
    <w:rsid w:val="00B76799"/>
    <w:rsid w:val="00B87770"/>
    <w:rsid w:val="00B94A55"/>
    <w:rsid w:val="00BA1175"/>
    <w:rsid w:val="00BC2CA3"/>
    <w:rsid w:val="00BC3888"/>
    <w:rsid w:val="00BC48A5"/>
    <w:rsid w:val="00BC4BC5"/>
    <w:rsid w:val="00BC5516"/>
    <w:rsid w:val="00BD2353"/>
    <w:rsid w:val="00BD3280"/>
    <w:rsid w:val="00BF0315"/>
    <w:rsid w:val="00C1546B"/>
    <w:rsid w:val="00C20408"/>
    <w:rsid w:val="00C227AF"/>
    <w:rsid w:val="00C31D6E"/>
    <w:rsid w:val="00C32387"/>
    <w:rsid w:val="00C32A60"/>
    <w:rsid w:val="00C34593"/>
    <w:rsid w:val="00C34685"/>
    <w:rsid w:val="00C40103"/>
    <w:rsid w:val="00C406BB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F26"/>
    <w:rsid w:val="00CC2951"/>
    <w:rsid w:val="00CC5988"/>
    <w:rsid w:val="00CD1D15"/>
    <w:rsid w:val="00CD3626"/>
    <w:rsid w:val="00CD36C5"/>
    <w:rsid w:val="00CD4A52"/>
    <w:rsid w:val="00CE394B"/>
    <w:rsid w:val="00CE5478"/>
    <w:rsid w:val="00CF1F0C"/>
    <w:rsid w:val="00D01014"/>
    <w:rsid w:val="00D10B1E"/>
    <w:rsid w:val="00D124A1"/>
    <w:rsid w:val="00D239D6"/>
    <w:rsid w:val="00D365BA"/>
    <w:rsid w:val="00D36A1B"/>
    <w:rsid w:val="00D40703"/>
    <w:rsid w:val="00D424C1"/>
    <w:rsid w:val="00D51088"/>
    <w:rsid w:val="00D5693D"/>
    <w:rsid w:val="00D6445D"/>
    <w:rsid w:val="00D65F7F"/>
    <w:rsid w:val="00D7334D"/>
    <w:rsid w:val="00D7486A"/>
    <w:rsid w:val="00D86808"/>
    <w:rsid w:val="00DA2615"/>
    <w:rsid w:val="00DA2932"/>
    <w:rsid w:val="00DA789F"/>
    <w:rsid w:val="00DB0A01"/>
    <w:rsid w:val="00DB3CDF"/>
    <w:rsid w:val="00DB6B36"/>
    <w:rsid w:val="00DB6E72"/>
    <w:rsid w:val="00DC13A7"/>
    <w:rsid w:val="00DC25FB"/>
    <w:rsid w:val="00DC550F"/>
    <w:rsid w:val="00DC668B"/>
    <w:rsid w:val="00DD0D01"/>
    <w:rsid w:val="00DD6443"/>
    <w:rsid w:val="00DD6F5B"/>
    <w:rsid w:val="00E00EB8"/>
    <w:rsid w:val="00E01437"/>
    <w:rsid w:val="00E051F0"/>
    <w:rsid w:val="00E12E63"/>
    <w:rsid w:val="00E17458"/>
    <w:rsid w:val="00E23C2E"/>
    <w:rsid w:val="00E254D4"/>
    <w:rsid w:val="00E3255A"/>
    <w:rsid w:val="00E440D7"/>
    <w:rsid w:val="00E476AE"/>
    <w:rsid w:val="00E51D9D"/>
    <w:rsid w:val="00E53082"/>
    <w:rsid w:val="00E56135"/>
    <w:rsid w:val="00E56C35"/>
    <w:rsid w:val="00E57A6F"/>
    <w:rsid w:val="00E73184"/>
    <w:rsid w:val="00E73D3F"/>
    <w:rsid w:val="00E74CCF"/>
    <w:rsid w:val="00E80BE2"/>
    <w:rsid w:val="00E80C57"/>
    <w:rsid w:val="00E831A4"/>
    <w:rsid w:val="00E8470E"/>
    <w:rsid w:val="00E94A89"/>
    <w:rsid w:val="00E972B0"/>
    <w:rsid w:val="00E97FA1"/>
    <w:rsid w:val="00EA521A"/>
    <w:rsid w:val="00EA6751"/>
    <w:rsid w:val="00EB2C13"/>
    <w:rsid w:val="00EB52D5"/>
    <w:rsid w:val="00EE3741"/>
    <w:rsid w:val="00EE7542"/>
    <w:rsid w:val="00EF0074"/>
    <w:rsid w:val="00EF78C6"/>
    <w:rsid w:val="00F00938"/>
    <w:rsid w:val="00F027E5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4A59"/>
    <w:rsid w:val="00F724BE"/>
    <w:rsid w:val="00F72D31"/>
    <w:rsid w:val="00F801A3"/>
    <w:rsid w:val="00F8099A"/>
    <w:rsid w:val="00F81556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693A2E1F"/>
    <w:rsid w:val="71511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3C90B34D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</w:style>
  <w:style w:type="paragraph" w:customStyle="1" w:styleId="ListParagraph1">
    <w:name w:val="List Paragraph1"/>
    <w:basedOn w:val="Normalny"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qFormat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ip.lex.pl/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DCD0A011-F9DC-4CF4-A704-6E5A6DA619E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938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Joanna Urbańczyk</cp:lastModifiedBy>
  <cp:revision>273</cp:revision>
  <cp:lastPrinted>2022-05-19T11:26:00Z</cp:lastPrinted>
  <dcterms:created xsi:type="dcterms:W3CDTF">2021-03-08T08:17:00Z</dcterms:created>
  <dcterms:modified xsi:type="dcterms:W3CDTF">2025-04-07T09:41:00Z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91BE8C581A05428F90CA957F759CC9BF</vt:lpwstr>
  </property>
</Properties>
</file>