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FD4802" w:rsidRPr="00A22A3F" w:rsidRDefault="00FD4802" w:rsidP="00B85722">
      <w:pPr>
        <w:jc w:val="center"/>
        <w:rPr>
          <w:rFonts w:ascii="Book Antiqua" w:hAnsi="Book Antiqua"/>
          <w:b/>
          <w:sz w:val="20"/>
          <w:szCs w:val="20"/>
        </w:rPr>
      </w:pPr>
    </w:p>
    <w:p w14:paraId="39C2D73E" w14:textId="77777777" w:rsidR="00B85722" w:rsidRPr="00A22A3F" w:rsidRDefault="004065C1" w:rsidP="00B85722">
      <w:pPr>
        <w:jc w:val="center"/>
        <w:rPr>
          <w:rFonts w:ascii="Book Antiqua" w:hAnsi="Book Antiqua"/>
          <w:b/>
          <w:sz w:val="20"/>
          <w:szCs w:val="20"/>
        </w:rPr>
      </w:pPr>
      <w:r w:rsidRPr="00A22A3F">
        <w:rPr>
          <w:rFonts w:ascii="Book Antiqua" w:hAnsi="Book Antiqua"/>
          <w:b/>
          <w:sz w:val="20"/>
          <w:szCs w:val="20"/>
        </w:rPr>
        <w:t xml:space="preserve">OPIS PRZEDMIOTU ZAMÓWIENIA </w:t>
      </w:r>
      <w:r w:rsidR="00B85722" w:rsidRPr="00A22A3F">
        <w:rPr>
          <w:rFonts w:ascii="Book Antiqua" w:hAnsi="Book Antiqua"/>
          <w:b/>
          <w:sz w:val="20"/>
          <w:szCs w:val="20"/>
        </w:rPr>
        <w:t>(OPZ)</w:t>
      </w:r>
    </w:p>
    <w:p w14:paraId="0A37501D" w14:textId="77777777" w:rsidR="00205C48" w:rsidRPr="00A22A3F" w:rsidRDefault="00205C48" w:rsidP="00FD4802">
      <w:pPr>
        <w:pStyle w:val="Zawartotabeli"/>
        <w:snapToGrid w:val="0"/>
        <w:jc w:val="center"/>
        <w:rPr>
          <w:rFonts w:ascii="Book Antiqua" w:hAnsi="Book Antiqua"/>
          <w:bCs/>
          <w:iCs/>
          <w:sz w:val="20"/>
          <w:szCs w:val="20"/>
        </w:rPr>
      </w:pPr>
    </w:p>
    <w:p w14:paraId="1D329A2E" w14:textId="7E4C4068" w:rsidR="00B85722" w:rsidRPr="00A22A3F" w:rsidRDefault="000E1728" w:rsidP="035DBC7F">
      <w:pPr>
        <w:pStyle w:val="Zawartotabeli"/>
        <w:snapToGrid w:val="0"/>
        <w:rPr>
          <w:rFonts w:ascii="Book Antiqua" w:hAnsi="Book Antiqua"/>
          <w:b/>
          <w:bCs/>
          <w:sz w:val="20"/>
          <w:szCs w:val="20"/>
        </w:rPr>
      </w:pPr>
      <w:r w:rsidRPr="00A22A3F">
        <w:rPr>
          <w:rFonts w:ascii="Book Antiqua" w:hAnsi="Book Antiqua"/>
          <w:b/>
          <w:bCs/>
          <w:sz w:val="20"/>
          <w:szCs w:val="20"/>
        </w:rPr>
        <w:t xml:space="preserve">Część nr </w:t>
      </w:r>
      <w:r w:rsidR="005D43BA" w:rsidRPr="00A22A3F">
        <w:rPr>
          <w:rFonts w:ascii="Book Antiqua" w:hAnsi="Book Antiqua"/>
          <w:b/>
          <w:bCs/>
          <w:sz w:val="20"/>
          <w:szCs w:val="20"/>
        </w:rPr>
        <w:t xml:space="preserve">2 </w:t>
      </w:r>
    </w:p>
    <w:p w14:paraId="38DAE96C" w14:textId="5339DFFC" w:rsidR="00B85722" w:rsidRPr="00A22A3F" w:rsidRDefault="00B85722" w:rsidP="035DBC7F">
      <w:pPr>
        <w:pStyle w:val="Zawartotabeli"/>
        <w:snapToGrid w:val="0"/>
        <w:rPr>
          <w:rFonts w:ascii="Book Antiqua" w:hAnsi="Book Antiqua"/>
          <w:b/>
          <w:bCs/>
          <w:sz w:val="20"/>
          <w:szCs w:val="20"/>
        </w:rPr>
      </w:pPr>
    </w:p>
    <w:p w14:paraId="4962CBE5" w14:textId="5711B1E9" w:rsidR="00B85722" w:rsidRPr="00A22A3F" w:rsidRDefault="00723CCC" w:rsidP="035DBC7F">
      <w:pPr>
        <w:pStyle w:val="Zawartotabeli"/>
        <w:snapToGri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A22A3F">
        <w:rPr>
          <w:rFonts w:ascii="Book Antiqua" w:hAnsi="Book Antiqua"/>
          <w:b/>
          <w:bCs/>
          <w:sz w:val="20"/>
          <w:szCs w:val="20"/>
        </w:rPr>
        <w:t>Aparat EKG</w:t>
      </w:r>
    </w:p>
    <w:tbl>
      <w:tblPr>
        <w:tblpPr w:leftFromText="141" w:rightFromText="141" w:vertAnchor="text" w:tblpX="-310" w:tblpY="1"/>
        <w:tblOverlap w:val="never"/>
        <w:tblW w:w="195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7700"/>
        <w:gridCol w:w="2420"/>
        <w:gridCol w:w="4622"/>
        <w:gridCol w:w="1418"/>
        <w:gridCol w:w="1418"/>
        <w:gridCol w:w="1418"/>
      </w:tblGrid>
      <w:tr w:rsidR="007A248B" w:rsidRPr="00A22A3F" w14:paraId="65910F3E" w14:textId="77777777" w:rsidTr="00A22A3F">
        <w:trPr>
          <w:gridAfter w:val="3"/>
          <w:wAfter w:w="4254" w:type="dxa"/>
        </w:trPr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53B84" w14:textId="77777777" w:rsidR="007A248B" w:rsidRPr="00A22A3F" w:rsidRDefault="007A248B" w:rsidP="00A22A3F">
            <w:pPr>
              <w:pStyle w:val="Zawartotabeli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A22A3F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5CE62" w14:textId="77777777" w:rsidR="007A248B" w:rsidRPr="00A22A3F" w:rsidRDefault="007A248B" w:rsidP="00A22A3F">
            <w:pPr>
              <w:pStyle w:val="Zawartotabeli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  <w:t>Opis parametrów wymaganych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B7FB7" w14:textId="77777777" w:rsidR="007A248B" w:rsidRPr="00A22A3F" w:rsidRDefault="007A248B" w:rsidP="00A22A3F">
            <w:pPr>
              <w:pStyle w:val="Zawartotabeli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  <w:t xml:space="preserve">Parametr wymagany </w:t>
            </w:r>
            <w:r w:rsidRPr="00A22A3F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  <w:br/>
              <w:t>i oceniany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A2B7F" w14:textId="77777777" w:rsidR="007A248B" w:rsidRPr="00A22A3F" w:rsidRDefault="007A248B" w:rsidP="00A22A3F">
            <w:pPr>
              <w:pStyle w:val="Zawartotabeli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  <w:t>Wartość oferowana</w:t>
            </w:r>
          </w:p>
        </w:tc>
      </w:tr>
      <w:tr w:rsidR="007A248B" w:rsidRPr="00A22A3F" w14:paraId="094FFF44" w14:textId="77777777" w:rsidTr="00A22A3F">
        <w:trPr>
          <w:gridAfter w:val="3"/>
          <w:wAfter w:w="4254" w:type="dxa"/>
          <w:trHeight w:val="38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841BE" w14:textId="77777777" w:rsidR="007A248B" w:rsidRPr="00A22A3F" w:rsidRDefault="007A248B" w:rsidP="00A22A3F">
            <w:pPr>
              <w:pStyle w:val="Zawartotabeli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E2609" w14:textId="77777777" w:rsidR="007A248B" w:rsidRPr="00A22A3F" w:rsidRDefault="007A248B" w:rsidP="00A22A3F">
            <w:pPr>
              <w:pStyle w:val="Zawartotabeli"/>
              <w:snapToGrid w:val="0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Producent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9C88C" w14:textId="77777777" w:rsidR="007A248B" w:rsidRPr="00A22A3F" w:rsidRDefault="007A248B" w:rsidP="00A22A3F">
            <w:pPr>
              <w:pStyle w:val="Zawartotabeli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podać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6C7B" w14:textId="77777777" w:rsidR="007A248B" w:rsidRPr="00A22A3F" w:rsidRDefault="007A248B" w:rsidP="00A22A3F">
            <w:pPr>
              <w:pStyle w:val="Zawartotabeli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A248B" w:rsidRPr="00A22A3F" w14:paraId="78BA7C57" w14:textId="77777777" w:rsidTr="00A22A3F">
        <w:trPr>
          <w:gridAfter w:val="3"/>
          <w:wAfter w:w="4254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999B5" w14:textId="77777777" w:rsidR="007A248B" w:rsidRPr="00A22A3F" w:rsidRDefault="007A248B" w:rsidP="00A22A3F">
            <w:pPr>
              <w:pStyle w:val="Zawartotabeli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5C382" w14:textId="77777777" w:rsidR="007A248B" w:rsidRPr="00A22A3F" w:rsidRDefault="007A248B" w:rsidP="00A22A3F">
            <w:pPr>
              <w:pStyle w:val="Zawartotabeli"/>
              <w:snapToGrid w:val="0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Nazwa i typ urządzenia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F7874" w14:textId="77777777" w:rsidR="007A248B" w:rsidRPr="00A22A3F" w:rsidRDefault="007A248B" w:rsidP="00A22A3F">
            <w:pPr>
              <w:pStyle w:val="Zawartotabeli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podać</w:t>
            </w:r>
          </w:p>
        </w:tc>
        <w:tc>
          <w:tcPr>
            <w:tcW w:w="4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378F" w14:textId="77777777" w:rsidR="007A248B" w:rsidRPr="00A22A3F" w:rsidRDefault="007A248B" w:rsidP="00A22A3F">
            <w:pPr>
              <w:pStyle w:val="Zawartotabeli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A248B" w:rsidRPr="00A22A3F" w14:paraId="492D973E" w14:textId="77777777" w:rsidTr="00A22A3F">
        <w:trPr>
          <w:gridAfter w:val="3"/>
          <w:wAfter w:w="4254" w:type="dxa"/>
          <w:trHeight w:val="3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D5EC4" w14:textId="77777777" w:rsidR="007A248B" w:rsidRPr="00A22A3F" w:rsidRDefault="007A248B" w:rsidP="00A22A3F">
            <w:pPr>
              <w:pStyle w:val="Zawartotabeli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3D03D" w14:textId="77777777" w:rsidR="007A248B" w:rsidRPr="00A22A3F" w:rsidRDefault="007A248B" w:rsidP="00A22A3F">
            <w:pPr>
              <w:pStyle w:val="Zawartotabeli"/>
              <w:snapToGrid w:val="0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Kraj pochodzenia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0D3D8" w14:textId="77777777" w:rsidR="007A248B" w:rsidRPr="00A22A3F" w:rsidRDefault="007A248B" w:rsidP="00A22A3F">
            <w:pPr>
              <w:pStyle w:val="Zawartotabeli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podać</w:t>
            </w:r>
          </w:p>
        </w:tc>
        <w:tc>
          <w:tcPr>
            <w:tcW w:w="4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5A809" w14:textId="77777777" w:rsidR="007A248B" w:rsidRPr="00A22A3F" w:rsidRDefault="007A248B" w:rsidP="00A22A3F">
            <w:pPr>
              <w:pStyle w:val="Zawartotabeli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A248B" w:rsidRPr="00A22A3F" w14:paraId="7775C4B1" w14:textId="77777777" w:rsidTr="00A22A3F">
        <w:trPr>
          <w:gridAfter w:val="3"/>
          <w:wAfter w:w="4254" w:type="dxa"/>
          <w:trHeight w:val="7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8DEE6" w14:textId="77777777" w:rsidR="007A248B" w:rsidRPr="00A22A3F" w:rsidRDefault="007A248B" w:rsidP="00A22A3F">
            <w:pPr>
              <w:pStyle w:val="Zawartotabeli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96C85" w14:textId="77777777" w:rsidR="007A248B" w:rsidRPr="00A22A3F" w:rsidRDefault="007A248B" w:rsidP="00A22A3F">
            <w:pPr>
              <w:pStyle w:val="Zawartotabeli"/>
              <w:snapToGrid w:val="0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Rok produkcji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2F1D6" w14:textId="77777777" w:rsidR="007A248B" w:rsidRPr="00A22A3F" w:rsidRDefault="00342E6F" w:rsidP="00A22A3F">
            <w:pPr>
              <w:pStyle w:val="Zawartotabeli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2025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BBE3" w14:textId="77777777" w:rsidR="007A248B" w:rsidRPr="00A22A3F" w:rsidRDefault="007A248B" w:rsidP="00A22A3F">
            <w:pPr>
              <w:pStyle w:val="Zawartotabeli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A248B" w:rsidRPr="00A22A3F" w14:paraId="1DD9EFD0" w14:textId="77777777" w:rsidTr="00A22A3F">
        <w:trPr>
          <w:gridAfter w:val="3"/>
          <w:wAfter w:w="4254" w:type="dxa"/>
          <w:trHeight w:val="7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41E47" w14:textId="77777777" w:rsidR="007A248B" w:rsidRPr="00A22A3F" w:rsidRDefault="007A248B" w:rsidP="00A22A3F">
            <w:pPr>
              <w:pStyle w:val="Zawartotabeli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6C1E7" w14:textId="77777777" w:rsidR="007A248B" w:rsidRPr="00A22A3F" w:rsidRDefault="007A248B" w:rsidP="00A22A3F">
            <w:pPr>
              <w:pStyle w:val="Zawartotabeli"/>
              <w:snapToGrid w:val="0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Zamawiana ilość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1109C" w14:textId="77777777" w:rsidR="007A248B" w:rsidRPr="00A22A3F" w:rsidRDefault="00342E6F" w:rsidP="00A22A3F">
            <w:pPr>
              <w:pStyle w:val="Zawartotabeli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2</w:t>
            </w:r>
            <w:r w:rsidR="007A248B" w:rsidRPr="00A22A3F">
              <w:rPr>
                <w:rFonts w:ascii="Book Antiqua" w:hAnsi="Book Antiqua"/>
                <w:sz w:val="20"/>
                <w:szCs w:val="20"/>
              </w:rPr>
              <w:t xml:space="preserve"> szt.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8F396" w14:textId="77777777" w:rsidR="007A248B" w:rsidRPr="00A22A3F" w:rsidRDefault="007A248B" w:rsidP="00A22A3F">
            <w:pPr>
              <w:pStyle w:val="Zawartotabeli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A248B" w:rsidRPr="00A22A3F" w14:paraId="2D9AEDCE" w14:textId="77777777" w:rsidTr="00A22A3F">
        <w:trPr>
          <w:gridAfter w:val="3"/>
          <w:wAfter w:w="4254" w:type="dxa"/>
          <w:trHeight w:val="7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4EA11" w14:textId="77777777" w:rsidR="007A248B" w:rsidRPr="00A22A3F" w:rsidRDefault="007A248B" w:rsidP="00A22A3F">
            <w:pPr>
              <w:pStyle w:val="Zawartotabeli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D52B0" w14:textId="77777777" w:rsidR="007A248B" w:rsidRPr="00A22A3F" w:rsidRDefault="007A248B" w:rsidP="00A22A3F">
            <w:pPr>
              <w:pStyle w:val="Zawartotabeli"/>
              <w:snapToGrid w:val="0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Miejsce instalacji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B8805" w14:textId="77777777" w:rsidR="007A248B" w:rsidRPr="00A22A3F" w:rsidRDefault="00B85722" w:rsidP="00A22A3F">
            <w:pPr>
              <w:pStyle w:val="Zawartotabeli"/>
              <w:snapToGrid w:val="0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Copernicus PL Sp. z o. o.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D3EC" w14:textId="77777777" w:rsidR="007A248B" w:rsidRPr="00A22A3F" w:rsidRDefault="007A248B" w:rsidP="00A22A3F">
            <w:pPr>
              <w:pStyle w:val="Zawartotabeli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A248B" w:rsidRPr="00A22A3F" w14:paraId="35AD4358" w14:textId="77777777" w:rsidTr="00A22A3F">
        <w:trPr>
          <w:gridAfter w:val="3"/>
          <w:wAfter w:w="4254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B940D" w14:textId="77777777" w:rsidR="007A248B" w:rsidRPr="00A22A3F" w:rsidRDefault="007A248B" w:rsidP="00A22A3F">
            <w:pPr>
              <w:pStyle w:val="Nagwek4"/>
              <w:snapToGrid w:val="0"/>
              <w:ind w:left="57" w:firstLine="0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F429E" w14:textId="77777777" w:rsidR="007A248B" w:rsidRPr="00A22A3F" w:rsidRDefault="007A248B" w:rsidP="00A22A3F">
            <w:pPr>
              <w:pStyle w:val="Nagwek4"/>
              <w:rPr>
                <w:rFonts w:ascii="Book Antiqua" w:hAnsi="Book Antiqua"/>
                <w:sz w:val="20"/>
              </w:rPr>
            </w:pPr>
            <w:r w:rsidRPr="00A22A3F">
              <w:rPr>
                <w:rFonts w:ascii="Book Antiqua" w:hAnsi="Book Antiqua"/>
                <w:sz w:val="20"/>
              </w:rPr>
              <w:t>WYMAGANIA OGÓLNE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75398" w14:textId="77777777" w:rsidR="007A248B" w:rsidRPr="00A22A3F" w:rsidRDefault="007A248B" w:rsidP="00A22A3F">
            <w:pPr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b/>
                <w:bCs/>
                <w:i/>
                <w:iCs/>
                <w:color w:val="000000"/>
                <w:sz w:val="20"/>
                <w:szCs w:val="20"/>
              </w:rPr>
              <w:t>Parametr wymagany</w:t>
            </w:r>
            <w:r w:rsidRPr="00A22A3F">
              <w:rPr>
                <w:rFonts w:ascii="Book Antiqua" w:hAnsi="Book Antiqua"/>
                <w:b/>
                <w:bCs/>
                <w:i/>
                <w:iCs/>
                <w:color w:val="000000"/>
                <w:sz w:val="20"/>
                <w:szCs w:val="20"/>
              </w:rPr>
              <w:br/>
              <w:t>i wskazany do oceny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5BC3C" w14:textId="77777777" w:rsidR="007A248B" w:rsidRPr="00A22A3F" w:rsidRDefault="007A248B" w:rsidP="00A22A3F">
            <w:pPr>
              <w:pStyle w:val="Listawypunktowana1"/>
              <w:snapToGrid w:val="0"/>
              <w:jc w:val="center"/>
              <w:rPr>
                <w:rFonts w:ascii="Book Antiqua" w:hAnsi="Book Antiqua"/>
                <w:b/>
              </w:rPr>
            </w:pPr>
            <w:r w:rsidRPr="00A22A3F">
              <w:rPr>
                <w:rFonts w:ascii="Book Antiqua" w:hAnsi="Book Antiqua"/>
                <w:b/>
                <w:color w:val="000000"/>
              </w:rPr>
              <w:t>Opis oferowanego parametru ze wskazaniem spełnienia warunku TAK/NIE**</w:t>
            </w:r>
          </w:p>
        </w:tc>
      </w:tr>
      <w:tr w:rsidR="007A248B" w:rsidRPr="00A22A3F" w14:paraId="79D34B27" w14:textId="77777777" w:rsidTr="00A22A3F">
        <w:trPr>
          <w:trHeight w:val="50"/>
        </w:trPr>
        <w:tc>
          <w:tcPr>
            <w:tcW w:w="15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33E5F" w14:textId="77777777" w:rsidR="007A248B" w:rsidRPr="00A22A3F" w:rsidRDefault="007A248B" w:rsidP="00A22A3F">
            <w:pPr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b/>
                <w:bCs/>
                <w:i/>
                <w:iCs/>
                <w:color w:val="000000"/>
                <w:sz w:val="20"/>
                <w:szCs w:val="20"/>
              </w:rPr>
              <w:t>Wymagania ogólne</w:t>
            </w:r>
          </w:p>
        </w:tc>
        <w:tc>
          <w:tcPr>
            <w:tcW w:w="1418" w:type="dxa"/>
          </w:tcPr>
          <w:p w14:paraId="0E27B00A" w14:textId="77777777" w:rsidR="007A248B" w:rsidRPr="00A22A3F" w:rsidRDefault="007A248B" w:rsidP="00A22A3F">
            <w:pPr>
              <w:suppressAutoHyphens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061E4C" w14:textId="77777777" w:rsidR="007A248B" w:rsidRPr="00A22A3F" w:rsidRDefault="007A248B" w:rsidP="00A22A3F">
            <w:pPr>
              <w:suppressAutoHyphens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AFD9C" w14:textId="77777777" w:rsidR="007A248B" w:rsidRPr="00A22A3F" w:rsidRDefault="007A248B" w:rsidP="00A22A3F">
            <w:pPr>
              <w:suppressAutoHyphens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A248B" w:rsidRPr="00A22A3F" w14:paraId="5BD19541" w14:textId="77777777" w:rsidTr="00A22A3F">
        <w:trPr>
          <w:gridAfter w:val="3"/>
          <w:wAfter w:w="4254" w:type="dxa"/>
          <w:trHeight w:val="17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4D5A5" w14:textId="77777777" w:rsidR="007A248B" w:rsidRPr="00A22A3F" w:rsidRDefault="007A248B" w:rsidP="00A22A3F">
            <w:pPr>
              <w:numPr>
                <w:ilvl w:val="0"/>
                <w:numId w:val="4"/>
              </w:numPr>
              <w:tabs>
                <w:tab w:val="left" w:pos="370"/>
              </w:tabs>
              <w:snapToGrid w:val="0"/>
              <w:ind w:right="17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44177" w14:textId="77777777" w:rsidR="007A248B" w:rsidRPr="00A22A3F" w:rsidRDefault="00BF0F3E" w:rsidP="00A22A3F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Przenośny e</w:t>
            </w:r>
            <w:r w:rsidR="00723CCC" w:rsidRPr="00A22A3F">
              <w:rPr>
                <w:rFonts w:ascii="Book Antiqua" w:hAnsi="Book Antiqua"/>
                <w:sz w:val="20"/>
                <w:szCs w:val="20"/>
              </w:rPr>
              <w:t>lektrokardiograf 12-kanałowy.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47732" w14:textId="77777777" w:rsidR="007A248B" w:rsidRPr="00A22A3F" w:rsidRDefault="00F43DA5" w:rsidP="00A22A3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C669" w14:textId="77777777" w:rsidR="007A248B" w:rsidRPr="00A22A3F" w:rsidRDefault="007A248B" w:rsidP="00A22A3F">
            <w:pPr>
              <w:pStyle w:val="Tekstprzypisudolnego"/>
              <w:snapToGrid w:val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7A248B" w:rsidRPr="00A22A3F" w14:paraId="408F212C" w14:textId="77777777" w:rsidTr="00A22A3F">
        <w:trPr>
          <w:gridAfter w:val="3"/>
          <w:wAfter w:w="4254" w:type="dxa"/>
          <w:trHeight w:val="175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6B9AB" w14:textId="77777777" w:rsidR="007A248B" w:rsidRPr="00A22A3F" w:rsidRDefault="007A248B" w:rsidP="00A22A3F">
            <w:pPr>
              <w:numPr>
                <w:ilvl w:val="0"/>
                <w:numId w:val="4"/>
              </w:numPr>
              <w:snapToGrid w:val="0"/>
              <w:ind w:right="367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7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FFE09" w14:textId="77777777" w:rsidR="007A248B" w:rsidRPr="00A22A3F" w:rsidRDefault="00723CCC" w:rsidP="00A22A3F">
            <w:pPr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Tryby pracy: automatyczny i ręczny.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948BC" w14:textId="77777777" w:rsidR="007A248B" w:rsidRPr="00A22A3F" w:rsidRDefault="007A248B" w:rsidP="00A22A3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0818" w14:textId="77777777" w:rsidR="007A248B" w:rsidRPr="00A22A3F" w:rsidRDefault="007A248B" w:rsidP="00A22A3F">
            <w:pPr>
              <w:pStyle w:val="Tekstprzypisudolnego"/>
              <w:snapToGrid w:val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7A248B" w:rsidRPr="00A22A3F" w14:paraId="12BDB8AC" w14:textId="77777777" w:rsidTr="00A22A3F">
        <w:trPr>
          <w:gridAfter w:val="3"/>
          <w:wAfter w:w="4254" w:type="dxa"/>
          <w:trHeight w:val="175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F31CB" w14:textId="77777777" w:rsidR="007A248B" w:rsidRPr="00A22A3F" w:rsidRDefault="007A248B" w:rsidP="00A22A3F">
            <w:pPr>
              <w:numPr>
                <w:ilvl w:val="0"/>
                <w:numId w:val="4"/>
              </w:numPr>
              <w:snapToGrid w:val="0"/>
              <w:ind w:right="17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7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7BE52" w14:textId="77777777" w:rsidR="007A248B" w:rsidRPr="00A22A3F" w:rsidRDefault="00D9276F" w:rsidP="00A22A3F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Ciągły pomiar częstości pracy serca HR.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125F3" w14:textId="77777777" w:rsidR="007A248B" w:rsidRPr="00A22A3F" w:rsidRDefault="00F43DA5" w:rsidP="00A22A3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8261" w14:textId="77777777" w:rsidR="007A248B" w:rsidRPr="00A22A3F" w:rsidRDefault="007A248B" w:rsidP="00A22A3F">
            <w:pPr>
              <w:pStyle w:val="Tekstprzypisudolnego"/>
              <w:snapToGrid w:val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7A248B" w:rsidRPr="00A22A3F" w14:paraId="7B3D027E" w14:textId="77777777" w:rsidTr="00A22A3F">
        <w:trPr>
          <w:gridAfter w:val="3"/>
          <w:wAfter w:w="4254" w:type="dxa"/>
          <w:trHeight w:val="17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86C05" w14:textId="77777777" w:rsidR="007A248B" w:rsidRPr="00A22A3F" w:rsidRDefault="007A248B" w:rsidP="00A22A3F">
            <w:pPr>
              <w:numPr>
                <w:ilvl w:val="0"/>
                <w:numId w:val="4"/>
              </w:numPr>
              <w:snapToGrid w:val="0"/>
              <w:ind w:right="17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D380D" w14:textId="77777777" w:rsidR="007A248B" w:rsidRPr="00A22A3F" w:rsidRDefault="00D9276F" w:rsidP="00A22A3F">
            <w:pPr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 xml:space="preserve">Wykrywanie </w:t>
            </w:r>
            <w:proofErr w:type="spellStart"/>
            <w:r w:rsidRPr="00A22A3F">
              <w:rPr>
                <w:rFonts w:ascii="Book Antiqua" w:hAnsi="Book Antiqua"/>
                <w:sz w:val="20"/>
                <w:szCs w:val="20"/>
              </w:rPr>
              <w:t>pobudzeń</w:t>
            </w:r>
            <w:proofErr w:type="spellEnd"/>
            <w:r w:rsidRPr="00A22A3F">
              <w:rPr>
                <w:rFonts w:ascii="Book Antiqua" w:hAnsi="Book Antiqua"/>
                <w:sz w:val="20"/>
                <w:szCs w:val="20"/>
              </w:rPr>
              <w:t xml:space="preserve"> stymulatora serca.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13EAB" w14:textId="77777777" w:rsidR="007A248B" w:rsidRPr="00A22A3F" w:rsidRDefault="007A248B" w:rsidP="00A22A3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1652C" w14:textId="77777777" w:rsidR="007A248B" w:rsidRPr="00A22A3F" w:rsidRDefault="007A248B" w:rsidP="00A22A3F">
            <w:pPr>
              <w:pStyle w:val="Tekstprzypisudolnego"/>
              <w:snapToGrid w:val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783B2A" w:rsidRPr="00A22A3F" w14:paraId="4C5A1D02" w14:textId="77777777" w:rsidTr="00A22A3F">
        <w:trPr>
          <w:gridAfter w:val="3"/>
          <w:wAfter w:w="4254" w:type="dxa"/>
          <w:trHeight w:val="17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9056E" w14:textId="77777777" w:rsidR="00783B2A" w:rsidRPr="00A22A3F" w:rsidRDefault="00783B2A" w:rsidP="00A22A3F">
            <w:pPr>
              <w:numPr>
                <w:ilvl w:val="0"/>
                <w:numId w:val="4"/>
              </w:numPr>
              <w:snapToGrid w:val="0"/>
              <w:ind w:right="17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F6702" w14:textId="77777777" w:rsidR="00783B2A" w:rsidRPr="00A22A3F" w:rsidRDefault="00D9276F" w:rsidP="00A22A3F">
            <w:pPr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Automatyczna detekcja zespołów QRS.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EADA8" w14:textId="77777777" w:rsidR="00783B2A" w:rsidRPr="00A22A3F" w:rsidRDefault="00382EF3" w:rsidP="00A22A3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9C43A" w14:textId="77777777" w:rsidR="00783B2A" w:rsidRPr="00A22A3F" w:rsidRDefault="00783B2A" w:rsidP="00A22A3F">
            <w:pPr>
              <w:pStyle w:val="Tekstprzypisudolnego"/>
              <w:snapToGrid w:val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90148B" w:rsidRPr="00A22A3F" w14:paraId="6FC00341" w14:textId="77777777" w:rsidTr="00A22A3F">
        <w:trPr>
          <w:gridAfter w:val="3"/>
          <w:wAfter w:w="4254" w:type="dxa"/>
          <w:trHeight w:val="7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BEF00" w14:textId="77777777" w:rsidR="0090148B" w:rsidRPr="00A22A3F" w:rsidRDefault="0090148B" w:rsidP="00A22A3F">
            <w:pPr>
              <w:numPr>
                <w:ilvl w:val="0"/>
                <w:numId w:val="4"/>
              </w:numPr>
              <w:snapToGrid w:val="0"/>
              <w:ind w:right="17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084ED" w14:textId="77777777" w:rsidR="0090148B" w:rsidRPr="00A22A3F" w:rsidRDefault="0090148B" w:rsidP="00A22A3F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Automatyczna kontrola poprawnego kontaktu elektrody ze skórą pacjenta.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82514" w14:textId="77777777" w:rsidR="0090148B" w:rsidRPr="00A22A3F" w:rsidRDefault="002C7B82" w:rsidP="00A22A3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D779" w14:textId="77777777" w:rsidR="0090148B" w:rsidRPr="00A22A3F" w:rsidRDefault="0090148B" w:rsidP="00A22A3F">
            <w:pPr>
              <w:pStyle w:val="Tekstprzypisudolnego"/>
              <w:snapToGrid w:val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FC232C" w:rsidRPr="00A22A3F" w14:paraId="5F66C211" w14:textId="77777777" w:rsidTr="00A22A3F">
        <w:trPr>
          <w:gridAfter w:val="3"/>
          <w:wAfter w:w="4254" w:type="dxa"/>
          <w:trHeight w:val="7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2D8B6" w14:textId="77777777" w:rsidR="00FC232C" w:rsidRPr="00A22A3F" w:rsidRDefault="00FC232C" w:rsidP="00A22A3F">
            <w:pPr>
              <w:numPr>
                <w:ilvl w:val="0"/>
                <w:numId w:val="4"/>
              </w:numPr>
              <w:snapToGrid w:val="0"/>
              <w:ind w:right="17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73937" w14:textId="77777777" w:rsidR="00FC232C" w:rsidRPr="00A22A3F" w:rsidRDefault="00FC232C" w:rsidP="00A22A3F">
            <w:pPr>
              <w:tabs>
                <w:tab w:val="left" w:pos="229"/>
              </w:tabs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Wyświetlanie na ekranie:</w:t>
            </w:r>
          </w:p>
          <w:p w14:paraId="4B32BF0B" w14:textId="77777777" w:rsidR="00FC232C" w:rsidRPr="00A22A3F" w:rsidRDefault="00FC232C" w:rsidP="00A22A3F">
            <w:pPr>
              <w:numPr>
                <w:ilvl w:val="0"/>
                <w:numId w:val="12"/>
              </w:numPr>
              <w:spacing w:line="276" w:lineRule="auto"/>
              <w:ind w:left="229" w:hanging="208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danych pacjenta (imię, nazwisko),</w:t>
            </w:r>
          </w:p>
          <w:p w14:paraId="51197CF8" w14:textId="77777777" w:rsidR="00FC232C" w:rsidRPr="00A22A3F" w:rsidRDefault="00FC232C" w:rsidP="00A22A3F">
            <w:pPr>
              <w:numPr>
                <w:ilvl w:val="0"/>
                <w:numId w:val="12"/>
              </w:numPr>
              <w:spacing w:line="276" w:lineRule="auto"/>
              <w:ind w:left="229" w:hanging="208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aktualnego czasu,</w:t>
            </w:r>
          </w:p>
          <w:p w14:paraId="633ADD88" w14:textId="77777777" w:rsidR="00FC232C" w:rsidRPr="00A22A3F" w:rsidRDefault="00FC232C" w:rsidP="00A22A3F">
            <w:pPr>
              <w:numPr>
                <w:ilvl w:val="0"/>
                <w:numId w:val="12"/>
              </w:numPr>
              <w:spacing w:line="276" w:lineRule="auto"/>
              <w:ind w:left="229" w:hanging="208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częstości rytmu HR,</w:t>
            </w:r>
          </w:p>
          <w:p w14:paraId="1E348BBE" w14:textId="77777777" w:rsidR="00FC232C" w:rsidRPr="00A22A3F" w:rsidRDefault="00FC232C" w:rsidP="00A22A3F">
            <w:pPr>
              <w:numPr>
                <w:ilvl w:val="0"/>
                <w:numId w:val="12"/>
              </w:numPr>
              <w:spacing w:line="276" w:lineRule="auto"/>
              <w:ind w:left="229" w:hanging="208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prędkości i czułości zapisu,</w:t>
            </w:r>
          </w:p>
          <w:p w14:paraId="1301A047" w14:textId="77777777" w:rsidR="00FC232C" w:rsidRPr="00A22A3F" w:rsidRDefault="00FC232C" w:rsidP="00A22A3F">
            <w:pPr>
              <w:numPr>
                <w:ilvl w:val="0"/>
                <w:numId w:val="12"/>
              </w:numPr>
              <w:spacing w:line="276" w:lineRule="auto"/>
              <w:ind w:left="229" w:hanging="208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aktualnie wybranego filtra,</w:t>
            </w:r>
          </w:p>
          <w:p w14:paraId="18312D0A" w14:textId="77777777" w:rsidR="0090148B" w:rsidRPr="00A22A3F" w:rsidRDefault="0090148B" w:rsidP="00A22A3F">
            <w:pPr>
              <w:numPr>
                <w:ilvl w:val="0"/>
                <w:numId w:val="12"/>
              </w:numPr>
              <w:spacing w:line="276" w:lineRule="auto"/>
              <w:ind w:left="229" w:hanging="208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 xml:space="preserve">aktualnie wybranego wydruku </w:t>
            </w:r>
            <w:proofErr w:type="spellStart"/>
            <w:r w:rsidRPr="00A22A3F">
              <w:rPr>
                <w:rFonts w:ascii="Book Antiqua" w:hAnsi="Book Antiqua"/>
                <w:sz w:val="20"/>
                <w:szCs w:val="20"/>
              </w:rPr>
              <w:t>odprowadzeń</w:t>
            </w:r>
            <w:proofErr w:type="spellEnd"/>
            <w:r w:rsidRPr="00A22A3F">
              <w:rPr>
                <w:rFonts w:ascii="Book Antiqua" w:hAnsi="Book Antiqua"/>
                <w:sz w:val="20"/>
                <w:szCs w:val="20"/>
              </w:rPr>
              <w:t>.</w:t>
            </w:r>
          </w:p>
          <w:p w14:paraId="277015DE" w14:textId="77777777" w:rsidR="00FC232C" w:rsidRPr="00A22A3F" w:rsidRDefault="00FC232C" w:rsidP="00A22A3F">
            <w:pPr>
              <w:numPr>
                <w:ilvl w:val="0"/>
                <w:numId w:val="12"/>
              </w:numPr>
              <w:spacing w:line="276" w:lineRule="auto"/>
              <w:ind w:left="229" w:hanging="208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poziomu naładowania akumulatora,</w:t>
            </w:r>
          </w:p>
          <w:p w14:paraId="4A2E6367" w14:textId="77777777" w:rsidR="0090148B" w:rsidRPr="00A22A3F" w:rsidRDefault="0090148B" w:rsidP="00A22A3F">
            <w:pPr>
              <w:numPr>
                <w:ilvl w:val="0"/>
                <w:numId w:val="12"/>
              </w:numPr>
              <w:spacing w:line="276" w:lineRule="auto"/>
              <w:ind w:left="229" w:hanging="208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informacji o podpięciu do sieci zasilającej</w:t>
            </w:r>
            <w:r w:rsidR="00342E6F" w:rsidRPr="00A22A3F">
              <w:rPr>
                <w:rFonts w:ascii="Book Antiqua" w:hAnsi="Book Antiqua"/>
                <w:sz w:val="20"/>
                <w:szCs w:val="20"/>
              </w:rPr>
              <w:t xml:space="preserve"> (dopuszcza się sygnalizację poprzez diodę LED)</w:t>
            </w:r>
            <w:r w:rsidRPr="00A22A3F">
              <w:rPr>
                <w:rFonts w:ascii="Book Antiqua" w:hAnsi="Book Antiqua"/>
                <w:sz w:val="20"/>
                <w:szCs w:val="20"/>
              </w:rPr>
              <w:t>,</w:t>
            </w:r>
          </w:p>
          <w:p w14:paraId="5E7FA876" w14:textId="77777777" w:rsidR="00FC232C" w:rsidRPr="00A22A3F" w:rsidRDefault="0090148B" w:rsidP="00A22A3F">
            <w:pPr>
              <w:numPr>
                <w:ilvl w:val="0"/>
                <w:numId w:val="12"/>
              </w:numPr>
              <w:spacing w:line="276" w:lineRule="auto"/>
              <w:ind w:left="229" w:hanging="208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informacji o komunikacji z siecią szpitalną.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DCA29" w14:textId="77777777" w:rsidR="00FC232C" w:rsidRPr="00A22A3F" w:rsidRDefault="00FC232C" w:rsidP="00A22A3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78278" w14:textId="77777777" w:rsidR="00FC232C" w:rsidRPr="00A22A3F" w:rsidRDefault="00FC232C" w:rsidP="00A22A3F">
            <w:pPr>
              <w:pStyle w:val="Tekstprzypisudolnego"/>
              <w:snapToGrid w:val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FC232C" w:rsidRPr="00A22A3F" w14:paraId="0517D3F2" w14:textId="77777777" w:rsidTr="00A22A3F">
        <w:trPr>
          <w:gridAfter w:val="3"/>
          <w:wAfter w:w="4254" w:type="dxa"/>
          <w:trHeight w:val="7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39945" w14:textId="77777777" w:rsidR="00FC232C" w:rsidRPr="00A22A3F" w:rsidRDefault="00FC232C" w:rsidP="00A22A3F">
            <w:pPr>
              <w:numPr>
                <w:ilvl w:val="0"/>
                <w:numId w:val="4"/>
              </w:numPr>
              <w:snapToGrid w:val="0"/>
              <w:ind w:right="17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7572E" w14:textId="77777777" w:rsidR="00FC232C" w:rsidRPr="00A22A3F" w:rsidRDefault="00FC232C" w:rsidP="00A22A3F">
            <w:pPr>
              <w:tabs>
                <w:tab w:val="left" w:pos="229"/>
              </w:tabs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 xml:space="preserve">Pamięć wewnętrzna </w:t>
            </w:r>
            <w:r w:rsidR="0090148B" w:rsidRPr="00A22A3F">
              <w:rPr>
                <w:rFonts w:ascii="Book Antiqua" w:hAnsi="Book Antiqua"/>
                <w:sz w:val="20"/>
                <w:szCs w:val="20"/>
              </w:rPr>
              <w:t xml:space="preserve">przechowująca min. </w:t>
            </w:r>
            <w:r w:rsidR="00342E6F" w:rsidRPr="00A22A3F">
              <w:rPr>
                <w:rFonts w:ascii="Book Antiqua" w:hAnsi="Book Antiqua"/>
                <w:sz w:val="20"/>
                <w:szCs w:val="20"/>
              </w:rPr>
              <w:t>3</w:t>
            </w:r>
            <w:r w:rsidR="0090148B" w:rsidRPr="00A22A3F">
              <w:rPr>
                <w:rFonts w:ascii="Book Antiqua" w:hAnsi="Book Antiqua"/>
                <w:sz w:val="20"/>
                <w:szCs w:val="20"/>
              </w:rPr>
              <w:t>00 badań z możliwością podglądu.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AE147" w14:textId="77777777" w:rsidR="00FC232C" w:rsidRPr="00A22A3F" w:rsidRDefault="0090148B" w:rsidP="00A22A3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</w:t>
            </w:r>
            <w:r w:rsidR="002C7B82" w:rsidRPr="00A22A3F">
              <w:rPr>
                <w:rFonts w:ascii="Book Antiqua" w:hAnsi="Book Antiqua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CB0E" w14:textId="77777777" w:rsidR="00FC232C" w:rsidRPr="00A22A3F" w:rsidRDefault="00FC232C" w:rsidP="00A22A3F">
            <w:pPr>
              <w:pStyle w:val="Tekstprzypisudolnego"/>
              <w:snapToGrid w:val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7A248B" w:rsidRPr="00A22A3F" w14:paraId="1CC07EA7" w14:textId="77777777" w:rsidTr="00A22A3F">
        <w:trPr>
          <w:gridAfter w:val="3"/>
          <w:wAfter w:w="4254" w:type="dxa"/>
          <w:trHeight w:val="7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E0A41" w14:textId="77777777" w:rsidR="007A248B" w:rsidRPr="00A22A3F" w:rsidRDefault="007A248B" w:rsidP="00A22A3F">
            <w:pPr>
              <w:numPr>
                <w:ilvl w:val="0"/>
                <w:numId w:val="4"/>
              </w:numPr>
              <w:snapToGrid w:val="0"/>
              <w:ind w:right="17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9DACF" w14:textId="77777777" w:rsidR="007A248B" w:rsidRPr="00A22A3F" w:rsidRDefault="00D9276F" w:rsidP="00A22A3F">
            <w:pPr>
              <w:tabs>
                <w:tab w:val="left" w:pos="229"/>
              </w:tabs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Wbudowana drukarka termiczna</w:t>
            </w:r>
            <w:r w:rsidR="001D44B1" w:rsidRPr="00A22A3F">
              <w:rPr>
                <w:rFonts w:ascii="Book Antiqua" w:hAnsi="Book Antiqua"/>
                <w:sz w:val="20"/>
                <w:szCs w:val="20"/>
              </w:rPr>
              <w:t xml:space="preserve"> na papier 210 mm (składanka A4)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26765" w14:textId="77777777" w:rsidR="007A248B" w:rsidRPr="00A22A3F" w:rsidRDefault="007A248B" w:rsidP="00A22A3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BF3C5" w14:textId="77777777" w:rsidR="007A248B" w:rsidRPr="00A22A3F" w:rsidRDefault="007A248B" w:rsidP="00A22A3F">
            <w:pPr>
              <w:pStyle w:val="Tekstprzypisudolnego"/>
              <w:snapToGrid w:val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957661" w:rsidRPr="00A22A3F" w14:paraId="3CDC9F05" w14:textId="77777777" w:rsidTr="00A22A3F">
        <w:trPr>
          <w:gridAfter w:val="3"/>
          <w:wAfter w:w="4254" w:type="dxa"/>
          <w:trHeight w:val="7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8A12B" w14:textId="77777777" w:rsidR="00957661" w:rsidRPr="00A22A3F" w:rsidRDefault="00957661" w:rsidP="00A22A3F">
            <w:pPr>
              <w:numPr>
                <w:ilvl w:val="0"/>
                <w:numId w:val="4"/>
              </w:numPr>
              <w:snapToGrid w:val="0"/>
              <w:ind w:right="17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E49ED" w14:textId="77777777" w:rsidR="00957661" w:rsidRPr="00A22A3F" w:rsidRDefault="00D9276F" w:rsidP="00A22A3F">
            <w:pPr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 xml:space="preserve">Możliwość podłączenia </w:t>
            </w:r>
            <w:r w:rsidR="00342E6F" w:rsidRPr="00A22A3F">
              <w:rPr>
                <w:rFonts w:ascii="Book Antiqua" w:hAnsi="Book Antiqua"/>
                <w:sz w:val="20"/>
                <w:szCs w:val="20"/>
              </w:rPr>
              <w:t xml:space="preserve">zewnętrznej </w:t>
            </w:r>
            <w:r w:rsidRPr="00A22A3F">
              <w:rPr>
                <w:rFonts w:ascii="Book Antiqua" w:hAnsi="Book Antiqua"/>
                <w:sz w:val="20"/>
                <w:szCs w:val="20"/>
              </w:rPr>
              <w:t xml:space="preserve">drukarki </w:t>
            </w:r>
            <w:proofErr w:type="spellStart"/>
            <w:r w:rsidR="00FC232C" w:rsidRPr="00A22A3F">
              <w:rPr>
                <w:rFonts w:ascii="Book Antiqua" w:hAnsi="Book Antiqua"/>
                <w:sz w:val="20"/>
                <w:szCs w:val="20"/>
              </w:rPr>
              <w:t>WiFi</w:t>
            </w:r>
            <w:proofErr w:type="spellEnd"/>
            <w:r w:rsidR="00342E6F" w:rsidRPr="00A22A3F">
              <w:rPr>
                <w:rFonts w:ascii="Book Antiqua" w:hAnsi="Book Antiqua"/>
                <w:sz w:val="20"/>
                <w:szCs w:val="20"/>
              </w:rPr>
              <w:t xml:space="preserve"> lub LAN</w:t>
            </w:r>
            <w:r w:rsidR="00FC232C" w:rsidRPr="00A22A3F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1769E" w14:textId="77777777" w:rsidR="00957661" w:rsidRPr="00A22A3F" w:rsidRDefault="008E3C28" w:rsidP="00A22A3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</w:t>
            </w:r>
            <w:r w:rsidR="00342E6F" w:rsidRPr="00A22A3F">
              <w:rPr>
                <w:rFonts w:ascii="Book Antiqua" w:hAnsi="Book Antiqua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6DB82" w14:textId="77777777" w:rsidR="00957661" w:rsidRPr="00A22A3F" w:rsidRDefault="00957661" w:rsidP="00A22A3F">
            <w:pPr>
              <w:pStyle w:val="Tekstprzypisudolnego"/>
              <w:snapToGrid w:val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90148B" w:rsidRPr="00A22A3F" w14:paraId="5ED9E422" w14:textId="77777777" w:rsidTr="00A22A3F">
        <w:trPr>
          <w:gridAfter w:val="3"/>
          <w:wAfter w:w="4254" w:type="dxa"/>
          <w:trHeight w:val="7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7CC1D" w14:textId="77777777" w:rsidR="0090148B" w:rsidRPr="00A22A3F" w:rsidRDefault="0090148B" w:rsidP="00A22A3F">
            <w:pPr>
              <w:numPr>
                <w:ilvl w:val="0"/>
                <w:numId w:val="4"/>
              </w:numPr>
              <w:snapToGrid w:val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5CE04" w14:textId="77777777" w:rsidR="0090148B" w:rsidRPr="00A22A3F" w:rsidRDefault="0090148B" w:rsidP="00A22A3F">
            <w:pPr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Aparat pozwalający na podłączenie czytnika kodów kreskowych.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AD4E5" w14:textId="77777777" w:rsidR="0090148B" w:rsidRPr="00A22A3F" w:rsidRDefault="0090148B" w:rsidP="00A22A3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FD37" w14:textId="77777777" w:rsidR="0090148B" w:rsidRPr="00A22A3F" w:rsidRDefault="0090148B" w:rsidP="00A22A3F">
            <w:pPr>
              <w:pStyle w:val="Tekstprzypisudolnego"/>
              <w:snapToGrid w:val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D9276F" w:rsidRPr="00A22A3F" w14:paraId="26039EB9" w14:textId="77777777" w:rsidTr="00A22A3F">
        <w:trPr>
          <w:gridAfter w:val="3"/>
          <w:wAfter w:w="4254" w:type="dxa"/>
          <w:trHeight w:val="7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99379" w14:textId="77777777" w:rsidR="00D9276F" w:rsidRPr="00A22A3F" w:rsidRDefault="00D9276F" w:rsidP="00A22A3F">
            <w:pPr>
              <w:numPr>
                <w:ilvl w:val="0"/>
                <w:numId w:val="4"/>
              </w:numPr>
              <w:snapToGrid w:val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BA38F" w14:textId="77777777" w:rsidR="00D9276F" w:rsidRPr="00A22A3F" w:rsidRDefault="00FC232C" w:rsidP="00A22A3F">
            <w:pPr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Wbudowany akumulator</w:t>
            </w:r>
            <w:r w:rsidR="00342E6F" w:rsidRPr="00A22A3F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22073" w14:textId="77777777" w:rsidR="00D9276F" w:rsidRPr="00A22A3F" w:rsidRDefault="008B675A" w:rsidP="00A22A3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9F23F" w14:textId="77777777" w:rsidR="00D9276F" w:rsidRPr="00A22A3F" w:rsidRDefault="00D9276F" w:rsidP="00A22A3F">
            <w:pPr>
              <w:pStyle w:val="Tekstprzypisudolnego"/>
              <w:snapToGrid w:val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7A248B" w:rsidRPr="00A22A3F" w14:paraId="77372868" w14:textId="77777777" w:rsidTr="00A22A3F">
        <w:trPr>
          <w:gridAfter w:val="3"/>
          <w:wAfter w:w="4254" w:type="dxa"/>
          <w:trHeight w:val="7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2F646" w14:textId="77777777" w:rsidR="007A248B" w:rsidRPr="00A22A3F" w:rsidRDefault="007A248B" w:rsidP="00A22A3F">
            <w:pPr>
              <w:numPr>
                <w:ilvl w:val="0"/>
                <w:numId w:val="4"/>
              </w:numPr>
              <w:snapToGrid w:val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C5E40" w14:textId="77777777" w:rsidR="00280204" w:rsidRPr="00A22A3F" w:rsidRDefault="00D9276F" w:rsidP="00A22A3F">
            <w:pPr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Zasilanie sieciowe 230V AC</w:t>
            </w:r>
            <w:r w:rsidR="00BF0F3E" w:rsidRPr="00A22A3F">
              <w:rPr>
                <w:rFonts w:ascii="Book Antiqua" w:hAnsi="Book Antiqua"/>
                <w:sz w:val="20"/>
                <w:szCs w:val="20"/>
              </w:rPr>
              <w:t xml:space="preserve"> 50 </w:t>
            </w:r>
            <w:proofErr w:type="spellStart"/>
            <w:r w:rsidR="00BF0F3E" w:rsidRPr="00A22A3F">
              <w:rPr>
                <w:rFonts w:ascii="Book Antiqua" w:hAnsi="Book Antiqua"/>
                <w:sz w:val="20"/>
                <w:szCs w:val="20"/>
              </w:rPr>
              <w:t>Hz</w:t>
            </w:r>
            <w:proofErr w:type="spellEnd"/>
            <w:r w:rsidRPr="00A22A3F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36715" w14:textId="77777777" w:rsidR="007A248B" w:rsidRPr="00A22A3F" w:rsidRDefault="007A248B" w:rsidP="00A22A3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E6F91" w14:textId="77777777" w:rsidR="007A248B" w:rsidRPr="00A22A3F" w:rsidRDefault="007A248B" w:rsidP="00A22A3F">
            <w:pPr>
              <w:pStyle w:val="Tekstprzypisudolnego"/>
              <w:snapToGrid w:val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EB7E99" w:rsidRPr="00A22A3F" w14:paraId="3BD08A9B" w14:textId="77777777" w:rsidTr="00A22A3F">
        <w:trPr>
          <w:gridAfter w:val="3"/>
          <w:wAfter w:w="4254" w:type="dxa"/>
          <w:trHeight w:val="267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DCEAD" w14:textId="77777777" w:rsidR="00EB7E99" w:rsidRPr="00A22A3F" w:rsidRDefault="00EB7E99" w:rsidP="00A22A3F">
            <w:pPr>
              <w:numPr>
                <w:ilvl w:val="0"/>
                <w:numId w:val="4"/>
              </w:numPr>
              <w:snapToGrid w:val="0"/>
              <w:ind w:right="-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8EA55" w14:textId="1CE6F9EB" w:rsidR="00EB7E99" w:rsidRPr="00A22A3F" w:rsidRDefault="00D9276F" w:rsidP="00A22A3F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A22A3F">
              <w:rPr>
                <w:rFonts w:ascii="Book Antiqua" w:hAnsi="Book Antiqua"/>
                <w:bCs/>
                <w:sz w:val="20"/>
                <w:szCs w:val="20"/>
              </w:rPr>
              <w:t xml:space="preserve">Waga urządzenia z akumulatorem nie przekraczająca </w:t>
            </w:r>
            <w:r w:rsidRPr="00BC2922">
              <w:rPr>
                <w:rFonts w:ascii="Book Antiqua" w:hAnsi="Book Antiqua"/>
                <w:bCs/>
                <w:strike/>
                <w:sz w:val="20"/>
                <w:szCs w:val="20"/>
                <w:highlight w:val="yellow"/>
              </w:rPr>
              <w:t>5</w:t>
            </w:r>
            <w:r w:rsidR="00BC2922" w:rsidRPr="00BC2922">
              <w:rPr>
                <w:rFonts w:ascii="Book Antiqua" w:hAnsi="Book Antiqua"/>
                <w:bCs/>
                <w:sz w:val="20"/>
                <w:szCs w:val="20"/>
                <w:highlight w:val="yellow"/>
              </w:rPr>
              <w:t xml:space="preserve"> 6,5</w:t>
            </w:r>
            <w:r w:rsidRPr="00A22A3F">
              <w:rPr>
                <w:rFonts w:ascii="Book Antiqua" w:hAnsi="Book Antiqua"/>
                <w:bCs/>
                <w:sz w:val="20"/>
                <w:szCs w:val="20"/>
              </w:rPr>
              <w:t>kg.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025BA" w14:textId="77777777" w:rsidR="00EB7E99" w:rsidRPr="00A22A3F" w:rsidRDefault="00EB7E99" w:rsidP="00A22A3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</w:t>
            </w:r>
            <w:r w:rsidR="002C7B82" w:rsidRPr="00A22A3F">
              <w:rPr>
                <w:rFonts w:ascii="Book Antiqua" w:hAnsi="Book Antiqua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4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9E253" w14:textId="77777777" w:rsidR="00EB7E99" w:rsidRPr="00A22A3F" w:rsidRDefault="00EB7E99" w:rsidP="00A22A3F">
            <w:pPr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A248B" w:rsidRPr="00A22A3F" w14:paraId="02A5079B" w14:textId="77777777" w:rsidTr="00A22A3F">
        <w:trPr>
          <w:gridAfter w:val="3"/>
          <w:wAfter w:w="4254" w:type="dxa"/>
          <w:trHeight w:val="314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E523C" w14:textId="77777777" w:rsidR="007A248B" w:rsidRPr="00A22A3F" w:rsidRDefault="007A248B" w:rsidP="00A22A3F">
            <w:pPr>
              <w:numPr>
                <w:ilvl w:val="0"/>
                <w:numId w:val="4"/>
              </w:numPr>
              <w:snapToGrid w:val="0"/>
              <w:ind w:right="-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CB69A" w14:textId="77777777" w:rsidR="007A248B" w:rsidRPr="00A22A3F" w:rsidRDefault="00D9276F" w:rsidP="00A22A3F">
            <w:pPr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 xml:space="preserve">Ekran dotykowy o przekątnej min. </w:t>
            </w:r>
            <w:r w:rsidR="00342E6F" w:rsidRPr="00A22A3F">
              <w:rPr>
                <w:rFonts w:ascii="Book Antiqua" w:hAnsi="Book Antiqua"/>
                <w:sz w:val="20"/>
                <w:szCs w:val="20"/>
              </w:rPr>
              <w:t>8</w:t>
            </w:r>
            <w:r w:rsidRPr="00A22A3F">
              <w:rPr>
                <w:rFonts w:ascii="Book Antiqua" w:hAnsi="Book Antiqua"/>
                <w:sz w:val="20"/>
                <w:szCs w:val="20"/>
              </w:rPr>
              <w:t>"</w:t>
            </w:r>
            <w:r w:rsidR="00FC232C" w:rsidRPr="00A22A3F">
              <w:rPr>
                <w:rFonts w:ascii="Book Antiqua" w:hAnsi="Book Antiqua"/>
                <w:sz w:val="20"/>
                <w:szCs w:val="20"/>
              </w:rPr>
              <w:t xml:space="preserve"> i rozdzielczości nie niższej niż </w:t>
            </w:r>
            <w:r w:rsidR="00342E6F" w:rsidRPr="00A22A3F">
              <w:rPr>
                <w:rFonts w:ascii="Book Antiqua" w:hAnsi="Book Antiqua"/>
                <w:sz w:val="20"/>
                <w:szCs w:val="20"/>
              </w:rPr>
              <w:t>800</w:t>
            </w:r>
            <w:r w:rsidR="00FC232C" w:rsidRPr="00A22A3F">
              <w:rPr>
                <w:rFonts w:ascii="Book Antiqua" w:hAnsi="Book Antiqua"/>
                <w:sz w:val="20"/>
                <w:szCs w:val="20"/>
              </w:rPr>
              <w:t>x</w:t>
            </w:r>
            <w:r w:rsidR="00342E6F" w:rsidRPr="00A22A3F">
              <w:rPr>
                <w:rFonts w:ascii="Book Antiqua" w:hAnsi="Book Antiqua"/>
                <w:sz w:val="20"/>
                <w:szCs w:val="20"/>
              </w:rPr>
              <w:t>48</w:t>
            </w:r>
            <w:r w:rsidR="00FC232C" w:rsidRPr="00A22A3F">
              <w:rPr>
                <w:rFonts w:ascii="Book Antiqua" w:hAnsi="Book Antiqua"/>
                <w:sz w:val="20"/>
                <w:szCs w:val="20"/>
              </w:rPr>
              <w:t>0.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0497C" w14:textId="77777777" w:rsidR="007A248B" w:rsidRPr="00A22A3F" w:rsidRDefault="007A248B" w:rsidP="00A22A3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</w:t>
            </w:r>
            <w:r w:rsidR="00D9276F" w:rsidRPr="00A22A3F">
              <w:rPr>
                <w:rFonts w:ascii="Book Antiqua" w:hAnsi="Book Antiqua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4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56223" w14:textId="77777777" w:rsidR="007A248B" w:rsidRPr="00A22A3F" w:rsidRDefault="007A248B" w:rsidP="00A22A3F">
            <w:pPr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A248B" w:rsidRPr="00A22A3F" w14:paraId="36778C39" w14:textId="77777777" w:rsidTr="00A22A3F">
        <w:trPr>
          <w:gridAfter w:val="3"/>
          <w:wAfter w:w="4254" w:type="dxa"/>
          <w:trHeight w:val="73"/>
        </w:trPr>
        <w:tc>
          <w:tcPr>
            <w:tcW w:w="5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547A01" w14:textId="77777777" w:rsidR="007A248B" w:rsidRPr="00A22A3F" w:rsidRDefault="007A248B" w:rsidP="00A22A3F">
            <w:pPr>
              <w:numPr>
                <w:ilvl w:val="0"/>
                <w:numId w:val="4"/>
              </w:numPr>
              <w:snapToGrid w:val="0"/>
              <w:ind w:right="-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225D9" w14:textId="77777777" w:rsidR="0090148B" w:rsidRPr="00A22A3F" w:rsidRDefault="0090148B" w:rsidP="00A22A3F">
            <w:pPr>
              <w:pStyle w:val="WW-Domylnie"/>
              <w:tabs>
                <w:tab w:val="right" w:pos="6838"/>
              </w:tabs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Prędkość zapisu 5</w:t>
            </w:r>
            <w:r w:rsidR="00342E6F" w:rsidRPr="00A22A3F">
              <w:rPr>
                <w:rFonts w:ascii="Book Antiqua" w:hAnsi="Book Antiqua"/>
                <w:sz w:val="20"/>
                <w:szCs w:val="20"/>
              </w:rPr>
              <w:t>;</w:t>
            </w:r>
            <w:r w:rsidRPr="00A22A3F">
              <w:rPr>
                <w:rFonts w:ascii="Book Antiqua" w:hAnsi="Book Antiqua"/>
                <w:sz w:val="20"/>
                <w:szCs w:val="20"/>
              </w:rPr>
              <w:t xml:space="preserve"> 1</w:t>
            </w:r>
            <w:r w:rsidR="00342E6F" w:rsidRPr="00A22A3F">
              <w:rPr>
                <w:rFonts w:ascii="Book Antiqua" w:hAnsi="Book Antiqua"/>
                <w:sz w:val="20"/>
                <w:szCs w:val="20"/>
              </w:rPr>
              <w:t>2</w:t>
            </w:r>
            <w:r w:rsidRPr="00A22A3F">
              <w:rPr>
                <w:rFonts w:ascii="Book Antiqua" w:hAnsi="Book Antiqua"/>
                <w:sz w:val="20"/>
                <w:szCs w:val="20"/>
              </w:rPr>
              <w:t>,</w:t>
            </w:r>
            <w:r w:rsidR="00342E6F" w:rsidRPr="00A22A3F">
              <w:rPr>
                <w:rFonts w:ascii="Book Antiqua" w:hAnsi="Book Antiqua"/>
                <w:sz w:val="20"/>
                <w:szCs w:val="20"/>
              </w:rPr>
              <w:t>5;</w:t>
            </w:r>
            <w:r w:rsidRPr="00A22A3F">
              <w:rPr>
                <w:rFonts w:ascii="Book Antiqua" w:hAnsi="Book Antiqua"/>
                <w:sz w:val="20"/>
                <w:szCs w:val="20"/>
              </w:rPr>
              <w:t xml:space="preserve"> 25</w:t>
            </w:r>
            <w:r w:rsidR="00342E6F" w:rsidRPr="00A22A3F">
              <w:rPr>
                <w:rFonts w:ascii="Book Antiqua" w:hAnsi="Book Antiqua"/>
                <w:sz w:val="20"/>
                <w:szCs w:val="20"/>
              </w:rPr>
              <w:t xml:space="preserve">; </w:t>
            </w:r>
            <w:r w:rsidRPr="00A22A3F">
              <w:rPr>
                <w:rFonts w:ascii="Book Antiqua" w:hAnsi="Book Antiqua"/>
                <w:sz w:val="20"/>
                <w:szCs w:val="20"/>
              </w:rPr>
              <w:t>50 mm/s.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21C448" w14:textId="77777777" w:rsidR="007A248B" w:rsidRPr="00A22A3F" w:rsidRDefault="007A248B" w:rsidP="00A22A3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3CB0F" w14:textId="77777777" w:rsidR="007A248B" w:rsidRPr="00A22A3F" w:rsidRDefault="007A248B" w:rsidP="00A22A3F">
            <w:pPr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0148B" w:rsidRPr="00A22A3F" w14:paraId="5474210B" w14:textId="77777777" w:rsidTr="00A22A3F">
        <w:trPr>
          <w:gridAfter w:val="3"/>
          <w:wAfter w:w="4254" w:type="dxa"/>
          <w:trHeight w:val="7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9315" w14:textId="77777777" w:rsidR="0090148B" w:rsidRPr="00A22A3F" w:rsidRDefault="0090148B" w:rsidP="00A22A3F">
            <w:pPr>
              <w:numPr>
                <w:ilvl w:val="0"/>
                <w:numId w:val="4"/>
              </w:numPr>
              <w:snapToGrid w:val="0"/>
              <w:ind w:right="-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70CB" w14:textId="77777777" w:rsidR="0090148B" w:rsidRPr="00A22A3F" w:rsidRDefault="0090148B" w:rsidP="00A22A3F">
            <w:pPr>
              <w:pStyle w:val="WW-Domylnie"/>
              <w:tabs>
                <w:tab w:val="right" w:pos="6838"/>
              </w:tabs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Czułość</w:t>
            </w:r>
            <w:r w:rsidR="0003064A" w:rsidRPr="00A22A3F">
              <w:rPr>
                <w:rFonts w:ascii="Book Antiqua" w:hAnsi="Book Antiqua"/>
                <w:sz w:val="20"/>
                <w:szCs w:val="20"/>
              </w:rPr>
              <w:t xml:space="preserve"> 2.5, 5, 10, 20 mm/</w:t>
            </w:r>
            <w:proofErr w:type="spellStart"/>
            <w:r w:rsidR="0003064A" w:rsidRPr="00A22A3F">
              <w:rPr>
                <w:rFonts w:ascii="Book Antiqua" w:hAnsi="Book Antiqua"/>
                <w:sz w:val="20"/>
                <w:szCs w:val="20"/>
              </w:rPr>
              <w:t>mV</w:t>
            </w:r>
            <w:proofErr w:type="spellEnd"/>
            <w:r w:rsidR="0003064A" w:rsidRPr="00A22A3F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6577" w14:textId="77777777" w:rsidR="0090148B" w:rsidRPr="00A22A3F" w:rsidRDefault="0003064A" w:rsidP="00A22A3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F28F" w14:textId="77777777" w:rsidR="0090148B" w:rsidRPr="00A22A3F" w:rsidRDefault="0090148B" w:rsidP="00A22A3F">
            <w:pPr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0148B" w:rsidRPr="00A22A3F" w14:paraId="38ADFBD1" w14:textId="77777777" w:rsidTr="00A22A3F">
        <w:trPr>
          <w:gridAfter w:val="3"/>
          <w:wAfter w:w="4254" w:type="dxa"/>
          <w:trHeight w:val="7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9E20" w14:textId="77777777" w:rsidR="0090148B" w:rsidRPr="00A22A3F" w:rsidRDefault="0090148B" w:rsidP="00A22A3F">
            <w:pPr>
              <w:numPr>
                <w:ilvl w:val="0"/>
                <w:numId w:val="4"/>
              </w:numPr>
              <w:snapToGrid w:val="0"/>
              <w:ind w:right="-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FFFB" w14:textId="77777777" w:rsidR="0090148B" w:rsidRPr="00A22A3F" w:rsidRDefault="0003064A" w:rsidP="00A22A3F">
            <w:pPr>
              <w:pStyle w:val="WW-Domylnie"/>
              <w:tabs>
                <w:tab w:val="right" w:pos="6838"/>
              </w:tabs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 xml:space="preserve">Filtr zakłóceń sieciowych 50/60 </w:t>
            </w:r>
            <w:proofErr w:type="spellStart"/>
            <w:r w:rsidRPr="00A22A3F">
              <w:rPr>
                <w:rFonts w:ascii="Book Antiqua" w:hAnsi="Book Antiqua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5F3F" w14:textId="77777777" w:rsidR="0090148B" w:rsidRPr="00A22A3F" w:rsidRDefault="002C7B82" w:rsidP="00A22A3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9E56" w14:textId="77777777" w:rsidR="0090148B" w:rsidRPr="00A22A3F" w:rsidRDefault="0090148B" w:rsidP="00A22A3F">
            <w:pPr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0148B" w:rsidRPr="00A22A3F" w14:paraId="3A4DAB81" w14:textId="77777777" w:rsidTr="00A22A3F">
        <w:trPr>
          <w:gridAfter w:val="3"/>
          <w:wAfter w:w="4254" w:type="dxa"/>
          <w:trHeight w:val="7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71BC" w14:textId="77777777" w:rsidR="0090148B" w:rsidRPr="00A22A3F" w:rsidRDefault="0090148B" w:rsidP="00A22A3F">
            <w:pPr>
              <w:numPr>
                <w:ilvl w:val="0"/>
                <w:numId w:val="4"/>
              </w:numPr>
              <w:snapToGrid w:val="0"/>
              <w:ind w:right="-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A03E" w14:textId="77777777" w:rsidR="0090148B" w:rsidRPr="00A22A3F" w:rsidRDefault="0003064A" w:rsidP="00A22A3F">
            <w:pPr>
              <w:pStyle w:val="WW-Domylnie"/>
              <w:tabs>
                <w:tab w:val="right" w:pos="6838"/>
              </w:tabs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Filtr zakłóceń mięśniowych</w:t>
            </w:r>
            <w:r w:rsidR="00342E6F" w:rsidRPr="00A22A3F">
              <w:rPr>
                <w:rFonts w:ascii="Book Antiqua" w:hAnsi="Book Antiqua"/>
                <w:sz w:val="20"/>
                <w:szCs w:val="20"/>
              </w:rPr>
              <w:t xml:space="preserve"> min.</w:t>
            </w:r>
            <w:r w:rsidRPr="00A22A3F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BC2922">
              <w:rPr>
                <w:rFonts w:ascii="Book Antiqua" w:hAnsi="Book Antiqua"/>
                <w:strike/>
                <w:sz w:val="20"/>
                <w:szCs w:val="20"/>
                <w:highlight w:val="yellow"/>
              </w:rPr>
              <w:t>2</w:t>
            </w:r>
            <w:r w:rsidR="00342E6F" w:rsidRPr="00BC2922">
              <w:rPr>
                <w:rFonts w:ascii="Book Antiqua" w:hAnsi="Book Antiqua"/>
                <w:strike/>
                <w:sz w:val="20"/>
                <w:szCs w:val="20"/>
                <w:highlight w:val="yellow"/>
              </w:rPr>
              <w:t>2</w:t>
            </w:r>
            <w:r w:rsidRPr="00A22A3F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="00342E6F" w:rsidRPr="00A22A3F">
              <w:rPr>
                <w:rFonts w:ascii="Book Antiqua" w:hAnsi="Book Antiqua"/>
                <w:sz w:val="20"/>
                <w:szCs w:val="20"/>
              </w:rPr>
              <w:t>40</w:t>
            </w:r>
            <w:r w:rsidRPr="00A22A3F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="00342E6F" w:rsidRPr="00BC2922">
              <w:rPr>
                <w:rFonts w:ascii="Book Antiqua" w:hAnsi="Book Antiqua"/>
                <w:strike/>
                <w:sz w:val="20"/>
                <w:szCs w:val="20"/>
                <w:highlight w:val="yellow"/>
              </w:rPr>
              <w:t>100, 150</w:t>
            </w:r>
            <w:r w:rsidRPr="00BC2922">
              <w:rPr>
                <w:rFonts w:ascii="Book Antiqua" w:hAnsi="Book Antiqua"/>
                <w:strike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A22A3F">
              <w:rPr>
                <w:rFonts w:ascii="Book Antiqua" w:hAnsi="Book Antiqua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0828" w14:textId="787F2F82" w:rsidR="0090148B" w:rsidRPr="00A22A3F" w:rsidRDefault="002C7B82" w:rsidP="00A22A3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</w:t>
            </w:r>
            <w:r w:rsidR="004066DC" w:rsidRPr="004066DC">
              <w:rPr>
                <w:rFonts w:ascii="Book Antiqua" w:hAnsi="Book Antiqua"/>
                <w:color w:val="000000"/>
                <w:sz w:val="20"/>
                <w:szCs w:val="20"/>
                <w:highlight w:val="yellow"/>
              </w:rPr>
              <w:t>, podać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5D23" w14:textId="77777777" w:rsidR="0090148B" w:rsidRPr="00A22A3F" w:rsidRDefault="0090148B" w:rsidP="00A22A3F">
            <w:pPr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0148B" w:rsidRPr="00A22A3F" w14:paraId="7B9F627F" w14:textId="77777777" w:rsidTr="00A22A3F">
        <w:trPr>
          <w:gridAfter w:val="3"/>
          <w:wAfter w:w="4254" w:type="dxa"/>
          <w:trHeight w:val="7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10EB" w14:textId="77777777" w:rsidR="0090148B" w:rsidRPr="00A22A3F" w:rsidRDefault="0090148B" w:rsidP="00A22A3F">
            <w:pPr>
              <w:numPr>
                <w:ilvl w:val="0"/>
                <w:numId w:val="4"/>
              </w:numPr>
              <w:snapToGrid w:val="0"/>
              <w:ind w:right="-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D8AC" w14:textId="77777777" w:rsidR="0090148B" w:rsidRPr="00A22A3F" w:rsidRDefault="00342E6F" w:rsidP="00A22A3F">
            <w:pPr>
              <w:pStyle w:val="WW-Domylnie"/>
              <w:tabs>
                <w:tab w:val="right" w:pos="6838"/>
              </w:tabs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Automatyczny f</w:t>
            </w:r>
            <w:r w:rsidR="001D44B1" w:rsidRPr="00A22A3F">
              <w:rPr>
                <w:rFonts w:ascii="Book Antiqua" w:hAnsi="Book Antiqua"/>
                <w:sz w:val="20"/>
                <w:szCs w:val="20"/>
              </w:rPr>
              <w:t xml:space="preserve">iltr </w:t>
            </w:r>
            <w:r w:rsidRPr="00A22A3F">
              <w:rPr>
                <w:rFonts w:ascii="Book Antiqua" w:hAnsi="Book Antiqua"/>
                <w:sz w:val="20"/>
                <w:szCs w:val="20"/>
              </w:rPr>
              <w:t>linii izoelektrycznej.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7777" w14:textId="77777777" w:rsidR="0090148B" w:rsidRPr="00A22A3F" w:rsidRDefault="002C7B82" w:rsidP="00A22A3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05D2" w14:textId="77777777" w:rsidR="0090148B" w:rsidRPr="00A22A3F" w:rsidRDefault="0090148B" w:rsidP="00A22A3F">
            <w:pPr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0148B" w:rsidRPr="00A22A3F" w14:paraId="0321106E" w14:textId="77777777" w:rsidTr="00A22A3F">
        <w:trPr>
          <w:gridAfter w:val="3"/>
          <w:wAfter w:w="4254" w:type="dxa"/>
          <w:trHeight w:val="7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29E8" w14:textId="77777777" w:rsidR="0090148B" w:rsidRPr="00A22A3F" w:rsidRDefault="0090148B" w:rsidP="00A22A3F">
            <w:pPr>
              <w:numPr>
                <w:ilvl w:val="0"/>
                <w:numId w:val="4"/>
              </w:numPr>
              <w:snapToGrid w:val="0"/>
              <w:ind w:right="-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1FF4" w14:textId="77777777" w:rsidR="0090148B" w:rsidRPr="00A22A3F" w:rsidRDefault="00835BF6" w:rsidP="00A22A3F">
            <w:pPr>
              <w:pStyle w:val="WW-Domylnie"/>
              <w:tabs>
                <w:tab w:val="right" w:pos="6838"/>
              </w:tabs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 xml:space="preserve">Częstotliwość próbkowania </w:t>
            </w:r>
            <w:r w:rsidR="002C7B82" w:rsidRPr="00A22A3F">
              <w:rPr>
                <w:rFonts w:ascii="Book Antiqua" w:hAnsi="Book Antiqua"/>
                <w:sz w:val="20"/>
                <w:szCs w:val="20"/>
              </w:rPr>
              <w:t>do</w:t>
            </w:r>
            <w:r w:rsidR="00316111" w:rsidRPr="00A22A3F">
              <w:rPr>
                <w:rFonts w:ascii="Book Antiqua" w:hAnsi="Book Antiqua"/>
                <w:sz w:val="20"/>
                <w:szCs w:val="20"/>
              </w:rPr>
              <w:t xml:space="preserve"> min.</w:t>
            </w:r>
            <w:r w:rsidR="002C7B82" w:rsidRPr="00A22A3F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342E6F" w:rsidRPr="00A22A3F">
              <w:rPr>
                <w:rFonts w:ascii="Book Antiqua" w:hAnsi="Book Antiqua"/>
                <w:sz w:val="20"/>
                <w:szCs w:val="20"/>
              </w:rPr>
              <w:t>16</w:t>
            </w:r>
            <w:r w:rsidRPr="00A22A3F">
              <w:rPr>
                <w:rFonts w:ascii="Book Antiqua" w:hAnsi="Book Antiqua"/>
                <w:sz w:val="20"/>
                <w:szCs w:val="20"/>
              </w:rPr>
              <w:t xml:space="preserve"> 000 </w:t>
            </w:r>
            <w:proofErr w:type="spellStart"/>
            <w:r w:rsidRPr="00A22A3F">
              <w:rPr>
                <w:rFonts w:ascii="Book Antiqua" w:hAnsi="Book Antiqua"/>
                <w:sz w:val="20"/>
                <w:szCs w:val="20"/>
              </w:rPr>
              <w:t>Hz</w:t>
            </w:r>
            <w:proofErr w:type="spellEnd"/>
            <w:r w:rsidRPr="00A22A3F">
              <w:rPr>
                <w:rFonts w:ascii="Book Antiqua" w:hAnsi="Book Antiqua"/>
                <w:sz w:val="20"/>
                <w:szCs w:val="20"/>
              </w:rPr>
              <w:t>/kanał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1F4A" w14:textId="77777777" w:rsidR="0090148B" w:rsidRPr="00A22A3F" w:rsidRDefault="002C7B82" w:rsidP="00A22A3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</w:t>
            </w:r>
            <w:r w:rsidR="00316111" w:rsidRPr="00A22A3F">
              <w:rPr>
                <w:rFonts w:ascii="Book Antiqua" w:hAnsi="Book Antiqua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4B86" w14:textId="77777777" w:rsidR="0090148B" w:rsidRPr="00A22A3F" w:rsidRDefault="0090148B" w:rsidP="00A22A3F">
            <w:pPr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F02B2" w:rsidRPr="00A22A3F" w14:paraId="3F124AF7" w14:textId="77777777" w:rsidTr="00A22A3F">
        <w:trPr>
          <w:gridAfter w:val="3"/>
          <w:wAfter w:w="4254" w:type="dxa"/>
          <w:trHeight w:val="7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F5F2" w14:textId="77777777" w:rsidR="004F02B2" w:rsidRPr="00A22A3F" w:rsidRDefault="004F02B2" w:rsidP="00A22A3F">
            <w:pPr>
              <w:numPr>
                <w:ilvl w:val="0"/>
                <w:numId w:val="4"/>
              </w:numPr>
              <w:snapToGrid w:val="0"/>
              <w:ind w:right="-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4BE1" w14:textId="77777777" w:rsidR="004F02B2" w:rsidRPr="00A22A3F" w:rsidRDefault="004F02B2" w:rsidP="00A22A3F">
            <w:pPr>
              <w:pStyle w:val="WW-Domylnie"/>
              <w:tabs>
                <w:tab w:val="right" w:pos="6838"/>
              </w:tabs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 xml:space="preserve">Drukowanie </w:t>
            </w:r>
            <w:proofErr w:type="spellStart"/>
            <w:r w:rsidRPr="00A22A3F">
              <w:rPr>
                <w:rFonts w:ascii="Book Antiqua" w:hAnsi="Book Antiqua"/>
                <w:sz w:val="20"/>
                <w:szCs w:val="20"/>
              </w:rPr>
              <w:t>odprowadzeń</w:t>
            </w:r>
            <w:proofErr w:type="spellEnd"/>
            <w:r w:rsidRPr="00A22A3F">
              <w:rPr>
                <w:rFonts w:ascii="Book Antiqua" w:hAnsi="Book Antiqua"/>
                <w:sz w:val="20"/>
                <w:szCs w:val="20"/>
              </w:rPr>
              <w:t xml:space="preserve"> min. 1x12, 4x3, 4x3+1, 2x6, 2x6 + 1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3D47" w14:textId="77777777" w:rsidR="004F02B2" w:rsidRPr="00A22A3F" w:rsidRDefault="004F02B2" w:rsidP="00A22A3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AD66" w14:textId="77777777" w:rsidR="004F02B2" w:rsidRPr="00A22A3F" w:rsidRDefault="004F02B2" w:rsidP="00A22A3F">
            <w:pPr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F207F" w:rsidRPr="00A22A3F" w14:paraId="487AB93E" w14:textId="77777777" w:rsidTr="00A22A3F">
        <w:trPr>
          <w:gridAfter w:val="3"/>
          <w:wAfter w:w="4254" w:type="dxa"/>
          <w:trHeight w:val="7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9076" w14:textId="77777777" w:rsidR="00BF207F" w:rsidRPr="00A22A3F" w:rsidRDefault="00BF207F" w:rsidP="00A22A3F">
            <w:pPr>
              <w:numPr>
                <w:ilvl w:val="0"/>
                <w:numId w:val="4"/>
              </w:numPr>
              <w:snapToGrid w:val="0"/>
              <w:ind w:right="-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355F" w14:textId="77777777" w:rsidR="00BF207F" w:rsidRPr="00A22A3F" w:rsidRDefault="00BF207F" w:rsidP="00A22A3F">
            <w:pPr>
              <w:pStyle w:val="WW-Domylnie"/>
              <w:tabs>
                <w:tab w:val="right" w:pos="6838"/>
              </w:tabs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Polski interfejs użytkownika.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544A" w14:textId="77777777" w:rsidR="00BF207F" w:rsidRPr="00A22A3F" w:rsidRDefault="008B675A" w:rsidP="00A22A3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26A1" w14:textId="77777777" w:rsidR="00BF207F" w:rsidRPr="00A22A3F" w:rsidRDefault="00BF207F" w:rsidP="00A22A3F">
            <w:pPr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F207F" w:rsidRPr="00A22A3F" w14:paraId="2BC8193A" w14:textId="77777777" w:rsidTr="00A22A3F">
        <w:trPr>
          <w:gridAfter w:val="3"/>
          <w:wAfter w:w="4254" w:type="dxa"/>
          <w:trHeight w:val="73"/>
        </w:trPr>
        <w:tc>
          <w:tcPr>
            <w:tcW w:w="1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7210" w14:textId="77777777" w:rsidR="00BF207F" w:rsidRPr="00A22A3F" w:rsidRDefault="00BF207F" w:rsidP="00A22A3F">
            <w:pPr>
              <w:pStyle w:val="WW-Domylnie"/>
              <w:tabs>
                <w:tab w:val="right" w:pos="6838"/>
              </w:tabs>
              <w:spacing w:after="0" w:line="100" w:lineRule="atLeast"/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A22A3F">
              <w:rPr>
                <w:rFonts w:ascii="Book Antiqua" w:hAnsi="Book Antiqua"/>
                <w:b/>
                <w:i/>
                <w:sz w:val="20"/>
                <w:szCs w:val="20"/>
              </w:rPr>
              <w:t>Archiwizacja</w:t>
            </w:r>
          </w:p>
        </w:tc>
      </w:tr>
      <w:tr w:rsidR="00BF0F3E" w:rsidRPr="00A22A3F" w14:paraId="20D42A64" w14:textId="77777777" w:rsidTr="00A22A3F">
        <w:trPr>
          <w:gridAfter w:val="3"/>
          <w:wAfter w:w="4254" w:type="dxa"/>
          <w:trHeight w:val="7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93B2" w14:textId="77777777" w:rsidR="00BF0F3E" w:rsidRPr="00A22A3F" w:rsidRDefault="00BF0F3E" w:rsidP="00A22A3F">
            <w:pPr>
              <w:numPr>
                <w:ilvl w:val="0"/>
                <w:numId w:val="4"/>
              </w:numPr>
              <w:snapToGrid w:val="0"/>
              <w:ind w:right="-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905F" w14:textId="77777777" w:rsidR="00BF0F3E" w:rsidRPr="00A22A3F" w:rsidRDefault="00BF207F" w:rsidP="00A22A3F">
            <w:pPr>
              <w:pStyle w:val="WW-Domylnie"/>
              <w:tabs>
                <w:tab w:val="right" w:pos="6838"/>
              </w:tabs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Eksport wyniku badania w formacie PDF i XML.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531A" w14:textId="77777777" w:rsidR="00BF0F3E" w:rsidRPr="00A22A3F" w:rsidRDefault="002C7B82" w:rsidP="00A22A3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B5B7" w14:textId="77777777" w:rsidR="00BF0F3E" w:rsidRPr="00A22A3F" w:rsidRDefault="00BF0F3E" w:rsidP="00A22A3F">
            <w:pPr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0148B" w:rsidRPr="00A22A3F" w14:paraId="67B89F08" w14:textId="77777777" w:rsidTr="00A22A3F">
        <w:trPr>
          <w:gridAfter w:val="3"/>
          <w:wAfter w:w="4254" w:type="dxa"/>
          <w:trHeight w:val="7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4FF1" w14:textId="77777777" w:rsidR="0090148B" w:rsidRPr="00A22A3F" w:rsidRDefault="0090148B" w:rsidP="00A22A3F">
            <w:pPr>
              <w:numPr>
                <w:ilvl w:val="0"/>
                <w:numId w:val="4"/>
              </w:numPr>
              <w:snapToGrid w:val="0"/>
              <w:ind w:right="-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8208" w14:textId="77777777" w:rsidR="0090148B" w:rsidRPr="00A22A3F" w:rsidRDefault="001D44B1" w:rsidP="00A22A3F">
            <w:pPr>
              <w:pStyle w:val="WW-Domylnie"/>
              <w:tabs>
                <w:tab w:val="right" w:pos="6838"/>
              </w:tabs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Interfejs komunikacyjny sieci przewodowej i bezprzewodowej.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AAEF" w14:textId="77777777" w:rsidR="0090148B" w:rsidRPr="00A22A3F" w:rsidRDefault="002C7B82" w:rsidP="00A22A3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0D7D" w14:textId="77777777" w:rsidR="0090148B" w:rsidRPr="00A22A3F" w:rsidRDefault="0090148B" w:rsidP="00A22A3F">
            <w:pPr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B675A" w:rsidRPr="00A22A3F" w14:paraId="33524E01" w14:textId="77777777" w:rsidTr="00A22A3F">
        <w:trPr>
          <w:gridAfter w:val="3"/>
          <w:wAfter w:w="4254" w:type="dxa"/>
          <w:trHeight w:val="7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F1B3" w14:textId="77777777" w:rsidR="008B675A" w:rsidRPr="00A22A3F" w:rsidRDefault="008B675A" w:rsidP="00A22A3F">
            <w:pPr>
              <w:numPr>
                <w:ilvl w:val="0"/>
                <w:numId w:val="4"/>
              </w:numPr>
              <w:snapToGrid w:val="0"/>
              <w:ind w:right="-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8DD8" w14:textId="77777777" w:rsidR="008B675A" w:rsidRPr="00A22A3F" w:rsidRDefault="008B675A" w:rsidP="00A22A3F">
            <w:pPr>
              <w:pStyle w:val="WW-Domylnie"/>
              <w:tabs>
                <w:tab w:val="right" w:pos="6838"/>
              </w:tabs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Komunikacja zaoferowanych aparatów</w:t>
            </w:r>
            <w:r w:rsidR="00116056" w:rsidRPr="00A22A3F">
              <w:rPr>
                <w:rFonts w:ascii="Book Antiqua" w:hAnsi="Book Antiqua"/>
                <w:sz w:val="20"/>
                <w:szCs w:val="20"/>
              </w:rPr>
              <w:t xml:space="preserve"> z systemem</w:t>
            </w:r>
            <w:r w:rsidR="004409FD" w:rsidRPr="00A22A3F">
              <w:rPr>
                <w:rFonts w:ascii="Book Antiqua" w:hAnsi="Book Antiqua"/>
                <w:sz w:val="20"/>
                <w:szCs w:val="20"/>
              </w:rPr>
              <w:t xml:space="preserve"> szpitalnym</w:t>
            </w:r>
            <w:r w:rsidR="00116056" w:rsidRPr="00A22A3F">
              <w:rPr>
                <w:rFonts w:ascii="Book Antiqua" w:hAnsi="Book Antiqua"/>
                <w:sz w:val="20"/>
                <w:szCs w:val="20"/>
              </w:rPr>
              <w:t xml:space="preserve"> HIS i PACS</w:t>
            </w:r>
            <w:r w:rsidRPr="00A22A3F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116056" w:rsidRPr="00A22A3F">
              <w:rPr>
                <w:rFonts w:ascii="Book Antiqua" w:hAnsi="Book Antiqua"/>
                <w:sz w:val="20"/>
                <w:szCs w:val="20"/>
              </w:rPr>
              <w:t xml:space="preserve">poprzez </w:t>
            </w:r>
            <w:r w:rsidR="00342E6F" w:rsidRPr="00A22A3F">
              <w:rPr>
                <w:rFonts w:ascii="Book Antiqua" w:hAnsi="Book Antiqua"/>
                <w:sz w:val="20"/>
                <w:szCs w:val="20"/>
              </w:rPr>
              <w:t>posiadaną przez Zamawiającego bramkę MUSE bądź zaoferowanie rozwiązania równoważnego</w:t>
            </w:r>
            <w:r w:rsidR="00116056" w:rsidRPr="00A22A3F">
              <w:rPr>
                <w:rFonts w:ascii="Book Antiqua" w:hAnsi="Book Antiqua"/>
                <w:sz w:val="20"/>
                <w:szCs w:val="20"/>
              </w:rPr>
              <w:t>.</w:t>
            </w:r>
            <w:r w:rsidR="00671B24" w:rsidRPr="00A22A3F">
              <w:rPr>
                <w:rFonts w:ascii="Book Antiqua" w:hAnsi="Book Antiqua"/>
                <w:sz w:val="20"/>
                <w:szCs w:val="20"/>
              </w:rPr>
              <w:t xml:space="preserve"> Licencja po stronie systemu informatycznego </w:t>
            </w:r>
            <w:proofErr w:type="spellStart"/>
            <w:r w:rsidR="00671B24" w:rsidRPr="00A22A3F">
              <w:rPr>
                <w:rFonts w:ascii="Book Antiqua" w:hAnsi="Book Antiqua"/>
                <w:sz w:val="20"/>
                <w:szCs w:val="20"/>
              </w:rPr>
              <w:t>Optimed</w:t>
            </w:r>
            <w:proofErr w:type="spellEnd"/>
            <w:r w:rsidR="00671B24" w:rsidRPr="00A22A3F">
              <w:rPr>
                <w:rFonts w:ascii="Book Antiqua" w:hAnsi="Book Antiqua"/>
                <w:sz w:val="20"/>
                <w:szCs w:val="20"/>
              </w:rPr>
              <w:t xml:space="preserve"> HIS i </w:t>
            </w:r>
            <w:proofErr w:type="spellStart"/>
            <w:r w:rsidR="00671B24" w:rsidRPr="00A22A3F">
              <w:rPr>
                <w:rFonts w:ascii="Book Antiqua" w:hAnsi="Book Antiqua"/>
                <w:sz w:val="20"/>
                <w:szCs w:val="20"/>
              </w:rPr>
              <w:t>Infinitt</w:t>
            </w:r>
            <w:proofErr w:type="spellEnd"/>
            <w:r w:rsidR="00671B24" w:rsidRPr="00A22A3F">
              <w:rPr>
                <w:rFonts w:ascii="Book Antiqua" w:hAnsi="Book Antiqua"/>
                <w:sz w:val="20"/>
                <w:szCs w:val="20"/>
              </w:rPr>
              <w:t xml:space="preserve"> PACS, w tym koszty pracy dostawców systemów informatycznych są po stronie Zamawiającego. </w:t>
            </w:r>
            <w:r w:rsidR="00116056" w:rsidRPr="00A22A3F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DF58" w14:textId="77777777" w:rsidR="008B675A" w:rsidRPr="00A22A3F" w:rsidRDefault="00116056" w:rsidP="00A22A3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</w:t>
            </w:r>
            <w:r w:rsidR="00342E6F" w:rsidRPr="00A22A3F">
              <w:rPr>
                <w:rFonts w:ascii="Book Antiqua" w:hAnsi="Book Antiqua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C34E" w14:textId="77777777" w:rsidR="008B675A" w:rsidRPr="00A22A3F" w:rsidRDefault="008B675A" w:rsidP="00A22A3F">
            <w:pPr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0148B" w:rsidRPr="00A22A3F" w14:paraId="4BFC596B" w14:textId="77777777" w:rsidTr="00A22A3F">
        <w:trPr>
          <w:gridAfter w:val="3"/>
          <w:wAfter w:w="4254" w:type="dxa"/>
          <w:trHeight w:val="7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4E5D" w14:textId="77777777" w:rsidR="0090148B" w:rsidRPr="00A22A3F" w:rsidRDefault="0090148B" w:rsidP="00A22A3F">
            <w:pPr>
              <w:numPr>
                <w:ilvl w:val="0"/>
                <w:numId w:val="4"/>
              </w:numPr>
              <w:snapToGrid w:val="0"/>
              <w:ind w:right="-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28B6" w14:textId="77777777" w:rsidR="0090148B" w:rsidRPr="00A22A3F" w:rsidRDefault="001D44B1" w:rsidP="00A22A3F">
            <w:pPr>
              <w:pStyle w:val="WW-Domylnie"/>
              <w:tabs>
                <w:tab w:val="right" w:pos="6838"/>
              </w:tabs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 xml:space="preserve">Aparat obsługujący standard DICOM w zakresie </w:t>
            </w:r>
            <w:proofErr w:type="spellStart"/>
            <w:r w:rsidR="00BF207F" w:rsidRPr="00A22A3F">
              <w:rPr>
                <w:rFonts w:ascii="Book Antiqua" w:hAnsi="Book Antiqua"/>
                <w:sz w:val="20"/>
                <w:szCs w:val="20"/>
              </w:rPr>
              <w:t>Modality</w:t>
            </w:r>
            <w:proofErr w:type="spellEnd"/>
            <w:r w:rsidR="00BF207F" w:rsidRPr="00A22A3F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BF207F" w:rsidRPr="00A22A3F">
              <w:rPr>
                <w:rFonts w:ascii="Book Antiqua" w:hAnsi="Book Antiqua"/>
                <w:sz w:val="20"/>
                <w:szCs w:val="20"/>
              </w:rPr>
              <w:t>Worklist</w:t>
            </w:r>
            <w:proofErr w:type="spellEnd"/>
            <w:r w:rsidR="00BF207F" w:rsidRPr="00A22A3F">
              <w:rPr>
                <w:rFonts w:ascii="Book Antiqua" w:hAnsi="Book Antiqua"/>
                <w:sz w:val="20"/>
                <w:szCs w:val="20"/>
              </w:rPr>
              <w:t xml:space="preserve"> do obsługi list roboczych</w:t>
            </w:r>
            <w:r w:rsidR="004F16D7" w:rsidRPr="00A22A3F">
              <w:rPr>
                <w:rFonts w:ascii="Book Antiqua" w:hAnsi="Book Antiqua"/>
                <w:sz w:val="20"/>
                <w:szCs w:val="20"/>
              </w:rPr>
              <w:t xml:space="preserve"> oraz </w:t>
            </w:r>
            <w:proofErr w:type="spellStart"/>
            <w:r w:rsidR="00BF207F" w:rsidRPr="00A22A3F">
              <w:rPr>
                <w:rFonts w:ascii="Book Antiqua" w:hAnsi="Book Antiqua"/>
                <w:sz w:val="20"/>
                <w:szCs w:val="20"/>
              </w:rPr>
              <w:t>C</w:t>
            </w:r>
            <w:r w:rsidR="004F16D7" w:rsidRPr="00A22A3F">
              <w:rPr>
                <w:rFonts w:ascii="Book Antiqua" w:hAnsi="Book Antiqua"/>
                <w:sz w:val="20"/>
                <w:szCs w:val="20"/>
              </w:rPr>
              <w:t>Store</w:t>
            </w:r>
            <w:proofErr w:type="spellEnd"/>
            <w:r w:rsidR="00BF207F" w:rsidRPr="00A22A3F">
              <w:rPr>
                <w:rFonts w:ascii="Book Antiqua" w:hAnsi="Book Antiqua"/>
                <w:sz w:val="20"/>
                <w:szCs w:val="20"/>
              </w:rPr>
              <w:t xml:space="preserve"> do przesyłania badań do systemu PACS</w:t>
            </w:r>
            <w:r w:rsidR="004F16D7" w:rsidRPr="00A22A3F">
              <w:rPr>
                <w:rFonts w:ascii="Book Antiqua" w:hAnsi="Book Antiqua"/>
                <w:sz w:val="20"/>
                <w:szCs w:val="20"/>
              </w:rPr>
              <w:t>.</w:t>
            </w:r>
            <w:r w:rsidR="00BF207F" w:rsidRPr="00A22A3F">
              <w:rPr>
                <w:rFonts w:ascii="Book Antiqua" w:hAnsi="Book Antiqua"/>
                <w:sz w:val="20"/>
                <w:szCs w:val="20"/>
              </w:rPr>
              <w:t xml:space="preserve"> Licencje </w:t>
            </w:r>
            <w:r w:rsidR="00BF207F" w:rsidRPr="00A22A3F">
              <w:rPr>
                <w:rFonts w:ascii="Book Antiqua" w:hAnsi="Book Antiqua"/>
                <w:sz w:val="20"/>
                <w:szCs w:val="20"/>
              </w:rPr>
              <w:lastRenderedPageBreak/>
              <w:t>przydzielone bezterminowo.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F331" w14:textId="77777777" w:rsidR="0090148B" w:rsidRPr="00A22A3F" w:rsidRDefault="002C7B82" w:rsidP="00A22A3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9836" w14:textId="77777777" w:rsidR="0090148B" w:rsidRPr="00A22A3F" w:rsidRDefault="0090148B" w:rsidP="00A22A3F">
            <w:pPr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0148B" w:rsidRPr="00A22A3F" w14:paraId="08B5C17B" w14:textId="77777777" w:rsidTr="00A22A3F">
        <w:trPr>
          <w:gridAfter w:val="3"/>
          <w:wAfter w:w="4254" w:type="dxa"/>
          <w:trHeight w:val="7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EF7D" w14:textId="77777777" w:rsidR="0090148B" w:rsidRPr="00A22A3F" w:rsidRDefault="0090148B" w:rsidP="00A22A3F">
            <w:pPr>
              <w:numPr>
                <w:ilvl w:val="0"/>
                <w:numId w:val="4"/>
              </w:numPr>
              <w:snapToGrid w:val="0"/>
              <w:ind w:right="-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0CDF" w14:textId="77777777" w:rsidR="0090148B" w:rsidRPr="00A22A3F" w:rsidRDefault="000513CD" w:rsidP="00A22A3F">
            <w:pPr>
              <w:pStyle w:val="WW-Domylnie"/>
              <w:tabs>
                <w:tab w:val="right" w:pos="6838"/>
              </w:tabs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 xml:space="preserve">Integracja aparatów z posiadanym przez Zamawiającego systemem szpitalnym </w:t>
            </w:r>
            <w:proofErr w:type="spellStart"/>
            <w:r w:rsidRPr="00A22A3F">
              <w:rPr>
                <w:rFonts w:ascii="Book Antiqua" w:hAnsi="Book Antiqua"/>
                <w:sz w:val="20"/>
                <w:szCs w:val="20"/>
              </w:rPr>
              <w:t>Optimed</w:t>
            </w:r>
            <w:proofErr w:type="spellEnd"/>
            <w:r w:rsidRPr="00A22A3F">
              <w:rPr>
                <w:rFonts w:ascii="Book Antiqua" w:hAnsi="Book Antiqua"/>
                <w:sz w:val="20"/>
                <w:szCs w:val="20"/>
              </w:rPr>
              <w:t xml:space="preserve"> w zakresie dwustronnej komunikacji.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0415" w14:textId="77777777" w:rsidR="0090148B" w:rsidRPr="00A22A3F" w:rsidRDefault="002C7B82" w:rsidP="00A22A3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DBDC" w14:textId="77777777" w:rsidR="0090148B" w:rsidRPr="00A22A3F" w:rsidRDefault="0090148B" w:rsidP="00A22A3F">
            <w:pPr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0148B" w:rsidRPr="00A22A3F" w14:paraId="40BBC4E8" w14:textId="77777777" w:rsidTr="00A22A3F">
        <w:trPr>
          <w:gridAfter w:val="3"/>
          <w:wAfter w:w="4254" w:type="dxa"/>
          <w:trHeight w:val="7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0D3C" w14:textId="77777777" w:rsidR="0090148B" w:rsidRPr="00A22A3F" w:rsidRDefault="0090148B" w:rsidP="00A22A3F">
            <w:pPr>
              <w:numPr>
                <w:ilvl w:val="0"/>
                <w:numId w:val="4"/>
              </w:numPr>
              <w:snapToGrid w:val="0"/>
              <w:ind w:right="-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77E7" w14:textId="77777777" w:rsidR="0090148B" w:rsidRPr="00A22A3F" w:rsidRDefault="000513CD" w:rsidP="00A22A3F">
            <w:pPr>
              <w:pStyle w:val="WW-Domylnie"/>
              <w:tabs>
                <w:tab w:val="right" w:pos="6838"/>
              </w:tabs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 xml:space="preserve">Odbieranie zleceń na badania EKG wystawionych poprzez system szpitalny </w:t>
            </w:r>
            <w:proofErr w:type="spellStart"/>
            <w:r w:rsidRPr="00A22A3F">
              <w:rPr>
                <w:rFonts w:ascii="Book Antiqua" w:hAnsi="Book Antiqua"/>
                <w:sz w:val="20"/>
                <w:szCs w:val="20"/>
              </w:rPr>
              <w:t>Optimed</w:t>
            </w:r>
            <w:proofErr w:type="spellEnd"/>
            <w:r w:rsidRPr="00A22A3F">
              <w:rPr>
                <w:rFonts w:ascii="Book Antiqua" w:hAnsi="Book Antiqua"/>
                <w:sz w:val="20"/>
                <w:szCs w:val="20"/>
              </w:rPr>
              <w:t xml:space="preserve"> na zaoferowanych aparatach.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C879" w14:textId="77777777" w:rsidR="0090148B" w:rsidRPr="00A22A3F" w:rsidRDefault="002C7B82" w:rsidP="00A22A3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245A" w14:textId="77777777" w:rsidR="0090148B" w:rsidRPr="00A22A3F" w:rsidRDefault="0090148B" w:rsidP="00A22A3F">
            <w:pPr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0148B" w:rsidRPr="00A22A3F" w14:paraId="1280A95B" w14:textId="77777777" w:rsidTr="00A22A3F">
        <w:trPr>
          <w:gridAfter w:val="3"/>
          <w:wAfter w:w="4254" w:type="dxa"/>
          <w:trHeight w:val="7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BE67" w14:textId="77777777" w:rsidR="0090148B" w:rsidRPr="00A22A3F" w:rsidRDefault="0090148B" w:rsidP="00A22A3F">
            <w:pPr>
              <w:numPr>
                <w:ilvl w:val="0"/>
                <w:numId w:val="4"/>
              </w:numPr>
              <w:snapToGrid w:val="0"/>
              <w:ind w:right="-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3234" w14:textId="77777777" w:rsidR="0090148B" w:rsidRPr="00A22A3F" w:rsidRDefault="000513CD" w:rsidP="00A22A3F">
            <w:pPr>
              <w:pStyle w:val="WW-Domylnie"/>
              <w:tabs>
                <w:tab w:val="right" w:pos="6838"/>
              </w:tabs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 xml:space="preserve">Wysyłanie wyniku badania w odpowiedzi na zlecenie badania do systemu </w:t>
            </w:r>
            <w:proofErr w:type="spellStart"/>
            <w:r w:rsidRPr="00A22A3F">
              <w:rPr>
                <w:rFonts w:ascii="Book Antiqua" w:hAnsi="Book Antiqua"/>
                <w:sz w:val="20"/>
                <w:szCs w:val="20"/>
              </w:rPr>
              <w:t>Optimed</w:t>
            </w:r>
            <w:proofErr w:type="spellEnd"/>
            <w:r w:rsidRPr="00A22A3F">
              <w:rPr>
                <w:rFonts w:ascii="Book Antiqua" w:hAnsi="Book Antiqua"/>
                <w:sz w:val="20"/>
                <w:szCs w:val="20"/>
              </w:rPr>
              <w:t xml:space="preserve">. Wynik przesłany w postaci odnośnika do wykorzystywanej przez Zamawiającego przeglądarki </w:t>
            </w:r>
            <w:proofErr w:type="spellStart"/>
            <w:r w:rsidRPr="00A22A3F">
              <w:rPr>
                <w:rFonts w:ascii="Book Antiqua" w:hAnsi="Book Antiqua"/>
                <w:sz w:val="20"/>
                <w:szCs w:val="20"/>
              </w:rPr>
              <w:t>Infinitt</w:t>
            </w:r>
            <w:proofErr w:type="spellEnd"/>
            <w:r w:rsidRPr="00A22A3F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29AA" w14:textId="77777777" w:rsidR="0090148B" w:rsidRPr="00A22A3F" w:rsidRDefault="002C7B82" w:rsidP="00A22A3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B5B0" w14:textId="77777777" w:rsidR="0090148B" w:rsidRPr="00A22A3F" w:rsidRDefault="0090148B" w:rsidP="00A22A3F">
            <w:pPr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0148B" w:rsidRPr="00A22A3F" w14:paraId="7C100970" w14:textId="77777777" w:rsidTr="00A22A3F">
        <w:trPr>
          <w:gridAfter w:val="3"/>
          <w:wAfter w:w="4254" w:type="dxa"/>
          <w:trHeight w:val="7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AA69" w14:textId="77777777" w:rsidR="0090148B" w:rsidRPr="00A22A3F" w:rsidRDefault="0090148B" w:rsidP="00A22A3F">
            <w:pPr>
              <w:numPr>
                <w:ilvl w:val="0"/>
                <w:numId w:val="4"/>
              </w:numPr>
              <w:snapToGrid w:val="0"/>
              <w:ind w:right="-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13D3" w14:textId="77777777" w:rsidR="0090148B" w:rsidRPr="00A22A3F" w:rsidRDefault="000513CD" w:rsidP="00A22A3F">
            <w:pPr>
              <w:pStyle w:val="WW-Domylnie"/>
              <w:tabs>
                <w:tab w:val="right" w:pos="6838"/>
              </w:tabs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 xml:space="preserve">Możliwość wykonania badania i przesłania wyniku do </w:t>
            </w:r>
            <w:proofErr w:type="spellStart"/>
            <w:r w:rsidRPr="00A22A3F">
              <w:rPr>
                <w:rFonts w:ascii="Book Antiqua" w:hAnsi="Book Antiqua"/>
                <w:sz w:val="20"/>
                <w:szCs w:val="20"/>
              </w:rPr>
              <w:t>PACSa</w:t>
            </w:r>
            <w:proofErr w:type="spellEnd"/>
            <w:r w:rsidRPr="00A22A3F">
              <w:rPr>
                <w:rFonts w:ascii="Book Antiqua" w:hAnsi="Book Antiqua"/>
                <w:sz w:val="20"/>
                <w:szCs w:val="20"/>
              </w:rPr>
              <w:t xml:space="preserve"> w trybie </w:t>
            </w:r>
            <w:r w:rsidR="00570C01" w:rsidRPr="00A22A3F">
              <w:rPr>
                <w:rFonts w:ascii="Book Antiqua" w:hAnsi="Book Antiqua"/>
                <w:sz w:val="20"/>
                <w:szCs w:val="20"/>
              </w:rPr>
              <w:t>"</w:t>
            </w:r>
            <w:proofErr w:type="spellStart"/>
            <w:r w:rsidRPr="00A22A3F">
              <w:rPr>
                <w:rFonts w:ascii="Book Antiqua" w:hAnsi="Book Antiqua"/>
                <w:sz w:val="20"/>
                <w:szCs w:val="20"/>
              </w:rPr>
              <w:t>emergency</w:t>
            </w:r>
            <w:proofErr w:type="spellEnd"/>
            <w:r w:rsidR="00570C01" w:rsidRPr="00A22A3F">
              <w:rPr>
                <w:rFonts w:ascii="Book Antiqua" w:hAnsi="Book Antiqua"/>
                <w:sz w:val="20"/>
                <w:szCs w:val="20"/>
              </w:rPr>
              <w:t>"</w:t>
            </w:r>
            <w:r w:rsidRPr="00A22A3F">
              <w:rPr>
                <w:rFonts w:ascii="Book Antiqua" w:hAnsi="Book Antiqua"/>
                <w:sz w:val="20"/>
                <w:szCs w:val="20"/>
              </w:rPr>
              <w:t xml:space="preserve"> (brak wystawionego zlecenia na badanie poprzez system szpitalny </w:t>
            </w:r>
            <w:proofErr w:type="spellStart"/>
            <w:r w:rsidRPr="00A22A3F">
              <w:rPr>
                <w:rFonts w:ascii="Book Antiqua" w:hAnsi="Book Antiqua"/>
                <w:sz w:val="20"/>
                <w:szCs w:val="20"/>
              </w:rPr>
              <w:t>Optimed</w:t>
            </w:r>
            <w:proofErr w:type="spellEnd"/>
            <w:r w:rsidRPr="00A22A3F">
              <w:rPr>
                <w:rFonts w:ascii="Book Antiqua" w:hAnsi="Book Antiqua"/>
                <w:sz w:val="20"/>
                <w:szCs w:val="20"/>
              </w:rPr>
              <w:t>).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54BF" w14:textId="77777777" w:rsidR="0090148B" w:rsidRPr="00A22A3F" w:rsidRDefault="002C7B82" w:rsidP="00A22A3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D064" w14:textId="77777777" w:rsidR="0090148B" w:rsidRPr="00A22A3F" w:rsidRDefault="0090148B" w:rsidP="00A22A3F">
            <w:pPr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00D6C" w:rsidRPr="00A22A3F" w14:paraId="094CF31A" w14:textId="77777777" w:rsidTr="00A22A3F">
        <w:trPr>
          <w:gridAfter w:val="3"/>
          <w:wAfter w:w="4254" w:type="dxa"/>
          <w:trHeight w:val="7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1C98" w14:textId="77777777" w:rsidR="00300D6C" w:rsidRPr="00A22A3F" w:rsidRDefault="00300D6C" w:rsidP="00A22A3F">
            <w:pPr>
              <w:numPr>
                <w:ilvl w:val="0"/>
                <w:numId w:val="4"/>
              </w:numPr>
              <w:snapToGrid w:val="0"/>
              <w:ind w:right="-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8E80" w14:textId="77777777" w:rsidR="00300D6C" w:rsidRPr="00A22A3F" w:rsidRDefault="00300D6C" w:rsidP="00A22A3F">
            <w:pPr>
              <w:pStyle w:val="WW-Domylnie"/>
              <w:tabs>
                <w:tab w:val="right" w:pos="6838"/>
              </w:tabs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 xml:space="preserve">Możliwość automatycznego eksportu wyniku badania </w:t>
            </w:r>
            <w:r w:rsidR="00342E6F" w:rsidRPr="00A22A3F">
              <w:rPr>
                <w:rFonts w:ascii="Book Antiqua" w:hAnsi="Book Antiqua"/>
                <w:sz w:val="20"/>
                <w:szCs w:val="20"/>
              </w:rPr>
              <w:t>EKG</w:t>
            </w:r>
            <w:r w:rsidRPr="00A22A3F">
              <w:rPr>
                <w:rFonts w:ascii="Book Antiqua" w:hAnsi="Book Antiqua"/>
                <w:sz w:val="20"/>
                <w:szCs w:val="20"/>
              </w:rPr>
              <w:t xml:space="preserve"> do katalogu sieciowego wskazanego przez Zamawiającego.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E51D" w14:textId="77777777" w:rsidR="00300D6C" w:rsidRPr="00A22A3F" w:rsidRDefault="00300D6C" w:rsidP="00A22A3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2C0D" w14:textId="77777777" w:rsidR="00300D6C" w:rsidRPr="00A22A3F" w:rsidRDefault="00300D6C" w:rsidP="00A22A3F">
            <w:pPr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F207F" w:rsidRPr="00A22A3F" w14:paraId="229EFE00" w14:textId="77777777" w:rsidTr="00A22A3F">
        <w:trPr>
          <w:gridAfter w:val="3"/>
          <w:wAfter w:w="4254" w:type="dxa"/>
          <w:trHeight w:val="73"/>
        </w:trPr>
        <w:tc>
          <w:tcPr>
            <w:tcW w:w="1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9735" w14:textId="77777777" w:rsidR="00BF207F" w:rsidRPr="00A22A3F" w:rsidRDefault="00BF207F" w:rsidP="00A22A3F">
            <w:pPr>
              <w:snapToGrid w:val="0"/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A22A3F">
              <w:rPr>
                <w:rFonts w:ascii="Book Antiqua" w:hAnsi="Book Antiqua"/>
                <w:b/>
                <w:i/>
                <w:sz w:val="20"/>
                <w:szCs w:val="20"/>
              </w:rPr>
              <w:t>Wymagania pozostałe</w:t>
            </w:r>
          </w:p>
        </w:tc>
      </w:tr>
      <w:tr w:rsidR="0090148B" w:rsidRPr="00A22A3F" w14:paraId="7F064D8F" w14:textId="77777777" w:rsidTr="00A22A3F">
        <w:trPr>
          <w:gridAfter w:val="3"/>
          <w:wAfter w:w="4254" w:type="dxa"/>
          <w:trHeight w:val="7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1919" w14:textId="77777777" w:rsidR="0090148B" w:rsidRPr="00A22A3F" w:rsidRDefault="0090148B" w:rsidP="00A22A3F">
            <w:pPr>
              <w:numPr>
                <w:ilvl w:val="0"/>
                <w:numId w:val="4"/>
              </w:numPr>
              <w:snapToGrid w:val="0"/>
              <w:ind w:right="-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9A8B" w14:textId="77777777" w:rsidR="00BF0F3E" w:rsidRPr="00A22A3F" w:rsidRDefault="00BF0F3E" w:rsidP="00A22A3F">
            <w:pPr>
              <w:pStyle w:val="WW-Domylnie"/>
              <w:tabs>
                <w:tab w:val="right" w:pos="6838"/>
              </w:tabs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W zestawie do każdego aparatu min.:</w:t>
            </w:r>
          </w:p>
          <w:p w14:paraId="1D36B722" w14:textId="221B19E1" w:rsidR="007D2E30" w:rsidRPr="00A22A3F" w:rsidRDefault="002C7B82" w:rsidP="00A22A3F">
            <w:pPr>
              <w:pStyle w:val="WW-Domylnie"/>
              <w:numPr>
                <w:ilvl w:val="0"/>
                <w:numId w:val="2"/>
              </w:numPr>
              <w:tabs>
                <w:tab w:val="right" w:pos="229"/>
              </w:tabs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p</w:t>
            </w:r>
            <w:r w:rsidR="007D2E30" w:rsidRPr="00A22A3F">
              <w:rPr>
                <w:rFonts w:ascii="Book Antiqua" w:hAnsi="Book Antiqua"/>
                <w:sz w:val="20"/>
                <w:szCs w:val="20"/>
              </w:rPr>
              <w:t>rzewód zasilający,</w:t>
            </w:r>
          </w:p>
          <w:p w14:paraId="09DE57CC" w14:textId="77777777" w:rsidR="007D2E30" w:rsidRPr="00A22A3F" w:rsidRDefault="002C7B82" w:rsidP="00A22A3F">
            <w:pPr>
              <w:pStyle w:val="WW-Domylnie"/>
              <w:numPr>
                <w:ilvl w:val="0"/>
                <w:numId w:val="2"/>
              </w:numPr>
              <w:tabs>
                <w:tab w:val="right" w:pos="229"/>
              </w:tabs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e</w:t>
            </w:r>
            <w:r w:rsidR="007D2E30" w:rsidRPr="00A22A3F">
              <w:rPr>
                <w:rFonts w:ascii="Book Antiqua" w:hAnsi="Book Antiqua"/>
                <w:sz w:val="20"/>
                <w:szCs w:val="20"/>
              </w:rPr>
              <w:t>lektrody kończynowe 4szt.,</w:t>
            </w:r>
          </w:p>
          <w:p w14:paraId="3A85FA49" w14:textId="77777777" w:rsidR="007D2E30" w:rsidRPr="00A22A3F" w:rsidRDefault="002C7B82" w:rsidP="00A22A3F">
            <w:pPr>
              <w:pStyle w:val="WW-Domylnie"/>
              <w:numPr>
                <w:ilvl w:val="0"/>
                <w:numId w:val="2"/>
              </w:numPr>
              <w:tabs>
                <w:tab w:val="right" w:pos="229"/>
              </w:tabs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e</w:t>
            </w:r>
            <w:r w:rsidR="007D2E30" w:rsidRPr="00A22A3F">
              <w:rPr>
                <w:rFonts w:ascii="Book Antiqua" w:hAnsi="Book Antiqua"/>
                <w:sz w:val="20"/>
                <w:szCs w:val="20"/>
              </w:rPr>
              <w:t>lektrody przyssawkowe przedsercowe 6szt.,</w:t>
            </w:r>
          </w:p>
          <w:p w14:paraId="0FE123C7" w14:textId="77777777" w:rsidR="007D2E30" w:rsidRPr="00A22A3F" w:rsidRDefault="002C7B82" w:rsidP="00A22A3F">
            <w:pPr>
              <w:pStyle w:val="WW-Domylnie"/>
              <w:numPr>
                <w:ilvl w:val="0"/>
                <w:numId w:val="2"/>
              </w:numPr>
              <w:tabs>
                <w:tab w:val="right" w:pos="229"/>
              </w:tabs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k</w:t>
            </w:r>
            <w:r w:rsidR="007D2E30" w:rsidRPr="00A22A3F">
              <w:rPr>
                <w:rFonts w:ascii="Book Antiqua" w:hAnsi="Book Antiqua"/>
                <w:sz w:val="20"/>
                <w:szCs w:val="20"/>
              </w:rPr>
              <w:t>abel EKG</w:t>
            </w:r>
            <w:r w:rsidR="00342E6F" w:rsidRPr="00A22A3F">
              <w:rPr>
                <w:rFonts w:ascii="Book Antiqua" w:hAnsi="Book Antiqua"/>
                <w:sz w:val="20"/>
                <w:szCs w:val="20"/>
              </w:rPr>
              <w:t xml:space="preserve"> jednoczęściowy</w:t>
            </w:r>
            <w:r w:rsidR="001E7428" w:rsidRPr="00A22A3F">
              <w:rPr>
                <w:rFonts w:ascii="Book Antiqua" w:hAnsi="Book Antiqua"/>
                <w:sz w:val="20"/>
                <w:szCs w:val="20"/>
              </w:rPr>
              <w:t xml:space="preserve"> (3szt./aparat)</w:t>
            </w:r>
            <w:r w:rsidR="007D2E30" w:rsidRPr="00A22A3F">
              <w:rPr>
                <w:rFonts w:ascii="Book Antiqua" w:hAnsi="Book Antiqua"/>
                <w:sz w:val="20"/>
                <w:szCs w:val="20"/>
              </w:rPr>
              <w:t>,</w:t>
            </w:r>
          </w:p>
          <w:p w14:paraId="42CD2808" w14:textId="77777777" w:rsidR="007D2E30" w:rsidRPr="00A22A3F" w:rsidRDefault="007D2E30" w:rsidP="00A22A3F">
            <w:pPr>
              <w:pStyle w:val="WW-Domylnie"/>
              <w:numPr>
                <w:ilvl w:val="0"/>
                <w:numId w:val="2"/>
              </w:numPr>
              <w:tabs>
                <w:tab w:val="right" w:pos="229"/>
              </w:tabs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ryza papieru</w:t>
            </w:r>
            <w:r w:rsidR="00C327DC" w:rsidRPr="00A22A3F">
              <w:rPr>
                <w:rFonts w:ascii="Book Antiqua" w:hAnsi="Book Antiqua"/>
                <w:sz w:val="20"/>
                <w:szCs w:val="20"/>
              </w:rPr>
              <w:t xml:space="preserve"> (3szt./aparat)</w:t>
            </w:r>
            <w:r w:rsidRPr="00A22A3F">
              <w:rPr>
                <w:rFonts w:ascii="Book Antiqua" w:hAnsi="Book Antiqua"/>
                <w:sz w:val="20"/>
                <w:szCs w:val="20"/>
              </w:rPr>
              <w:t>,</w:t>
            </w:r>
          </w:p>
          <w:p w14:paraId="31DBC189" w14:textId="77777777" w:rsidR="002C7B82" w:rsidRPr="00A22A3F" w:rsidRDefault="007D2E30" w:rsidP="00A22A3F">
            <w:pPr>
              <w:pStyle w:val="WW-Domylnie"/>
              <w:numPr>
                <w:ilvl w:val="0"/>
                <w:numId w:val="2"/>
              </w:numPr>
              <w:tabs>
                <w:tab w:val="right" w:pos="229"/>
              </w:tabs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czytnik kodów kreskowych, współpracujący z oferowanym aparatem</w:t>
            </w:r>
            <w:r w:rsidR="002C7B82" w:rsidRPr="00A22A3F">
              <w:rPr>
                <w:rFonts w:ascii="Book Antiqua" w:hAnsi="Book Antiqua"/>
                <w:sz w:val="20"/>
                <w:szCs w:val="20"/>
              </w:rPr>
              <w:t>,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126E" w14:textId="77777777" w:rsidR="0090148B" w:rsidRPr="00A22A3F" w:rsidRDefault="002C7B82" w:rsidP="00A22A3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8F9B" w14:textId="77777777" w:rsidR="0090148B" w:rsidRPr="00A22A3F" w:rsidRDefault="0090148B" w:rsidP="00A22A3F">
            <w:pPr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0148B" w:rsidRPr="00A22A3F" w14:paraId="5705E2DB" w14:textId="77777777" w:rsidTr="00A22A3F">
        <w:trPr>
          <w:gridAfter w:val="3"/>
          <w:wAfter w:w="4254" w:type="dxa"/>
          <w:trHeight w:val="7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01FE" w14:textId="77777777" w:rsidR="0090148B" w:rsidRPr="00A22A3F" w:rsidRDefault="0090148B" w:rsidP="00A22A3F">
            <w:pPr>
              <w:numPr>
                <w:ilvl w:val="0"/>
                <w:numId w:val="4"/>
              </w:numPr>
              <w:snapToGrid w:val="0"/>
              <w:ind w:right="-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84E8" w14:textId="77777777" w:rsidR="0090148B" w:rsidRPr="00A22A3F" w:rsidRDefault="002C7B82" w:rsidP="00A22A3F">
            <w:pPr>
              <w:pStyle w:val="WW-Domylnie"/>
              <w:tabs>
                <w:tab w:val="right" w:pos="6838"/>
              </w:tabs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>Gwarancja min. 36</w:t>
            </w:r>
            <w:r w:rsidR="007D2E30" w:rsidRPr="00A22A3F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7D2E30" w:rsidRPr="00A22A3F">
              <w:rPr>
                <w:rFonts w:ascii="Book Antiqua" w:hAnsi="Book Antiqua"/>
                <w:sz w:val="20"/>
                <w:szCs w:val="20"/>
              </w:rPr>
              <w:t>m</w:t>
            </w:r>
            <w:r w:rsidR="00764802" w:rsidRPr="00A22A3F">
              <w:rPr>
                <w:rFonts w:ascii="Book Antiqua" w:hAnsi="Book Antiqua"/>
                <w:sz w:val="20"/>
                <w:szCs w:val="20"/>
              </w:rPr>
              <w:t>cy</w:t>
            </w:r>
            <w:proofErr w:type="spellEnd"/>
            <w:r w:rsidR="004409FD" w:rsidRPr="00A22A3F">
              <w:rPr>
                <w:rFonts w:ascii="Book Antiqua" w:hAnsi="Book Antiqua"/>
                <w:sz w:val="20"/>
                <w:szCs w:val="20"/>
              </w:rPr>
              <w:t>, max. 48 m-</w:t>
            </w:r>
            <w:proofErr w:type="spellStart"/>
            <w:r w:rsidR="004409FD" w:rsidRPr="00A22A3F">
              <w:rPr>
                <w:rFonts w:ascii="Book Antiqua" w:hAnsi="Book Antiqua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CC25" w14:textId="77777777" w:rsidR="0090148B" w:rsidRPr="00A22A3F" w:rsidRDefault="007D2E30" w:rsidP="00A22A3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ABC7" w14:textId="77777777" w:rsidR="0090148B" w:rsidRPr="00A22A3F" w:rsidRDefault="0090148B" w:rsidP="00A22A3F">
            <w:pPr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0148B" w:rsidRPr="00A22A3F" w14:paraId="32BD47E1" w14:textId="77777777" w:rsidTr="00A22A3F">
        <w:trPr>
          <w:gridAfter w:val="3"/>
          <w:wAfter w:w="4254" w:type="dxa"/>
          <w:trHeight w:val="7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B5D1" w14:textId="77777777" w:rsidR="0090148B" w:rsidRPr="00A22A3F" w:rsidRDefault="0090148B" w:rsidP="00A22A3F">
            <w:pPr>
              <w:numPr>
                <w:ilvl w:val="0"/>
                <w:numId w:val="4"/>
              </w:numPr>
              <w:snapToGrid w:val="0"/>
              <w:ind w:right="-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CF9A" w14:textId="77777777" w:rsidR="0090148B" w:rsidRPr="00A22A3F" w:rsidRDefault="007D2E30" w:rsidP="00A22A3F">
            <w:pPr>
              <w:pStyle w:val="WW-Domylnie"/>
              <w:tabs>
                <w:tab w:val="right" w:pos="6838"/>
              </w:tabs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 xml:space="preserve">W okresie gwarancji </w:t>
            </w:r>
            <w:r w:rsidR="004409FD" w:rsidRPr="00A22A3F">
              <w:rPr>
                <w:rFonts w:ascii="Book Antiqua" w:hAnsi="Book Antiqua"/>
                <w:sz w:val="20"/>
                <w:szCs w:val="20"/>
              </w:rPr>
              <w:t>wliczone w cenę oferty</w:t>
            </w:r>
            <w:r w:rsidRPr="00A22A3F">
              <w:rPr>
                <w:rFonts w:ascii="Book Antiqua" w:hAnsi="Book Antiqua"/>
                <w:sz w:val="20"/>
                <w:szCs w:val="20"/>
              </w:rPr>
              <w:t xml:space="preserve"> przeglądy oraz aktualizacje </w:t>
            </w:r>
            <w:r w:rsidRPr="00A22A3F">
              <w:rPr>
                <w:rFonts w:ascii="Book Antiqua" w:hAnsi="Book Antiqua"/>
                <w:sz w:val="20"/>
                <w:szCs w:val="20"/>
              </w:rPr>
              <w:lastRenderedPageBreak/>
              <w:t>oprogramowania.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8060" w14:textId="77777777" w:rsidR="0090148B" w:rsidRPr="00A22A3F" w:rsidRDefault="002C7B82" w:rsidP="00A22A3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B4AB" w14:textId="77777777" w:rsidR="0090148B" w:rsidRPr="00A22A3F" w:rsidRDefault="0090148B" w:rsidP="00A22A3F">
            <w:pPr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42E6F" w:rsidRPr="00A22A3F" w14:paraId="2251AB94" w14:textId="77777777" w:rsidTr="00A22A3F">
        <w:trPr>
          <w:gridAfter w:val="3"/>
          <w:wAfter w:w="4254" w:type="dxa"/>
          <w:trHeight w:val="7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C6F4" w14:textId="77777777" w:rsidR="00342E6F" w:rsidRPr="00A22A3F" w:rsidRDefault="00342E6F" w:rsidP="00A22A3F">
            <w:pPr>
              <w:numPr>
                <w:ilvl w:val="0"/>
                <w:numId w:val="4"/>
              </w:numPr>
              <w:snapToGrid w:val="0"/>
              <w:ind w:right="-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883A" w14:textId="79CB7817" w:rsidR="00342E6F" w:rsidRPr="00A22A3F" w:rsidRDefault="00342E6F" w:rsidP="00A22A3F">
            <w:pPr>
              <w:pStyle w:val="WW-Domylnie"/>
              <w:tabs>
                <w:tab w:val="right" w:pos="6838"/>
              </w:tabs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sz w:val="20"/>
                <w:szCs w:val="20"/>
              </w:rPr>
              <w:t xml:space="preserve">Dla oferowanych 2szt. aparatów płyta montażowa pod aparat z możliwością instalacji do posiadanych przez Zamawiającego wózków jezdnych </w:t>
            </w:r>
            <w:proofErr w:type="spellStart"/>
            <w:r w:rsidRPr="00A22A3F">
              <w:rPr>
                <w:rFonts w:ascii="Book Antiqua" w:hAnsi="Book Antiqua"/>
                <w:sz w:val="20"/>
                <w:szCs w:val="20"/>
              </w:rPr>
              <w:t>prod</w:t>
            </w:r>
            <w:proofErr w:type="spellEnd"/>
            <w:r w:rsidRPr="00A22A3F">
              <w:rPr>
                <w:rFonts w:ascii="Book Antiqua" w:hAnsi="Book Antiqua"/>
                <w:sz w:val="20"/>
                <w:szCs w:val="20"/>
              </w:rPr>
              <w:t xml:space="preserve">. </w:t>
            </w:r>
            <w:proofErr w:type="spellStart"/>
            <w:r w:rsidRPr="00A22A3F">
              <w:rPr>
                <w:rFonts w:ascii="Book Antiqua" w:hAnsi="Book Antiqua"/>
                <w:sz w:val="20"/>
                <w:szCs w:val="20"/>
              </w:rPr>
              <w:t>CIMmed</w:t>
            </w:r>
            <w:proofErr w:type="spellEnd"/>
            <w:r w:rsidRPr="00A22A3F">
              <w:rPr>
                <w:rFonts w:ascii="Book Antiqua" w:hAnsi="Book Antiqua"/>
                <w:sz w:val="20"/>
                <w:szCs w:val="20"/>
              </w:rPr>
              <w:t xml:space="preserve"> REF </w:t>
            </w:r>
            <w:proofErr w:type="spellStart"/>
            <w:r w:rsidRPr="00A22A3F">
              <w:rPr>
                <w:rFonts w:ascii="Book Antiqua" w:hAnsi="Book Antiqua"/>
                <w:sz w:val="20"/>
                <w:szCs w:val="20"/>
              </w:rPr>
              <w:t>Light</w:t>
            </w:r>
            <w:proofErr w:type="spellEnd"/>
            <w:r w:rsidRPr="00A22A3F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22A3F">
              <w:rPr>
                <w:rFonts w:ascii="Book Antiqua" w:hAnsi="Book Antiqua"/>
                <w:sz w:val="20"/>
                <w:szCs w:val="20"/>
              </w:rPr>
              <w:t>Duty</w:t>
            </w:r>
            <w:proofErr w:type="spellEnd"/>
            <w:r w:rsidRPr="00A22A3F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22A3F">
              <w:rPr>
                <w:rFonts w:ascii="Book Antiqua" w:hAnsi="Book Antiqua"/>
                <w:sz w:val="20"/>
                <w:szCs w:val="20"/>
              </w:rPr>
              <w:t>Cart</w:t>
            </w:r>
            <w:proofErr w:type="spellEnd"/>
            <w:r w:rsidRPr="00A22A3F">
              <w:rPr>
                <w:rFonts w:ascii="Book Antiqua" w:hAnsi="Book Antiqua"/>
                <w:sz w:val="20"/>
                <w:szCs w:val="20"/>
              </w:rPr>
              <w:t xml:space="preserve"> 42513</w:t>
            </w:r>
            <w:r w:rsidR="00BC2922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BC2922" w:rsidRPr="004066DC">
              <w:rPr>
                <w:rFonts w:ascii="Book Antiqua" w:hAnsi="Book Antiqua"/>
                <w:sz w:val="20"/>
                <w:szCs w:val="20"/>
                <w:highlight w:val="yellow"/>
              </w:rPr>
              <w:t xml:space="preserve">bądź zaoferowanie innego rozwiązania równoważnego </w:t>
            </w:r>
            <w:r w:rsidR="004066DC" w:rsidRPr="004066DC">
              <w:rPr>
                <w:rFonts w:ascii="Book Antiqua" w:hAnsi="Book Antiqua"/>
                <w:sz w:val="20"/>
                <w:szCs w:val="20"/>
                <w:highlight w:val="yellow"/>
              </w:rPr>
              <w:t>z w/w wózkiem wyposażonym w min. 4 koła jezdne z czego dwa koła jezdne z blokadą, uchwyt na skaner kodów kreskowych oraz przewód EKG, półka na akcesoria.</w:t>
            </w:r>
            <w:r w:rsidR="008F2186" w:rsidRPr="00A22A3F">
              <w:rPr>
                <w:rFonts w:ascii="Book Antiqua" w:hAnsi="Book Antiqua"/>
                <w:sz w:val="20"/>
                <w:szCs w:val="20"/>
              </w:rPr>
              <w:br/>
            </w:r>
            <w:r w:rsidRPr="00A22A3F">
              <w:rPr>
                <w:rFonts w:ascii="Book Antiqua" w:hAnsi="Book Antiqua"/>
                <w:sz w:val="20"/>
                <w:szCs w:val="20"/>
              </w:rPr>
              <w:t>Dodatkowo uchwyt na przewód EKG oraz skaner kodów kreskowych.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4851" w14:textId="0D48542A" w:rsidR="00342E6F" w:rsidRPr="00A22A3F" w:rsidRDefault="008F2186" w:rsidP="00A22A3F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</w:t>
            </w:r>
            <w:r w:rsidR="004066DC" w:rsidRPr="004066DC">
              <w:rPr>
                <w:rFonts w:ascii="Book Antiqua" w:hAnsi="Book Antiqua"/>
                <w:color w:val="000000"/>
                <w:sz w:val="20"/>
                <w:szCs w:val="20"/>
                <w:highlight w:val="yellow"/>
              </w:rPr>
              <w:t>, podać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511A" w14:textId="77777777" w:rsidR="00342E6F" w:rsidRPr="00A22A3F" w:rsidRDefault="00342E6F" w:rsidP="00A22A3F">
            <w:pPr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515B5" w:rsidRPr="00A22A3F" w14:paraId="58FF9B23" w14:textId="77777777" w:rsidTr="0067716C">
        <w:trPr>
          <w:gridAfter w:val="3"/>
          <w:wAfter w:w="4254" w:type="dxa"/>
          <w:trHeight w:val="7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E90C" w14:textId="77777777" w:rsidR="008515B5" w:rsidRPr="00A22A3F" w:rsidRDefault="008515B5" w:rsidP="008515B5">
            <w:pPr>
              <w:numPr>
                <w:ilvl w:val="0"/>
                <w:numId w:val="4"/>
              </w:numPr>
              <w:snapToGrid w:val="0"/>
              <w:ind w:right="-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7A54" w14:textId="06B3ED81" w:rsidR="008515B5" w:rsidRPr="00A22A3F" w:rsidRDefault="008515B5" w:rsidP="008515B5">
            <w:pPr>
              <w:pStyle w:val="WW-Domylnie"/>
              <w:tabs>
                <w:tab w:val="right" w:pos="6838"/>
              </w:tabs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0B5D9E">
              <w:rPr>
                <w:rFonts w:ascii="Book Antiqua" w:eastAsia="Droid Sans Fallback" w:hAnsi="Book Antiqua" w:cs="Calibri"/>
                <w:iCs/>
                <w:kern w:val="1"/>
                <w:sz w:val="20"/>
                <w:szCs w:val="20"/>
                <w:lang w:eastAsia="ar-SA"/>
              </w:rPr>
              <w:t xml:space="preserve">Oferent </w:t>
            </w:r>
            <w:r w:rsidRPr="000B5D9E">
              <w:rPr>
                <w:rFonts w:ascii="Book Antiqua" w:hAnsi="Book Antiqua" w:cs="Calibri"/>
                <w:sz w:val="20"/>
              </w:rPr>
              <w:t>dostarczy towar producenta, który wdrożył normę zarządzania środowiskowego PN-EN ISO 14001 lub równoważną i uzyskał certyfikat wdrożenia</w:t>
            </w:r>
            <w:r>
              <w:rPr>
                <w:rFonts w:ascii="Book Antiqua" w:hAnsi="Book Antiqua" w:cs="Calibri"/>
                <w:sz w:val="20"/>
              </w:rPr>
              <w:t xml:space="preserve">. </w:t>
            </w:r>
            <w:r w:rsidRPr="00BA41DC">
              <w:rPr>
                <w:rFonts w:ascii="Book Antiqua" w:hAnsi="Book Antiqua" w:cs="Calibri"/>
                <w:b/>
                <w:sz w:val="20"/>
              </w:rPr>
              <w:t>PARAMETR STANOWI JEDNO Z KRYTERIÓW OCENY OFERT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217D" w14:textId="77777777" w:rsidR="008515B5" w:rsidRDefault="008515B5" w:rsidP="008515B5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Podać:</w:t>
            </w:r>
          </w:p>
          <w:p w14:paraId="23309805" w14:textId="77777777" w:rsidR="008515B5" w:rsidRDefault="008515B5" w:rsidP="008515B5">
            <w:pPr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Tak – 1 pkt</w:t>
            </w:r>
          </w:p>
          <w:p w14:paraId="3F30C3DB" w14:textId="1A44C8F7" w:rsidR="008515B5" w:rsidRPr="00A22A3F" w:rsidRDefault="008515B5" w:rsidP="008515B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Nie – 0 pkt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6C25" w14:textId="77777777" w:rsidR="008515B5" w:rsidRPr="00A22A3F" w:rsidRDefault="008515B5" w:rsidP="008515B5">
            <w:pPr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515B5" w:rsidRPr="00A22A3F" w14:paraId="1CAB6A22" w14:textId="77777777" w:rsidTr="00A22A3F">
        <w:trPr>
          <w:gridAfter w:val="3"/>
          <w:wAfter w:w="4254" w:type="dxa"/>
          <w:trHeight w:val="7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DD4C" w14:textId="77777777" w:rsidR="008515B5" w:rsidRPr="00A22A3F" w:rsidRDefault="008515B5" w:rsidP="008515B5">
            <w:pPr>
              <w:numPr>
                <w:ilvl w:val="0"/>
                <w:numId w:val="4"/>
              </w:numPr>
              <w:snapToGrid w:val="0"/>
              <w:ind w:right="-57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6C05" w14:textId="77777777" w:rsidR="008515B5" w:rsidRPr="00A22A3F" w:rsidRDefault="008515B5" w:rsidP="008515B5">
            <w:pPr>
              <w:snapToGrid w:val="0"/>
              <w:spacing w:line="276" w:lineRule="auto"/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  <w:r w:rsidRPr="00A22A3F"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Wymagania związane z ESG:</w:t>
            </w:r>
          </w:p>
          <w:p w14:paraId="3F23FB92" w14:textId="2BDDCA44" w:rsidR="008515B5" w:rsidRPr="00A22A3F" w:rsidRDefault="008515B5" w:rsidP="008515B5">
            <w:pPr>
              <w:widowControl w:val="0"/>
              <w:snapToGrid w:val="0"/>
              <w:spacing w:line="276" w:lineRule="auto"/>
              <w:rPr>
                <w:rFonts w:ascii="Book Antiqua" w:hAnsi="Book Antiqua"/>
                <w:color w:val="000000" w:themeColor="text1"/>
                <w:sz w:val="20"/>
                <w:szCs w:val="20"/>
                <w:lang w:bidi="hi-IN"/>
              </w:rPr>
            </w:pPr>
            <w:r w:rsidRPr="00A22A3F">
              <w:rPr>
                <w:rFonts w:ascii="Book Antiqua" w:hAnsi="Book Antiqua"/>
                <w:color w:val="000000" w:themeColor="text1"/>
                <w:sz w:val="20"/>
                <w:szCs w:val="20"/>
                <w:lang w:bidi="hi-IN"/>
              </w:rPr>
              <w:t>-dokumentacja w wersji elektronicznej (certyfikaty, paszport techniczny, instrukcje obsługi, raporty techniczne)</w:t>
            </w:r>
            <w:r>
              <w:rPr>
                <w:rFonts w:ascii="Book Antiqua" w:hAnsi="Book Antiqua"/>
                <w:color w:val="000000" w:themeColor="text1"/>
                <w:sz w:val="20"/>
                <w:szCs w:val="20"/>
                <w:lang w:bidi="hi-IN"/>
              </w:rPr>
              <w:t xml:space="preserve"> </w:t>
            </w:r>
          </w:p>
          <w:p w14:paraId="6276DE56" w14:textId="424617FA" w:rsidR="008515B5" w:rsidRPr="00A22A3F" w:rsidRDefault="008515B5" w:rsidP="008515B5">
            <w:pPr>
              <w:widowControl w:val="0"/>
              <w:snapToGrid w:val="0"/>
              <w:spacing w:line="276" w:lineRule="auto"/>
              <w:rPr>
                <w:rFonts w:ascii="Book Antiqua" w:hAnsi="Book Antiqua"/>
                <w:color w:val="000000" w:themeColor="text1"/>
                <w:sz w:val="20"/>
                <w:szCs w:val="20"/>
                <w:lang w:bidi="hi-IN"/>
              </w:rPr>
            </w:pPr>
            <w:r w:rsidRPr="00A22A3F">
              <w:rPr>
                <w:rFonts w:ascii="Book Antiqua" w:hAnsi="Book Antiqua"/>
                <w:color w:val="000000" w:themeColor="text1"/>
                <w:sz w:val="20"/>
                <w:szCs w:val="20"/>
                <w:lang w:bidi="hi-IN"/>
              </w:rPr>
              <w:t>-integracja aparatów z posiadanym przez Zamawiającego systemem szpitalnym i system archiwizacji badań (wysyłanie wyników badań do systemu bez konieczności drukowania)</w:t>
            </w:r>
          </w:p>
          <w:p w14:paraId="1BAF88C6" w14:textId="40CF7004" w:rsidR="008515B5" w:rsidRPr="00A22A3F" w:rsidRDefault="008515B5" w:rsidP="008515B5">
            <w:pPr>
              <w:pStyle w:val="WW-Domylnie"/>
              <w:tabs>
                <w:tab w:val="right" w:pos="6838"/>
              </w:tabs>
              <w:spacing w:after="0" w:line="100" w:lineRule="atLeast"/>
              <w:rPr>
                <w:rFonts w:ascii="Book Antiqua" w:hAnsi="Book Antiqua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dla zaoferowanego sprzętu:</w:t>
            </w:r>
            <w:r w:rsidRPr="00A22A3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dostępności serwisu, części zamiennych i oprogramowania w okresie min. </w:t>
            </w:r>
            <w:r w:rsidRPr="00DC5585">
              <w:rPr>
                <w:rFonts w:ascii="Book Antiqua" w:hAnsi="Book Antiqua"/>
                <w:strike/>
                <w:color w:val="000000" w:themeColor="text1"/>
                <w:sz w:val="20"/>
                <w:szCs w:val="20"/>
                <w:highlight w:val="yellow"/>
              </w:rPr>
              <w:t>10</w:t>
            </w:r>
            <w:r w:rsidR="00DC5585" w:rsidRPr="00DC5585">
              <w:rPr>
                <w:rFonts w:ascii="Book Antiqua" w:hAnsi="Book Antiqua"/>
                <w:strike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00DC5585" w:rsidRPr="00DC5585">
              <w:rPr>
                <w:rFonts w:ascii="Book Antiqua" w:hAnsi="Book Antiqua"/>
                <w:color w:val="000000" w:themeColor="text1"/>
                <w:sz w:val="20"/>
                <w:szCs w:val="20"/>
                <w:highlight w:val="yellow"/>
              </w:rPr>
              <w:t>11</w:t>
            </w:r>
            <w:r w:rsidRPr="00A22A3F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lat od podpisania umowy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D771" w14:textId="01AEDC94" w:rsidR="008515B5" w:rsidRPr="00A22A3F" w:rsidRDefault="008515B5" w:rsidP="008515B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22A3F">
              <w:rPr>
                <w:rFonts w:ascii="Book Antiqua" w:hAnsi="Book Antiqua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D6C8" w14:textId="77777777" w:rsidR="008515B5" w:rsidRPr="00A22A3F" w:rsidRDefault="008515B5" w:rsidP="008515B5">
            <w:pPr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65F9C3DC" w14:textId="1F2FFECD" w:rsidR="00957661" w:rsidRPr="00A22A3F" w:rsidRDefault="00A22A3F" w:rsidP="009E251E">
      <w:pPr>
        <w:pStyle w:val="NormalnyWeb"/>
        <w:spacing w:after="0"/>
        <w:rPr>
          <w:rFonts w:ascii="Book Antiqua" w:hAnsi="Book Antiqua" w:cs="Calibri"/>
          <w:sz w:val="20"/>
          <w:szCs w:val="20"/>
        </w:rPr>
      </w:pPr>
      <w:r>
        <w:rPr>
          <w:rFonts w:ascii="Book Antiqua" w:hAnsi="Book Antiqua" w:cs="Calibri"/>
          <w:sz w:val="20"/>
          <w:szCs w:val="20"/>
        </w:rPr>
        <w:br w:type="textWrapping" w:clear="all"/>
      </w:r>
    </w:p>
    <w:p w14:paraId="5023141B" w14:textId="77777777" w:rsidR="001E7428" w:rsidRPr="00A22A3F" w:rsidRDefault="001E7428" w:rsidP="009E251E">
      <w:pPr>
        <w:pStyle w:val="NormalnyWeb"/>
        <w:spacing w:after="0"/>
        <w:rPr>
          <w:rFonts w:ascii="Book Antiqua" w:hAnsi="Book Antiqua" w:cs="Calibri"/>
          <w:sz w:val="20"/>
          <w:szCs w:val="20"/>
        </w:rPr>
      </w:pPr>
    </w:p>
    <w:p w14:paraId="47C2A40D" w14:textId="77777777" w:rsidR="00D030CE" w:rsidRPr="0008570A" w:rsidRDefault="00D030CE" w:rsidP="00D030CE">
      <w:pPr>
        <w:pStyle w:val="NormalnyWeb"/>
        <w:spacing w:before="0" w:after="0"/>
        <w:jc w:val="center"/>
        <w:rPr>
          <w:b/>
          <w:color w:val="FF0000"/>
        </w:rPr>
      </w:pPr>
      <w:r w:rsidRPr="0008570A">
        <w:rPr>
          <w:rFonts w:ascii="Calibri" w:eastAsia="Calibri" w:hAnsi="Calibri" w:cs="Calibri"/>
          <w:b/>
          <w:color w:val="FF0000"/>
          <w:sz w:val="20"/>
          <w:szCs w:val="20"/>
        </w:rPr>
        <w:lastRenderedPageBreak/>
        <w:t>UWAGA: dokument powinien być podpisany przez upoważnionego przedstawiciela Wykonawcy w sposób określony w SWZ</w:t>
      </w:r>
    </w:p>
    <w:p w14:paraId="1F3B1409" w14:textId="77777777" w:rsidR="00794342" w:rsidRPr="00A22A3F" w:rsidRDefault="00794342" w:rsidP="008F2186">
      <w:pPr>
        <w:pStyle w:val="NormalnyWeb"/>
        <w:spacing w:after="0"/>
        <w:rPr>
          <w:rFonts w:ascii="Book Antiqua" w:hAnsi="Book Antiqua"/>
          <w:sz w:val="20"/>
          <w:szCs w:val="20"/>
        </w:rPr>
      </w:pPr>
    </w:p>
    <w:sectPr w:rsidR="00794342" w:rsidRPr="00A22A3F" w:rsidSect="00205C48">
      <w:headerReference w:type="default" r:id="rId8"/>
      <w:footerReference w:type="default" r:id="rId9"/>
      <w:pgSz w:w="16838" w:h="11906" w:orient="landscape"/>
      <w:pgMar w:top="1418" w:right="1418" w:bottom="1418" w:left="1418" w:header="708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6E53A" w14:textId="77777777" w:rsidR="00F63E7B" w:rsidRDefault="00F63E7B" w:rsidP="00B85722">
      <w:r>
        <w:separator/>
      </w:r>
    </w:p>
  </w:endnote>
  <w:endnote w:type="continuationSeparator" w:id="0">
    <w:p w14:paraId="4C19B5B8" w14:textId="77777777" w:rsidR="00F63E7B" w:rsidRDefault="00F63E7B" w:rsidP="00B8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roid Sans Fallback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1B23A" w14:textId="77777777" w:rsidR="00205C48" w:rsidRPr="00981DC6" w:rsidRDefault="00C327DC" w:rsidP="00205C48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39F58C" wp14:editId="07777777">
              <wp:simplePos x="0" y="0"/>
              <wp:positionH relativeFrom="column">
                <wp:posOffset>1786255</wp:posOffset>
              </wp:positionH>
              <wp:positionV relativeFrom="paragraph">
                <wp:posOffset>155575</wp:posOffset>
              </wp:positionV>
              <wp:extent cx="5065395" cy="0"/>
              <wp:effectExtent l="14605" t="12700" r="6350" b="63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6539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9B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>
          <w:pict w14:anchorId="747023C9">
            <v:line id="Łącznik prosty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9b4" strokeweight="1pt" from="140.65pt,12.25pt" to="539.5pt,12.25pt" w14:anchorId="0FD337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">
              <v:stroke joinstyle="miter"/>
            </v:line>
          </w:pict>
        </mc:Fallback>
      </mc:AlternateContent>
    </w:r>
  </w:p>
  <w:tbl>
    <w:tblPr>
      <w:tblW w:w="14813" w:type="dxa"/>
      <w:tblLayout w:type="fixed"/>
      <w:tblLook w:val="0000" w:firstRow="0" w:lastRow="0" w:firstColumn="0" w:lastColumn="0" w:noHBand="0" w:noVBand="0"/>
    </w:tblPr>
    <w:tblGrid>
      <w:gridCol w:w="6822"/>
      <w:gridCol w:w="7991"/>
    </w:tblGrid>
    <w:tr w:rsidR="00205C48" w:rsidRPr="00981DC6" w14:paraId="04CFC75B" w14:textId="77777777" w:rsidTr="003C4C75">
      <w:trPr>
        <w:trHeight w:val="1126"/>
      </w:trPr>
      <w:tc>
        <w:tcPr>
          <w:tcW w:w="6822" w:type="dxa"/>
          <w:shd w:val="clear" w:color="auto" w:fill="auto"/>
          <w:vAlign w:val="center"/>
        </w:tcPr>
        <w:p w14:paraId="04EFF617" w14:textId="77777777" w:rsidR="00205C48" w:rsidRPr="00981DC6" w:rsidRDefault="00205C48" w:rsidP="00205C48">
          <w:pPr>
            <w:suppressLineNumbers/>
            <w:tabs>
              <w:tab w:val="center" w:pos="4536"/>
              <w:tab w:val="right" w:pos="9072"/>
            </w:tabs>
            <w:spacing w:line="100" w:lineRule="atLeast"/>
            <w:rPr>
              <w:color w:val="767171"/>
              <w:sz w:val="18"/>
              <w:szCs w:val="18"/>
            </w:rPr>
          </w:pPr>
          <w:r w:rsidRPr="00981DC6">
            <w:rPr>
              <w:color w:val="767171"/>
              <w:sz w:val="18"/>
              <w:szCs w:val="18"/>
            </w:rPr>
            <w:t xml:space="preserve">COPERNICUS Podmiot Leczniczy Sp. z o.o. </w:t>
          </w:r>
        </w:p>
        <w:p w14:paraId="4098A934" w14:textId="77777777" w:rsidR="00205C48" w:rsidRPr="00981DC6" w:rsidRDefault="00205C48" w:rsidP="00205C48">
          <w:pPr>
            <w:suppressLineNumbers/>
            <w:tabs>
              <w:tab w:val="center" w:pos="4536"/>
              <w:tab w:val="right" w:pos="9072"/>
            </w:tabs>
            <w:spacing w:line="100" w:lineRule="atLeast"/>
            <w:ind w:left="66"/>
            <w:rPr>
              <w:color w:val="767171"/>
              <w:sz w:val="18"/>
              <w:szCs w:val="18"/>
            </w:rPr>
          </w:pPr>
          <w:r w:rsidRPr="00981DC6">
            <w:rPr>
              <w:color w:val="767171"/>
              <w:sz w:val="18"/>
              <w:szCs w:val="18"/>
            </w:rPr>
            <w:t>ul. Nowe Ogrody 1-6, 80-803 Gdańsk</w:t>
          </w:r>
        </w:p>
        <w:p w14:paraId="7D5507A9" w14:textId="77777777" w:rsidR="00205C48" w:rsidRPr="00981DC6" w:rsidRDefault="00205C48" w:rsidP="00205C48">
          <w:pPr>
            <w:suppressLineNumbers/>
            <w:tabs>
              <w:tab w:val="center" w:pos="4536"/>
              <w:tab w:val="right" w:pos="9072"/>
            </w:tabs>
            <w:spacing w:line="100" w:lineRule="atLeast"/>
            <w:rPr>
              <w:color w:val="767171"/>
              <w:sz w:val="18"/>
              <w:szCs w:val="18"/>
            </w:rPr>
          </w:pPr>
          <w:r w:rsidRPr="00981DC6">
            <w:rPr>
              <w:color w:val="767171"/>
              <w:sz w:val="18"/>
              <w:szCs w:val="18"/>
            </w:rPr>
            <w:t>Centrala telefoniczna: 58 76 40 100</w:t>
          </w:r>
        </w:p>
        <w:p w14:paraId="208DCC50" w14:textId="77777777" w:rsidR="00205C48" w:rsidRPr="00981DC6" w:rsidRDefault="00205C48" w:rsidP="00205C48">
          <w:pPr>
            <w:suppressLineNumbers/>
            <w:tabs>
              <w:tab w:val="center" w:pos="4536"/>
              <w:tab w:val="right" w:pos="9072"/>
            </w:tabs>
            <w:spacing w:line="100" w:lineRule="atLeast"/>
            <w:rPr>
              <w:color w:val="767171"/>
              <w:sz w:val="18"/>
              <w:szCs w:val="18"/>
            </w:rPr>
          </w:pPr>
          <w:r w:rsidRPr="00981DC6">
            <w:rPr>
              <w:color w:val="767171"/>
              <w:sz w:val="18"/>
              <w:szCs w:val="18"/>
            </w:rPr>
            <w:t xml:space="preserve">Sekretariat Biura Zarządu: </w:t>
          </w:r>
        </w:p>
        <w:p w14:paraId="21FCB8D8" w14:textId="77777777" w:rsidR="00205C48" w:rsidRPr="00981DC6" w:rsidRDefault="00205C48" w:rsidP="00205C48">
          <w:pPr>
            <w:suppressLineNumbers/>
            <w:tabs>
              <w:tab w:val="center" w:pos="4536"/>
              <w:tab w:val="right" w:pos="9072"/>
            </w:tabs>
            <w:spacing w:line="100" w:lineRule="atLeast"/>
            <w:rPr>
              <w:color w:val="767171"/>
              <w:sz w:val="18"/>
              <w:szCs w:val="18"/>
            </w:rPr>
          </w:pPr>
          <w:r w:rsidRPr="00981DC6">
            <w:rPr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7991" w:type="dxa"/>
          <w:shd w:val="clear" w:color="auto" w:fill="auto"/>
          <w:vAlign w:val="center"/>
        </w:tcPr>
        <w:p w14:paraId="2B06315E" w14:textId="77777777" w:rsidR="00205C48" w:rsidRPr="00981DC6" w:rsidRDefault="00205C48" w:rsidP="00205C48">
          <w:pPr>
            <w:suppressLineNumbers/>
            <w:tabs>
              <w:tab w:val="center" w:pos="4536"/>
              <w:tab w:val="right" w:pos="9072"/>
            </w:tabs>
            <w:spacing w:line="100" w:lineRule="atLeast"/>
            <w:jc w:val="right"/>
            <w:rPr>
              <w:color w:val="767171"/>
              <w:sz w:val="18"/>
              <w:szCs w:val="18"/>
            </w:rPr>
          </w:pPr>
          <w:r w:rsidRPr="00981DC6">
            <w:rPr>
              <w:color w:val="767171"/>
              <w:sz w:val="18"/>
              <w:szCs w:val="18"/>
            </w:rPr>
            <w:t>www.copernicus.gda.pl  sekretariat.kopernik@copernicus.gda.pl</w:t>
          </w:r>
        </w:p>
        <w:p w14:paraId="2B70DD96" w14:textId="77777777" w:rsidR="00205C48" w:rsidRPr="00981DC6" w:rsidRDefault="00205C48" w:rsidP="00205C48">
          <w:pPr>
            <w:suppressLineNumbers/>
            <w:tabs>
              <w:tab w:val="center" w:pos="4536"/>
              <w:tab w:val="right" w:pos="9072"/>
            </w:tabs>
            <w:spacing w:line="100" w:lineRule="atLeast"/>
            <w:jc w:val="right"/>
            <w:rPr>
              <w:color w:val="767171"/>
              <w:sz w:val="18"/>
              <w:szCs w:val="18"/>
            </w:rPr>
          </w:pPr>
          <w:r w:rsidRPr="00981DC6">
            <w:rPr>
              <w:color w:val="767171"/>
              <w:sz w:val="18"/>
              <w:szCs w:val="18"/>
            </w:rPr>
            <w:t>NIP: 583-316-22-78, REGON: 221964385, KRS: 0000478705</w:t>
          </w:r>
        </w:p>
        <w:p w14:paraId="63914594" w14:textId="77777777" w:rsidR="00205C48" w:rsidRPr="00981DC6" w:rsidRDefault="00205C48" w:rsidP="00205C48">
          <w:pPr>
            <w:suppressLineNumbers/>
            <w:tabs>
              <w:tab w:val="center" w:pos="4536"/>
              <w:tab w:val="right" w:pos="9072"/>
            </w:tabs>
            <w:spacing w:line="100" w:lineRule="atLeast"/>
            <w:jc w:val="right"/>
            <w:rPr>
              <w:color w:val="767171"/>
              <w:sz w:val="18"/>
              <w:szCs w:val="18"/>
            </w:rPr>
          </w:pPr>
          <w:r w:rsidRPr="00981DC6">
            <w:rPr>
              <w:color w:val="767171"/>
              <w:sz w:val="18"/>
              <w:szCs w:val="18"/>
            </w:rPr>
            <w:t xml:space="preserve">Sąd Rejonowy Gdańsk-Północ w Gdańsku </w:t>
          </w:r>
        </w:p>
        <w:p w14:paraId="3B522FE1" w14:textId="77777777" w:rsidR="00205C48" w:rsidRPr="00981DC6" w:rsidRDefault="00205C48" w:rsidP="00205C48">
          <w:pPr>
            <w:suppressLineNumbers/>
            <w:tabs>
              <w:tab w:val="center" w:pos="4536"/>
              <w:tab w:val="right" w:pos="9072"/>
            </w:tabs>
            <w:spacing w:line="100" w:lineRule="atLeast"/>
            <w:jc w:val="right"/>
            <w:rPr>
              <w:color w:val="767171"/>
              <w:sz w:val="18"/>
              <w:szCs w:val="18"/>
            </w:rPr>
          </w:pPr>
          <w:r w:rsidRPr="00981DC6">
            <w:rPr>
              <w:color w:val="767171"/>
              <w:sz w:val="18"/>
              <w:szCs w:val="18"/>
            </w:rPr>
            <w:t xml:space="preserve">Kapitał zakładowy </w:t>
          </w:r>
          <w:r w:rsidRPr="00981DC6">
            <w:rPr>
              <w:bCs/>
              <w:color w:val="808080"/>
              <w:sz w:val="18"/>
              <w:szCs w:val="18"/>
            </w:rPr>
            <w:t xml:space="preserve">272.598.000,00 </w:t>
          </w:r>
          <w:r w:rsidRPr="00981DC6">
            <w:rPr>
              <w:color w:val="767171"/>
              <w:sz w:val="18"/>
              <w:szCs w:val="18"/>
            </w:rPr>
            <w:t>PLN wpłacony w całości</w:t>
          </w:r>
        </w:p>
        <w:p w14:paraId="7759B43F" w14:textId="77777777" w:rsidR="00205C48" w:rsidRPr="00981DC6" w:rsidRDefault="00205C48" w:rsidP="00205C48">
          <w:pPr>
            <w:suppressLineNumbers/>
            <w:tabs>
              <w:tab w:val="center" w:pos="4536"/>
              <w:tab w:val="right" w:pos="9072"/>
            </w:tabs>
            <w:spacing w:line="100" w:lineRule="atLeast"/>
            <w:jc w:val="right"/>
          </w:pPr>
          <w:r w:rsidRPr="00981DC6"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562C75D1" w14:textId="77777777" w:rsidR="00205C48" w:rsidRDefault="00205C48" w:rsidP="00205C48">
    <w:pPr>
      <w:pStyle w:val="Stopka"/>
    </w:pPr>
  </w:p>
  <w:p w14:paraId="664355AD" w14:textId="77777777" w:rsidR="00205C48" w:rsidRPr="00D82C24" w:rsidRDefault="00205C48" w:rsidP="00205C48">
    <w:pPr>
      <w:pStyle w:val="Stopka"/>
    </w:pPr>
  </w:p>
  <w:p w14:paraId="1A965116" w14:textId="77777777" w:rsidR="00205C48" w:rsidRPr="00EA1180" w:rsidRDefault="00205C48" w:rsidP="00205C48">
    <w:pPr>
      <w:pStyle w:val="Stopka"/>
    </w:pPr>
  </w:p>
  <w:p w14:paraId="7DF4E37C" w14:textId="77777777" w:rsidR="00205C48" w:rsidRDefault="00205C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6CEA9" w14:textId="77777777" w:rsidR="00F63E7B" w:rsidRDefault="00F63E7B" w:rsidP="00B85722">
      <w:r>
        <w:separator/>
      </w:r>
    </w:p>
  </w:footnote>
  <w:footnote w:type="continuationSeparator" w:id="0">
    <w:p w14:paraId="11DAA943" w14:textId="77777777" w:rsidR="00F63E7B" w:rsidRDefault="00F63E7B" w:rsidP="00B85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0FCB2" w14:textId="5E446C07" w:rsidR="00B0580C" w:rsidRDefault="0046044F" w:rsidP="0046044F">
    <w:pPr>
      <w:pStyle w:val="Nagwek"/>
      <w:jc w:val="center"/>
      <w:rPr>
        <w:noProof/>
        <w:lang w:eastAsia="pl-PL"/>
      </w:rPr>
    </w:pPr>
    <w:r>
      <w:rPr>
        <w:b/>
        <w:noProof/>
      </w:rPr>
      <w:drawing>
        <wp:inline distT="0" distB="0" distL="0" distR="0" wp14:anchorId="06C41046" wp14:editId="369AE678">
          <wp:extent cx="6534150" cy="6477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FB30F8" w14:textId="1F81D9CF" w:rsidR="00B85722" w:rsidRDefault="00B0580C" w:rsidP="00EB7E99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                                                                                                                                                                   </w:t>
    </w:r>
  </w:p>
  <w:p w14:paraId="1DA6542E" w14:textId="77777777" w:rsidR="004065C1" w:rsidRDefault="004065C1" w:rsidP="00EB7E99">
    <w:pPr>
      <w:pStyle w:val="Nagwek"/>
    </w:pPr>
  </w:p>
  <w:p w14:paraId="2D2ADD97" w14:textId="3245E8E9" w:rsidR="004065C1" w:rsidRPr="00A22A3F" w:rsidRDefault="004065C1" w:rsidP="004065C1">
    <w:pPr>
      <w:pStyle w:val="Nagwek"/>
      <w:jc w:val="center"/>
      <w:rPr>
        <w:rFonts w:ascii="Book Antiqua" w:hAnsi="Book Antiqua"/>
        <w:b/>
        <w:sz w:val="22"/>
      </w:rPr>
    </w:pPr>
    <w:r>
      <w:rPr>
        <w:rFonts w:ascii="Book Antiqua" w:hAnsi="Book Antiqua"/>
        <w:b/>
        <w:sz w:val="22"/>
      </w:rPr>
      <w:tab/>
    </w:r>
    <w:r>
      <w:rPr>
        <w:rFonts w:ascii="Book Antiqua" w:hAnsi="Book Antiqua"/>
        <w:b/>
        <w:sz w:val="22"/>
      </w:rPr>
      <w:tab/>
    </w:r>
    <w:r>
      <w:rPr>
        <w:rFonts w:ascii="Book Antiqua" w:hAnsi="Book Antiqua"/>
        <w:b/>
        <w:sz w:val="22"/>
      </w:rPr>
      <w:tab/>
    </w:r>
    <w:r w:rsidR="00A22A3F">
      <w:rPr>
        <w:rFonts w:ascii="Book Antiqua" w:hAnsi="Book Antiqua"/>
        <w:b/>
        <w:sz w:val="22"/>
      </w:rPr>
      <w:t xml:space="preserve">  </w:t>
    </w:r>
    <w:r w:rsidR="00A22A3F">
      <w:rPr>
        <w:rFonts w:ascii="Book Antiqua" w:hAnsi="Book Antiqua"/>
        <w:b/>
        <w:sz w:val="22"/>
      </w:rPr>
      <w:tab/>
      <w:t xml:space="preserve">    </w:t>
    </w:r>
    <w:r w:rsidR="000E1728" w:rsidRPr="00A22A3F">
      <w:rPr>
        <w:rFonts w:ascii="Book Antiqua" w:hAnsi="Book Antiqua"/>
        <w:b/>
        <w:sz w:val="22"/>
      </w:rPr>
      <w:t xml:space="preserve">Zał. nr </w:t>
    </w:r>
    <w:r w:rsidR="00A22A3F" w:rsidRPr="00A22A3F">
      <w:rPr>
        <w:rFonts w:ascii="Book Antiqua" w:hAnsi="Book Antiqua"/>
        <w:b/>
        <w:sz w:val="22"/>
      </w:rPr>
      <w:t>3</w:t>
    </w:r>
    <w:r w:rsidRPr="00A22A3F">
      <w:rPr>
        <w:rFonts w:ascii="Book Antiqua" w:hAnsi="Book Antiqua"/>
        <w:b/>
        <w:sz w:val="22"/>
      </w:rPr>
      <w:t xml:space="preserve"> do SWZ</w:t>
    </w:r>
    <w:r w:rsidR="00A22A3F" w:rsidRPr="00A22A3F">
      <w:rPr>
        <w:rFonts w:ascii="Book Antiqua" w:hAnsi="Book Antiqua"/>
        <w:b/>
        <w:sz w:val="22"/>
      </w:rPr>
      <w:t xml:space="preserve"> – D10.251.24.B.2025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B34483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sz w:val="18"/>
        <w:szCs w:val="18"/>
        <w:lang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B8870E6"/>
    <w:name w:val="WW8Num4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1302"/>
        </w:tabs>
        <w:ind w:left="-13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942"/>
        </w:tabs>
        <w:ind w:left="-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82"/>
        </w:tabs>
        <w:ind w:left="-58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-222"/>
        </w:tabs>
        <w:ind w:left="-22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38"/>
        </w:tabs>
        <w:ind w:left="13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8"/>
        </w:tabs>
        <w:ind w:left="4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58"/>
        </w:tabs>
        <w:ind w:left="85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18"/>
        </w:tabs>
        <w:ind w:left="1218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>
      <w:start w:val="1"/>
      <w:numFmt w:val="decimal"/>
      <w:lvlText w:val="%2."/>
      <w:lvlJc w:val="left"/>
      <w:pPr>
        <w:tabs>
          <w:tab w:val="num" w:pos="1194"/>
        </w:tabs>
        <w:ind w:left="1194" w:hanging="360"/>
      </w:pPr>
    </w:lvl>
    <w:lvl w:ilvl="2">
      <w:start w:val="1"/>
      <w:numFmt w:val="decimal"/>
      <w:lvlText w:val="%3."/>
      <w:lvlJc w:val="left"/>
      <w:pPr>
        <w:tabs>
          <w:tab w:val="num" w:pos="1554"/>
        </w:tabs>
        <w:ind w:left="1554" w:hanging="360"/>
      </w:pPr>
    </w:lvl>
    <w:lvl w:ilvl="3">
      <w:start w:val="1"/>
      <w:numFmt w:val="decimal"/>
      <w:lvlText w:val="%4."/>
      <w:lvlJc w:val="left"/>
      <w:pPr>
        <w:tabs>
          <w:tab w:val="num" w:pos="1914"/>
        </w:tabs>
        <w:ind w:left="1914" w:hanging="360"/>
      </w:pPr>
    </w:lvl>
    <w:lvl w:ilvl="4">
      <w:start w:val="1"/>
      <w:numFmt w:val="decimal"/>
      <w:lvlText w:val="%5."/>
      <w:lvlJc w:val="left"/>
      <w:pPr>
        <w:tabs>
          <w:tab w:val="num" w:pos="2274"/>
        </w:tabs>
        <w:ind w:left="2274" w:hanging="360"/>
      </w:pPr>
    </w:lvl>
    <w:lvl w:ilvl="5">
      <w:start w:val="1"/>
      <w:numFmt w:val="decimal"/>
      <w:lvlText w:val="%6."/>
      <w:lvlJc w:val="left"/>
      <w:pPr>
        <w:tabs>
          <w:tab w:val="num" w:pos="2634"/>
        </w:tabs>
        <w:ind w:left="2634" w:hanging="360"/>
      </w:pPr>
    </w:lvl>
    <w:lvl w:ilvl="6">
      <w:start w:val="1"/>
      <w:numFmt w:val="decimal"/>
      <w:lvlText w:val="%7."/>
      <w:lvlJc w:val="left"/>
      <w:pPr>
        <w:tabs>
          <w:tab w:val="num" w:pos="2994"/>
        </w:tabs>
        <w:ind w:left="2994" w:hanging="360"/>
      </w:pPr>
    </w:lvl>
    <w:lvl w:ilvl="7">
      <w:start w:val="1"/>
      <w:numFmt w:val="decimal"/>
      <w:lvlText w:val="%8."/>
      <w:lvlJc w:val="left"/>
      <w:pPr>
        <w:tabs>
          <w:tab w:val="num" w:pos="3354"/>
        </w:tabs>
        <w:ind w:left="3354" w:hanging="360"/>
      </w:pPr>
    </w:lvl>
    <w:lvl w:ilvl="8">
      <w:start w:val="1"/>
      <w:numFmt w:val="decimal"/>
      <w:lvlText w:val="%9."/>
      <w:lvlJc w:val="left"/>
      <w:pPr>
        <w:tabs>
          <w:tab w:val="num" w:pos="3714"/>
        </w:tabs>
        <w:ind w:left="3714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EFF7945"/>
    <w:multiLevelType w:val="multilevel"/>
    <w:tmpl w:val="1B8870E6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1302"/>
        </w:tabs>
        <w:ind w:left="-13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942"/>
        </w:tabs>
        <w:ind w:left="-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82"/>
        </w:tabs>
        <w:ind w:left="-58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-222"/>
        </w:tabs>
        <w:ind w:left="-22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38"/>
        </w:tabs>
        <w:ind w:left="13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8"/>
        </w:tabs>
        <w:ind w:left="4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58"/>
        </w:tabs>
        <w:ind w:left="85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18"/>
        </w:tabs>
        <w:ind w:left="1218" w:hanging="360"/>
      </w:pPr>
      <w:rPr>
        <w:rFonts w:hint="default"/>
      </w:rPr>
    </w:lvl>
  </w:abstractNum>
  <w:abstractNum w:abstractNumId="10" w15:restartNumberingAfterBreak="0">
    <w:nsid w:val="2BC02367"/>
    <w:multiLevelType w:val="hybridMultilevel"/>
    <w:tmpl w:val="E2EE7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D5B24"/>
    <w:multiLevelType w:val="hybridMultilevel"/>
    <w:tmpl w:val="A0A43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C0FE4"/>
    <w:multiLevelType w:val="multilevel"/>
    <w:tmpl w:val="0B34483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sz w:val="18"/>
        <w:szCs w:val="18"/>
        <w:lang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CDA0D12"/>
    <w:multiLevelType w:val="hybridMultilevel"/>
    <w:tmpl w:val="2D8E2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133667">
    <w:abstractNumId w:val="0"/>
  </w:num>
  <w:num w:numId="2" w16cid:durableId="884486280">
    <w:abstractNumId w:val="1"/>
  </w:num>
  <w:num w:numId="3" w16cid:durableId="2003194459">
    <w:abstractNumId w:val="2"/>
  </w:num>
  <w:num w:numId="4" w16cid:durableId="850875240">
    <w:abstractNumId w:val="3"/>
  </w:num>
  <w:num w:numId="5" w16cid:durableId="2086754173">
    <w:abstractNumId w:val="4"/>
  </w:num>
  <w:num w:numId="6" w16cid:durableId="2021000932">
    <w:abstractNumId w:val="5"/>
  </w:num>
  <w:num w:numId="7" w16cid:durableId="932860637">
    <w:abstractNumId w:val="6"/>
  </w:num>
  <w:num w:numId="8" w16cid:durableId="1421608501">
    <w:abstractNumId w:val="7"/>
  </w:num>
  <w:num w:numId="9" w16cid:durableId="1456438862">
    <w:abstractNumId w:val="8"/>
  </w:num>
  <w:num w:numId="10" w16cid:durableId="2022275302">
    <w:abstractNumId w:val="10"/>
  </w:num>
  <w:num w:numId="11" w16cid:durableId="1977176488">
    <w:abstractNumId w:val="11"/>
  </w:num>
  <w:num w:numId="12" w16cid:durableId="227611752">
    <w:abstractNumId w:val="13"/>
  </w:num>
  <w:num w:numId="13" w16cid:durableId="1680157566">
    <w:abstractNumId w:val="12"/>
  </w:num>
  <w:num w:numId="14" w16cid:durableId="5612170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70"/>
    <w:rsid w:val="0000235B"/>
    <w:rsid w:val="0003064A"/>
    <w:rsid w:val="000513CD"/>
    <w:rsid w:val="00054B3D"/>
    <w:rsid w:val="000A097D"/>
    <w:rsid w:val="000A11F9"/>
    <w:rsid w:val="000E1728"/>
    <w:rsid w:val="00116056"/>
    <w:rsid w:val="001A51D8"/>
    <w:rsid w:val="001D44B1"/>
    <w:rsid w:val="001E7428"/>
    <w:rsid w:val="00205C48"/>
    <w:rsid w:val="0021703C"/>
    <w:rsid w:val="00217326"/>
    <w:rsid w:val="00217624"/>
    <w:rsid w:val="00234EEE"/>
    <w:rsid w:val="002659E7"/>
    <w:rsid w:val="00273D91"/>
    <w:rsid w:val="00280204"/>
    <w:rsid w:val="002859AE"/>
    <w:rsid w:val="002A31C4"/>
    <w:rsid w:val="002C631E"/>
    <w:rsid w:val="002C7B82"/>
    <w:rsid w:val="00300D6C"/>
    <w:rsid w:val="00313462"/>
    <w:rsid w:val="00316111"/>
    <w:rsid w:val="0032156C"/>
    <w:rsid w:val="00342D77"/>
    <w:rsid w:val="00342E6F"/>
    <w:rsid w:val="003609AB"/>
    <w:rsid w:val="00372147"/>
    <w:rsid w:val="00382EF3"/>
    <w:rsid w:val="003B0E22"/>
    <w:rsid w:val="003B20DF"/>
    <w:rsid w:val="003C4A47"/>
    <w:rsid w:val="003C4C75"/>
    <w:rsid w:val="003C647B"/>
    <w:rsid w:val="003E38A6"/>
    <w:rsid w:val="003E5F49"/>
    <w:rsid w:val="003E74D8"/>
    <w:rsid w:val="003F2926"/>
    <w:rsid w:val="004065C1"/>
    <w:rsid w:val="004066DC"/>
    <w:rsid w:val="00413E73"/>
    <w:rsid w:val="004409FD"/>
    <w:rsid w:val="0046044F"/>
    <w:rsid w:val="004A72BD"/>
    <w:rsid w:val="004D49BC"/>
    <w:rsid w:val="004F02B2"/>
    <w:rsid w:val="004F16D7"/>
    <w:rsid w:val="004F6D0A"/>
    <w:rsid w:val="00500507"/>
    <w:rsid w:val="00520CBE"/>
    <w:rsid w:val="00530182"/>
    <w:rsid w:val="00570C01"/>
    <w:rsid w:val="005D43BA"/>
    <w:rsid w:val="005E2EC8"/>
    <w:rsid w:val="00613393"/>
    <w:rsid w:val="00620BA9"/>
    <w:rsid w:val="00671B24"/>
    <w:rsid w:val="006A0390"/>
    <w:rsid w:val="006E45D4"/>
    <w:rsid w:val="00723CCC"/>
    <w:rsid w:val="00752396"/>
    <w:rsid w:val="00764802"/>
    <w:rsid w:val="00783B2A"/>
    <w:rsid w:val="00794342"/>
    <w:rsid w:val="007A248B"/>
    <w:rsid w:val="007D2E30"/>
    <w:rsid w:val="00826C3E"/>
    <w:rsid w:val="00835BF6"/>
    <w:rsid w:val="00837CAE"/>
    <w:rsid w:val="008515B5"/>
    <w:rsid w:val="008757F4"/>
    <w:rsid w:val="008B675A"/>
    <w:rsid w:val="008E3C28"/>
    <w:rsid w:val="008F2186"/>
    <w:rsid w:val="0090148B"/>
    <w:rsid w:val="00935AAE"/>
    <w:rsid w:val="00957661"/>
    <w:rsid w:val="00962F4C"/>
    <w:rsid w:val="009E251E"/>
    <w:rsid w:val="00A00345"/>
    <w:rsid w:val="00A22A3F"/>
    <w:rsid w:val="00A41567"/>
    <w:rsid w:val="00A52C38"/>
    <w:rsid w:val="00AA6CAB"/>
    <w:rsid w:val="00AE3C1E"/>
    <w:rsid w:val="00B04DAE"/>
    <w:rsid w:val="00B0580C"/>
    <w:rsid w:val="00B85722"/>
    <w:rsid w:val="00BC2922"/>
    <w:rsid w:val="00BE428A"/>
    <w:rsid w:val="00BF0F3E"/>
    <w:rsid w:val="00BF207F"/>
    <w:rsid w:val="00BF7A1F"/>
    <w:rsid w:val="00C327DC"/>
    <w:rsid w:val="00C70AFA"/>
    <w:rsid w:val="00C73BC7"/>
    <w:rsid w:val="00CB0FF9"/>
    <w:rsid w:val="00CD0FDA"/>
    <w:rsid w:val="00CD3C31"/>
    <w:rsid w:val="00CE4E00"/>
    <w:rsid w:val="00CE77E7"/>
    <w:rsid w:val="00D030CE"/>
    <w:rsid w:val="00D54C70"/>
    <w:rsid w:val="00D613E8"/>
    <w:rsid w:val="00D67C43"/>
    <w:rsid w:val="00D9276F"/>
    <w:rsid w:val="00D9424A"/>
    <w:rsid w:val="00DB6884"/>
    <w:rsid w:val="00DC5585"/>
    <w:rsid w:val="00DE6647"/>
    <w:rsid w:val="00E2504E"/>
    <w:rsid w:val="00E45C39"/>
    <w:rsid w:val="00E51D1E"/>
    <w:rsid w:val="00E84D96"/>
    <w:rsid w:val="00EA7240"/>
    <w:rsid w:val="00EB7E99"/>
    <w:rsid w:val="00F033FA"/>
    <w:rsid w:val="00F264C1"/>
    <w:rsid w:val="00F43DA5"/>
    <w:rsid w:val="00F63E7B"/>
    <w:rsid w:val="00FC232C"/>
    <w:rsid w:val="00FD4802"/>
    <w:rsid w:val="00FF4795"/>
    <w:rsid w:val="035DB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12A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uppressAutoHyphens w:val="0"/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Times New Roman"/>
      <w:sz w:val="18"/>
      <w:szCs w:val="18"/>
      <w:lang w:eastAsia="zh-C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BodyTextChar1">
    <w:name w:val="Body Text Char1"/>
    <w:rPr>
      <w:color w:val="00000A"/>
      <w:sz w:val="21"/>
      <w:szCs w:val="21"/>
      <w:lang w:eastAsia="zh-CN" w:bidi="hi-IN"/>
    </w:rPr>
  </w:style>
  <w:style w:type="character" w:customStyle="1" w:styleId="HeaderChar">
    <w:name w:val="Header Char"/>
    <w:rPr>
      <w:sz w:val="24"/>
      <w:szCs w:val="24"/>
      <w:lang w:val="pl-PL" w:bidi="ar-SA"/>
    </w:rPr>
  </w:style>
  <w:style w:type="character" w:customStyle="1" w:styleId="HeaderChar1">
    <w:name w:val="Header Char1"/>
    <w:rPr>
      <w:kern w:val="2"/>
      <w:sz w:val="24"/>
      <w:szCs w:val="24"/>
      <w:lang w:val="pl-PL" w:bidi="ar-SA"/>
    </w:rPr>
  </w:style>
  <w:style w:type="character" w:customStyle="1" w:styleId="FootnoteTextChar">
    <w:name w:val="Footnote Text Char"/>
    <w:rPr>
      <w:kern w:val="2"/>
      <w:lang w:val="pl-PL" w:bidi="ar-SA"/>
    </w:rPr>
  </w:style>
  <w:style w:type="character" w:customStyle="1" w:styleId="ListLabel317">
    <w:name w:val="ListLabel 317"/>
    <w:rPr>
      <w:rFonts w:eastAsia="Times New Roman" w:cs="Helvetica"/>
      <w:caps w:val="0"/>
      <w:smallCaps w:val="0"/>
      <w:strike w:val="0"/>
      <w:dstrike w:val="0"/>
      <w:color w:val="000000"/>
      <w:spacing w:val="0"/>
      <w:position w:val="0"/>
      <w:sz w:val="20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ascii="Calibri" w:hAnsi="Calibri" w:cs="Times New Roman"/>
      <w:sz w:val="18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16">
    <w:name w:val="ListLabel 316"/>
    <w:rPr>
      <w:rFonts w:cs="Times New Roman"/>
      <w:b/>
      <w:sz w:val="18"/>
    </w:rPr>
  </w:style>
  <w:style w:type="character" w:customStyle="1" w:styleId="ListLabel335">
    <w:name w:val="ListLabel 335"/>
    <w:rPr>
      <w:rFonts w:ascii="Calibri" w:hAnsi="Calibri" w:cs="Symbol"/>
      <w:sz w:val="18"/>
    </w:rPr>
  </w:style>
  <w:style w:type="character" w:customStyle="1" w:styleId="ListLabel336">
    <w:name w:val="ListLabel 336"/>
    <w:rPr>
      <w:rFonts w:cs="OpenSymbol"/>
    </w:rPr>
  </w:style>
  <w:style w:type="character" w:customStyle="1" w:styleId="ListLabel337">
    <w:name w:val="ListLabel 337"/>
    <w:rPr>
      <w:rFonts w:cs="OpenSymbol"/>
    </w:rPr>
  </w:style>
  <w:style w:type="character" w:customStyle="1" w:styleId="ListLabel338">
    <w:name w:val="ListLabel 338"/>
    <w:rPr>
      <w:rFonts w:cs="Symbol"/>
    </w:rPr>
  </w:style>
  <w:style w:type="character" w:customStyle="1" w:styleId="ListLabel339">
    <w:name w:val="ListLabel 339"/>
    <w:rPr>
      <w:rFonts w:cs="OpenSymbol"/>
    </w:rPr>
  </w:style>
  <w:style w:type="character" w:customStyle="1" w:styleId="ListLabel340">
    <w:name w:val="ListLabel 340"/>
    <w:rPr>
      <w:rFonts w:cs="OpenSymbol"/>
    </w:rPr>
  </w:style>
  <w:style w:type="character" w:customStyle="1" w:styleId="ListLabel341">
    <w:name w:val="ListLabel 341"/>
    <w:rPr>
      <w:rFonts w:cs="Symbol"/>
    </w:rPr>
  </w:style>
  <w:style w:type="character" w:customStyle="1" w:styleId="ListLabel342">
    <w:name w:val="ListLabel 342"/>
    <w:rPr>
      <w:rFonts w:cs="OpenSymbol"/>
    </w:rPr>
  </w:style>
  <w:style w:type="character" w:customStyle="1" w:styleId="ListLabel343">
    <w:name w:val="ListLabel 343"/>
    <w:rPr>
      <w:rFonts w:cs="OpenSymbol"/>
    </w:rPr>
  </w:style>
  <w:style w:type="character" w:customStyle="1" w:styleId="Znakinumeracji">
    <w:name w:val="Znaki numeracji"/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ascii="Times New Roman" w:hAnsi="Times New Roman" w:cs="OpenSymbol"/>
      <w:sz w:val="20"/>
    </w:rPr>
  </w:style>
  <w:style w:type="character" w:customStyle="1" w:styleId="ListLabel289">
    <w:name w:val="ListLabel 289"/>
    <w:rPr>
      <w:rFonts w:cs="OpenSymbol"/>
    </w:rPr>
  </w:style>
  <w:style w:type="character" w:customStyle="1" w:styleId="ListLabel290">
    <w:name w:val="ListLabel 290"/>
    <w:rPr>
      <w:rFonts w:cs="OpenSymbol"/>
    </w:rPr>
  </w:style>
  <w:style w:type="character" w:customStyle="1" w:styleId="ListLabel291">
    <w:name w:val="ListLabel 291"/>
    <w:rPr>
      <w:rFonts w:cs="OpenSymbol"/>
    </w:rPr>
  </w:style>
  <w:style w:type="character" w:customStyle="1" w:styleId="ListLabel292">
    <w:name w:val="ListLabel 292"/>
    <w:rPr>
      <w:rFonts w:cs="OpenSymbol"/>
    </w:rPr>
  </w:style>
  <w:style w:type="character" w:customStyle="1" w:styleId="ListLabel293">
    <w:name w:val="ListLabel 293"/>
    <w:rPr>
      <w:rFonts w:cs="OpenSymbol"/>
    </w:rPr>
  </w:style>
  <w:style w:type="character" w:customStyle="1" w:styleId="ListLabel294">
    <w:name w:val="ListLabel 294"/>
    <w:rPr>
      <w:rFonts w:cs="OpenSymbol"/>
    </w:rPr>
  </w:style>
  <w:style w:type="character" w:customStyle="1" w:styleId="ListLabel295">
    <w:name w:val="ListLabel 295"/>
    <w:rPr>
      <w:rFonts w:cs="OpenSymbol"/>
    </w:rPr>
  </w:style>
  <w:style w:type="character" w:customStyle="1" w:styleId="ListLabel296">
    <w:name w:val="ListLabel 296"/>
    <w:rPr>
      <w:rFonts w:cs="OpenSymbol"/>
    </w:rPr>
  </w:style>
  <w:style w:type="character" w:customStyle="1" w:styleId="ListLabel297">
    <w:name w:val="ListLabel 297"/>
    <w:rPr>
      <w:rFonts w:cs="OpenSymbol"/>
    </w:rPr>
  </w:style>
  <w:style w:type="character" w:customStyle="1" w:styleId="ListLabel298">
    <w:name w:val="ListLabel 298"/>
    <w:rPr>
      <w:rFonts w:cs="OpenSymbol"/>
    </w:rPr>
  </w:style>
  <w:style w:type="character" w:customStyle="1" w:styleId="ListLabel299">
    <w:name w:val="ListLabel 299"/>
    <w:rPr>
      <w:rFonts w:cs="OpenSymbol"/>
    </w:rPr>
  </w:style>
  <w:style w:type="character" w:customStyle="1" w:styleId="ListLabel300">
    <w:name w:val="ListLabel 300"/>
    <w:rPr>
      <w:rFonts w:cs="OpenSymbol"/>
    </w:rPr>
  </w:style>
  <w:style w:type="character" w:customStyle="1" w:styleId="ListLabel301">
    <w:name w:val="ListLabel 301"/>
    <w:rPr>
      <w:rFonts w:cs="OpenSymbol"/>
    </w:rPr>
  </w:style>
  <w:style w:type="character" w:customStyle="1" w:styleId="ListLabel302">
    <w:name w:val="ListLabel 302"/>
    <w:rPr>
      <w:rFonts w:cs="OpenSymbol"/>
    </w:rPr>
  </w:style>
  <w:style w:type="character" w:customStyle="1" w:styleId="ListLabel303">
    <w:name w:val="ListLabel 303"/>
    <w:rPr>
      <w:rFonts w:cs="OpenSymbol"/>
    </w:rPr>
  </w:style>
  <w:style w:type="character" w:customStyle="1" w:styleId="ListLabel304">
    <w:name w:val="ListLabel 304"/>
    <w:rPr>
      <w:rFonts w:cs="OpenSymbol"/>
    </w:rPr>
  </w:style>
  <w:style w:type="character" w:customStyle="1" w:styleId="ListLabel305">
    <w:name w:val="ListLabel 305"/>
    <w:rPr>
      <w:rFonts w:cs="OpenSymbol"/>
    </w:rPr>
  </w:style>
  <w:style w:type="character" w:customStyle="1" w:styleId="Domylnaczcionkaakapitu3">
    <w:name w:val="Domyślna czcionka akapitu3"/>
  </w:style>
  <w:style w:type="character" w:customStyle="1" w:styleId="Odwoaniedokomentarza1">
    <w:name w:val="Odwołanie do komentarza1"/>
    <w:rPr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uppressAutoHyphens w:val="0"/>
      <w:spacing w:after="140" w:line="288" w:lineRule="auto"/>
    </w:pPr>
    <w:rPr>
      <w:color w:val="00000A"/>
      <w:sz w:val="21"/>
      <w:szCs w:val="21"/>
      <w:lang w:bidi="hi-I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Lucida Sans Unicode"/>
      <w:kern w:val="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wypunktowana">
    <w:name w:val="Lista wypunktowana"/>
    <w:basedOn w:val="Normalny"/>
    <w:pPr>
      <w:tabs>
        <w:tab w:val="left" w:pos="720"/>
      </w:tabs>
      <w:suppressAutoHyphens w:val="0"/>
      <w:ind w:left="360" w:hanging="360"/>
      <w:jc w:val="center"/>
    </w:pPr>
    <w:rPr>
      <w:rFonts w:eastAsia="Batang"/>
      <w:b/>
      <w:bCs/>
      <w:i/>
      <w:iCs/>
      <w:color w:val="3366FF"/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Listawypunktowana1">
    <w:name w:val="Lista wypunktowana1"/>
    <w:basedOn w:val="Normalny"/>
    <w:pPr>
      <w:tabs>
        <w:tab w:val="left" w:pos="720"/>
      </w:tabs>
      <w:suppressAutoHyphens w:val="0"/>
      <w:ind w:left="360" w:hanging="360"/>
    </w:pPr>
    <w:rPr>
      <w:rFonts w:eastAsia="Batang"/>
      <w:kern w:val="2"/>
      <w:sz w:val="20"/>
      <w:szCs w:val="20"/>
    </w:rPr>
  </w:style>
  <w:style w:type="paragraph" w:styleId="Tekstprzypisudolnego">
    <w:name w:val="footnote text"/>
    <w:basedOn w:val="Normalny"/>
    <w:pPr>
      <w:suppressAutoHyphens w:val="0"/>
    </w:pPr>
    <w:rPr>
      <w:kern w:val="2"/>
      <w:sz w:val="20"/>
      <w:szCs w:val="20"/>
    </w:rPr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xtbody">
    <w:name w:val="Text body"/>
    <w:basedOn w:val="Normalny"/>
    <w:pPr>
      <w:widowControl w:val="0"/>
      <w:suppressAutoHyphens w:val="0"/>
      <w:spacing w:after="120"/>
      <w:textAlignment w:val="baseline"/>
    </w:pPr>
    <w:rPr>
      <w:rFonts w:ascii="Liberation Serif" w:eastAsia="SimSun" w:hAnsi="Liberation Serif" w:cs="Mangal"/>
      <w:color w:val="00000A"/>
      <w:lang w:bidi="hi-IN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 w:val="0"/>
    </w:pPr>
  </w:style>
  <w:style w:type="paragraph" w:customStyle="1" w:styleId="Listapunktowana2">
    <w:name w:val="Lista punktowana2"/>
    <w:basedOn w:val="Normalny"/>
    <w:pPr>
      <w:tabs>
        <w:tab w:val="left" w:pos="720"/>
      </w:tabs>
      <w:suppressAutoHyphens w:val="0"/>
      <w:ind w:left="360" w:hanging="360"/>
    </w:pPr>
    <w:rPr>
      <w:rFonts w:eastAsia="Batang"/>
      <w:sz w:val="20"/>
      <w:szCs w:val="20"/>
    </w:rPr>
  </w:style>
  <w:style w:type="paragraph" w:customStyle="1" w:styleId="WW-Domylnie">
    <w:name w:val="WW-Domyślnie"/>
    <w:pPr>
      <w:widowControl w:val="0"/>
      <w:suppressAutoHyphens/>
      <w:spacing w:after="200" w:line="276" w:lineRule="auto"/>
    </w:pPr>
    <w:rPr>
      <w:rFonts w:cs="SimSun"/>
      <w:kern w:val="2"/>
      <w:sz w:val="24"/>
      <w:szCs w:val="24"/>
      <w:lang w:eastAsia="zh-CN" w:bidi="hi-IN"/>
    </w:rPr>
  </w:style>
  <w:style w:type="paragraph" w:customStyle="1" w:styleId="Heading81">
    <w:name w:val="Heading 81"/>
    <w:pPr>
      <w:suppressAutoHyphens/>
    </w:pPr>
    <w:rPr>
      <w:rFonts w:cs="Mangal"/>
      <w:kern w:val="2"/>
      <w:sz w:val="24"/>
      <w:szCs w:val="24"/>
      <w:lang w:eastAsia="hi-IN" w:bidi="hi-IN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styleId="Odwoaniedokomentarza">
    <w:name w:val="annotation reference"/>
    <w:uiPriority w:val="99"/>
    <w:semiHidden/>
    <w:unhideWhenUsed/>
    <w:rsid w:val="002176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17624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2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17624"/>
    <w:rPr>
      <w:b/>
      <w:bCs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6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1762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11969-1434-4926-A5A0-06E00A96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729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2025-05-27T10:12:00Z</dcterms:created>
  <dcterms:modified xsi:type="dcterms:W3CDTF">2025-05-27T10:12:00Z</dcterms:modified>
</cp:coreProperties>
</file>