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BE95" w14:textId="77777777"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28DA8A0D" w14:textId="77777777" w:rsidTr="00056CB3">
        <w:tc>
          <w:tcPr>
            <w:tcW w:w="4792" w:type="dxa"/>
            <w:shd w:val="clear" w:color="auto" w:fill="auto"/>
          </w:tcPr>
          <w:p w14:paraId="7DB12979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109114E0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EEE2CC" w14:textId="77777777"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F904B" w14:textId="77777777"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CF3B1B" w14:textId="0B5B588D"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/DKw/20</w:t>
      </w:r>
      <w:r w:rsidR="00ED25C4">
        <w:rPr>
          <w:rFonts w:ascii="Georgia" w:hAnsi="Georgia" w:cstheme="minorHAnsi"/>
          <w:b/>
          <w:bCs/>
          <w:sz w:val="32"/>
          <w:szCs w:val="32"/>
        </w:rPr>
        <w:t>24</w:t>
      </w:r>
    </w:p>
    <w:p w14:paraId="4A1B3494" w14:textId="77777777" w:rsid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CF8D5" w14:textId="7FBC13A2" w:rsidR="008B3B96" w:rsidRP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ED25C4">
        <w:rPr>
          <w:rFonts w:asciiTheme="minorHAnsi" w:hAnsiTheme="minorHAnsi" w:cstheme="minorHAnsi"/>
          <w:sz w:val="24"/>
          <w:szCs w:val="24"/>
        </w:rPr>
        <w:t>……………………………..2024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532A327A" w14:textId="77777777" w:rsidR="004337E7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Skarbem Państwa – </w:t>
      </w:r>
      <w:r w:rsidR="006D7C40"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>Dyrektorem Aresztu</w:t>
      </w: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Śledcz</w:t>
      </w:r>
      <w:r w:rsidR="006D7C40"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>ego</w:t>
      </w: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5C960A8B" w14:textId="16A64FA0" w:rsidR="004337E7" w:rsidRDefault="00ED25C4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</w:t>
      </w:r>
      <w:r w:rsidR="004337E7">
        <w:rPr>
          <w:rFonts w:asciiTheme="minorHAnsi" w:hAnsiTheme="minorHAnsi" w:cstheme="minorHAnsi"/>
          <w:b/>
          <w:sz w:val="24"/>
          <w:szCs w:val="24"/>
          <w:lang w:eastAsia="ar-SA"/>
        </w:rPr>
        <w:t>płk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="004337E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Robertem Piwko </w:t>
      </w:r>
    </w:p>
    <w:p w14:paraId="3CA2C41E" w14:textId="446C18F8" w:rsidR="008B3B96" w:rsidRPr="004337E7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przy ul. Wolanowskiej 120 , 26-600 Radom, </w:t>
      </w:r>
    </w:p>
    <w:p w14:paraId="4B4A8A57" w14:textId="77777777" w:rsidR="008B3B96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0206B3FF" w14:textId="77777777" w:rsidR="004337E7" w:rsidRDefault="004337E7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67A59C4" w14:textId="77777777" w:rsidR="008B3B96" w:rsidRP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29CCD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70D65430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6968AF0B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14:paraId="701031B4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14:paraId="384FB822" w14:textId="77777777"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14:paraId="6557C000" w14:textId="77777777"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14:paraId="722F3937" w14:textId="33708632" w:rsidR="00802AAD" w:rsidRPr="00E07FAF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BC59C6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BC59C6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18B2DB0F" w14:textId="0C861D97" w:rsidR="002E3D97" w:rsidRDefault="002E3D97" w:rsidP="00802A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B04875">
        <w:rPr>
          <w:rFonts w:asciiTheme="minorHAnsi" w:hAnsiTheme="minorHAnsi" w:cstheme="minorHAnsi"/>
          <w:b/>
        </w:rPr>
        <w:t>.</w:t>
      </w:r>
    </w:p>
    <w:p w14:paraId="208A8D77" w14:textId="77777777" w:rsidR="00D64060" w:rsidRPr="00A52892" w:rsidRDefault="00D64060" w:rsidP="00A52892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Przedmiotem umowy jest zapewnienie przez Wykonawcę sukcesywnych dostaw </w:t>
      </w:r>
      <w:r w:rsidR="00250463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produktów spożywczych, przypraw i sosów</w:t>
      </w:r>
      <w:r w:rsidR="00A52892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określonych w § 2 pkt. 1 niniejs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zej umowy do Aresztu Śledczego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Radomiu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7E61DEDA" w14:textId="77777777" w:rsidR="00D64060" w:rsidRDefault="00D64060" w:rsidP="007A035A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nie może powierzyć wykonywania zobowiązań wynikających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niniejszej umowy podwykonawcom innym niż wskazanym w jego ofercie, bez zgody Zamawiającego wyrażonej na piśmie.</w:t>
      </w:r>
    </w:p>
    <w:p w14:paraId="0BAF3C1F" w14:textId="77777777" w:rsidR="00A52892" w:rsidRPr="00A52892" w:rsidRDefault="00A52892" w:rsidP="00305512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CA22C87" w14:textId="1029E4E7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2</w:t>
      </w:r>
      <w:r w:rsidR="00B04875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7082039B" w14:textId="41E48935" w:rsidR="00ED25C4" w:rsidRPr="00ED25C4" w:rsidRDefault="00D64060" w:rsidP="00ED25C4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Wykonawca w wyniku przeprowadzonego postępowania, zgodnie ze złożoną ofertą zobowiązuje się dostarczyć do Zamawiającego w okresie obowiązywania umowy przedmiot zamówienia po określonych jednostkowych cenach:</w:t>
      </w:r>
    </w:p>
    <w:p w14:paraId="46D14526" w14:textId="77777777" w:rsidR="00ED25C4" w:rsidRDefault="00ED25C4" w:rsidP="00ED25C4">
      <w:pPr>
        <w:pStyle w:val="Tekstpodstawowy"/>
        <w:spacing w:before="120" w:after="120"/>
        <w:ind w:left="57" w:right="57"/>
        <w:jc w:val="center"/>
        <w:rPr>
          <w:color w:val="000000"/>
          <w:shd w:val="clear" w:color="auto" w:fill="FFFFFF"/>
        </w:rPr>
      </w:pPr>
    </w:p>
    <w:p w14:paraId="655695C0" w14:textId="77777777" w:rsidR="00ED25C4" w:rsidRDefault="00ED25C4" w:rsidP="00ED25C4">
      <w:pPr>
        <w:pStyle w:val="Tekstpodstawowy"/>
        <w:spacing w:before="120" w:after="120"/>
        <w:ind w:left="57" w:right="57"/>
        <w:rPr>
          <w:color w:val="000000"/>
          <w:shd w:val="clear" w:color="auto" w:fill="FFFFFF"/>
        </w:rPr>
      </w:pP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2"/>
        <w:gridCol w:w="615"/>
        <w:gridCol w:w="938"/>
        <w:gridCol w:w="915"/>
        <w:gridCol w:w="752"/>
        <w:gridCol w:w="1114"/>
        <w:gridCol w:w="1199"/>
      </w:tblGrid>
      <w:tr w:rsidR="00ED25C4" w14:paraId="6CA8EACB" w14:textId="77777777" w:rsidTr="00496CF0">
        <w:trPr>
          <w:trHeight w:val="59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5BBC383" w14:textId="77777777" w:rsidR="00ED25C4" w:rsidRDefault="00ED25C4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Nazwa produktu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F484D7C" w14:textId="77777777" w:rsidR="00ED25C4" w:rsidRDefault="00ED25C4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j.m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3D1602C" w14:textId="77777777" w:rsidR="00ED25C4" w:rsidRDefault="00ED25C4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ilość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2632E75" w14:textId="77777777" w:rsidR="00ED25C4" w:rsidRDefault="00ED25C4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 xml:space="preserve">cena netto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1FA1A5E" w14:textId="77777777" w:rsidR="00ED25C4" w:rsidRDefault="00ED25C4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VAT %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2D25627" w14:textId="6165F5A0" w:rsidR="00ED25C4" w:rsidRDefault="00F07CDF" w:rsidP="00F07CDF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wartość</w:t>
            </w:r>
            <w:r w:rsidR="00ED25C4">
              <w:rPr>
                <w:rFonts w:ascii="Liberation Sans;Arial" w:hAnsi="Liberation Sans;Arial"/>
                <w:b/>
                <w:color w:val="000000"/>
              </w:rPr>
              <w:t xml:space="preserve"> </w:t>
            </w:r>
            <w:r>
              <w:rPr>
                <w:rFonts w:ascii="Liberation Sans;Arial" w:hAnsi="Liberation Sans;Arial"/>
                <w:b/>
                <w:color w:val="000000"/>
              </w:rPr>
              <w:t>netto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A3FCD04" w14:textId="0E1CAEB5" w:rsidR="00ED25C4" w:rsidRDefault="00F07CDF" w:rsidP="00496CF0">
            <w:pPr>
              <w:pStyle w:val="Zawartotabeli"/>
              <w:jc w:val="center"/>
              <w:rPr>
                <w:rFonts w:ascii="Liberation Sans;Arial" w:hAnsi="Liberation Sans;Arial"/>
                <w:b/>
                <w:color w:val="000000"/>
              </w:rPr>
            </w:pPr>
            <w:r>
              <w:rPr>
                <w:rFonts w:ascii="Liberation Sans;Arial" w:hAnsi="Liberation Sans;Arial"/>
                <w:b/>
                <w:color w:val="000000"/>
              </w:rPr>
              <w:t>W</w:t>
            </w:r>
            <w:r w:rsidR="00ED25C4">
              <w:rPr>
                <w:rFonts w:ascii="Liberation Sans;Arial" w:hAnsi="Liberation Sans;Arial"/>
                <w:b/>
                <w:color w:val="000000"/>
              </w:rPr>
              <w:t>artość</w:t>
            </w:r>
            <w:r>
              <w:rPr>
                <w:rFonts w:ascii="Liberation Sans;Arial" w:hAnsi="Liberation Sans;Arial"/>
                <w:b/>
                <w:color w:val="000000"/>
              </w:rPr>
              <w:t xml:space="preserve"> brutto</w:t>
            </w:r>
            <w:bookmarkStart w:id="0" w:name="_GoBack"/>
            <w:bookmarkEnd w:id="0"/>
          </w:p>
        </w:tc>
      </w:tr>
      <w:tr w:rsidR="00ED25C4" w:rsidRPr="00F07CDF" w14:paraId="0A256233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44D82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Bulion drobiowy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E2D1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4ECC0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B6555" w14:textId="325D78F4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B47B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B2F85" w14:textId="65496E7B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F3AB457" w14:textId="37EA6589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1F15CF27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4FAFE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Bulion jarzynowy (bezmięsny)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DD285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1EF8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F55F3" w14:textId="46F5FEE2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13CC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618C8" w14:textId="4D204677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6CE16CBF" w14:textId="36460918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0B62F0E0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8D713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Chrzan tarty op. do 1kg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FA77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7E5C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6FEEC" w14:textId="66400090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98B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4D342" w14:textId="6A3C1EA4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6EE968B6" w14:textId="37D7ACC5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543D0F1B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F846F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Czosnek granulowany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885F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8477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9BDC6" w14:textId="406273B2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23B3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637C5" w14:textId="1F706A7F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6DD66066" w14:textId="680BCD3E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2706C319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967EF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Groszek konserwowy op. max 400g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50F98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416E8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F9034" w14:textId="1BFD5646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C177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3FAC" w14:textId="36B259B6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77D8FE9" w14:textId="27CDAEE6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488F5CEC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76DD3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Kukurydza konserwowa op. max 400g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D0608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D143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E0589" w14:textId="60E3706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7140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8911C" w14:textId="73287135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22C3B1F9" w14:textId="18BB6C33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4A9CF263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C9DCE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Herbata granulowana op. do 20-25kg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EBA0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3A8B6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C25DC" w14:textId="105C095F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5374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7384D" w14:textId="718BF324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2FF7A5B6" w14:textId="69328E4E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10222F47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B8D72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Jarzynka (vegeta) przyprawa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DFAD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D25A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A922C" w14:textId="35E02ED8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66A4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87D96" w14:textId="20FB93B5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C16C220" w14:textId="538A45DD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621CB773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C6EC5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Kawa zbożowa op. 20-25kg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222F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4BF7D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3031D" w14:textId="7471EA2F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B4E2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2B146" w14:textId="6E5E4252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53078240" w14:textId="7AA70EF7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3D2F28D0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6ADB1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Ketchup op. 0,500-1kg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21CE5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B3C8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D245D" w14:textId="5132057C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8D52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64369" w14:textId="31232D24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4F34F1DA" w14:textId="75F61835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20221E49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D8DA0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Kisiel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F19B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9DB6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36739" w14:textId="07093BFE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BB6E6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46114" w14:textId="2D87808A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00ED0694" w14:textId="7D0B9A78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7656E26F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09D3C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Koncentrat pomidorowy 30% op. do 1kg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CDF96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A60B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C7962" w14:textId="084F3FDE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993F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D989D" w14:textId="425B0C65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23A46F84" w14:textId="4131D91E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5B6C16AF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9A119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Koper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64821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B9D5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01C9" w14:textId="6351CACA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05AF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E21CD" w14:textId="39F74580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4623832C" w14:textId="3063208D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4DEB69B9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F2066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Liść laurowy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AC751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D353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00B39" w14:textId="53DD887D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B6E0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316E" w14:textId="5E320BED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2359FA7E" w14:textId="65E49417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576E5300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3AFA7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Majeranek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848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6968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A1D20" w14:textId="74CA0CD5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C2B2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0E299" w14:textId="4100676D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021B01E" w14:textId="0D123284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2E37B555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31A9D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Majonez op. do 1kg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D4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63B1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4FD8E" w14:textId="065B370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FE628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D87DE" w14:textId="478CA2C1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5D520286" w14:textId="0E28A49C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5ACCE163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451E0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Musztarda op. 0,500-1kg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5C99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400E0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24260" w14:textId="745AAD8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95523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3E7B9" w14:textId="794C9E00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047D6D0B" w14:textId="483FA00E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329E1F50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F7B1F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Nać pietruszki suszona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2F3C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011BC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52DE4" w14:textId="55C017C4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E6070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69602" w14:textId="0B5668AE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4B05A52A" w14:textId="4BEC1971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106F2B48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41ED8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Ocet op. do 1l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03C0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CBB0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FE27E" w14:textId="455CA0A1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0EBA3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CD3B0" w14:textId="0CFA864C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67C1C9FF" w14:textId="3B98F485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618D9B91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C355D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Papryka słodka mielona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7D9D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D21F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DBDAE" w14:textId="0D8B25F2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293B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A2667" w14:textId="01FED619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52F02378" w14:textId="75E95E71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33721165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5F5E0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Pieprz naturalny mielony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650F0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BFAB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E8EDC" w14:textId="2E3B6625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46D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A8E49" w14:textId="2868314F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41C165FA" w14:textId="14D903DF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0119E942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226E9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Przyprawa do zup w płynie (magi) op. do 1l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B7C9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167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35429" w14:textId="37CA59E1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7CD1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1222F" w14:textId="40386E55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3929511F" w14:textId="64764E5D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55CB1B97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63808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 pieczeniowy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0677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4BDD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45A1D" w14:textId="68E6EEAB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1FC0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F5FC1" w14:textId="4FED7A0F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56495191" w14:textId="29A92326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1590BCFE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E499E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 sałatkowy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B237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C69D2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44BBF" w14:textId="7E5EFF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AA98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6F417" w14:textId="647080B7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EFEF1D7" w14:textId="58B628B8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4E8D655C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F27B9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Sól spożywcza drobnoziarnista op. 20-25kg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3E10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D07C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8AFA" w14:textId="1D7B8745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0744F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ACC3A" w14:textId="4B06E291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1BA9722A" w14:textId="5F44F25C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0A5FDDC3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66BCA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Wafle ryżowe bezglutenowe op. 130-150g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F76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D0E25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49895" w14:textId="270132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E3844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13BA7" w14:textId="622EB8B4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371A634A" w14:textId="73129341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348E0C08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B2715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Ziele angielskie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70EAB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A9F3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C07BB" w14:textId="73F9D53F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1749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28EA8" w14:textId="3570BE0A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4DF7C003" w14:textId="2AA80AAB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05F940BD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059AF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Żurek sypki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D730E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3A9D0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68693" w14:textId="5276BFCE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5928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38981" w14:textId="413747A5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7E1EFDBD" w14:textId="0BAE04E3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313B6986" w14:textId="77777777" w:rsidTr="00496CF0">
        <w:trPr>
          <w:trHeight w:val="3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5368D" w14:textId="77777777" w:rsidR="00ED25C4" w:rsidRDefault="00ED25C4" w:rsidP="00496CF0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Zupa pieczarkowa op. do 5kg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A994A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76C19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AC81D" w14:textId="30A92DA9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BC087" w14:textId="77777777" w:rsidR="00ED25C4" w:rsidRDefault="00ED25C4" w:rsidP="00496CF0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5B32A" w14:textId="00C45FC2" w:rsidR="00ED25C4" w:rsidRDefault="00ED25C4" w:rsidP="00496CF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61C72DF8" w14:textId="2DFE25DF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  <w:tr w:rsidR="00ED25C4" w:rsidRPr="00F07CDF" w14:paraId="24026656" w14:textId="77777777" w:rsidTr="00ED25C4">
        <w:trPr>
          <w:trHeight w:val="356"/>
        </w:trPr>
        <w:tc>
          <w:tcPr>
            <w:tcW w:w="67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4BF8C5" w14:textId="2CBA11D2" w:rsidR="00ED25C4" w:rsidRDefault="00ED25C4" w:rsidP="00ED25C4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3C12D8" w14:textId="77777777" w:rsidR="00ED25C4" w:rsidRDefault="00ED25C4" w:rsidP="00ED25C4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D41A"/>
            <w:vAlign w:val="center"/>
          </w:tcPr>
          <w:p w14:paraId="30937529" w14:textId="491C7833" w:rsidR="00ED25C4" w:rsidRPr="00F07CDF" w:rsidRDefault="00ED25C4" w:rsidP="00496CF0">
            <w:pPr>
              <w:pStyle w:val="Zawartotabeli"/>
              <w:jc w:val="right"/>
              <w:rPr>
                <w:rFonts w:ascii="Calibri" w:hAnsi="Calibri"/>
                <w:b/>
              </w:rPr>
            </w:pPr>
          </w:p>
        </w:tc>
      </w:tr>
    </w:tbl>
    <w:p w14:paraId="26D93F74" w14:textId="52285642" w:rsidR="00B45F55" w:rsidRPr="000A7F72" w:rsidRDefault="00B45F55" w:rsidP="000A7F72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77640653" w14:textId="77777777" w:rsidR="00CE4B22" w:rsidRDefault="00CE4B22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3539F67" w14:textId="77777777" w:rsidR="00D64060" w:rsidRPr="00A52892" w:rsidRDefault="00D64060" w:rsidP="00A52892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gwarantuje stałość ustalonej ceny netto za dostarczany asortyment.</w:t>
      </w:r>
    </w:p>
    <w:p w14:paraId="4A1718FF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Wartość całkowita za realizację przedmiotu zamówienia nie przekroczy kwoty </w:t>
      </w:r>
      <w:r w:rsidR="00A2125E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o: …..</w:t>
      </w:r>
      <w:r w:rsid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</w:t>
      </w:r>
      <w:r w:rsidR="007A035A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</w:t>
      </w:r>
      <w:r w:rsidR="00A52892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…………………………………………………………………………..</w:t>
      </w:r>
    </w:p>
    <w:p w14:paraId="777099FB" w14:textId="678CA00C" w:rsidR="00ED25C4" w:rsidRPr="00ED25C4" w:rsidRDefault="00ED25C4" w:rsidP="00ED25C4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Wartość całkowita za realizację przedmiotu zamówienia nie przekroczy kwoty </w:t>
      </w: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brutto:…..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</w:t>
      </w:r>
      <w:r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…………………………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…………………………………………………………………………..</w:t>
      </w:r>
    </w:p>
    <w:p w14:paraId="7326BBA9" w14:textId="77777777" w:rsidR="00D64060" w:rsidRPr="00305512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Ilości asortymentu ustalone zostaną każdorazowo 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sobnym zamówieniem przez 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wysyłanym na podany</w:t>
      </w:r>
      <w:r w:rsidR="0030551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 § 4 ust. 1 umowy adres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email lub numer faks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2FFA381C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Zamawiający zastrzega prawo zmian ilościowych dostaw pomiędzy pozycjami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w przedmiocie zamówienia. Ostateczna ilość zamawianych artykułów będzie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wynikała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faktycznych potrzeb Zamawiającego i z tego tytułu wykonawcy nie przysługuje żadne roszczenie finansowe lub prawne.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Ostateczna wartość umowy nie może przekroczyć wartości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wpisanej w ust. 3.</w:t>
      </w:r>
    </w:p>
    <w:p w14:paraId="2D474B70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Dostarczany towar winien być prawidłowo oznakowany i opisany, tzn. zawierać nazwę produktu, nazwę producenta, skład, datę produkcji, termin przydatności do spożycia, określone warunki przechowywania.</w:t>
      </w:r>
    </w:p>
    <w:p w14:paraId="2325C32F" w14:textId="77777777" w:rsidR="00D64060" w:rsidRPr="00DB02D4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na żądanie Zamawiającego zobowiązany j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est do dostarczenia informacji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o wartościach kalorycznych oraz składnikach odżywczych zawartych </w:t>
      </w:r>
      <w:r w:rsidR="00E46541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100 g części jadalnych produktu spożywczego.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Informacja ta musi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 zawierać: wartość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energetyczną w [kcal], białko w [g], tłuszcze w [g] oraz węglowodany 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[g].</w:t>
      </w:r>
    </w:p>
    <w:p w14:paraId="7ABD9E17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Ilość towaru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określona w tabeli w § 2 ust. 1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jest ilością maksymalną jaką może zamówić Zamawiający i może ona u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lec zmniejszeniu maksymalnie o 3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0% w zależności od potrzeb Zamawiającego. Proporcjonalnemu zmniejszeniu ulega również cena całkowita wynikająca z przeprowadzonego postępowania przetargowego.</w:t>
      </w:r>
    </w:p>
    <w:p w14:paraId="5766C526" w14:textId="55817858" w:rsidR="00D64060" w:rsidRPr="00B04875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Dostawy reali</w:t>
      </w:r>
      <w:r w:rsidR="00797383"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zowane będą </w:t>
      </w:r>
      <w:r w:rsidR="00DC7A17"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przeciętnie </w:t>
      </w:r>
      <w:r w:rsid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</w:t>
      </w:r>
      <w:r w:rsidR="00797383"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raz</w:t>
      </w:r>
      <w:r w:rsidR="00DB02D4"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na miesiąc</w:t>
      </w:r>
      <w:r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DB02D4" w:rsidRPr="00B0487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1CA6391E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Dostarczany towar posiadał będzie minimalny termin przydatności do spożycia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B45F55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6 miesięcy</w:t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1770B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licząc od daty dostawy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2FEA0679" w14:textId="77777777" w:rsidR="00DB02D4" w:rsidRPr="00DB02D4" w:rsidRDefault="00DB02D4" w:rsidP="00DB02D4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400709E0" w14:textId="0E18E1E3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</w:t>
      </w:r>
      <w:r w:rsidR="006C2E3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3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6912BFDF" w14:textId="77777777" w:rsidR="00D64060" w:rsidRPr="00DB02D4" w:rsidRDefault="00D64060" w:rsidP="00DB02D4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jest zobowiązany do należytego wykonania przedmiotu umowy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na zasadach w niej określonych tj. dostarczania towaru na własny koszt i ryzyko, środkiem transportu przystosowanym zgodnie z właściwymi przepisami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 przewozu artykułów będących przedmiotem niniejszej umowy, posiadającym odpowiednie certyfikaty i dopuszczenia, do magazynu wskazanego przez Zamawiającego, stanowiącego miejsce dostaw w dniach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roboczych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w godzinach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9:00 – 14:00</w:t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0F57C4A0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Przyjęcie towaru poprzedzone będzie wspólną kontrolą ilościowo – jakościową przeprowadzoną przez osoby działające w imieniu Zamawiającego i Wykonawcy lub osoby działające w jego imieniu lub na jego rzecz. W przypadku zakwestionowania dostawy, która nie odpowiada ilościowo lub normom jakościowym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bądź też z innych przyczyn nie odpowiada obowiązującym wymaganiom w zakresie warunków zdrowotnych żywności i żywienia, Zamawiający sporządza protokół niezgodności zawierający wszelkie ustalenia dokonane w toku odbioru. Protokół niezgodności podpisuje osoba dokonująca odbioru w imie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niu Zamawiającego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osoba dostarczającą towar w imieniu lub na rzecz Wykonawcy.</w:t>
      </w:r>
    </w:p>
    <w:p w14:paraId="351EF635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Postanowienia określone w pkt. 1 i 2 nie wyłączają jakichkolwiek uprawnień Zamawiającego przysługujących mu z tytułu rękojmi.</w:t>
      </w:r>
    </w:p>
    <w:p w14:paraId="7FD81F0D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zobowiązuje się do wymiany na własny koszt zakwestionowanego towaru na towar pełnowartościowy bądź też – w przypadku braków ilościowych – uzupełnienia towaru najpóźniej w ciągu 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24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godzin od zgłoszenia przez Zamawiającego.</w:t>
      </w:r>
    </w:p>
    <w:p w14:paraId="212C20B9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niedostarczenia towaru zgodnie z umową lub odmowy je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go przyjęcia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powodów określonych w pkt. 2 Zamawiający może dokonać interwencyjnego z</w:t>
      </w:r>
      <w:r w:rsidR="00CF16A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akupu towaru na koszt Wykonawcy na „wolnym rynku”.</w:t>
      </w:r>
    </w:p>
    <w:p w14:paraId="34F01B5F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umowy zobowiązuje się do pokrycia kosztów transportu oraz różnicy pomiędzy ceną dokonanego zakupu, a ceną ustaloną w niniejszej umowie poniesionych przez Zamawiającego, które to koszty Zamawiający ma prawo potrącić z istniejącej między stronami wierzytelności pieniężnej.</w:t>
      </w:r>
    </w:p>
    <w:p w14:paraId="7A56CDE5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6F25C7D8" w14:textId="30743A0E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4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17709AD7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Zamówienia ilościowe danego asortymentu w imieniu Zamawiającego składać będą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pracownicy</w:t>
      </w:r>
      <w:r w:rsidR="00DB02D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funkcjonariusze służby żywnościowej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w jeden z niżej wskazanych sposobów:</w:t>
      </w:r>
    </w:p>
    <w:p w14:paraId="55F0D6D6" w14:textId="65ED2A1D" w:rsidR="00D64060" w:rsidRPr="00DB02D4" w:rsidRDefault="00B04875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nr. telefonu: </w:t>
      </w:r>
    </w:p>
    <w:p w14:paraId="136EBA71" w14:textId="77777777" w:rsidR="00D64060" w:rsidRPr="00DB02D4" w:rsidRDefault="00D64060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pocztą elektroniczną – adres e-mail: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………………………………..</w:t>
      </w:r>
    </w:p>
    <w:p w14:paraId="19F34DB4" w14:textId="77777777" w:rsidR="00D64060" w:rsidRDefault="0060399C" w:rsidP="00DB02D4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C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zas realizacji dostaw wyniesie nie dłużej niż </w:t>
      </w:r>
      <w:r w:rsidR="00DB02D4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5 dni roboczych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od chwili złożonego zamówienia.</w:t>
      </w:r>
    </w:p>
    <w:p w14:paraId="25F8C543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będzie wystawiał faktury za każdą dokonaną dostawę Zamawiającemu.</w:t>
      </w:r>
    </w:p>
    <w:p w14:paraId="53B47122" w14:textId="5CF2E779" w:rsidR="00D64060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Zamawiający zobowiązuje się do zapłaty za dostarczony towar przelewem na konto bankowe Wykonawcy </w:t>
      </w:r>
      <w:r w:rsidR="00F64DB7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:…………………………………………………………………………………….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w terminie </w:t>
      </w:r>
      <w:r w:rsidR="00021C51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do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30 dni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lastRenderedPageBreak/>
        <w:t>od daty wpływu prawidłowo wystawionej faktury częściowej do siedziby Zamawiającego.</w:t>
      </w:r>
    </w:p>
    <w:p w14:paraId="4C64FE5E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przypadku powstania zaległości płatniczych ze strony Zamawiającego, Wykonawca zobowiązuje się do zachowania ciągłości dostaw przez okres dwóch miesięcy od dnia powstania zaległości.</w:t>
      </w:r>
    </w:p>
    <w:p w14:paraId="597F2DE5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7F108A8C" w14:textId="75E3F2F0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5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38A00D54" w14:textId="77777777" w:rsidR="00DB02D4" w:rsidRPr="00DB02D4" w:rsidRDefault="00D64060" w:rsidP="00DB02D4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Strony, mając na uwadze ewentualną zmianę stawek podatku od towarów i usług, zgodnie postanawiają, iż w przypadku ich zmiany może ulec zmianie cena brutto, przy zachowaniu następujących warunków:</w:t>
      </w:r>
    </w:p>
    <w:p w14:paraId="6F2C1BB7" w14:textId="77777777" w:rsidR="00D64060" w:rsidRPr="00DB02D4" w:rsidRDefault="00D64060" w:rsidP="00DB02D4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podwyższenia stawki podatku od towarów i usług dla danego towaru (asortymentu) – wykonawca uprawniony jest do podwyższenia ceny brutto za dany towar o różnicę w stawkach podatku od towarów i usług pomiędzy stawką określoną w ofercie Wykonawcy, a stawką obowiązującą po zmianie stawki. Wykonawca nie jest uprawniony do podwyższenia ceny brutto za towary dostarczone Zamawiającemu, przed dniem zmiany stawki podatku;</w:t>
      </w:r>
    </w:p>
    <w:p w14:paraId="0A303145" w14:textId="77777777" w:rsidR="00D64060" w:rsidRDefault="00D64060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obniżenia stawki podatku od towarów i usług dla danego towaru (asortymentu) – Wykonawca zobowiązany jest do obniżenia ceny brutto za dany towar o różnicę w stawkach podatku od towarów i usług pomiędzy stawką określona w ofercie Wykonawcy, a stawką obowiązującą po zmianie stawki podatku.</w:t>
      </w:r>
    </w:p>
    <w:p w14:paraId="75DEEC38" w14:textId="77777777" w:rsidR="00D64060" w:rsidRDefault="00802AAD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przypadkach określonych w </w:t>
      </w:r>
      <w:r w:rsidR="00D64060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pkt. 1) oraz 2), każdorazowo niezmienna pozostaje cena netto danego towaru, stanowiąca podstawę do naliczenia podatku od towarów i usług.</w:t>
      </w:r>
    </w:p>
    <w:p w14:paraId="04191D7A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28C91FC" w14:textId="44EBE8CF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6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75C94104" w14:textId="77777777" w:rsidR="00D64060" w:rsidRPr="00D64060" w:rsidRDefault="00D64060" w:rsidP="007A035A">
      <w:pPr>
        <w:widowControl w:val="0"/>
        <w:numPr>
          <w:ilvl w:val="0"/>
          <w:numId w:val="20"/>
        </w:numPr>
        <w:suppressAutoHyphens/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Zamawiający zas</w:t>
      </w:r>
      <w:r w:rsid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trzega sobie prawo rozwiązania </w:t>
      </w: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umowy bez wypowiedzenia w razie:</w:t>
      </w:r>
    </w:p>
    <w:p w14:paraId="44D039CD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dwukrotnego dostarczenia artykułów niewłaściwej jakości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, bądź niezgodnych </w:t>
      </w:r>
      <w:r w:rsidR="00DB02D4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z 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>umową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346575A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ogłoszenia rozwiązania firmy Wykonawcy albo wydania nakazu zajęcia jego majątku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C91BE0F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rażącego naruszenia przez Wykonawcę postanowień umowy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E351F4B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zaprzestania wykonyw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ania zamówienia przez Wykonawcę.</w:t>
      </w:r>
    </w:p>
    <w:p w14:paraId="16FE428F" w14:textId="77777777" w:rsidR="00D64060" w:rsidRDefault="00D64060" w:rsidP="007A035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>Zamawiający może odstąpić od Umowy w razie zaistnienia istotnej zmiany okoliczności powodującej, że  wykonanie umowy nie leży w interesie publicznym, czego nie można było przewidzieć w chwili jej zawarcia, w terminie 30 dni od powzięcia przez Zamawiającego wiadomości o tych okolicznościach.</w:t>
      </w:r>
    </w:p>
    <w:p w14:paraId="334C3846" w14:textId="77777777" w:rsidR="00305512" w:rsidRPr="00E46541" w:rsidRDefault="00305512" w:rsidP="007A035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Każdej ze stron przysługuje prawo pisemnego wypowiedzenia niniejszej umowy 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  <w:t>za 1-miesięcznym wypowiedzeniem ze skutkiem na koniec miesiąca kalendarzowego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bez naliczania kar umownych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. Wypowiedzenie o którym mowa 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w zdaniu poprzednim należy złożyć na dane teleadresowe zawarte w niniejszej umowie.</w:t>
      </w:r>
    </w:p>
    <w:p w14:paraId="0E17A47B" w14:textId="77777777" w:rsidR="00305512" w:rsidRDefault="00305512" w:rsidP="00305512">
      <w:pPr>
        <w:pStyle w:val="Akapitzlist"/>
        <w:spacing w:after="0"/>
        <w:ind w:left="42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C0DCE5D" w14:textId="74504689" w:rsidR="00D64060" w:rsidRPr="00D64060" w:rsidRDefault="00DD493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lastRenderedPageBreak/>
        <w:t xml:space="preserve">                                                                   </w:t>
      </w:r>
      <w:r w:rsidR="00AE5AD5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7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78B28ACA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zapłaci Zamawiaj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ącemu karę umowną w wysokości 5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% wartości </w:t>
      </w:r>
      <w:r w:rsidR="002E7D04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netto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dostawy w przypadku, gdy nie dostarczył towaru w umówionym terminie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określonym w § 4 ust. 2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lub dostarczył towar, który nie odpowiada ilościowo lub normom jakościowym, bądź też z innych przyczyn nie odpowiada obowiązującym przepisom w zakresie warunków zdrowotnych żywności i żyw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ienia lub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nie wywiązał się z obowiązku wynikającego z § 3 ust. 4 niniejszej umowy.</w:t>
      </w:r>
    </w:p>
    <w:p w14:paraId="748372BF" w14:textId="77777777" w:rsidR="00305512" w:rsidRPr="00305512" w:rsidRDefault="00305512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rozwiązania umowy bez wypowiedzenia przez Zamawiającego spowodowanej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czynnikami, o których mowa w § 6 ust</w:t>
      </w: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>. 1 Wykonawca zapłaci Zamawiającemu karę umowną w wysokości 10% wartości netto zamówienia wynikającej z niniejszej Umowy.</w:t>
      </w:r>
    </w:p>
    <w:p w14:paraId="71D603E4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dochodzenia odszkodowania na zasadach ogólnych przewidzianych w Kodeksie Cywilnym w przypadku, jeżeli szkoda wynikła  z niewykonania lub nienależytego wykonania umowy przewyższa wartość zastrzeżonej kary umownej.</w:t>
      </w:r>
    </w:p>
    <w:p w14:paraId="3A60416F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potrącenia kar umownych z istniejącej między stronami wierzytelności pieniężnej.</w:t>
      </w:r>
    </w:p>
    <w:p w14:paraId="19BAFFB1" w14:textId="77777777" w:rsidR="00D64060" w:rsidRPr="00305512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Roszczenie o zapłatę kary umownej z tytułu rozwiązania umowy przez Zamawiającego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o którym mowa w § 6 ust. 1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staje się wymagalne w dniu złożenia pisemnego oświadczenia o wypowiedzeniu umowy.</w:t>
      </w:r>
    </w:p>
    <w:p w14:paraId="35EFDDE7" w14:textId="77777777" w:rsidR="00802AAD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</w:t>
      </w:r>
    </w:p>
    <w:p w14:paraId="4E20AE06" w14:textId="5B4C0B4E" w:rsidR="00D64060" w:rsidRPr="00D64060" w:rsidRDefault="00D64060" w:rsidP="00802AAD">
      <w:pPr>
        <w:widowControl w:val="0"/>
        <w:suppressAutoHyphens/>
        <w:spacing w:after="0" w:line="240" w:lineRule="auto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8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56C1047B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oświadczają, iż dochodzenie jakichkolwiek roszczeń powstałych na skutek niewykonania lub nienależytego wykonania przez Wykonawcę zobowiązań względem</w:t>
      </w:r>
      <w:r w:rsidR="00802AAD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 dopuszczone jest wyłącznie w stosunkach pomiędzy Wykonawcą oraz Zamawiającym.</w:t>
      </w:r>
    </w:p>
    <w:p w14:paraId="45D5B687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zobowiązany jest do realizacji zaopatrywania odbiorców w sytuacjach kryzysowych w rozumieniu ustawy z dnia 26.04.2007 r. </w:t>
      </w:r>
      <w:r w:rsidRPr="00802AAD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o zarządzaniu kryzysowym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(Dz. U. z 2022 r., poz. 261,583,2185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z póź. zm.).</w:t>
      </w:r>
    </w:p>
    <w:p w14:paraId="32C83CB3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14:paraId="46CD68D5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14:paraId="513B89FF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zobowiązany jest do pokrycia kosztów leczenia osób poszkodo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wanych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przeprowadzenia zabiegów sanitarnych oraz do zaspokojenia roszczeń odszkodowawczych wynikających z zatruć dostarczonymi środkami spożywczymi.</w:t>
      </w:r>
    </w:p>
    <w:p w14:paraId="7429D493" w14:textId="77777777" w:rsidR="00802AAD" w:rsidRDefault="00DD493B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</w:t>
      </w:r>
      <w:r w:rsidR="003E4B9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</w:p>
    <w:p w14:paraId="03CCFC8C" w14:textId="0F5A9A69" w:rsidR="00D64060" w:rsidRP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lastRenderedPageBreak/>
        <w:t>§ 9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6A01451F" w14:textId="77777777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kwestiach nieuregulowanych niniejsza umową, wiążące dla Wykonawcy są treść złożonej prz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ezeń oferty w toku postępowania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jak również wszelkie oświadczenia, zapewnienia i inne czynności prawne i faktyczne złożone lub dokonane przez Wykonawcę w toku postępowania, a ponadto zastosowanie znajdują przepisy  Kodeksu Cy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wilnego jeżeli przepisy ustawy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Prawo zamówień publicznych nie stanowią inaczej.</w:t>
      </w:r>
    </w:p>
    <w:p w14:paraId="4DC5B44A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4A268A7" w14:textId="21E27747" w:rsidR="00D64060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10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5595AC7A" w14:textId="77777777" w:rsidR="00802AAD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14:paraId="6A06AE0B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D4FC127" w14:textId="08069D10" w:rsid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11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5F26BD9E" w14:textId="0FE1EA9B" w:rsidR="004337E7" w:rsidRPr="000A7F72" w:rsidRDefault="004337E7" w:rsidP="004337E7">
      <w:pPr>
        <w:widowControl w:val="0"/>
        <w:suppressAutoHyphens/>
        <w:spacing w:after="0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0A7F7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Umowa niniejsza zostaje zawarta na okres </w:t>
      </w:r>
      <w:r w:rsidR="000A7F72" w:rsidRPr="000A7F7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6 miesięcy od dnia podpisania umowy.</w:t>
      </w:r>
    </w:p>
    <w:p w14:paraId="5E9EEBC7" w14:textId="77777777" w:rsidR="004337E7" w:rsidRDefault="004337E7" w:rsidP="004337E7">
      <w:pPr>
        <w:widowControl w:val="0"/>
        <w:suppressAutoHyphens/>
        <w:spacing w:after="0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52A20456" w14:textId="79A8DFCE" w:rsidR="004337E7" w:rsidRPr="00E46541" w:rsidRDefault="004337E7" w:rsidP="004337E7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12.</w:t>
      </w:r>
    </w:p>
    <w:p w14:paraId="1956660A" w14:textId="22953F16" w:rsidR="004337E7" w:rsidRPr="00D64060" w:rsidRDefault="004337E7" w:rsidP="004337E7">
      <w:pPr>
        <w:widowControl w:val="0"/>
        <w:suppressAutoHyphens/>
        <w:spacing w:after="0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7B1B0E3" w14:textId="77777777" w:rsidR="00D64060" w:rsidRPr="00802AAD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Spory mogące wyniknąć w związku z wykonywaniem przedmiotu umowy strony rozstrzygać będą polubownie.</w:t>
      </w:r>
    </w:p>
    <w:p w14:paraId="16DBC564" w14:textId="77777777" w:rsidR="00D64060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 dojścia do porozumienia, strony poddają spory do rozstrzygnięcia właściwym rzeczowo sądom powszechnym, właściwym miejscowo d</w:t>
      </w:r>
      <w:r w:rsidR="003E4B9A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la Zamawiającego.</w:t>
      </w:r>
    </w:p>
    <w:p w14:paraId="08304767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F2FE521" w14:textId="661AB383" w:rsidR="00D64060" w:rsidRPr="00D64060" w:rsidRDefault="004337E7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13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69109318" w14:textId="1EF01C6E" w:rsidR="00E46541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Wszelkie zmiany treści niniejszej umowy wymagają zachowania formy pisemnej pod rygorem nieważności.</w:t>
      </w:r>
    </w:p>
    <w:p w14:paraId="4E9C8F0B" w14:textId="1BCD6179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67287A53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6E9C07C" w14:textId="62CBE26E" w:rsidR="00DD493B" w:rsidRPr="00802AAD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14</w:t>
      </w:r>
      <w:r w:rsidR="00D1305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208A11F7" w14:textId="77777777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Umowę sporządzono w dwóch jednobrzmiących egzemplarzach, </w:t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po jednym </w:t>
      </w:r>
      <w:r w:rsidR="00330FA3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dla Wykonawcy oraz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dla Zamawiającego.</w:t>
      </w:r>
    </w:p>
    <w:p w14:paraId="68F1FC25" w14:textId="77777777" w:rsidR="000A7F72" w:rsidRDefault="000A7F72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26630E5B" w14:textId="77777777" w:rsidR="000A7F72" w:rsidRPr="00D64060" w:rsidRDefault="000A7F72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4D5BA0FF" w14:textId="77777777" w:rsidR="002E3D97" w:rsidRPr="00E07FAF" w:rsidRDefault="002E3D97" w:rsidP="00E46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4F3C2E14" w14:textId="77777777" w:rsidR="00A363FA" w:rsidRPr="00E210EA" w:rsidRDefault="00A363FA" w:rsidP="002E3D97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C1A3" w14:textId="77777777" w:rsidR="00F74756" w:rsidRDefault="00F74756" w:rsidP="003C197C">
      <w:pPr>
        <w:spacing w:after="0" w:line="240" w:lineRule="auto"/>
      </w:pPr>
      <w:r>
        <w:separator/>
      </w:r>
    </w:p>
  </w:endnote>
  <w:endnote w:type="continuationSeparator" w:id="0">
    <w:p w14:paraId="1828B1C5" w14:textId="77777777" w:rsidR="00F74756" w:rsidRDefault="00F7475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9EA4" w14:textId="77777777" w:rsidR="008915DA" w:rsidRDefault="003D17E3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F07CDF">
      <w:rPr>
        <w:noProof/>
      </w:rPr>
      <w:t>2</w:t>
    </w:r>
    <w:r>
      <w:rPr>
        <w:noProof/>
      </w:rPr>
      <w:fldChar w:fldCharType="end"/>
    </w:r>
  </w:p>
  <w:p w14:paraId="38ABF270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4D18" w14:textId="77777777" w:rsidR="00F74756" w:rsidRDefault="00F74756" w:rsidP="003C197C">
      <w:pPr>
        <w:spacing w:after="0" w:line="240" w:lineRule="auto"/>
      </w:pPr>
      <w:r>
        <w:separator/>
      </w:r>
    </w:p>
  </w:footnote>
  <w:footnote w:type="continuationSeparator" w:id="0">
    <w:p w14:paraId="625A1FDC" w14:textId="77777777" w:rsidR="00F74756" w:rsidRDefault="00F7475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817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EEDA09F" w14:textId="77777777" w:rsidTr="000165A7">
      <w:tc>
        <w:tcPr>
          <w:tcW w:w="3281" w:type="dxa"/>
          <w:shd w:val="clear" w:color="auto" w:fill="auto"/>
        </w:tcPr>
        <w:p w14:paraId="598AA97D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C267750" wp14:editId="7ABC1771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951287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6CF49105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7D6C4DB2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3D37D073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6B0571"/>
    <w:multiLevelType w:val="hybridMultilevel"/>
    <w:tmpl w:val="5A4453FC"/>
    <w:lvl w:ilvl="0" w:tplc="68F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8BF"/>
    <w:multiLevelType w:val="hybridMultilevel"/>
    <w:tmpl w:val="103E5882"/>
    <w:lvl w:ilvl="0" w:tplc="13A289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16ADC"/>
    <w:multiLevelType w:val="hybridMultilevel"/>
    <w:tmpl w:val="91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004C3"/>
    <w:multiLevelType w:val="hybridMultilevel"/>
    <w:tmpl w:val="899C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D8"/>
    <w:multiLevelType w:val="hybridMultilevel"/>
    <w:tmpl w:val="2EE22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0A5A"/>
    <w:multiLevelType w:val="hybridMultilevel"/>
    <w:tmpl w:val="313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6A1C"/>
    <w:multiLevelType w:val="hybridMultilevel"/>
    <w:tmpl w:val="08C4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D658FE"/>
    <w:multiLevelType w:val="hybridMultilevel"/>
    <w:tmpl w:val="B61CE21A"/>
    <w:lvl w:ilvl="0" w:tplc="2E84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66846FA"/>
    <w:multiLevelType w:val="hybridMultilevel"/>
    <w:tmpl w:val="EB64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B25"/>
    <w:multiLevelType w:val="hybridMultilevel"/>
    <w:tmpl w:val="96026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6F4"/>
    <w:multiLevelType w:val="hybridMultilevel"/>
    <w:tmpl w:val="67A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F584A"/>
    <w:multiLevelType w:val="hybridMultilevel"/>
    <w:tmpl w:val="FC0A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7"/>
  </w:num>
  <w:num w:numId="9">
    <w:abstractNumId w:val="30"/>
  </w:num>
  <w:num w:numId="10">
    <w:abstractNumId w:val="24"/>
  </w:num>
  <w:num w:numId="11">
    <w:abstractNumId w:val="28"/>
  </w:num>
  <w:num w:numId="12">
    <w:abstractNumId w:val="31"/>
  </w:num>
  <w:num w:numId="13">
    <w:abstractNumId w:val="18"/>
  </w:num>
  <w:num w:numId="14">
    <w:abstractNumId w:val="9"/>
  </w:num>
  <w:num w:numId="15">
    <w:abstractNumId w:val="15"/>
  </w:num>
  <w:num w:numId="16">
    <w:abstractNumId w:val="26"/>
  </w:num>
  <w:num w:numId="17">
    <w:abstractNumId w:val="20"/>
  </w:num>
  <w:num w:numId="18">
    <w:abstractNumId w:val="14"/>
  </w:num>
  <w:num w:numId="19">
    <w:abstractNumId w:val="19"/>
  </w:num>
  <w:num w:numId="20">
    <w:abstractNumId w:val="23"/>
  </w:num>
  <w:num w:numId="21">
    <w:abstractNumId w:val="12"/>
  </w:num>
  <w:num w:numId="22">
    <w:abstractNumId w:val="29"/>
  </w:num>
  <w:num w:numId="23">
    <w:abstractNumId w:val="21"/>
  </w:num>
  <w:num w:numId="24">
    <w:abstractNumId w:val="11"/>
  </w:num>
  <w:num w:numId="25">
    <w:abstractNumId w:val="22"/>
  </w:num>
  <w:num w:numId="26">
    <w:abstractNumId w:val="4"/>
  </w:num>
  <w:num w:numId="27">
    <w:abstractNumId w:val="13"/>
  </w:num>
  <w:num w:numId="28">
    <w:abstractNumId w:val="16"/>
  </w:num>
  <w:num w:numId="29">
    <w:abstractNumId w:val="5"/>
  </w:num>
  <w:num w:numId="30">
    <w:abstractNumId w:val="6"/>
  </w:num>
  <w:num w:numId="31">
    <w:abstractNumId w:val="25"/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087C"/>
    <w:rsid w:val="0000442C"/>
    <w:rsid w:val="0001000C"/>
    <w:rsid w:val="0001525A"/>
    <w:rsid w:val="000165A7"/>
    <w:rsid w:val="00021141"/>
    <w:rsid w:val="00021C27"/>
    <w:rsid w:val="00021C51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7F72"/>
    <w:rsid w:val="000B569C"/>
    <w:rsid w:val="000C2B1B"/>
    <w:rsid w:val="000D5CDD"/>
    <w:rsid w:val="000F1E31"/>
    <w:rsid w:val="000F77E8"/>
    <w:rsid w:val="001011C8"/>
    <w:rsid w:val="00125295"/>
    <w:rsid w:val="0012574F"/>
    <w:rsid w:val="00135F85"/>
    <w:rsid w:val="001452DE"/>
    <w:rsid w:val="00151B61"/>
    <w:rsid w:val="0017011F"/>
    <w:rsid w:val="001770B4"/>
    <w:rsid w:val="0019292D"/>
    <w:rsid w:val="001A2D91"/>
    <w:rsid w:val="001B02E5"/>
    <w:rsid w:val="001C01A8"/>
    <w:rsid w:val="001D0732"/>
    <w:rsid w:val="001D53C3"/>
    <w:rsid w:val="001E04B9"/>
    <w:rsid w:val="001F7F33"/>
    <w:rsid w:val="00201A8E"/>
    <w:rsid w:val="00203F90"/>
    <w:rsid w:val="002147D7"/>
    <w:rsid w:val="002173E3"/>
    <w:rsid w:val="00222C01"/>
    <w:rsid w:val="00231E4A"/>
    <w:rsid w:val="00240649"/>
    <w:rsid w:val="0024697B"/>
    <w:rsid w:val="00250463"/>
    <w:rsid w:val="00251F64"/>
    <w:rsid w:val="00255A3B"/>
    <w:rsid w:val="002610EC"/>
    <w:rsid w:val="00263A22"/>
    <w:rsid w:val="00267B5D"/>
    <w:rsid w:val="00272329"/>
    <w:rsid w:val="00275E6F"/>
    <w:rsid w:val="002816A3"/>
    <w:rsid w:val="00281BCB"/>
    <w:rsid w:val="00287942"/>
    <w:rsid w:val="0029153D"/>
    <w:rsid w:val="00297B7E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5512"/>
    <w:rsid w:val="00306AFD"/>
    <w:rsid w:val="0031670E"/>
    <w:rsid w:val="00330FA3"/>
    <w:rsid w:val="00354BF4"/>
    <w:rsid w:val="003628F1"/>
    <w:rsid w:val="00362CCE"/>
    <w:rsid w:val="00366172"/>
    <w:rsid w:val="00385C4E"/>
    <w:rsid w:val="003A1038"/>
    <w:rsid w:val="003A6B9F"/>
    <w:rsid w:val="003C197C"/>
    <w:rsid w:val="003C6B8E"/>
    <w:rsid w:val="003D17E3"/>
    <w:rsid w:val="003D35FF"/>
    <w:rsid w:val="003E14D8"/>
    <w:rsid w:val="003E4B9A"/>
    <w:rsid w:val="003F2E45"/>
    <w:rsid w:val="0040385E"/>
    <w:rsid w:val="00405553"/>
    <w:rsid w:val="00411C53"/>
    <w:rsid w:val="0041357A"/>
    <w:rsid w:val="004266EA"/>
    <w:rsid w:val="004337E7"/>
    <w:rsid w:val="004551C0"/>
    <w:rsid w:val="00460A33"/>
    <w:rsid w:val="00461824"/>
    <w:rsid w:val="00471FCC"/>
    <w:rsid w:val="004805D3"/>
    <w:rsid w:val="004A3EC1"/>
    <w:rsid w:val="004B445D"/>
    <w:rsid w:val="004C5DB0"/>
    <w:rsid w:val="004D1F25"/>
    <w:rsid w:val="004E14FD"/>
    <w:rsid w:val="004E6BA0"/>
    <w:rsid w:val="0050477A"/>
    <w:rsid w:val="00517F35"/>
    <w:rsid w:val="0052744D"/>
    <w:rsid w:val="00533127"/>
    <w:rsid w:val="00553A56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F733C"/>
    <w:rsid w:val="00600F5E"/>
    <w:rsid w:val="0060399C"/>
    <w:rsid w:val="00616ACC"/>
    <w:rsid w:val="00623C1C"/>
    <w:rsid w:val="006367F1"/>
    <w:rsid w:val="006530BA"/>
    <w:rsid w:val="00672B93"/>
    <w:rsid w:val="00674ECC"/>
    <w:rsid w:val="006A6B90"/>
    <w:rsid w:val="006B0E3C"/>
    <w:rsid w:val="006C2E39"/>
    <w:rsid w:val="006C5144"/>
    <w:rsid w:val="006C56E9"/>
    <w:rsid w:val="006D4008"/>
    <w:rsid w:val="006D6D2A"/>
    <w:rsid w:val="006D7C40"/>
    <w:rsid w:val="006E2174"/>
    <w:rsid w:val="006F69F2"/>
    <w:rsid w:val="0070730D"/>
    <w:rsid w:val="00721E45"/>
    <w:rsid w:val="00730215"/>
    <w:rsid w:val="00733549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97383"/>
    <w:rsid w:val="007A035A"/>
    <w:rsid w:val="007A16D2"/>
    <w:rsid w:val="007C296C"/>
    <w:rsid w:val="007C7885"/>
    <w:rsid w:val="007D0F27"/>
    <w:rsid w:val="007D2970"/>
    <w:rsid w:val="007F61AF"/>
    <w:rsid w:val="00800BFA"/>
    <w:rsid w:val="00802AAD"/>
    <w:rsid w:val="00803187"/>
    <w:rsid w:val="0080669D"/>
    <w:rsid w:val="008174EC"/>
    <w:rsid w:val="00820AAF"/>
    <w:rsid w:val="0082339C"/>
    <w:rsid w:val="00827702"/>
    <w:rsid w:val="00831436"/>
    <w:rsid w:val="00833B65"/>
    <w:rsid w:val="00840F97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4F1E"/>
    <w:rsid w:val="00915ADC"/>
    <w:rsid w:val="009243C7"/>
    <w:rsid w:val="009260EA"/>
    <w:rsid w:val="009326C6"/>
    <w:rsid w:val="00965444"/>
    <w:rsid w:val="0097118D"/>
    <w:rsid w:val="009711C7"/>
    <w:rsid w:val="00974811"/>
    <w:rsid w:val="00993366"/>
    <w:rsid w:val="00995E6A"/>
    <w:rsid w:val="009A0989"/>
    <w:rsid w:val="009A73DF"/>
    <w:rsid w:val="009A79ED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2125E"/>
    <w:rsid w:val="00A221C8"/>
    <w:rsid w:val="00A3075D"/>
    <w:rsid w:val="00A32F4A"/>
    <w:rsid w:val="00A363FA"/>
    <w:rsid w:val="00A52892"/>
    <w:rsid w:val="00A53EC4"/>
    <w:rsid w:val="00A5491F"/>
    <w:rsid w:val="00A6478F"/>
    <w:rsid w:val="00A64A2A"/>
    <w:rsid w:val="00A7316A"/>
    <w:rsid w:val="00A8372D"/>
    <w:rsid w:val="00A92230"/>
    <w:rsid w:val="00A95D35"/>
    <w:rsid w:val="00AA6904"/>
    <w:rsid w:val="00AE0E72"/>
    <w:rsid w:val="00AE4D59"/>
    <w:rsid w:val="00AE5AD5"/>
    <w:rsid w:val="00B04875"/>
    <w:rsid w:val="00B10492"/>
    <w:rsid w:val="00B10DB3"/>
    <w:rsid w:val="00B12DC2"/>
    <w:rsid w:val="00B163B5"/>
    <w:rsid w:val="00B174D1"/>
    <w:rsid w:val="00B26203"/>
    <w:rsid w:val="00B35486"/>
    <w:rsid w:val="00B41271"/>
    <w:rsid w:val="00B45F55"/>
    <w:rsid w:val="00B61738"/>
    <w:rsid w:val="00B63CD2"/>
    <w:rsid w:val="00B66B09"/>
    <w:rsid w:val="00B84EFF"/>
    <w:rsid w:val="00B93383"/>
    <w:rsid w:val="00BB28E3"/>
    <w:rsid w:val="00BC2C18"/>
    <w:rsid w:val="00BC5199"/>
    <w:rsid w:val="00BC5529"/>
    <w:rsid w:val="00BC59C6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E4B22"/>
    <w:rsid w:val="00CE4F6A"/>
    <w:rsid w:val="00CF16A6"/>
    <w:rsid w:val="00D13059"/>
    <w:rsid w:val="00D14C84"/>
    <w:rsid w:val="00D1616B"/>
    <w:rsid w:val="00D161A3"/>
    <w:rsid w:val="00D17DF5"/>
    <w:rsid w:val="00D3540D"/>
    <w:rsid w:val="00D453CC"/>
    <w:rsid w:val="00D54327"/>
    <w:rsid w:val="00D60488"/>
    <w:rsid w:val="00D64060"/>
    <w:rsid w:val="00D64284"/>
    <w:rsid w:val="00D67036"/>
    <w:rsid w:val="00D72070"/>
    <w:rsid w:val="00D75923"/>
    <w:rsid w:val="00D944BB"/>
    <w:rsid w:val="00D95399"/>
    <w:rsid w:val="00D95450"/>
    <w:rsid w:val="00DB02D4"/>
    <w:rsid w:val="00DC61D8"/>
    <w:rsid w:val="00DC7A17"/>
    <w:rsid w:val="00DD493B"/>
    <w:rsid w:val="00DE67B6"/>
    <w:rsid w:val="00DF41FB"/>
    <w:rsid w:val="00DF7893"/>
    <w:rsid w:val="00DF7AB2"/>
    <w:rsid w:val="00E0274A"/>
    <w:rsid w:val="00E0648D"/>
    <w:rsid w:val="00E115DC"/>
    <w:rsid w:val="00E130FE"/>
    <w:rsid w:val="00E210EA"/>
    <w:rsid w:val="00E227DB"/>
    <w:rsid w:val="00E26C70"/>
    <w:rsid w:val="00E345AA"/>
    <w:rsid w:val="00E46541"/>
    <w:rsid w:val="00E63217"/>
    <w:rsid w:val="00E72002"/>
    <w:rsid w:val="00E90F76"/>
    <w:rsid w:val="00E9158F"/>
    <w:rsid w:val="00EA2BCB"/>
    <w:rsid w:val="00EA7401"/>
    <w:rsid w:val="00EB0D4D"/>
    <w:rsid w:val="00EC34A7"/>
    <w:rsid w:val="00ED25C4"/>
    <w:rsid w:val="00ED50D4"/>
    <w:rsid w:val="00ED72A2"/>
    <w:rsid w:val="00EE1058"/>
    <w:rsid w:val="00EF4757"/>
    <w:rsid w:val="00EF63FC"/>
    <w:rsid w:val="00F07CDF"/>
    <w:rsid w:val="00F164EE"/>
    <w:rsid w:val="00F16E27"/>
    <w:rsid w:val="00F22C16"/>
    <w:rsid w:val="00F246C1"/>
    <w:rsid w:val="00F32D1F"/>
    <w:rsid w:val="00F41816"/>
    <w:rsid w:val="00F42283"/>
    <w:rsid w:val="00F43D66"/>
    <w:rsid w:val="00F4611E"/>
    <w:rsid w:val="00F5020C"/>
    <w:rsid w:val="00F5026D"/>
    <w:rsid w:val="00F63A33"/>
    <w:rsid w:val="00F64DB7"/>
    <w:rsid w:val="00F74756"/>
    <w:rsid w:val="00FB7571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69C227"/>
  <w15:docId w15:val="{46ADE351-B20A-48CA-B9DE-84CA678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customStyle="1" w:styleId="Default">
    <w:name w:val="Default"/>
    <w:rsid w:val="00802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D25C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E45-63E5-42F0-9D2C-768741A3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58</cp:revision>
  <cp:lastPrinted>2022-12-05T07:42:00Z</cp:lastPrinted>
  <dcterms:created xsi:type="dcterms:W3CDTF">2022-02-20T10:08:00Z</dcterms:created>
  <dcterms:modified xsi:type="dcterms:W3CDTF">2024-06-17T12:31:00Z</dcterms:modified>
</cp:coreProperties>
</file>