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3_2980749000"/>
      <w:bookmarkEnd w:id="0"/>
      <w:r>
        <w:rPr>
          <w:rFonts w:ascii="Arial" w:hAnsi="Arial"/>
          <w:sz w:val="22"/>
          <w:szCs w:val="22"/>
          <w:shd w:fill="auto" w:val="clear"/>
        </w:rPr>
        <w:t xml:space="preserve">załącznik nr </w:t>
      </w:r>
      <w:r>
        <w:rPr>
          <w:rFonts w:ascii="Arial" w:hAnsi="Arial"/>
          <w:sz w:val="22"/>
          <w:szCs w:val="22"/>
          <w:shd w:fill="auto" w:val="clear"/>
        </w:rPr>
        <w:t>6</w:t>
      </w:r>
      <w:r>
        <w:rPr>
          <w:rFonts w:ascii="Arial" w:hAnsi="Arial"/>
          <w:sz w:val="22"/>
          <w:szCs w:val="22"/>
          <w:shd w:fill="auto" w:val="clear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  <w:shd w:fill="auto" w:val="clear"/>
        </w:rPr>
        <w:t>znak: Rz.271.</w:t>
      </w:r>
      <w:r>
        <w:rPr>
          <w:rStyle w:val="Strong"/>
          <w:b/>
          <w:bCs/>
          <w:sz w:val="22"/>
          <w:szCs w:val="22"/>
          <w:shd w:fill="auto" w:val="clear"/>
        </w:rPr>
        <w:t>10.2024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sz w:val="22"/>
          <w:szCs w:val="22"/>
          <w:shd w:fill="auto" w:val="clear"/>
        </w:rPr>
        <w:t xml:space="preserve">Składany przez wykonawcę </w:t>
      </w:r>
      <w:r>
        <w:rPr>
          <w:sz w:val="22"/>
          <w:szCs w:val="22"/>
          <w:shd w:fill="auto" w:val="clear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51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b w:val="false"/>
          <w:bCs w:val="false"/>
          <w:sz w:val="22"/>
          <w:szCs w:val="22"/>
          <w:shd w:fill="auto" w:val="clear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  <w:shd w:fill="auto" w:val="clear"/>
        </w:rPr>
        <w:t>e</w:t>
      </w:r>
      <w:r>
        <w:rPr>
          <w:b w:val="false"/>
          <w:bCs w:val="false"/>
          <w:sz w:val="22"/>
          <w:szCs w:val="22"/>
          <w:shd w:fill="auto" w:val="clear"/>
        </w:rPr>
        <w:t>iDG)</w:t>
      </w:r>
    </w:p>
    <w:p>
      <w:pPr>
        <w:pStyle w:val="Heading2"/>
        <w:bidi w:val="0"/>
        <w:spacing w:before="227" w:after="0"/>
        <w:jc w:val="center"/>
        <w:rPr/>
      </w:pP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świadczenia wykonawcy o braku przynależności do tej samej grupy </w:t>
      </w:r>
      <w:r>
        <w:rPr>
          <w:rStyle w:val="Strong"/>
          <w:b/>
          <w:bCs/>
          <w:sz w:val="22"/>
          <w:szCs w:val="22"/>
          <w:shd w:fill="auto" w:val="clear"/>
        </w:rPr>
        <w:t>kapitałowej, albo oświadczenia o przynależności do tej samej grupy kapitałowej</w:t>
        <w:br/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na 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Zadanie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nr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Fonts w:eastAsia="Calibri" w:cs="Calibri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1" o:allowincell="t" style="width:55.95pt;height:19.8pt" type="#_x0000_t75"/>
          <w:control r:id="rId3" w:name="unnamed8" w:shapeid="control_shape_1"/>
        </w:objec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>Zadanie 1 - Opracowanie dokumentacji projektowo-kosztorysowej przebudowy drogi gminnej nr 180258W ul. Langiewicza; Zadanie 2 - Opracowanie dokumentacji projektowo-kosztorysowej budowy drogi gminnej nr 180261W ul. Lisa Kuli; Zadanie 3 - Opracowanie dokumentacji projektowo-kosztorysowej budowy drogi gminnej nr 180292W ul. Paderewskiego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  <w:object>
          <v:shape id="control_shape_2" o:allowincell="t" style="width:481.85pt;height:42.45pt" type="#_x0000_t75"/>
          <w:control r:id="rId4" w:name="unnamed1" w:shapeid="control_shape_2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/>
      </w:pPr>
      <w:r>
        <w:rPr/>
        <w:object>
          <v:shape id="control_shape_3" o:allowincell="t" style="width:481.85pt;height:42.45pt" type="#_x0000_t75"/>
          <w:control r:id="rId5" w:name="unnamed18" w:shapeid="control_shape_3"/>
        </w:object>
      </w:r>
      <w:r>
        <w:rPr>
          <w:rStyle w:val="Strong"/>
        </w:rPr>
        <w:t xml:space="preserve"> </w:t>
      </w:r>
      <w:r>
        <w:rPr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81.85pt;height:39.65pt" type="#_x0000_t75"/>
          <w:control r:id="rId6" w:name="unnamed12" w:shapeid="control_shape_4"/>
        </w:object>
      </w:r>
    </w:p>
    <w:p>
      <w:pPr>
        <w:pStyle w:val="Opisypl"/>
        <w:widowControl/>
        <w:bidi w:val="0"/>
        <w:spacing w:lineRule="auto" w:line="276" w:before="57" w:after="0"/>
        <w:ind w:hanging="0" w:start="3231" w:end="0"/>
        <w:jc w:val="start"/>
        <w:rPr/>
      </w:pPr>
      <w:r>
        <w:rPr>
          <w:rStyle w:val="Strong"/>
          <w:b w:val="false"/>
          <w:bCs w:val="false"/>
          <w:sz w:val="22"/>
          <w:szCs w:val="22"/>
          <w:shd w:fill="auto" w:val="clear"/>
        </w:rPr>
        <w:t>(wpisać nazwę i adres wykonawcy)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oraz przedstawiam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dokument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lub informacj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potwierdzając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przygotowanie oferty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postępowaniu,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niezależnie od innego wykonawcy należącego do tej samej grupy kapitałowej: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  <w:object>
          <v:shape id="control_shape_5" o:allowincell="t" style="width:481.85pt;height:90.45pt" type="#_x0000_t75"/>
          <w:control r:id="rId7" w:name="unnamed13" w:shapeid="control_shape_5"/>
        </w:objec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waga</w:t>
      </w: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Oświadczenie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składa ka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ż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dy z wykonawców wspólnie ubiegaj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ą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cych si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ę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 udzielenie zamówienia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(jeśli dotyczy)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.</w:t>
      </w:r>
    </w:p>
    <w:p>
      <w:pPr>
        <w:pStyle w:val="Informacjaoskadnymdokumencie"/>
        <w:bidi w:val="0"/>
        <w:spacing w:before="113" w:after="0"/>
        <w:jc w:val="start"/>
        <w:rPr>
          <w:rFonts w:ascii="Arial" w:hAnsi="Arial" w:eastAsia="Calibri" w:cs="Calibri"/>
          <w:i w:val="false"/>
          <w:i w:val="false"/>
          <w:iCs w:val="false"/>
          <w:strike w:val="false"/>
          <w:dstrike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</w:pP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0" w:end="0"/>
    </w:pPr>
    <w:rPr>
      <w:b w:val="false"/>
      <w:bCs w:val="false"/>
      <w:sz w:val="20"/>
      <w:szCs w:val="20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LibreOffice/24.2.1.2$Windows_X86_64 LibreOffice_project/db4def46b0453cc22e2d0305797cf981b68ef5ac</Application>
  <AppVersion>15.0000</AppVersion>
  <Pages>1</Pages>
  <Words>174</Words>
  <Characters>1252</Characters>
  <CharactersWithSpaces>1415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2024-03-14T10:14:37Z</dcterms:created>
  <dc:creator/>
  <dc:description/>
  <dc:language>pl-PL</dc:language>
  <cp:lastModifiedBy/>
  <dcterms:modified xsi:type="dcterms:W3CDTF">2024-03-14T10:44:17Z</dcterms:modified>
  <cp:revision>4</cp:revision>
  <dc:subject/>
  <dc:title>Oświadczenia wykonawcy o braku przynależności do tej samej grupy kapitałowej, albo oświadczenia o przynależności do tej samej grupy kapitałowej</dc:title>
</cp:coreProperties>
</file>