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4370B59F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116C25">
        <w:rPr>
          <w:rFonts w:cstheme="minorHAnsi"/>
          <w:b/>
          <w:bCs/>
          <w:sz w:val="24"/>
          <w:szCs w:val="24"/>
        </w:rPr>
        <w:t>IRP.</w:t>
      </w:r>
      <w:r w:rsidR="00CD6169">
        <w:rPr>
          <w:rFonts w:cstheme="minorHAnsi"/>
          <w:b/>
          <w:bCs/>
          <w:sz w:val="24"/>
          <w:szCs w:val="24"/>
        </w:rPr>
        <w:t>272.4.2.2022</w:t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1D95EE2A" w14:textId="52C1CBD2" w:rsidR="003A2643" w:rsidRPr="00B671BF" w:rsidRDefault="003A2643" w:rsidP="00B671BF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B671BF">
        <w:rPr>
          <w:rFonts w:cstheme="minorHAnsi"/>
          <w:b/>
          <w:bCs/>
          <w:sz w:val="24"/>
          <w:szCs w:val="24"/>
        </w:rPr>
        <w:t>5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B94D238" w14:textId="77777777" w:rsidR="00DF0993" w:rsidRDefault="00F94609" w:rsidP="00DF099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DF0993" w:rsidRPr="003F17ED">
        <w:rPr>
          <w:rFonts w:cstheme="minorHAnsi"/>
          <w:b/>
          <w:bCs/>
          <w:sz w:val="24"/>
          <w:szCs w:val="24"/>
        </w:rPr>
        <w:t xml:space="preserve">Powiat Łęczyński  </w:t>
      </w:r>
      <w:r w:rsidR="00DF0993">
        <w:rPr>
          <w:rFonts w:cstheme="minorHAnsi"/>
          <w:b/>
          <w:bCs/>
          <w:sz w:val="24"/>
          <w:szCs w:val="24"/>
        </w:rPr>
        <w:t>- Powiatowy Zakład Aktywności Zawodowej w Jaszczowie</w:t>
      </w:r>
    </w:p>
    <w:p w14:paraId="07517528" w14:textId="77777777" w:rsidR="00DF0993" w:rsidRPr="003F17ED" w:rsidRDefault="00DF0993" w:rsidP="00DF099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Jaszczów 211B, 21-020 Milejów</w:t>
      </w:r>
    </w:p>
    <w:p w14:paraId="5B082598" w14:textId="77777777" w:rsidR="00DF0993" w:rsidRPr="008209EA" w:rsidRDefault="00DF0993" w:rsidP="00DF0993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(81) 53 15 </w:t>
      </w:r>
      <w:r>
        <w:rPr>
          <w:rFonts w:eastAsia="Lucida Sans Unicode" w:cstheme="minorHAnsi"/>
          <w:lang w:bidi="hi-IN"/>
        </w:rPr>
        <w:t>322</w:t>
      </w:r>
      <w:r w:rsidRPr="008209EA">
        <w:rPr>
          <w:rFonts w:eastAsia="Lucida Sans Unicode" w:cstheme="minorHAnsi"/>
          <w:lang w:bidi="hi-IN"/>
        </w:rPr>
        <w:t xml:space="preserve">, </w:t>
      </w:r>
    </w:p>
    <w:p w14:paraId="62971C8C" w14:textId="77777777" w:rsidR="00DF0993" w:rsidRPr="00D97029" w:rsidRDefault="00DF0993" w:rsidP="00DF0993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3F7513">
        <w:t xml:space="preserve"> 520751790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3F7513">
        <w:rPr>
          <w:rFonts w:eastAsia="Lucida Sans Unicode" w:cstheme="minorHAnsi"/>
          <w:lang w:bidi="hi-IN"/>
        </w:rPr>
        <w:t>5050132261</w:t>
      </w:r>
    </w:p>
    <w:p w14:paraId="5A2F0904" w14:textId="77777777" w:rsidR="00DF0993" w:rsidRPr="003F17ED" w:rsidRDefault="00DF0993" w:rsidP="00DF099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2A0B62">
          <w:rPr>
            <w:rStyle w:val="Hipercze"/>
            <w:rFonts w:cstheme="minorHAnsi"/>
            <w:bCs/>
          </w:rPr>
          <w:t>zazjaszczow@powiatleczynski.pl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AF4872B" w14:textId="5979B658" w:rsidR="003A2643" w:rsidRPr="00F76A82" w:rsidRDefault="003A2643" w:rsidP="00DF0993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56744E1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="005F09C5">
              <w:rPr>
                <w:rFonts w:cstheme="minorHAnsi"/>
                <w:b/>
              </w:rPr>
              <w:t xml:space="preserve"> z późn. zm.</w:t>
            </w:r>
            <w:r w:rsidRPr="00F76A82">
              <w:rPr>
                <w:rFonts w:cstheme="minorHAnsi"/>
                <w:b/>
              </w:rPr>
              <w:t xml:space="preserve"> - dalej: ustawa Pzp</w:t>
            </w:r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2AFC3866" w:rsidR="00F9460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D83FFD" w:rsidRPr="00F76A82">
        <w:rPr>
          <w:rFonts w:cstheme="minorHAnsi"/>
          <w:i/>
          <w:iCs/>
          <w:color w:val="000000" w:themeColor="text1"/>
          <w:sz w:val="24"/>
          <w:szCs w:val="24"/>
        </w:rPr>
        <w:t>,,</w:t>
      </w:r>
      <w:r w:rsidR="00F94609" w:rsidRPr="00D97029">
        <w:rPr>
          <w:rFonts w:cstheme="minorHAnsi"/>
          <w:i/>
        </w:rPr>
        <w:t>Dostawa energii elektrycznej do budynku Powiatowego Zakładu Aktywności Zawodowej w Jaszczowie</w:t>
      </w:r>
      <w:r w:rsidR="00F94609" w:rsidRPr="00D97029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617599B6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7796C5AA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Powiatowy Zakład Aktywności Zawodowej w Jaszczowie</w:t>
      </w:r>
    </w:p>
    <w:p w14:paraId="6E29EFD5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59E2BFEE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6AE9E98C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Tel. 81 53 15 200</w:t>
      </w:r>
    </w:p>
    <w:p w14:paraId="2AB182C4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e-mail: zamowienia@powiatleczynski.pl</w:t>
      </w:r>
    </w:p>
    <w:p w14:paraId="290C6B4F" w14:textId="76F26A0C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lastRenderedPageBreak/>
        <w:t>Działając na podstawie zlecenia przeprowadzenia procedury udzielania zamówienia publicznego w oparciu o art. 37 ust. 2 ustawy z dnia 11 września 2019r. Prawo Zamówień Publicznych (Dz.U. z 2021, poz. 1129 z późn. zm.)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Oświadczam, że wykonawca, w imieniu którego składane jest oświadczenie, w celu wykazania warunków udziału w postępowaniu polega na zasobach następującego/ych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352D7D5" w14:textId="7C2F01A2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25E9C56" w14:textId="72A06C1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E009" w14:textId="77777777" w:rsidR="00266500" w:rsidRDefault="00266500" w:rsidP="00975135">
      <w:pPr>
        <w:spacing w:after="0" w:line="240" w:lineRule="auto"/>
      </w:pPr>
      <w:r>
        <w:separator/>
      </w:r>
    </w:p>
  </w:endnote>
  <w:endnote w:type="continuationSeparator" w:id="0">
    <w:p w14:paraId="696212BB" w14:textId="77777777" w:rsidR="00266500" w:rsidRDefault="0026650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E430" w14:textId="77777777" w:rsidR="00266500" w:rsidRDefault="00266500" w:rsidP="00975135">
      <w:pPr>
        <w:spacing w:after="0" w:line="240" w:lineRule="auto"/>
      </w:pPr>
      <w:r>
        <w:separator/>
      </w:r>
    </w:p>
  </w:footnote>
  <w:footnote w:type="continuationSeparator" w:id="0">
    <w:p w14:paraId="7AAB0BCA" w14:textId="77777777" w:rsidR="00266500" w:rsidRDefault="00266500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2665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2665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16C25"/>
    <w:rsid w:val="00164435"/>
    <w:rsid w:val="00224584"/>
    <w:rsid w:val="00237EE4"/>
    <w:rsid w:val="00245D09"/>
    <w:rsid w:val="002479FA"/>
    <w:rsid w:val="00266500"/>
    <w:rsid w:val="003143D7"/>
    <w:rsid w:val="00386001"/>
    <w:rsid w:val="003A2643"/>
    <w:rsid w:val="003B25B3"/>
    <w:rsid w:val="003D0533"/>
    <w:rsid w:val="003E14E6"/>
    <w:rsid w:val="003F4CC7"/>
    <w:rsid w:val="004D68D1"/>
    <w:rsid w:val="004D7975"/>
    <w:rsid w:val="004E3577"/>
    <w:rsid w:val="00507C72"/>
    <w:rsid w:val="005701A4"/>
    <w:rsid w:val="005B4DF2"/>
    <w:rsid w:val="005D2261"/>
    <w:rsid w:val="005F09C5"/>
    <w:rsid w:val="00656FA4"/>
    <w:rsid w:val="006F2B37"/>
    <w:rsid w:val="006F49EF"/>
    <w:rsid w:val="00741ACD"/>
    <w:rsid w:val="00780F09"/>
    <w:rsid w:val="007D719E"/>
    <w:rsid w:val="007E2FC9"/>
    <w:rsid w:val="00823E55"/>
    <w:rsid w:val="008302B5"/>
    <w:rsid w:val="00830C9D"/>
    <w:rsid w:val="00896655"/>
    <w:rsid w:val="008B2106"/>
    <w:rsid w:val="008B3553"/>
    <w:rsid w:val="008C7CCF"/>
    <w:rsid w:val="00957FC8"/>
    <w:rsid w:val="00966D7A"/>
    <w:rsid w:val="00975135"/>
    <w:rsid w:val="00A126DE"/>
    <w:rsid w:val="00A647AD"/>
    <w:rsid w:val="00A728DB"/>
    <w:rsid w:val="00A762FE"/>
    <w:rsid w:val="00A952BA"/>
    <w:rsid w:val="00AE3754"/>
    <w:rsid w:val="00B11FCD"/>
    <w:rsid w:val="00B23EAE"/>
    <w:rsid w:val="00B52678"/>
    <w:rsid w:val="00B671BF"/>
    <w:rsid w:val="00BA75EA"/>
    <w:rsid w:val="00BC2F31"/>
    <w:rsid w:val="00C6165B"/>
    <w:rsid w:val="00CD6169"/>
    <w:rsid w:val="00D04706"/>
    <w:rsid w:val="00D83FFD"/>
    <w:rsid w:val="00D91FDA"/>
    <w:rsid w:val="00D95654"/>
    <w:rsid w:val="00DC564F"/>
    <w:rsid w:val="00DE2264"/>
    <w:rsid w:val="00DF0993"/>
    <w:rsid w:val="00E00673"/>
    <w:rsid w:val="00E20F09"/>
    <w:rsid w:val="00E933C0"/>
    <w:rsid w:val="00EB1E2C"/>
    <w:rsid w:val="00ED3920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A4328A84-B428-4FEA-BD3B-4B913B8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6605-FCEE-45BC-9670-3D158B0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5</cp:revision>
  <dcterms:created xsi:type="dcterms:W3CDTF">2022-02-07T12:01:00Z</dcterms:created>
  <dcterms:modified xsi:type="dcterms:W3CDTF">2022-02-18T10:17:00Z</dcterms:modified>
</cp:coreProperties>
</file>