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8A30" w14:textId="0B44D83C" w:rsidR="003E14E7" w:rsidRDefault="003E14E7" w:rsidP="003E14E7">
      <w:pPr>
        <w:spacing w:after="0" w:line="240" w:lineRule="auto"/>
        <w:ind w:right="5953"/>
        <w:jc w:val="left"/>
        <w:rPr>
          <w:rFonts w:eastAsia="Calibri" w:cs="Arial"/>
          <w:i/>
          <w:color w:val="auto"/>
          <w:spacing w:val="0"/>
          <w:szCs w:val="20"/>
        </w:rPr>
      </w:pPr>
    </w:p>
    <w:tbl>
      <w:tblPr>
        <w:tblStyle w:val="Tabela-Siatka"/>
        <w:tblW w:w="8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366"/>
      </w:tblGrid>
      <w:tr w:rsidR="003959EC" w14:paraId="5C794F2F" w14:textId="22C6FFF8" w:rsidTr="00AF6DBE">
        <w:tc>
          <w:tcPr>
            <w:tcW w:w="4390" w:type="dxa"/>
          </w:tcPr>
          <w:p w14:paraId="59F78121" w14:textId="77777777" w:rsidR="003959EC" w:rsidRPr="005E2139" w:rsidRDefault="00AF6DBE" w:rsidP="00AF6DBE">
            <w:pPr>
              <w:rPr>
                <w:lang w:val="pl-PL"/>
              </w:rPr>
            </w:pPr>
            <w:r w:rsidRPr="005E2139">
              <w:rPr>
                <w:lang w:val="pl-PL"/>
              </w:rPr>
              <w:t>Załącznik nr 5 do SWZ</w:t>
            </w:r>
          </w:p>
          <w:p w14:paraId="3E22EA0A" w14:textId="569F4CBB" w:rsidR="00AF6DBE" w:rsidRPr="005E2139" w:rsidRDefault="00AF6DBE" w:rsidP="00AF6DBE">
            <w:pPr>
              <w:rPr>
                <w:lang w:val="pl-PL"/>
              </w:rPr>
            </w:pPr>
            <w:r w:rsidRPr="005E2139">
              <w:rPr>
                <w:lang w:val="pl-PL"/>
              </w:rPr>
              <w:t xml:space="preserve">Nr sprawy: </w:t>
            </w:r>
            <w:r w:rsidRPr="005E2139">
              <w:rPr>
                <w:b/>
                <w:bCs/>
                <w:lang w:val="pl-PL"/>
              </w:rPr>
              <w:t>PO.271.</w:t>
            </w:r>
            <w:r w:rsidR="00957225" w:rsidRPr="005E2139">
              <w:rPr>
                <w:b/>
                <w:bCs/>
                <w:lang w:val="pl-PL"/>
              </w:rPr>
              <w:t>7</w:t>
            </w:r>
            <w:r w:rsidR="005E2139">
              <w:rPr>
                <w:b/>
                <w:bCs/>
                <w:lang w:val="pl-PL"/>
              </w:rPr>
              <w:t>0</w:t>
            </w:r>
            <w:r w:rsidRPr="005E2139">
              <w:rPr>
                <w:b/>
                <w:bCs/>
                <w:lang w:val="pl-PL"/>
              </w:rPr>
              <w:t>.202</w:t>
            </w:r>
            <w:r w:rsidR="00957225" w:rsidRPr="005E2139">
              <w:rPr>
                <w:b/>
                <w:bCs/>
                <w:lang w:val="pl-PL"/>
              </w:rPr>
              <w:t>3</w:t>
            </w:r>
          </w:p>
        </w:tc>
        <w:tc>
          <w:tcPr>
            <w:tcW w:w="4366" w:type="dxa"/>
          </w:tcPr>
          <w:p w14:paraId="6E7E230F" w14:textId="77777777" w:rsidR="003959EC" w:rsidRDefault="00AF6DBE" w:rsidP="00AF6DBE">
            <w:r>
              <w:t xml:space="preserve">Appendix 5 to the </w:t>
            </w:r>
            <w:proofErr w:type="spellStart"/>
            <w:r>
              <w:t>ToR</w:t>
            </w:r>
            <w:proofErr w:type="spellEnd"/>
          </w:p>
          <w:p w14:paraId="4756813E" w14:textId="5EDB8F1D" w:rsidR="00AF6DBE" w:rsidRPr="00AF6DBE" w:rsidRDefault="00AF6DBE" w:rsidP="00AF6DBE">
            <w:r>
              <w:t xml:space="preserve">Case No: </w:t>
            </w:r>
            <w:r w:rsidRPr="00AF6DBE">
              <w:rPr>
                <w:b/>
                <w:bCs/>
              </w:rPr>
              <w:t>PO.271.</w:t>
            </w:r>
            <w:r w:rsidR="00957225">
              <w:rPr>
                <w:b/>
                <w:bCs/>
              </w:rPr>
              <w:t>7</w:t>
            </w:r>
            <w:r w:rsidR="005E2139">
              <w:rPr>
                <w:b/>
                <w:bCs/>
              </w:rPr>
              <w:t>0</w:t>
            </w:r>
            <w:r w:rsidRPr="00AF6DBE">
              <w:rPr>
                <w:b/>
                <w:bCs/>
              </w:rPr>
              <w:t>.202</w:t>
            </w:r>
            <w:r w:rsidR="00957225">
              <w:rPr>
                <w:b/>
                <w:bCs/>
              </w:rPr>
              <w:t>3</w:t>
            </w:r>
          </w:p>
        </w:tc>
      </w:tr>
      <w:tr w:rsidR="003959EC" w14:paraId="67DA2BB5" w14:textId="5CA9118C" w:rsidTr="00AF6DBE">
        <w:tc>
          <w:tcPr>
            <w:tcW w:w="4390" w:type="dxa"/>
          </w:tcPr>
          <w:p w14:paraId="5A226262" w14:textId="7E54D4DA" w:rsidR="003959EC" w:rsidRPr="00AF6DBE" w:rsidRDefault="003959EC" w:rsidP="003959EC">
            <w:pPr>
              <w:spacing w:after="0" w:line="259" w:lineRule="auto"/>
              <w:ind w:hanging="1"/>
              <w:jc w:val="left"/>
              <w:rPr>
                <w:b/>
                <w:bCs/>
                <w:color w:val="auto"/>
                <w:szCs w:val="20"/>
              </w:rPr>
            </w:pPr>
            <w:proofErr w:type="spellStart"/>
            <w:r w:rsidRPr="00AF6DBE">
              <w:rPr>
                <w:b/>
                <w:bCs/>
                <w:color w:val="auto"/>
                <w:szCs w:val="20"/>
              </w:rPr>
              <w:t>Wykonawca</w:t>
            </w:r>
            <w:proofErr w:type="spellEnd"/>
            <w:r w:rsidRPr="00AF6DBE">
              <w:rPr>
                <w:b/>
                <w:bCs/>
                <w:color w:val="auto"/>
                <w:szCs w:val="20"/>
              </w:rPr>
              <w:t>:</w:t>
            </w:r>
            <w:r w:rsidR="00B3553C">
              <w:rPr>
                <w:b/>
                <w:bCs/>
                <w:color w:val="auto"/>
                <w:szCs w:val="20"/>
              </w:rPr>
              <w:t xml:space="preserve"> ………………………..</w:t>
            </w:r>
          </w:p>
          <w:p w14:paraId="00D0DDD0" w14:textId="77777777" w:rsidR="003959EC" w:rsidRPr="00AF6DBE" w:rsidRDefault="003959EC" w:rsidP="003959EC">
            <w:pPr>
              <w:spacing w:after="0" w:line="240" w:lineRule="auto"/>
              <w:ind w:right="5953"/>
              <w:jc w:val="left"/>
              <w:rPr>
                <w:b/>
                <w:bCs/>
                <w:color w:val="auto"/>
                <w:szCs w:val="20"/>
              </w:rPr>
            </w:pPr>
          </w:p>
        </w:tc>
        <w:tc>
          <w:tcPr>
            <w:tcW w:w="4366" w:type="dxa"/>
          </w:tcPr>
          <w:p w14:paraId="717412D7" w14:textId="4F992EED" w:rsidR="003959EC" w:rsidRPr="003E14E7" w:rsidRDefault="003959EC" w:rsidP="003959EC">
            <w:pPr>
              <w:spacing w:after="0" w:line="259" w:lineRule="auto"/>
              <w:ind w:hanging="1"/>
              <w:jc w:val="left"/>
              <w:rPr>
                <w:rFonts w:eastAsia="Calibri" w:cs="Arial"/>
                <w:b/>
                <w:color w:val="auto"/>
                <w:spacing w:val="0"/>
                <w:szCs w:val="20"/>
              </w:rPr>
            </w:pPr>
            <w:r>
              <w:rPr>
                <w:b/>
                <w:bCs/>
                <w:color w:val="auto"/>
                <w:szCs w:val="20"/>
              </w:rPr>
              <w:t>Contractor</w:t>
            </w:r>
            <w:r>
              <w:rPr>
                <w:b/>
                <w:color w:val="auto"/>
                <w:szCs w:val="20"/>
              </w:rPr>
              <w:t>:</w:t>
            </w:r>
            <w:r w:rsidR="00B3553C">
              <w:rPr>
                <w:b/>
                <w:color w:val="auto"/>
                <w:szCs w:val="20"/>
              </w:rPr>
              <w:t xml:space="preserve"> ………………………..</w:t>
            </w:r>
          </w:p>
          <w:p w14:paraId="5D130285"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5B554995" w14:textId="77777777" w:rsidTr="00AF6DBE">
        <w:tc>
          <w:tcPr>
            <w:tcW w:w="4390" w:type="dxa"/>
          </w:tcPr>
          <w:p w14:paraId="0A3EF415" w14:textId="77777777" w:rsidR="003959EC" w:rsidRDefault="003959EC" w:rsidP="003959EC">
            <w:pPr>
              <w:spacing w:after="0" w:line="240" w:lineRule="auto"/>
              <w:ind w:right="5953"/>
              <w:jc w:val="left"/>
              <w:rPr>
                <w:rFonts w:eastAsia="Calibri" w:cs="Arial"/>
                <w:iCs/>
                <w:color w:val="auto"/>
                <w:spacing w:val="0"/>
                <w:szCs w:val="20"/>
              </w:rPr>
            </w:pPr>
          </w:p>
        </w:tc>
        <w:tc>
          <w:tcPr>
            <w:tcW w:w="4366" w:type="dxa"/>
          </w:tcPr>
          <w:p w14:paraId="2C267B4F" w14:textId="77777777" w:rsidR="003959EC" w:rsidRDefault="003959EC" w:rsidP="003959EC">
            <w:pPr>
              <w:spacing w:after="0" w:line="259" w:lineRule="auto"/>
              <w:ind w:hanging="1"/>
              <w:jc w:val="left"/>
              <w:rPr>
                <w:b/>
                <w:bCs/>
                <w:color w:val="auto"/>
                <w:szCs w:val="20"/>
              </w:rPr>
            </w:pPr>
          </w:p>
        </w:tc>
      </w:tr>
      <w:tr w:rsidR="003959EC" w14:paraId="6848F9F1" w14:textId="3D54A047" w:rsidTr="00AF6DBE">
        <w:tc>
          <w:tcPr>
            <w:tcW w:w="4390" w:type="dxa"/>
          </w:tcPr>
          <w:p w14:paraId="23C96CF7" w14:textId="77777777" w:rsidR="003959EC" w:rsidRPr="003959EC" w:rsidRDefault="003959EC" w:rsidP="003959EC">
            <w:pPr>
              <w:spacing w:after="0" w:line="240" w:lineRule="auto"/>
              <w:jc w:val="center"/>
              <w:rPr>
                <w:rFonts w:eastAsia="Times New Roman" w:cs="Arial"/>
                <w:b/>
                <w:color w:val="auto"/>
                <w:spacing w:val="0"/>
                <w:szCs w:val="20"/>
                <w:lang w:val="pl-PL" w:eastAsia="pl-PL"/>
              </w:rPr>
            </w:pPr>
            <w:r w:rsidRPr="003959EC">
              <w:rPr>
                <w:rFonts w:eastAsia="Times New Roman" w:cs="Arial"/>
                <w:b/>
                <w:color w:val="auto"/>
                <w:spacing w:val="0"/>
                <w:szCs w:val="20"/>
                <w:lang w:val="pl-PL" w:eastAsia="pl-PL"/>
              </w:rPr>
              <w:t>OŚWIADCZENIE WYKONAWCY W SPRAWIE PRZYNALEŻNOŚCI DO GRUPY KAPITAŁOWEJ</w:t>
            </w:r>
          </w:p>
          <w:p w14:paraId="1C9DAED6"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0D03A52A" w14:textId="77777777" w:rsidR="003959EC" w:rsidRDefault="003959EC" w:rsidP="003959EC">
            <w:pPr>
              <w:spacing w:after="0" w:line="240" w:lineRule="auto"/>
              <w:jc w:val="center"/>
              <w:rPr>
                <w:rFonts w:eastAsia="Times New Roman" w:cs="Arial"/>
                <w:b/>
                <w:color w:val="auto"/>
                <w:spacing w:val="0"/>
                <w:szCs w:val="20"/>
              </w:rPr>
            </w:pPr>
            <w:r>
              <w:rPr>
                <w:b/>
                <w:color w:val="auto"/>
                <w:szCs w:val="20"/>
              </w:rPr>
              <w:t>CONTRACTOR’S DECLARATION ON AFFILIATION TO A GROUP OF COMPANIES</w:t>
            </w:r>
          </w:p>
          <w:p w14:paraId="72959636"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5AF4903F" w14:textId="6FB08E53" w:rsidTr="00AF6DBE">
        <w:tc>
          <w:tcPr>
            <w:tcW w:w="4390" w:type="dxa"/>
          </w:tcPr>
          <w:p w14:paraId="5FD45549" w14:textId="77777777" w:rsidR="003959EC" w:rsidRPr="003959EC" w:rsidRDefault="003959EC" w:rsidP="003959EC">
            <w:pPr>
              <w:spacing w:after="0" w:line="240" w:lineRule="auto"/>
              <w:jc w:val="center"/>
              <w:rPr>
                <w:rFonts w:eastAsia="Times New Roman" w:cs="Arial"/>
                <w:b/>
                <w:color w:val="auto"/>
                <w:spacing w:val="0"/>
                <w:szCs w:val="20"/>
                <w:lang w:val="pl-PL" w:eastAsia="pl-PL"/>
              </w:rPr>
            </w:pPr>
            <w:r w:rsidRPr="003959EC">
              <w:rPr>
                <w:rFonts w:eastAsia="Times New Roman" w:cs="Arial"/>
                <w:b/>
                <w:color w:val="auto"/>
                <w:spacing w:val="0"/>
                <w:szCs w:val="20"/>
                <w:lang w:val="pl-PL" w:eastAsia="pl-PL"/>
              </w:rPr>
              <w:t xml:space="preserve">w zakresie art. 108 ust. 1 pkt 5 ustawy </w:t>
            </w:r>
            <w:proofErr w:type="spellStart"/>
            <w:r w:rsidRPr="003959EC">
              <w:rPr>
                <w:rFonts w:eastAsia="Times New Roman" w:cs="Arial"/>
                <w:b/>
                <w:color w:val="auto"/>
                <w:spacing w:val="0"/>
                <w:szCs w:val="20"/>
                <w:lang w:val="pl-PL" w:eastAsia="pl-PL"/>
              </w:rPr>
              <w:t>Pzp</w:t>
            </w:r>
            <w:proofErr w:type="spellEnd"/>
          </w:p>
          <w:p w14:paraId="4CB51BB3"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5FE3F4D4" w14:textId="77777777" w:rsidR="003959EC" w:rsidRPr="00692A9D" w:rsidRDefault="003959EC" w:rsidP="003959EC">
            <w:pPr>
              <w:spacing w:after="0" w:line="240" w:lineRule="auto"/>
              <w:jc w:val="center"/>
              <w:rPr>
                <w:rFonts w:eastAsia="Times New Roman" w:cs="Arial"/>
                <w:b/>
                <w:color w:val="auto"/>
                <w:spacing w:val="0"/>
                <w:szCs w:val="20"/>
              </w:rPr>
            </w:pPr>
            <w:r>
              <w:rPr>
                <w:b/>
                <w:color w:val="auto"/>
                <w:szCs w:val="20"/>
              </w:rPr>
              <w:t>with regard to Article 108(1)(5) of the PPL Act</w:t>
            </w:r>
          </w:p>
          <w:p w14:paraId="6350F7F7"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1EC84E2A" w14:textId="3445BBA3" w:rsidTr="00AF6DBE">
        <w:tc>
          <w:tcPr>
            <w:tcW w:w="4390" w:type="dxa"/>
          </w:tcPr>
          <w:p w14:paraId="3F5B54DB" w14:textId="77777777" w:rsidR="003959EC" w:rsidRPr="003959EC" w:rsidRDefault="003959EC" w:rsidP="003959EC">
            <w:pPr>
              <w:spacing w:after="0" w:line="240" w:lineRule="auto"/>
              <w:jc w:val="center"/>
              <w:rPr>
                <w:rFonts w:eastAsia="Times New Roman" w:cs="Arial"/>
                <w:color w:val="auto"/>
                <w:spacing w:val="0"/>
                <w:szCs w:val="20"/>
                <w:lang w:val="pl-PL" w:eastAsia="pl-PL"/>
              </w:rPr>
            </w:pPr>
            <w:r w:rsidRPr="003959EC">
              <w:rPr>
                <w:rFonts w:eastAsia="Times New Roman" w:cs="Arial"/>
                <w:color w:val="auto"/>
                <w:spacing w:val="0"/>
                <w:szCs w:val="20"/>
                <w:lang w:val="pl-PL" w:eastAsia="pl-PL"/>
              </w:rPr>
              <w:t>Składając ofertę w postępowaniu o udzielenie zamówienia publicznego na:</w:t>
            </w:r>
          </w:p>
          <w:p w14:paraId="2DD31C4B" w14:textId="667DA8F1" w:rsidR="003959EC" w:rsidRPr="003959EC" w:rsidRDefault="003959EC" w:rsidP="003959EC">
            <w:pPr>
              <w:spacing w:after="0" w:line="240" w:lineRule="auto"/>
              <w:jc w:val="center"/>
              <w:rPr>
                <w:rFonts w:eastAsia="Times New Roman" w:cs="Tahoma"/>
                <w:b/>
                <w:bCs/>
                <w:color w:val="auto"/>
                <w:spacing w:val="0"/>
                <w:szCs w:val="20"/>
                <w:lang w:val="pl-PL" w:eastAsia="x-none"/>
              </w:rPr>
            </w:pPr>
            <w:r w:rsidRPr="003959EC">
              <w:rPr>
                <w:rFonts w:eastAsia="Times New Roman" w:cs="Tahoma"/>
                <w:b/>
                <w:bCs/>
                <w:color w:val="auto"/>
                <w:spacing w:val="0"/>
                <w:szCs w:val="20"/>
                <w:lang w:val="pl-PL" w:eastAsia="x-none"/>
              </w:rPr>
              <w:t>„</w:t>
            </w:r>
            <w:r w:rsidR="005E2139" w:rsidRPr="005E2139">
              <w:rPr>
                <w:rFonts w:eastAsia="Times New Roman" w:cs="Tahoma"/>
                <w:b/>
                <w:bCs/>
                <w:color w:val="auto"/>
                <w:spacing w:val="0"/>
                <w:szCs w:val="20"/>
                <w:lang w:val="pl-PL" w:eastAsia="x-none"/>
              </w:rPr>
              <w:t>Dostawa komórki PEZ MBE dla Grupy Badawczej EPI-MAT</w:t>
            </w:r>
            <w:r w:rsidRPr="003959EC">
              <w:rPr>
                <w:rFonts w:eastAsia="Times New Roman" w:cs="Tahoma"/>
                <w:b/>
                <w:bCs/>
                <w:color w:val="auto"/>
                <w:spacing w:val="0"/>
                <w:szCs w:val="20"/>
                <w:lang w:val="pl-PL" w:eastAsia="x-none"/>
              </w:rPr>
              <w:t>”</w:t>
            </w:r>
          </w:p>
          <w:p w14:paraId="2AAF3671"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4734482D" w14:textId="77777777" w:rsidR="003959EC" w:rsidRPr="00692A9D" w:rsidRDefault="003959EC" w:rsidP="003959EC">
            <w:pPr>
              <w:spacing w:after="0" w:line="240" w:lineRule="auto"/>
              <w:jc w:val="center"/>
              <w:rPr>
                <w:rFonts w:eastAsia="Times New Roman" w:cs="Arial"/>
                <w:color w:val="auto"/>
                <w:spacing w:val="0"/>
                <w:szCs w:val="20"/>
              </w:rPr>
            </w:pPr>
            <w:r>
              <w:rPr>
                <w:color w:val="auto"/>
                <w:szCs w:val="20"/>
              </w:rPr>
              <w:t>Submitting a tender in the public procurement procedure for:</w:t>
            </w:r>
          </w:p>
          <w:p w14:paraId="3BC1B40D" w14:textId="71295BBC" w:rsidR="003959EC" w:rsidRPr="00692A9D" w:rsidRDefault="003959EC" w:rsidP="003959EC">
            <w:pPr>
              <w:spacing w:after="0" w:line="240" w:lineRule="auto"/>
              <w:jc w:val="center"/>
              <w:rPr>
                <w:rFonts w:eastAsia="Times New Roman" w:cs="Tahoma"/>
                <w:b/>
                <w:bCs/>
                <w:color w:val="000000"/>
                <w:spacing w:val="0"/>
                <w:szCs w:val="20"/>
              </w:rPr>
            </w:pPr>
            <w:r>
              <w:rPr>
                <w:b/>
                <w:color w:val="auto"/>
                <w:szCs w:val="20"/>
              </w:rPr>
              <w:t>“</w:t>
            </w:r>
            <w:r w:rsidR="00516271" w:rsidRPr="00063719">
              <w:rPr>
                <w:b/>
                <w:bCs/>
              </w:rPr>
              <w:t>Supply</w:t>
            </w:r>
            <w:r w:rsidR="000F7DD5">
              <w:rPr>
                <w:b/>
                <w:bCs/>
              </w:rPr>
              <w:t xml:space="preserve"> of</w:t>
            </w:r>
            <w:r w:rsidR="00516271" w:rsidRPr="00063719">
              <w:rPr>
                <w:b/>
                <w:bCs/>
              </w:rPr>
              <w:t xml:space="preserve"> PEZ MBE for research group EPI-MAT</w:t>
            </w:r>
            <w:r>
              <w:rPr>
                <w:b/>
                <w:color w:val="auto"/>
                <w:szCs w:val="20"/>
              </w:rPr>
              <w:t>”</w:t>
            </w:r>
          </w:p>
          <w:p w14:paraId="723C2E2F"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0C6CDEAA" w14:textId="09C4B657" w:rsidTr="00AF6DBE">
        <w:tc>
          <w:tcPr>
            <w:tcW w:w="4390" w:type="dxa"/>
          </w:tcPr>
          <w:p w14:paraId="7EEA7C24" w14:textId="77777777" w:rsidR="003959EC" w:rsidRPr="00692A9D" w:rsidRDefault="003959EC" w:rsidP="003959EC">
            <w:pPr>
              <w:spacing w:after="0" w:line="276" w:lineRule="auto"/>
              <w:rPr>
                <w:rFonts w:eastAsia="Times New Roman" w:cs="Arial"/>
                <w:color w:val="auto"/>
                <w:spacing w:val="0"/>
                <w:szCs w:val="20"/>
                <w:lang w:eastAsia="pl-PL"/>
              </w:rPr>
            </w:pPr>
            <w:proofErr w:type="spellStart"/>
            <w:r w:rsidRPr="00692A9D">
              <w:rPr>
                <w:rFonts w:eastAsia="Times New Roman" w:cs="Arial"/>
                <w:color w:val="auto"/>
                <w:spacing w:val="0"/>
                <w:szCs w:val="20"/>
                <w:lang w:eastAsia="pl-PL"/>
              </w:rPr>
              <w:t>Oświadcza</w:t>
            </w:r>
            <w:r>
              <w:rPr>
                <w:rFonts w:eastAsia="Times New Roman" w:cs="Arial"/>
                <w:color w:val="auto"/>
                <w:spacing w:val="0"/>
                <w:szCs w:val="20"/>
                <w:lang w:eastAsia="pl-PL"/>
              </w:rPr>
              <w:t>m</w:t>
            </w:r>
            <w:proofErr w:type="spellEnd"/>
            <w:r w:rsidRPr="00692A9D">
              <w:rPr>
                <w:rFonts w:eastAsia="Times New Roman" w:cs="Arial"/>
                <w:color w:val="auto"/>
                <w:spacing w:val="0"/>
                <w:szCs w:val="20"/>
                <w:lang w:eastAsia="pl-PL"/>
              </w:rPr>
              <w:t xml:space="preserve">, </w:t>
            </w:r>
            <w:proofErr w:type="spellStart"/>
            <w:r w:rsidRPr="00692A9D">
              <w:rPr>
                <w:rFonts w:eastAsia="Times New Roman" w:cs="Arial"/>
                <w:color w:val="auto"/>
                <w:spacing w:val="0"/>
                <w:szCs w:val="20"/>
                <w:lang w:eastAsia="pl-PL"/>
              </w:rPr>
              <w:t>że</w:t>
            </w:r>
            <w:proofErr w:type="spellEnd"/>
            <w:r>
              <w:rPr>
                <w:rFonts w:eastAsia="Times New Roman" w:cs="Arial"/>
                <w:color w:val="auto"/>
                <w:spacing w:val="0"/>
                <w:szCs w:val="20"/>
                <w:lang w:eastAsia="pl-PL"/>
              </w:rPr>
              <w:t xml:space="preserve"> </w:t>
            </w:r>
            <w:proofErr w:type="spellStart"/>
            <w:r>
              <w:rPr>
                <w:rFonts w:eastAsia="Times New Roman" w:cs="Arial"/>
                <w:color w:val="auto"/>
                <w:spacing w:val="0"/>
                <w:szCs w:val="20"/>
                <w:lang w:eastAsia="pl-PL"/>
              </w:rPr>
              <w:t>Wykonawca</w:t>
            </w:r>
            <w:proofErr w:type="spellEnd"/>
            <w:r w:rsidRPr="00692A9D">
              <w:rPr>
                <w:rFonts w:eastAsia="Times New Roman" w:cs="Arial"/>
                <w:color w:val="auto"/>
                <w:spacing w:val="0"/>
                <w:szCs w:val="20"/>
                <w:lang w:eastAsia="pl-PL"/>
              </w:rPr>
              <w:t xml:space="preserve">: </w:t>
            </w:r>
          </w:p>
          <w:p w14:paraId="15B99A9B" w14:textId="77777777" w:rsidR="003959EC" w:rsidRDefault="003959EC" w:rsidP="003959EC">
            <w:pPr>
              <w:spacing w:after="0" w:line="240" w:lineRule="auto"/>
              <w:ind w:right="5953"/>
              <w:jc w:val="left"/>
              <w:rPr>
                <w:rFonts w:eastAsia="Calibri" w:cs="Arial"/>
                <w:iCs/>
                <w:color w:val="auto"/>
                <w:spacing w:val="0"/>
                <w:szCs w:val="20"/>
              </w:rPr>
            </w:pPr>
          </w:p>
        </w:tc>
        <w:tc>
          <w:tcPr>
            <w:tcW w:w="4366" w:type="dxa"/>
          </w:tcPr>
          <w:p w14:paraId="5718E046" w14:textId="77777777" w:rsidR="003959EC" w:rsidRPr="00692A9D" w:rsidRDefault="003959EC" w:rsidP="003959EC">
            <w:pPr>
              <w:spacing w:after="0" w:line="276" w:lineRule="auto"/>
              <w:rPr>
                <w:rFonts w:eastAsia="Times New Roman" w:cs="Arial"/>
                <w:color w:val="auto"/>
                <w:spacing w:val="0"/>
                <w:szCs w:val="20"/>
              </w:rPr>
            </w:pPr>
            <w:r>
              <w:rPr>
                <w:color w:val="auto"/>
                <w:szCs w:val="20"/>
              </w:rPr>
              <w:t xml:space="preserve">I hereby declare that the Contractor: </w:t>
            </w:r>
          </w:p>
          <w:p w14:paraId="5A93E56C"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381ED27E" w14:textId="76D53473" w:rsidTr="00AF6DBE">
        <w:tc>
          <w:tcPr>
            <w:tcW w:w="4390" w:type="dxa"/>
          </w:tcPr>
          <w:p w14:paraId="40BDB008" w14:textId="77777777" w:rsidR="003959EC" w:rsidRPr="003959EC" w:rsidRDefault="003959EC" w:rsidP="003959EC">
            <w:pPr>
              <w:spacing w:after="0" w:line="276" w:lineRule="auto"/>
              <w:rPr>
                <w:rFonts w:eastAsia="Times New Roman" w:cs="Arial"/>
                <w:color w:val="auto"/>
                <w:spacing w:val="0"/>
                <w:szCs w:val="20"/>
                <w:lang w:val="pl-PL" w:eastAsia="pl-PL"/>
              </w:rPr>
            </w:pPr>
            <w:r w:rsidRPr="003959EC">
              <w:rPr>
                <w:rFonts w:eastAsia="Times New Roman" w:cs="Arial"/>
                <w:color w:val="auto"/>
                <w:spacing w:val="0"/>
                <w:szCs w:val="20"/>
                <w:lang w:val="pl-PL" w:eastAsia="pl-PL"/>
              </w:rPr>
              <w:t xml:space="preserve">1. </w:t>
            </w:r>
            <w:r w:rsidRPr="003959EC">
              <w:rPr>
                <w:rFonts w:eastAsia="Times New Roman" w:cs="Arial"/>
                <w:b/>
                <w:color w:val="auto"/>
                <w:spacing w:val="0"/>
                <w:szCs w:val="20"/>
                <w:lang w:val="pl-PL" w:eastAsia="pl-PL"/>
              </w:rPr>
              <w:t>NIE NALEŻY</w:t>
            </w:r>
            <w:r w:rsidRPr="003959EC">
              <w:rPr>
                <w:rFonts w:eastAsia="Times New Roman" w:cs="Arial"/>
                <w:color w:val="auto"/>
                <w:spacing w:val="0"/>
                <w:szCs w:val="20"/>
                <w:lang w:val="pl-PL" w:eastAsia="pl-PL"/>
              </w:rPr>
              <w:t xml:space="preserve"> z innym wykonawcą, który złożył odrębną ofertę do tej samej grupy kapitałowej w rozumieniu ustawy z dnia 16 lutego 2007 r. o ochronie konkurencji i konsumentów (Dz. U. z 2021 r. poz. 275 j.t.), w zakresie wynikającym z art. 108 ust. 1 pkt 5 ustawy PZP* </w:t>
            </w:r>
          </w:p>
          <w:p w14:paraId="65744242"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7060BBB0" w14:textId="77777777" w:rsidR="003959EC" w:rsidRPr="00692A9D" w:rsidRDefault="003959EC" w:rsidP="003959EC">
            <w:pPr>
              <w:spacing w:after="0" w:line="276" w:lineRule="auto"/>
              <w:rPr>
                <w:rFonts w:eastAsia="Times New Roman" w:cs="Arial"/>
                <w:color w:val="auto"/>
                <w:spacing w:val="0"/>
                <w:szCs w:val="20"/>
              </w:rPr>
            </w:pPr>
            <w:r>
              <w:rPr>
                <w:color w:val="auto"/>
                <w:szCs w:val="20"/>
              </w:rPr>
              <w:t xml:space="preserve">1. </w:t>
            </w:r>
            <w:r>
              <w:rPr>
                <w:b/>
                <w:bCs/>
                <w:color w:val="auto"/>
                <w:szCs w:val="20"/>
              </w:rPr>
              <w:t>IS NOT AFFILIATED</w:t>
            </w:r>
            <w:r>
              <w:rPr>
                <w:color w:val="auto"/>
                <w:szCs w:val="20"/>
              </w:rPr>
              <w:t xml:space="preserve"> with another contractor, who has submitted a separate tender, within the same group of companies within the meaning of the Act of 16 February 2007 on competition and consumer protection (Journal of Laws of 2021 item 275, consolidated text), to the extent provided for in Article 108(1)(5) of the PPL Act* </w:t>
            </w:r>
          </w:p>
          <w:p w14:paraId="6C4A2645"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34D10484" w14:textId="73AB2710" w:rsidTr="00AF6DBE">
        <w:tc>
          <w:tcPr>
            <w:tcW w:w="4390" w:type="dxa"/>
          </w:tcPr>
          <w:p w14:paraId="3BF3AD8C" w14:textId="77777777" w:rsidR="003959EC" w:rsidRPr="003959EC" w:rsidRDefault="003959EC" w:rsidP="003959EC">
            <w:pPr>
              <w:spacing w:after="0" w:line="276" w:lineRule="auto"/>
              <w:rPr>
                <w:rFonts w:eastAsia="Times New Roman" w:cs="Arial"/>
                <w:color w:val="auto"/>
                <w:spacing w:val="0"/>
                <w:szCs w:val="20"/>
                <w:lang w:val="pl-PL" w:eastAsia="pl-PL"/>
              </w:rPr>
            </w:pPr>
            <w:r w:rsidRPr="003959EC">
              <w:rPr>
                <w:rFonts w:eastAsia="Times New Roman" w:cs="Arial"/>
                <w:color w:val="auto"/>
                <w:spacing w:val="0"/>
                <w:szCs w:val="20"/>
                <w:lang w:val="pl-PL" w:eastAsia="pl-PL"/>
              </w:rPr>
              <w:t xml:space="preserve">2. </w:t>
            </w:r>
            <w:r w:rsidRPr="003959EC">
              <w:rPr>
                <w:rFonts w:eastAsia="Times New Roman" w:cs="Arial"/>
                <w:b/>
                <w:color w:val="auto"/>
                <w:spacing w:val="0"/>
                <w:szCs w:val="20"/>
                <w:lang w:val="pl-PL" w:eastAsia="pl-PL"/>
              </w:rPr>
              <w:t>NALEŻY</w:t>
            </w:r>
            <w:r w:rsidRPr="003959EC">
              <w:rPr>
                <w:rFonts w:eastAsia="Times New Roman" w:cs="Arial"/>
                <w:color w:val="auto"/>
                <w:spacing w:val="0"/>
                <w:szCs w:val="20"/>
                <w:lang w:val="pl-PL" w:eastAsia="pl-PL"/>
              </w:rPr>
              <w:t xml:space="preserve"> z innym wykonawcą, który złożył odrębną ofertę do tej samej grupy kapitałowej w rozumieniu ustawy z dnia 16 lutego 2007 r. o ochronie konkurencji i konsumentów (Dz. U. z 2021 r. poz. 275 j.t.), w zakresie wynikającym z art. 108 ust. 1 pkt 5 ustawy PZP z następującymi Wykonawcami*: </w:t>
            </w:r>
          </w:p>
          <w:p w14:paraId="00255F98"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4A0D3C1C" w14:textId="77777777" w:rsidR="003959EC" w:rsidRPr="00692A9D" w:rsidRDefault="003959EC" w:rsidP="003959EC">
            <w:pPr>
              <w:spacing w:after="0" w:line="276" w:lineRule="auto"/>
              <w:rPr>
                <w:rFonts w:eastAsia="Times New Roman" w:cs="Arial"/>
                <w:color w:val="auto"/>
                <w:spacing w:val="0"/>
                <w:szCs w:val="20"/>
              </w:rPr>
            </w:pPr>
            <w:r>
              <w:rPr>
                <w:color w:val="auto"/>
                <w:szCs w:val="20"/>
              </w:rPr>
              <w:t xml:space="preserve">2. </w:t>
            </w:r>
            <w:r>
              <w:rPr>
                <w:b/>
                <w:bCs/>
                <w:color w:val="auto"/>
                <w:szCs w:val="20"/>
              </w:rPr>
              <w:t>IS AFFILIATED</w:t>
            </w:r>
            <w:r>
              <w:rPr>
                <w:color w:val="auto"/>
                <w:szCs w:val="20"/>
              </w:rPr>
              <w:t xml:space="preserve"> with another contractor, who has submitted a separate tender, within the same group of companies within the meaning of the Act of 16 February 2007 on competition and consumer protection (Journal of Laws of 2021 item 275), to the extent provided for in Article 108(1)(5) of the PPL Act with the following Contractors*: </w:t>
            </w:r>
          </w:p>
          <w:p w14:paraId="080696B7"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28C70FC2" w14:textId="7FD08E5E" w:rsidTr="00AF6DBE">
        <w:tc>
          <w:tcPr>
            <w:tcW w:w="4390" w:type="dxa"/>
          </w:tcPr>
          <w:p w14:paraId="03D05839" w14:textId="77777777" w:rsidR="003959EC" w:rsidRPr="00692A9D" w:rsidRDefault="003959EC" w:rsidP="003959EC">
            <w:pPr>
              <w:spacing w:after="0" w:line="240" w:lineRule="auto"/>
              <w:rPr>
                <w:rFonts w:eastAsia="Times New Roman" w:cs="Arial"/>
                <w:color w:val="auto"/>
                <w:spacing w:val="0"/>
                <w:szCs w:val="20"/>
              </w:rPr>
            </w:pPr>
            <w:r>
              <w:rPr>
                <w:color w:val="auto"/>
                <w:szCs w:val="20"/>
              </w:rPr>
              <w:t xml:space="preserve">a. …………………………………….. </w:t>
            </w:r>
          </w:p>
          <w:p w14:paraId="6AD54730" w14:textId="77777777" w:rsidR="003959EC" w:rsidRDefault="003959EC" w:rsidP="003959EC">
            <w:pPr>
              <w:spacing w:after="0" w:line="240" w:lineRule="auto"/>
              <w:rPr>
                <w:rFonts w:eastAsia="Times New Roman" w:cs="Arial"/>
                <w:color w:val="auto"/>
                <w:spacing w:val="0"/>
                <w:szCs w:val="20"/>
              </w:rPr>
            </w:pPr>
            <w:r>
              <w:rPr>
                <w:color w:val="auto"/>
                <w:szCs w:val="20"/>
              </w:rPr>
              <w:t xml:space="preserve">b. …………………………………….. </w:t>
            </w:r>
          </w:p>
          <w:p w14:paraId="59623CE5" w14:textId="77777777" w:rsidR="003959EC" w:rsidRDefault="003959EC" w:rsidP="003959EC">
            <w:pPr>
              <w:spacing w:after="0" w:line="240" w:lineRule="auto"/>
              <w:ind w:right="5953"/>
              <w:jc w:val="left"/>
              <w:rPr>
                <w:rFonts w:eastAsia="Calibri" w:cs="Arial"/>
                <w:iCs/>
                <w:color w:val="auto"/>
                <w:spacing w:val="0"/>
                <w:szCs w:val="20"/>
              </w:rPr>
            </w:pPr>
          </w:p>
        </w:tc>
        <w:tc>
          <w:tcPr>
            <w:tcW w:w="4366" w:type="dxa"/>
          </w:tcPr>
          <w:p w14:paraId="78C7CAAC" w14:textId="77777777" w:rsidR="003959EC" w:rsidRPr="00692A9D" w:rsidRDefault="003959EC" w:rsidP="003959EC">
            <w:pPr>
              <w:spacing w:after="0" w:line="240" w:lineRule="auto"/>
              <w:rPr>
                <w:rFonts w:eastAsia="Times New Roman" w:cs="Arial"/>
                <w:color w:val="auto"/>
                <w:spacing w:val="0"/>
                <w:szCs w:val="20"/>
              </w:rPr>
            </w:pPr>
            <w:r>
              <w:rPr>
                <w:color w:val="auto"/>
                <w:szCs w:val="20"/>
              </w:rPr>
              <w:t xml:space="preserve">a. …………………………………….. </w:t>
            </w:r>
          </w:p>
          <w:p w14:paraId="23B713C9" w14:textId="77777777" w:rsidR="003959EC" w:rsidRDefault="003959EC" w:rsidP="003959EC">
            <w:pPr>
              <w:spacing w:after="0" w:line="240" w:lineRule="auto"/>
              <w:rPr>
                <w:rFonts w:eastAsia="Times New Roman" w:cs="Arial"/>
                <w:color w:val="auto"/>
                <w:spacing w:val="0"/>
                <w:szCs w:val="20"/>
              </w:rPr>
            </w:pPr>
            <w:r>
              <w:rPr>
                <w:color w:val="auto"/>
                <w:szCs w:val="20"/>
              </w:rPr>
              <w:t xml:space="preserve">b. …………………………………….. </w:t>
            </w:r>
          </w:p>
          <w:p w14:paraId="7EF2AC92"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6C81306D" w14:textId="3ED36A21" w:rsidTr="00AF6DBE">
        <w:tc>
          <w:tcPr>
            <w:tcW w:w="4390" w:type="dxa"/>
          </w:tcPr>
          <w:p w14:paraId="79FD547F" w14:textId="77777777" w:rsidR="003959EC" w:rsidRPr="003959EC" w:rsidRDefault="003959EC" w:rsidP="003959EC">
            <w:pPr>
              <w:spacing w:after="0" w:line="240" w:lineRule="auto"/>
              <w:rPr>
                <w:rFonts w:eastAsia="Times New Roman" w:cs="Arial"/>
                <w:color w:val="auto"/>
                <w:spacing w:val="0"/>
                <w:szCs w:val="20"/>
                <w:lang w:val="pl-PL" w:eastAsia="pl-PL"/>
              </w:rPr>
            </w:pPr>
            <w:r w:rsidRPr="003959EC">
              <w:rPr>
                <w:rFonts w:eastAsia="Times New Roman" w:cs="Arial"/>
                <w:color w:val="auto"/>
                <w:spacing w:val="0"/>
                <w:szCs w:val="20"/>
                <w:lang w:val="pl-PL" w:eastAsia="pl-PL"/>
              </w:rPr>
              <w:lastRenderedPageBreak/>
              <w:t xml:space="preserve">W przypadku zaistnienia okoliczności z pkt 2 Wykonawca wraz z oświadczeniem przekazuje dokumenty lub informacje potwierdzające przygotowanie oferty niezależnie od innego wykonawcy należącego do tej samej grupy kapitałowej**. </w:t>
            </w:r>
          </w:p>
          <w:p w14:paraId="069F739E" w14:textId="77777777" w:rsidR="003959EC" w:rsidRPr="003959EC" w:rsidRDefault="003959EC" w:rsidP="003959EC">
            <w:pPr>
              <w:spacing w:after="0" w:line="240" w:lineRule="auto"/>
              <w:rPr>
                <w:rFonts w:eastAsia="Times New Roman" w:cs="Arial"/>
                <w:color w:val="auto"/>
                <w:spacing w:val="0"/>
                <w:szCs w:val="20"/>
                <w:lang w:val="pl-PL" w:eastAsia="pl-PL"/>
              </w:rPr>
            </w:pPr>
          </w:p>
          <w:p w14:paraId="2E232208" w14:textId="77777777" w:rsidR="003959EC" w:rsidRPr="00692A9D" w:rsidRDefault="003959EC" w:rsidP="003959EC">
            <w:pPr>
              <w:spacing w:after="0" w:line="240" w:lineRule="auto"/>
              <w:rPr>
                <w:rFonts w:eastAsia="Times New Roman" w:cs="Arial"/>
                <w:i/>
                <w:color w:val="auto"/>
                <w:spacing w:val="0"/>
                <w:szCs w:val="20"/>
                <w:lang w:eastAsia="pl-PL"/>
              </w:rPr>
            </w:pPr>
            <w:r w:rsidRPr="00692A9D">
              <w:rPr>
                <w:rFonts w:eastAsia="Times New Roman" w:cs="Arial"/>
                <w:i/>
                <w:color w:val="auto"/>
                <w:spacing w:val="0"/>
                <w:szCs w:val="20"/>
                <w:lang w:eastAsia="pl-PL"/>
              </w:rPr>
              <w:t>*</w:t>
            </w:r>
            <w:proofErr w:type="spellStart"/>
            <w:r w:rsidRPr="00692A9D">
              <w:rPr>
                <w:rFonts w:eastAsia="Times New Roman" w:cs="Arial"/>
                <w:i/>
                <w:color w:val="auto"/>
                <w:spacing w:val="0"/>
                <w:szCs w:val="20"/>
                <w:lang w:eastAsia="pl-PL"/>
              </w:rPr>
              <w:t>niepotrzebne</w:t>
            </w:r>
            <w:proofErr w:type="spellEnd"/>
            <w:r w:rsidRPr="00692A9D">
              <w:rPr>
                <w:rFonts w:eastAsia="Times New Roman" w:cs="Arial"/>
                <w:i/>
                <w:color w:val="auto"/>
                <w:spacing w:val="0"/>
                <w:szCs w:val="20"/>
                <w:lang w:eastAsia="pl-PL"/>
              </w:rPr>
              <w:t xml:space="preserve"> </w:t>
            </w:r>
            <w:proofErr w:type="spellStart"/>
            <w:r w:rsidRPr="00692A9D">
              <w:rPr>
                <w:rFonts w:eastAsia="Times New Roman" w:cs="Arial"/>
                <w:i/>
                <w:color w:val="auto"/>
                <w:spacing w:val="0"/>
                <w:szCs w:val="20"/>
                <w:lang w:eastAsia="pl-PL"/>
              </w:rPr>
              <w:t>skreślić</w:t>
            </w:r>
            <w:proofErr w:type="spellEnd"/>
            <w:r w:rsidRPr="00692A9D">
              <w:rPr>
                <w:rFonts w:eastAsia="Times New Roman" w:cs="Arial"/>
                <w:i/>
                <w:color w:val="auto"/>
                <w:spacing w:val="0"/>
                <w:szCs w:val="20"/>
                <w:lang w:eastAsia="pl-PL"/>
              </w:rPr>
              <w:t xml:space="preserve"> </w:t>
            </w:r>
          </w:p>
          <w:p w14:paraId="14DD5823" w14:textId="77777777" w:rsidR="003959EC" w:rsidRPr="00692A9D" w:rsidRDefault="003959EC" w:rsidP="003959EC">
            <w:pPr>
              <w:spacing w:after="0" w:line="240" w:lineRule="auto"/>
              <w:rPr>
                <w:rFonts w:eastAsia="Times New Roman" w:cs="Arial"/>
                <w:i/>
                <w:color w:val="auto"/>
                <w:spacing w:val="0"/>
                <w:szCs w:val="20"/>
                <w:lang w:eastAsia="pl-PL"/>
              </w:rPr>
            </w:pPr>
            <w:r w:rsidRPr="00692A9D">
              <w:rPr>
                <w:rFonts w:eastAsia="Times New Roman" w:cs="Arial"/>
                <w:i/>
                <w:color w:val="auto"/>
                <w:spacing w:val="0"/>
                <w:szCs w:val="20"/>
                <w:lang w:eastAsia="pl-PL"/>
              </w:rPr>
              <w:t>**(</w:t>
            </w:r>
            <w:proofErr w:type="spellStart"/>
            <w:r w:rsidRPr="00692A9D">
              <w:rPr>
                <w:rFonts w:eastAsia="Times New Roman" w:cs="Arial"/>
                <w:i/>
                <w:color w:val="auto"/>
                <w:spacing w:val="0"/>
                <w:szCs w:val="20"/>
                <w:lang w:eastAsia="pl-PL"/>
              </w:rPr>
              <w:t>jeżeli</w:t>
            </w:r>
            <w:proofErr w:type="spellEnd"/>
            <w:r w:rsidRPr="00692A9D">
              <w:rPr>
                <w:rFonts w:eastAsia="Times New Roman" w:cs="Arial"/>
                <w:i/>
                <w:color w:val="auto"/>
                <w:spacing w:val="0"/>
                <w:szCs w:val="20"/>
                <w:lang w:eastAsia="pl-PL"/>
              </w:rPr>
              <w:t xml:space="preserve"> </w:t>
            </w:r>
            <w:proofErr w:type="spellStart"/>
            <w:r w:rsidRPr="00692A9D">
              <w:rPr>
                <w:rFonts w:eastAsia="Times New Roman" w:cs="Arial"/>
                <w:i/>
                <w:color w:val="auto"/>
                <w:spacing w:val="0"/>
                <w:szCs w:val="20"/>
                <w:lang w:eastAsia="pl-PL"/>
              </w:rPr>
              <w:t>dotyczy</w:t>
            </w:r>
            <w:proofErr w:type="spellEnd"/>
            <w:r w:rsidRPr="00692A9D">
              <w:rPr>
                <w:rFonts w:eastAsia="Times New Roman" w:cs="Arial"/>
                <w:i/>
                <w:color w:val="auto"/>
                <w:spacing w:val="0"/>
                <w:szCs w:val="20"/>
                <w:lang w:eastAsia="pl-PL"/>
              </w:rPr>
              <w:t>)</w:t>
            </w:r>
          </w:p>
          <w:p w14:paraId="2880B3DF" w14:textId="77777777" w:rsidR="003959EC" w:rsidRDefault="003959EC" w:rsidP="003959EC">
            <w:pPr>
              <w:spacing w:after="0" w:line="240" w:lineRule="auto"/>
              <w:ind w:right="5953"/>
              <w:jc w:val="left"/>
              <w:rPr>
                <w:rFonts w:eastAsia="Calibri" w:cs="Arial"/>
                <w:iCs/>
                <w:color w:val="auto"/>
                <w:spacing w:val="0"/>
                <w:szCs w:val="20"/>
              </w:rPr>
            </w:pPr>
          </w:p>
        </w:tc>
        <w:tc>
          <w:tcPr>
            <w:tcW w:w="4366" w:type="dxa"/>
          </w:tcPr>
          <w:p w14:paraId="417EBDB1" w14:textId="77777777" w:rsidR="003959EC" w:rsidRPr="00692A9D" w:rsidRDefault="003959EC" w:rsidP="003959EC">
            <w:pPr>
              <w:spacing w:after="0" w:line="240" w:lineRule="auto"/>
              <w:rPr>
                <w:rFonts w:eastAsia="Times New Roman" w:cs="Arial"/>
                <w:color w:val="auto"/>
                <w:spacing w:val="0"/>
                <w:szCs w:val="20"/>
              </w:rPr>
            </w:pPr>
            <w:r>
              <w:rPr>
                <w:color w:val="auto"/>
                <w:szCs w:val="20"/>
              </w:rPr>
              <w:t xml:space="preserve">If the circumstances mentioned in point 2 apply, the Contractor submits, together with this declaration, documents or information confirming the preparation of the tender independently of another contractor belonging to the same group of companies**. </w:t>
            </w:r>
          </w:p>
          <w:p w14:paraId="36400791" w14:textId="77777777" w:rsidR="003959EC" w:rsidRDefault="003959EC" w:rsidP="003959EC">
            <w:pPr>
              <w:spacing w:after="0" w:line="240" w:lineRule="auto"/>
              <w:rPr>
                <w:i/>
                <w:color w:val="auto"/>
                <w:szCs w:val="20"/>
              </w:rPr>
            </w:pPr>
          </w:p>
          <w:p w14:paraId="516F1E77" w14:textId="77777777" w:rsidR="003959EC" w:rsidRPr="00692A9D" w:rsidRDefault="003959EC" w:rsidP="003959EC">
            <w:pPr>
              <w:spacing w:after="0" w:line="240" w:lineRule="auto"/>
              <w:rPr>
                <w:rFonts w:eastAsia="Times New Roman" w:cs="Arial"/>
                <w:i/>
                <w:color w:val="auto"/>
                <w:spacing w:val="0"/>
                <w:szCs w:val="20"/>
              </w:rPr>
            </w:pPr>
            <w:r>
              <w:rPr>
                <w:i/>
                <w:color w:val="auto"/>
                <w:szCs w:val="20"/>
              </w:rPr>
              <w:t xml:space="preserve">*delete as appropriate </w:t>
            </w:r>
          </w:p>
          <w:p w14:paraId="2EF09E70" w14:textId="77777777" w:rsidR="003959EC" w:rsidRPr="00692A9D" w:rsidRDefault="003959EC" w:rsidP="003959EC">
            <w:pPr>
              <w:spacing w:after="0" w:line="240" w:lineRule="auto"/>
              <w:rPr>
                <w:rFonts w:eastAsia="Times New Roman" w:cs="Arial"/>
                <w:i/>
                <w:color w:val="auto"/>
                <w:spacing w:val="0"/>
                <w:szCs w:val="20"/>
              </w:rPr>
            </w:pPr>
            <w:r>
              <w:rPr>
                <w:i/>
                <w:color w:val="auto"/>
                <w:szCs w:val="20"/>
              </w:rPr>
              <w:t>**(if applicable)</w:t>
            </w:r>
          </w:p>
          <w:p w14:paraId="4F9B4F07"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33EF1CAE" w14:textId="14338D9F" w:rsidTr="00AF6DBE">
        <w:tc>
          <w:tcPr>
            <w:tcW w:w="4390" w:type="dxa"/>
          </w:tcPr>
          <w:p w14:paraId="6F419DC1" w14:textId="77777777" w:rsidR="003959EC" w:rsidRPr="00692A9D" w:rsidRDefault="003959EC" w:rsidP="003959EC">
            <w:pPr>
              <w:pStyle w:val="Default"/>
              <w:jc w:val="both"/>
              <w:rPr>
                <w:rFonts w:asciiTheme="minorHAnsi" w:eastAsia="Times New Roman" w:hAnsiTheme="minorHAnsi" w:cs="Arial"/>
                <w:b/>
                <w:color w:val="auto"/>
                <w:sz w:val="18"/>
                <w:szCs w:val="18"/>
                <w:lang w:eastAsia="pl-PL"/>
              </w:rPr>
            </w:pPr>
            <w:r w:rsidRPr="00692A9D">
              <w:rPr>
                <w:rFonts w:asciiTheme="minorHAnsi" w:eastAsia="Times New Roman" w:hAnsiTheme="minorHAnsi" w:cs="Arial"/>
                <w:b/>
                <w:color w:val="auto"/>
                <w:sz w:val="18"/>
                <w:szCs w:val="18"/>
                <w:lang w:eastAsia="pl-PL"/>
              </w:rPr>
              <w:t>UWAGA</w:t>
            </w:r>
            <w:r>
              <w:rPr>
                <w:rFonts w:asciiTheme="minorHAnsi" w:eastAsia="Times New Roman" w:hAnsiTheme="minorHAnsi" w:cs="Arial"/>
                <w:b/>
                <w:color w:val="auto"/>
                <w:sz w:val="18"/>
                <w:szCs w:val="18"/>
                <w:lang w:eastAsia="pl-PL"/>
              </w:rPr>
              <w:t>:</w:t>
            </w:r>
          </w:p>
          <w:p w14:paraId="3891296D" w14:textId="77777777" w:rsidR="003959EC" w:rsidRDefault="003959EC" w:rsidP="003959EC">
            <w:pPr>
              <w:spacing w:after="0" w:line="240" w:lineRule="auto"/>
              <w:ind w:right="5953"/>
              <w:jc w:val="left"/>
              <w:rPr>
                <w:rFonts w:eastAsia="Calibri" w:cs="Arial"/>
                <w:iCs/>
                <w:color w:val="auto"/>
                <w:spacing w:val="0"/>
                <w:szCs w:val="20"/>
              </w:rPr>
            </w:pPr>
          </w:p>
        </w:tc>
        <w:tc>
          <w:tcPr>
            <w:tcW w:w="4366" w:type="dxa"/>
          </w:tcPr>
          <w:p w14:paraId="5FFAF50B" w14:textId="77777777" w:rsidR="003959EC" w:rsidRPr="00692A9D" w:rsidRDefault="003959EC" w:rsidP="003959EC">
            <w:pPr>
              <w:pStyle w:val="Default"/>
              <w:jc w:val="both"/>
              <w:rPr>
                <w:rFonts w:asciiTheme="minorHAnsi" w:eastAsia="Times New Roman" w:hAnsiTheme="minorHAnsi" w:cs="Arial"/>
                <w:b/>
                <w:color w:val="auto"/>
                <w:sz w:val="18"/>
                <w:szCs w:val="18"/>
              </w:rPr>
            </w:pPr>
            <w:r>
              <w:rPr>
                <w:rFonts w:asciiTheme="minorHAnsi" w:hAnsiTheme="minorHAnsi"/>
                <w:b/>
                <w:color w:val="auto"/>
                <w:sz w:val="18"/>
                <w:szCs w:val="18"/>
              </w:rPr>
              <w:t>ATTENTION:</w:t>
            </w:r>
          </w:p>
          <w:p w14:paraId="18CCCA95"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630E2A29" w14:textId="038463FD" w:rsidTr="00AF6DBE">
        <w:tc>
          <w:tcPr>
            <w:tcW w:w="4390" w:type="dxa"/>
          </w:tcPr>
          <w:p w14:paraId="69512EB0" w14:textId="77777777" w:rsidR="003959EC" w:rsidRPr="003959EC" w:rsidRDefault="003959EC" w:rsidP="003959EC">
            <w:pPr>
              <w:pStyle w:val="Default"/>
              <w:jc w:val="both"/>
              <w:rPr>
                <w:rFonts w:asciiTheme="minorHAnsi" w:eastAsia="Times New Roman" w:hAnsiTheme="minorHAnsi" w:cs="Arial"/>
                <w:color w:val="auto"/>
                <w:sz w:val="18"/>
                <w:szCs w:val="18"/>
                <w:lang w:val="pl-PL" w:eastAsia="pl-PL"/>
              </w:rPr>
            </w:pPr>
            <w:r w:rsidRPr="003959EC">
              <w:rPr>
                <w:rFonts w:asciiTheme="minorHAnsi" w:eastAsia="Times New Roman" w:hAnsiTheme="minorHAnsi" w:cs="Arial"/>
                <w:color w:val="auto"/>
                <w:sz w:val="18"/>
                <w:szCs w:val="18"/>
                <w:lang w:val="pl-PL" w:eastAsia="pl-PL"/>
              </w:rPr>
              <w:t xml:space="preserve">1. Oświadczenie należy złożyć na  </w:t>
            </w:r>
            <w:r w:rsidRPr="003959EC">
              <w:rPr>
                <w:rFonts w:asciiTheme="minorHAnsi" w:eastAsia="Times New Roman" w:hAnsiTheme="minorHAnsi" w:cs="Arial"/>
                <w:b/>
                <w:color w:val="auto"/>
                <w:sz w:val="18"/>
                <w:szCs w:val="18"/>
                <w:lang w:val="pl-PL" w:eastAsia="pl-PL"/>
              </w:rPr>
              <w:t>wezwanie</w:t>
            </w:r>
            <w:r w:rsidRPr="003959EC">
              <w:rPr>
                <w:rFonts w:asciiTheme="minorHAnsi" w:eastAsia="Times New Roman" w:hAnsiTheme="minorHAnsi" w:cs="Arial"/>
                <w:color w:val="auto"/>
                <w:sz w:val="18"/>
                <w:szCs w:val="18"/>
                <w:lang w:val="pl-PL" w:eastAsia="pl-PL"/>
              </w:rPr>
              <w:t xml:space="preserve"> Zamawiającego zgodnie z art. 274 ust. 1 PZP – niniejszego oświadczenia nie należy składać wraz z ofertą lub samodzielnie uzupełniać bez wezwania Zamawiającego. </w:t>
            </w:r>
          </w:p>
          <w:p w14:paraId="56DC78AB"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39979657" w14:textId="77777777" w:rsidR="003959EC" w:rsidRPr="00692A9D" w:rsidRDefault="003959EC" w:rsidP="003959EC">
            <w:pPr>
              <w:pStyle w:val="Default"/>
              <w:jc w:val="both"/>
              <w:rPr>
                <w:rFonts w:asciiTheme="minorHAnsi" w:eastAsia="Times New Roman" w:hAnsiTheme="minorHAnsi" w:cs="Arial"/>
                <w:color w:val="auto"/>
                <w:sz w:val="18"/>
                <w:szCs w:val="18"/>
              </w:rPr>
            </w:pPr>
            <w:r>
              <w:rPr>
                <w:rFonts w:asciiTheme="minorHAnsi" w:hAnsiTheme="minorHAnsi"/>
                <w:color w:val="auto"/>
                <w:sz w:val="18"/>
                <w:szCs w:val="18"/>
              </w:rPr>
              <w:t xml:space="preserve">1. The declaration should be submitted at the </w:t>
            </w:r>
            <w:r>
              <w:rPr>
                <w:rFonts w:asciiTheme="minorHAnsi" w:hAnsiTheme="minorHAnsi"/>
                <w:b/>
                <w:bCs/>
                <w:color w:val="auto"/>
                <w:sz w:val="18"/>
                <w:szCs w:val="18"/>
              </w:rPr>
              <w:t>request</w:t>
            </w:r>
            <w:r>
              <w:rPr>
                <w:rFonts w:asciiTheme="minorHAnsi" w:hAnsiTheme="minorHAnsi"/>
                <w:color w:val="auto"/>
                <w:sz w:val="18"/>
                <w:szCs w:val="18"/>
              </w:rPr>
              <w:t xml:space="preserve"> of the Contracting Party in accordance with Article 274( 1) of the PPL Act - this declaration should not be submitted together with the tender or independently supplemented without the request of the Contracting Party. </w:t>
            </w:r>
          </w:p>
          <w:p w14:paraId="08FC9AAF"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6ACDA886" w14:textId="5DC6E0C6" w:rsidTr="00AF6DBE">
        <w:tc>
          <w:tcPr>
            <w:tcW w:w="4390" w:type="dxa"/>
          </w:tcPr>
          <w:p w14:paraId="32955D85" w14:textId="77777777" w:rsidR="003959EC" w:rsidRPr="003959EC" w:rsidRDefault="003959EC" w:rsidP="003959EC">
            <w:pPr>
              <w:pStyle w:val="Default"/>
              <w:jc w:val="both"/>
              <w:rPr>
                <w:rFonts w:asciiTheme="minorHAnsi" w:eastAsia="Times New Roman" w:hAnsiTheme="minorHAnsi" w:cs="Arial"/>
                <w:color w:val="auto"/>
                <w:sz w:val="18"/>
                <w:szCs w:val="18"/>
                <w:lang w:val="pl-PL" w:eastAsia="pl-PL"/>
              </w:rPr>
            </w:pPr>
            <w:r w:rsidRPr="003959EC">
              <w:rPr>
                <w:rFonts w:asciiTheme="minorHAnsi" w:eastAsia="Times New Roman" w:hAnsiTheme="minorHAnsi" w:cs="Arial"/>
                <w:color w:val="auto"/>
                <w:sz w:val="18"/>
                <w:szCs w:val="18"/>
                <w:lang w:val="pl-PL" w:eastAsia="pl-PL"/>
              </w:rPr>
              <w:t>2. W przypadku wspólnego ubiegania się o zamówienie przez wykonawców niniejsze oświadczenie składa odrębnie każdy z wykonawców wspólnie ubiegających się o zamówienie.</w:t>
            </w:r>
          </w:p>
          <w:p w14:paraId="4EBAAEB8"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076F5E4D" w14:textId="77777777" w:rsidR="003959EC" w:rsidRPr="00692A9D" w:rsidRDefault="003959EC" w:rsidP="003959EC">
            <w:pPr>
              <w:pStyle w:val="Default"/>
              <w:jc w:val="both"/>
              <w:rPr>
                <w:rFonts w:asciiTheme="minorHAnsi" w:eastAsia="Times New Roman" w:hAnsiTheme="minorHAnsi" w:cs="Arial"/>
                <w:color w:val="auto"/>
                <w:sz w:val="18"/>
                <w:szCs w:val="18"/>
              </w:rPr>
            </w:pPr>
            <w:r>
              <w:rPr>
                <w:rFonts w:asciiTheme="minorHAnsi" w:hAnsiTheme="minorHAnsi"/>
                <w:color w:val="auto"/>
                <w:sz w:val="18"/>
                <w:szCs w:val="18"/>
              </w:rPr>
              <w:t>2. Where contractors apply jointly for the contract, this declaration is to be made separately by each of the contractors applying jointly for the contract.</w:t>
            </w:r>
          </w:p>
          <w:p w14:paraId="31A9E46C" w14:textId="77777777" w:rsidR="003959EC" w:rsidRDefault="003959EC" w:rsidP="003959EC">
            <w:pPr>
              <w:spacing w:after="0" w:line="240" w:lineRule="auto"/>
              <w:ind w:right="5953"/>
              <w:jc w:val="left"/>
              <w:rPr>
                <w:rFonts w:eastAsia="Calibri" w:cs="Arial"/>
                <w:iCs/>
                <w:color w:val="auto"/>
                <w:spacing w:val="0"/>
                <w:szCs w:val="20"/>
              </w:rPr>
            </w:pPr>
          </w:p>
        </w:tc>
      </w:tr>
      <w:tr w:rsidR="003959EC" w:rsidRPr="00AF6DBE" w14:paraId="1D47F5F4" w14:textId="5DACCA91" w:rsidTr="00AF6DBE">
        <w:tc>
          <w:tcPr>
            <w:tcW w:w="4390" w:type="dxa"/>
          </w:tcPr>
          <w:p w14:paraId="311182B1" w14:textId="77777777" w:rsidR="003959EC" w:rsidRPr="003959EC" w:rsidRDefault="003959EC" w:rsidP="003959EC">
            <w:pPr>
              <w:spacing w:after="0" w:line="360" w:lineRule="auto"/>
              <w:rPr>
                <w:rFonts w:cs="Arial"/>
                <w:color w:val="FF0000"/>
                <w:sz w:val="14"/>
                <w:szCs w:val="14"/>
                <w:u w:val="single"/>
                <w:lang w:val="pl-PL"/>
              </w:rPr>
            </w:pPr>
            <w:r w:rsidRPr="003959EC">
              <w:rPr>
                <w:rFonts w:cs="Arial"/>
                <w:color w:val="FF0000"/>
                <w:sz w:val="14"/>
                <w:szCs w:val="14"/>
                <w:u w:val="single"/>
                <w:lang w:val="pl-PL"/>
              </w:rPr>
              <w:t>UWAGA:</w:t>
            </w:r>
          </w:p>
          <w:p w14:paraId="07CF9B1E" w14:textId="77777777" w:rsidR="003959EC" w:rsidRPr="003959EC" w:rsidRDefault="003959EC" w:rsidP="003959EC">
            <w:pPr>
              <w:spacing w:after="0" w:line="360" w:lineRule="auto"/>
              <w:rPr>
                <w:rFonts w:cs="Arial"/>
                <w:sz w:val="16"/>
                <w:szCs w:val="16"/>
                <w:lang w:val="pl-PL"/>
              </w:rPr>
            </w:pPr>
            <w:r w:rsidRPr="003959EC">
              <w:rPr>
                <w:rFonts w:cs="Arial"/>
                <w:color w:val="FF0000"/>
                <w:sz w:val="14"/>
                <w:szCs w:val="14"/>
                <w:u w:val="single"/>
                <w:lang w:val="pl-PL"/>
              </w:rPr>
              <w:t xml:space="preserve">Oświadczenie winno zostać sporządzony w formie elektronicznej lub w postaci elektronicznej opatrzonej podpisem kwalifikowalnym, podpisem osobistym lub podpisem zaufanym. </w:t>
            </w:r>
            <w:r w:rsidRPr="003959EC">
              <w:rPr>
                <w:rFonts w:cs="Arial"/>
                <w:sz w:val="16"/>
                <w:szCs w:val="16"/>
                <w:lang w:val="pl-PL"/>
              </w:rPr>
              <w:tab/>
            </w:r>
          </w:p>
          <w:p w14:paraId="2A947B39"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72E97F76" w14:textId="7C3378E9" w:rsidR="00AF6DBE" w:rsidRPr="007E1DE8" w:rsidRDefault="00AF6DBE" w:rsidP="00B3553C">
            <w:pPr>
              <w:spacing w:after="0" w:line="360" w:lineRule="auto"/>
              <w:rPr>
                <w:rFonts w:cs="Arial"/>
                <w:color w:val="FF0000"/>
                <w:sz w:val="14"/>
                <w:szCs w:val="14"/>
                <w:u w:val="single"/>
                <w:lang w:val="en-US"/>
              </w:rPr>
            </w:pPr>
            <w:r w:rsidRPr="007E1DE8">
              <w:rPr>
                <w:rFonts w:cs="Arial"/>
                <w:color w:val="FF0000"/>
                <w:sz w:val="14"/>
                <w:szCs w:val="14"/>
                <w:u w:val="single"/>
                <w:lang w:val="en-US"/>
              </w:rPr>
              <w:t>ATTENTION:</w:t>
            </w:r>
          </w:p>
          <w:p w14:paraId="48E3F384" w14:textId="02CBCAE1" w:rsidR="003959EC" w:rsidRPr="00AF6DBE" w:rsidRDefault="00AF6DBE" w:rsidP="00B3553C">
            <w:pPr>
              <w:spacing w:after="0" w:line="360" w:lineRule="auto"/>
              <w:rPr>
                <w:rFonts w:eastAsia="Calibri" w:cs="Arial"/>
                <w:iCs/>
                <w:color w:val="auto"/>
                <w:szCs w:val="20"/>
              </w:rPr>
            </w:pPr>
            <w:r w:rsidRPr="007E1DE8">
              <w:rPr>
                <w:rFonts w:cs="Arial"/>
                <w:color w:val="FF0000"/>
                <w:sz w:val="14"/>
                <w:szCs w:val="14"/>
                <w:u w:val="single"/>
                <w:lang w:val="en-US"/>
              </w:rPr>
              <w:t>The declaration should be made in electronic form or in electronic form with a qualified signature, personal signature or trusted signature.</w:t>
            </w:r>
          </w:p>
        </w:tc>
      </w:tr>
    </w:tbl>
    <w:p w14:paraId="6B2836FB" w14:textId="77777777" w:rsidR="003959EC" w:rsidRPr="003959EC" w:rsidRDefault="003959EC" w:rsidP="003E14E7">
      <w:pPr>
        <w:spacing w:after="0" w:line="240" w:lineRule="auto"/>
        <w:ind w:right="5953"/>
        <w:jc w:val="left"/>
        <w:rPr>
          <w:rFonts w:eastAsia="Calibri" w:cs="Arial"/>
          <w:iCs/>
          <w:color w:val="auto"/>
          <w:spacing w:val="0"/>
          <w:szCs w:val="20"/>
        </w:rPr>
      </w:pPr>
    </w:p>
    <w:p w14:paraId="4E30D97E" w14:textId="77777777" w:rsidR="00692A9D" w:rsidRPr="003959EC" w:rsidRDefault="00692A9D" w:rsidP="00692A9D">
      <w:pPr>
        <w:spacing w:after="0" w:line="240" w:lineRule="auto"/>
        <w:jc w:val="center"/>
        <w:rPr>
          <w:rFonts w:eastAsia="Times New Roman" w:cs="Arial"/>
          <w:b/>
          <w:color w:val="auto"/>
          <w:spacing w:val="0"/>
          <w:szCs w:val="20"/>
          <w:lang w:eastAsia="pl-PL"/>
        </w:rPr>
      </w:pPr>
    </w:p>
    <w:p w14:paraId="55783463" w14:textId="77777777" w:rsidR="003E14E7" w:rsidRPr="003959EC" w:rsidRDefault="003E14E7" w:rsidP="003E14E7">
      <w:pPr>
        <w:spacing w:after="0" w:line="240" w:lineRule="auto"/>
        <w:jc w:val="left"/>
        <w:rPr>
          <w:rFonts w:eastAsia="Times New Roman" w:cs="Arial"/>
          <w:color w:val="auto"/>
          <w:spacing w:val="0"/>
          <w:szCs w:val="20"/>
          <w:lang w:eastAsia="pl-PL"/>
        </w:rPr>
      </w:pPr>
    </w:p>
    <w:p w14:paraId="35E0B1BB" w14:textId="77777777" w:rsidR="003959EC" w:rsidRPr="003959EC" w:rsidRDefault="003959EC">
      <w:pPr>
        <w:pStyle w:val="Default"/>
        <w:jc w:val="both"/>
        <w:rPr>
          <w:rFonts w:asciiTheme="minorHAnsi" w:eastAsia="Times New Roman" w:hAnsiTheme="minorHAnsi" w:cs="Arial"/>
          <w:color w:val="auto"/>
          <w:sz w:val="18"/>
          <w:szCs w:val="18"/>
        </w:rPr>
      </w:pPr>
    </w:p>
    <w:sectPr w:rsidR="003959EC" w:rsidRPr="003959EC"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052F" w14:textId="77777777" w:rsidR="001C2D5E" w:rsidRDefault="001C2D5E" w:rsidP="006747BD">
      <w:pPr>
        <w:spacing w:after="0" w:line="240" w:lineRule="auto"/>
      </w:pPr>
      <w:r>
        <w:separator/>
      </w:r>
    </w:p>
  </w:endnote>
  <w:endnote w:type="continuationSeparator" w:id="0">
    <w:p w14:paraId="2183137A" w14:textId="77777777" w:rsidR="001C2D5E" w:rsidRDefault="001C2D5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560C130D" w14:textId="77777777" w:rsidR="005E2139" w:rsidRDefault="005E2139">
            <w:pPr>
              <w:pStyle w:val="Stopka"/>
            </w:pPr>
          </w:p>
          <w:tbl>
            <w:tblPr>
              <w:tblStyle w:val="Tabela-Siatka1"/>
              <w:tblW w:w="830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54"/>
              <w:gridCol w:w="5848"/>
            </w:tblGrid>
            <w:tr w:rsidR="005E2139" w:rsidRPr="007E1DE8" w14:paraId="3E996931" w14:textId="77777777" w:rsidTr="00F52C22">
              <w:trPr>
                <w:trHeight w:val="543"/>
              </w:trPr>
              <w:tc>
                <w:tcPr>
                  <w:tcW w:w="2454" w:type="dxa"/>
                  <w:tcBorders>
                    <w:right w:val="single" w:sz="12" w:space="0" w:color="F6F5EF"/>
                  </w:tcBorders>
                </w:tcPr>
                <w:p w14:paraId="2843BE5A" w14:textId="77777777" w:rsidR="005E2139" w:rsidRPr="009C3161" w:rsidRDefault="005E2139" w:rsidP="005E2139">
                  <w:pPr>
                    <w:tabs>
                      <w:tab w:val="center" w:pos="4536"/>
                      <w:tab w:val="right" w:pos="9072"/>
                    </w:tabs>
                    <w:spacing w:after="0" w:line="240" w:lineRule="auto"/>
                    <w:ind w:left="-247" w:firstLine="247"/>
                    <w:jc w:val="left"/>
                    <w:rPr>
                      <w:rFonts w:ascii="Calibri" w:eastAsia="Calibri" w:hAnsi="Calibri" w:cs="Times New Roman"/>
                      <w:color w:val="auto"/>
                      <w:spacing w:val="0"/>
                      <w:sz w:val="24"/>
                      <w:szCs w:val="24"/>
                    </w:rPr>
                  </w:pPr>
                  <w:r w:rsidRPr="009C3161">
                    <w:rPr>
                      <w:rFonts w:ascii="Calibri" w:eastAsia="Calibri" w:hAnsi="Calibri" w:cs="Times New Roman"/>
                      <w:noProof/>
                      <w:color w:val="auto"/>
                      <w:spacing w:val="0"/>
                      <w:sz w:val="24"/>
                      <w:szCs w:val="24"/>
                    </w:rPr>
                    <w:drawing>
                      <wp:anchor distT="0" distB="0" distL="114300" distR="114300" simplePos="0" relativeHeight="251678720" behindDoc="0" locked="0" layoutInCell="1" allowOverlap="1" wp14:anchorId="1E655A9D" wp14:editId="3151FC66">
                        <wp:simplePos x="0" y="0"/>
                        <wp:positionH relativeFrom="column">
                          <wp:posOffset>-73025</wp:posOffset>
                        </wp:positionH>
                        <wp:positionV relativeFrom="paragraph">
                          <wp:posOffset>-46355</wp:posOffset>
                        </wp:positionV>
                        <wp:extent cx="1436827" cy="450850"/>
                        <wp:effectExtent l="0" t="0" r="0" b="6350"/>
                        <wp:wrapNone/>
                        <wp:docPr id="1872135536" name="Obraz 1872135536"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36827" cy="450850"/>
                                </a:xfrm>
                                <a:prstGeom prst="rect">
                                  <a:avLst/>
                                </a:prstGeom>
                              </pic:spPr>
                            </pic:pic>
                          </a:graphicData>
                        </a:graphic>
                      </wp:anchor>
                    </w:drawing>
                  </w:r>
                </w:p>
              </w:tc>
              <w:tc>
                <w:tcPr>
                  <w:tcW w:w="5848" w:type="dxa"/>
                  <w:tcBorders>
                    <w:top w:val="nil"/>
                    <w:left w:val="single" w:sz="12" w:space="0" w:color="F6F5EF"/>
                    <w:bottom w:val="nil"/>
                  </w:tcBorders>
                  <w:vAlign w:val="center"/>
                </w:tcPr>
                <w:p w14:paraId="49EA5A5C" w14:textId="77777777" w:rsidR="005E2139" w:rsidRPr="009C3161" w:rsidRDefault="005E2139" w:rsidP="005E2139">
                  <w:pPr>
                    <w:tabs>
                      <w:tab w:val="center" w:pos="4536"/>
                      <w:tab w:val="right" w:pos="9072"/>
                    </w:tabs>
                    <w:spacing w:after="0" w:line="240" w:lineRule="auto"/>
                    <w:jc w:val="left"/>
                    <w:rPr>
                      <w:rFonts w:ascii="Calibri" w:eastAsia="Calibri" w:hAnsi="Calibri" w:cs="Times New Roman"/>
                      <w:b/>
                      <w:bCs/>
                      <w:color w:val="auto"/>
                      <w:spacing w:val="0"/>
                      <w:sz w:val="12"/>
                      <w:szCs w:val="12"/>
                    </w:rPr>
                  </w:pPr>
                  <w:r w:rsidRPr="009C3161">
                    <w:rPr>
                      <w:rFonts w:ascii="Calibri" w:eastAsia="Calibri" w:hAnsi="Calibri" w:cs="Times New Roman"/>
                      <w:bCs/>
                      <w:color w:val="auto"/>
                      <w:spacing w:val="0"/>
                      <w:sz w:val="12"/>
                      <w:szCs w:val="12"/>
                    </w:rPr>
                    <w:t xml:space="preserve">Projekt pn. „Wysokowydajne tranzystory </w:t>
                  </w:r>
                  <w:proofErr w:type="spellStart"/>
                  <w:r w:rsidRPr="009C3161">
                    <w:rPr>
                      <w:rFonts w:ascii="Calibri" w:eastAsia="Calibri" w:hAnsi="Calibri" w:cs="Times New Roman"/>
                      <w:bCs/>
                      <w:color w:val="auto"/>
                      <w:spacing w:val="0"/>
                      <w:sz w:val="12"/>
                      <w:szCs w:val="12"/>
                    </w:rPr>
                    <w:t>AlGaN</w:t>
                  </w:r>
                  <w:proofErr w:type="spellEnd"/>
                  <w:r w:rsidRPr="009C3161">
                    <w:rPr>
                      <w:rFonts w:ascii="Calibri" w:eastAsia="Calibri" w:hAnsi="Calibri" w:cs="Times New Roman"/>
                      <w:bCs/>
                      <w:color w:val="auto"/>
                      <w:spacing w:val="0"/>
                      <w:sz w:val="12"/>
                      <w:szCs w:val="12"/>
                    </w:rPr>
                    <w:t>/</w:t>
                  </w:r>
                  <w:proofErr w:type="spellStart"/>
                  <w:r w:rsidRPr="009C3161">
                    <w:rPr>
                      <w:rFonts w:ascii="Calibri" w:eastAsia="Calibri" w:hAnsi="Calibri" w:cs="Times New Roman"/>
                      <w:bCs/>
                      <w:color w:val="auto"/>
                      <w:spacing w:val="0"/>
                      <w:sz w:val="12"/>
                      <w:szCs w:val="12"/>
                    </w:rPr>
                    <w:t>GaN</w:t>
                  </w:r>
                  <w:proofErr w:type="spellEnd"/>
                  <w:r w:rsidRPr="009C3161">
                    <w:rPr>
                      <w:rFonts w:ascii="Calibri" w:eastAsia="Calibri" w:hAnsi="Calibri" w:cs="Times New Roman"/>
                      <w:bCs/>
                      <w:color w:val="auto"/>
                      <w:spacing w:val="0"/>
                      <w:sz w:val="12"/>
                      <w:szCs w:val="12"/>
                    </w:rPr>
                    <w:t>-HEMT wykonywane hybrydową technologią MBE-MOVPE" dofinansowano ze środków budżetu państwa, dotacja celowa przyznawana instytutom działającym w ramach Sieci Badawczej Łukasiewicz na podstawie umowy nr 2/Ł-PORT/CŁ/2021</w:t>
                  </w:r>
                </w:p>
              </w:tc>
            </w:tr>
          </w:tbl>
          <w:p w14:paraId="764E5789" w14:textId="558E7ADB" w:rsidR="004620D3" w:rsidRPr="005E2139" w:rsidRDefault="004620D3">
            <w:pPr>
              <w:pStyle w:val="Stopka"/>
              <w:rPr>
                <w:lang w:val="pl-PL"/>
              </w:rPr>
            </w:pPr>
          </w:p>
          <w:p w14:paraId="62E53203" w14:textId="4C01A61C" w:rsidR="00D40690" w:rsidRDefault="00D40690">
            <w:pPr>
              <w:pStyle w:val="Stopka"/>
            </w:pPr>
            <w:r>
              <w:t xml:space="preserve">Page </w:t>
            </w:r>
            <w:r>
              <w:rPr>
                <w:b w:val="0"/>
                <w:bCs/>
                <w:sz w:val="24"/>
                <w:szCs w:val="24"/>
              </w:rPr>
              <w:fldChar w:fldCharType="begin"/>
            </w:r>
            <w:r>
              <w:rPr>
                <w:bCs/>
              </w:rPr>
              <w:instrText>PAGE</w:instrText>
            </w:r>
            <w:r>
              <w:rPr>
                <w:b w:val="0"/>
                <w:bCs/>
                <w:sz w:val="24"/>
                <w:szCs w:val="24"/>
              </w:rPr>
              <w:fldChar w:fldCharType="separate"/>
            </w:r>
            <w:r w:rsidR="00D963AF">
              <w:rPr>
                <w:bCs/>
              </w:rPr>
              <w:t>2</w:t>
            </w:r>
            <w:r>
              <w:rPr>
                <w:b w:val="0"/>
                <w:bCs/>
                <w:sz w:val="24"/>
                <w:szCs w:val="24"/>
              </w:rPr>
              <w:fldChar w:fldCharType="end"/>
            </w:r>
            <w:r>
              <w:t xml:space="preserve"> of </w:t>
            </w:r>
            <w:r>
              <w:rPr>
                <w:b w:val="0"/>
                <w:bCs/>
                <w:sz w:val="24"/>
                <w:szCs w:val="24"/>
              </w:rPr>
              <w:fldChar w:fldCharType="begin"/>
            </w:r>
            <w:r>
              <w:rPr>
                <w:bCs/>
              </w:rPr>
              <w:instrText>NUMPAGES</w:instrText>
            </w:r>
            <w:r>
              <w:rPr>
                <w:b w:val="0"/>
                <w:bCs/>
                <w:sz w:val="24"/>
                <w:szCs w:val="24"/>
              </w:rPr>
              <w:fldChar w:fldCharType="separate"/>
            </w:r>
            <w:r w:rsidR="00B80C72">
              <w:rPr>
                <w:bCs/>
              </w:rPr>
              <w:t>1</w:t>
            </w:r>
            <w:r>
              <w:rPr>
                <w:b w:val="0"/>
                <w:bCs/>
                <w:sz w:val="24"/>
                <w:szCs w:val="24"/>
              </w:rPr>
              <w:fldChar w:fldCharType="end"/>
            </w:r>
          </w:p>
        </w:sdtContent>
      </w:sdt>
    </w:sdtContent>
  </w:sdt>
  <w:p w14:paraId="0DBC7F8D" w14:textId="77777777" w:rsidR="00D40690" w:rsidRDefault="00DA52A1">
    <w:pPr>
      <w:pStyle w:val="Stopka"/>
    </w:pPr>
    <w:r>
      <w:rPr>
        <w:noProof/>
      </w:rPr>
      <w:drawing>
        <wp:anchor distT="0" distB="0" distL="114300" distR="114300" simplePos="0" relativeHeight="251671552" behindDoc="1" locked="1" layoutInCell="1" allowOverlap="1" wp14:anchorId="1A78E421" wp14:editId="2AD480A9">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1" locked="1" layoutInCell="1" allowOverlap="1" wp14:anchorId="35588F7D" wp14:editId="21857BD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6121C86" w14:textId="77777777" w:rsidR="00A4666C" w:rsidRDefault="00A4666C" w:rsidP="00A4666C">
                          <w:pPr>
                            <w:pStyle w:val="LukStopka-adres"/>
                          </w:pPr>
                          <w:r>
                            <w:t>Łukasiewicz Research Network – PORT Polish Center for Technology Development</w:t>
                          </w:r>
                        </w:p>
                        <w:p w14:paraId="5FDD38B7" w14:textId="77777777" w:rsidR="00A4666C" w:rsidRPr="002B0F6C" w:rsidRDefault="00A4666C" w:rsidP="00A4666C">
                          <w:pPr>
                            <w:pStyle w:val="LukStopka-adres"/>
                            <w:rPr>
                              <w:lang w:val="pl-PL"/>
                            </w:rPr>
                          </w:pPr>
                          <w:r w:rsidRPr="002B0F6C">
                            <w:rPr>
                              <w:lang w:val="pl-PL"/>
                            </w:rPr>
                            <w:t>54-066 Wrocław, ul. Stabłowicka 147, Tel: +48 71 734 77 77, Fax: +48 71 720 16 00</w:t>
                          </w:r>
                        </w:p>
                        <w:p w14:paraId="44D5B4DF" w14:textId="77777777" w:rsidR="00A4666C" w:rsidRPr="00F76B97" w:rsidRDefault="00A4666C" w:rsidP="00A4666C">
                          <w:pPr>
                            <w:pStyle w:val="LukStopka-adres"/>
                          </w:pPr>
                          <w:r>
                            <w:t>E-mail: biuro@port.org.pl | Taxpayer Identification No. (NIP): 894 314 05 23, National Business Registry No. (REGON): 020671635</w:t>
                          </w:r>
                        </w:p>
                        <w:p w14:paraId="5588BA88" w14:textId="77777777" w:rsidR="00ED7972" w:rsidRDefault="00ED7972" w:rsidP="00ED7972">
                          <w:pPr>
                            <w:pStyle w:val="LukStopka-adres"/>
                          </w:pPr>
                          <w:r>
                            <w:t xml:space="preserve">District Court for Wrocław - Fabryczna in Wrocław, VI Commercial Division of the National Court Register, </w:t>
                          </w:r>
                        </w:p>
                        <w:p w14:paraId="7968E658" w14:textId="77777777" w:rsidR="00DA52A1" w:rsidRPr="00ED7972" w:rsidRDefault="00ED7972" w:rsidP="006F645A">
                          <w:pPr>
                            <w:pStyle w:val="LukStopka-adres"/>
                          </w:pPr>
                          <w:r>
                            <w:t>National Court Register No. (KRS): 0000300736</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588F7D"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66121C86" w14:textId="77777777" w:rsidR="00A4666C" w:rsidRDefault="00A4666C" w:rsidP="00A4666C">
                    <w:pPr>
                      <w:pStyle w:val="LukStopka-adres"/>
                    </w:pPr>
                    <w:r>
                      <w:t>Łukasiewicz Research Network – PORT Polish Center for Technology Development</w:t>
                    </w:r>
                  </w:p>
                  <w:p w14:paraId="5FDD38B7" w14:textId="77777777" w:rsidR="00A4666C" w:rsidRPr="002B0F6C" w:rsidRDefault="00A4666C" w:rsidP="00A4666C">
                    <w:pPr>
                      <w:pStyle w:val="LukStopka-adres"/>
                      <w:rPr>
                        <w:lang w:val="pl-PL"/>
                      </w:rPr>
                    </w:pPr>
                    <w:r w:rsidRPr="002B0F6C">
                      <w:rPr>
                        <w:lang w:val="pl-PL"/>
                      </w:rPr>
                      <w:t>54-066 Wrocław, ul. Stabłowicka 147, Tel: +48 71 734 77 77, Fax: +48 71 720 16 00</w:t>
                    </w:r>
                  </w:p>
                  <w:p w14:paraId="44D5B4DF" w14:textId="77777777" w:rsidR="00A4666C" w:rsidRPr="00F76B97" w:rsidRDefault="00A4666C" w:rsidP="00A4666C">
                    <w:pPr>
                      <w:pStyle w:val="LukStopka-adres"/>
                    </w:pPr>
                    <w:r>
                      <w:t>E-mail: biuro@port.org.pl | Taxpayer Identification No. (NIP): 894 314 05 23, National Business Registry No. (REGON): 020671635</w:t>
                    </w:r>
                  </w:p>
                  <w:p w14:paraId="5588BA88" w14:textId="77777777" w:rsidR="00ED7972" w:rsidRDefault="00ED7972" w:rsidP="00ED7972">
                    <w:pPr>
                      <w:pStyle w:val="LukStopka-adres"/>
                    </w:pPr>
                    <w:r>
                      <w:t xml:space="preserve">District Court for Wrocław - Fabryczna in Wrocław, VI Commercial Division of the National Court Register, </w:t>
                    </w:r>
                  </w:p>
                  <w:p w14:paraId="7968E658" w14:textId="77777777" w:rsidR="00DA52A1" w:rsidRPr="00ED7972" w:rsidRDefault="00ED7972" w:rsidP="006F645A">
                    <w:pPr>
                      <w:pStyle w:val="LukStopka-adres"/>
                    </w:pPr>
                    <w:r>
                      <w:t>National Court Register No. (KRS): 0000300736</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86A63E5" w14:textId="77777777" w:rsidR="005E2139" w:rsidRDefault="005E2139" w:rsidP="00D40690">
            <w:pPr>
              <w:pStyle w:val="Stopka"/>
            </w:pPr>
          </w:p>
          <w:tbl>
            <w:tblPr>
              <w:tblStyle w:val="Tabela-Siatka1"/>
              <w:tblW w:w="830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54"/>
              <w:gridCol w:w="5848"/>
            </w:tblGrid>
            <w:tr w:rsidR="005E2139" w:rsidRPr="007E1DE8" w14:paraId="6CA3604A" w14:textId="77777777" w:rsidTr="00F52C22">
              <w:trPr>
                <w:trHeight w:val="543"/>
              </w:trPr>
              <w:tc>
                <w:tcPr>
                  <w:tcW w:w="2454" w:type="dxa"/>
                  <w:tcBorders>
                    <w:right w:val="single" w:sz="12" w:space="0" w:color="F6F5EF"/>
                  </w:tcBorders>
                </w:tcPr>
                <w:p w14:paraId="048735D1" w14:textId="77777777" w:rsidR="005E2139" w:rsidRPr="009C3161" w:rsidRDefault="005E2139" w:rsidP="005E2139">
                  <w:pPr>
                    <w:tabs>
                      <w:tab w:val="center" w:pos="4536"/>
                      <w:tab w:val="right" w:pos="9072"/>
                    </w:tabs>
                    <w:spacing w:after="0" w:line="240" w:lineRule="auto"/>
                    <w:ind w:left="-247" w:firstLine="247"/>
                    <w:jc w:val="left"/>
                    <w:rPr>
                      <w:rFonts w:ascii="Calibri" w:eastAsia="Calibri" w:hAnsi="Calibri" w:cs="Times New Roman"/>
                      <w:color w:val="auto"/>
                      <w:spacing w:val="0"/>
                      <w:sz w:val="24"/>
                      <w:szCs w:val="24"/>
                    </w:rPr>
                  </w:pPr>
                  <w:bookmarkStart w:id="0" w:name="_Hlk135896211"/>
                  <w:r w:rsidRPr="009C3161">
                    <w:rPr>
                      <w:rFonts w:ascii="Calibri" w:eastAsia="Calibri" w:hAnsi="Calibri" w:cs="Times New Roman"/>
                      <w:noProof/>
                      <w:color w:val="auto"/>
                      <w:spacing w:val="0"/>
                      <w:sz w:val="24"/>
                      <w:szCs w:val="24"/>
                    </w:rPr>
                    <w:drawing>
                      <wp:anchor distT="0" distB="0" distL="114300" distR="114300" simplePos="0" relativeHeight="251676672" behindDoc="0" locked="0" layoutInCell="1" allowOverlap="1" wp14:anchorId="52B1DB49" wp14:editId="0C3668A6">
                        <wp:simplePos x="0" y="0"/>
                        <wp:positionH relativeFrom="column">
                          <wp:posOffset>-73025</wp:posOffset>
                        </wp:positionH>
                        <wp:positionV relativeFrom="paragraph">
                          <wp:posOffset>-46355</wp:posOffset>
                        </wp:positionV>
                        <wp:extent cx="1436827" cy="450850"/>
                        <wp:effectExtent l="0" t="0" r="0" b="6350"/>
                        <wp:wrapNone/>
                        <wp:docPr id="2" name="Obraz 2"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36827" cy="450850"/>
                                </a:xfrm>
                                <a:prstGeom prst="rect">
                                  <a:avLst/>
                                </a:prstGeom>
                              </pic:spPr>
                            </pic:pic>
                          </a:graphicData>
                        </a:graphic>
                      </wp:anchor>
                    </w:drawing>
                  </w:r>
                </w:p>
              </w:tc>
              <w:tc>
                <w:tcPr>
                  <w:tcW w:w="5848" w:type="dxa"/>
                  <w:tcBorders>
                    <w:top w:val="nil"/>
                    <w:left w:val="single" w:sz="12" w:space="0" w:color="F6F5EF"/>
                    <w:bottom w:val="nil"/>
                  </w:tcBorders>
                  <w:vAlign w:val="center"/>
                </w:tcPr>
                <w:p w14:paraId="52283C6F" w14:textId="77777777" w:rsidR="005E2139" w:rsidRPr="009C3161" w:rsidRDefault="005E2139" w:rsidP="005E2139">
                  <w:pPr>
                    <w:tabs>
                      <w:tab w:val="center" w:pos="4536"/>
                      <w:tab w:val="right" w:pos="9072"/>
                    </w:tabs>
                    <w:spacing w:after="0" w:line="240" w:lineRule="auto"/>
                    <w:jc w:val="left"/>
                    <w:rPr>
                      <w:rFonts w:ascii="Calibri" w:eastAsia="Calibri" w:hAnsi="Calibri" w:cs="Times New Roman"/>
                      <w:b/>
                      <w:bCs/>
                      <w:color w:val="auto"/>
                      <w:spacing w:val="0"/>
                      <w:sz w:val="12"/>
                      <w:szCs w:val="12"/>
                    </w:rPr>
                  </w:pPr>
                  <w:r w:rsidRPr="009C3161">
                    <w:rPr>
                      <w:rFonts w:ascii="Calibri" w:eastAsia="Calibri" w:hAnsi="Calibri" w:cs="Times New Roman"/>
                      <w:bCs/>
                      <w:color w:val="auto"/>
                      <w:spacing w:val="0"/>
                      <w:sz w:val="12"/>
                      <w:szCs w:val="12"/>
                    </w:rPr>
                    <w:t xml:space="preserve">Projekt pn. „Wysokowydajne tranzystory </w:t>
                  </w:r>
                  <w:proofErr w:type="spellStart"/>
                  <w:r w:rsidRPr="009C3161">
                    <w:rPr>
                      <w:rFonts w:ascii="Calibri" w:eastAsia="Calibri" w:hAnsi="Calibri" w:cs="Times New Roman"/>
                      <w:bCs/>
                      <w:color w:val="auto"/>
                      <w:spacing w:val="0"/>
                      <w:sz w:val="12"/>
                      <w:szCs w:val="12"/>
                    </w:rPr>
                    <w:t>AlGaN</w:t>
                  </w:r>
                  <w:proofErr w:type="spellEnd"/>
                  <w:r w:rsidRPr="009C3161">
                    <w:rPr>
                      <w:rFonts w:ascii="Calibri" w:eastAsia="Calibri" w:hAnsi="Calibri" w:cs="Times New Roman"/>
                      <w:bCs/>
                      <w:color w:val="auto"/>
                      <w:spacing w:val="0"/>
                      <w:sz w:val="12"/>
                      <w:szCs w:val="12"/>
                    </w:rPr>
                    <w:t>/</w:t>
                  </w:r>
                  <w:proofErr w:type="spellStart"/>
                  <w:r w:rsidRPr="009C3161">
                    <w:rPr>
                      <w:rFonts w:ascii="Calibri" w:eastAsia="Calibri" w:hAnsi="Calibri" w:cs="Times New Roman"/>
                      <w:bCs/>
                      <w:color w:val="auto"/>
                      <w:spacing w:val="0"/>
                      <w:sz w:val="12"/>
                      <w:szCs w:val="12"/>
                    </w:rPr>
                    <w:t>GaN</w:t>
                  </w:r>
                  <w:proofErr w:type="spellEnd"/>
                  <w:r w:rsidRPr="009C3161">
                    <w:rPr>
                      <w:rFonts w:ascii="Calibri" w:eastAsia="Calibri" w:hAnsi="Calibri" w:cs="Times New Roman"/>
                      <w:bCs/>
                      <w:color w:val="auto"/>
                      <w:spacing w:val="0"/>
                      <w:sz w:val="12"/>
                      <w:szCs w:val="12"/>
                    </w:rPr>
                    <w:t>-HEMT wykonywane hybrydową technologią MBE-MOVPE" dofinansowano ze środków budżetu państwa, dotacja celowa przyznawana instytutom działającym w ramach Sieci Badawczej Łukasiewicz na podstawie umowy nr 2/Ł-PORT/CŁ/2021</w:t>
                  </w:r>
                </w:p>
              </w:tc>
            </w:tr>
            <w:bookmarkEnd w:id="0"/>
          </w:tbl>
          <w:p w14:paraId="64DD96A5" w14:textId="73F350A9" w:rsidR="004620D3" w:rsidRPr="005E2139" w:rsidRDefault="004620D3" w:rsidP="00D40690">
            <w:pPr>
              <w:pStyle w:val="Stopka"/>
              <w:rPr>
                <w:lang w:val="pl-PL"/>
              </w:rPr>
            </w:pPr>
          </w:p>
          <w:p w14:paraId="4A0BE870" w14:textId="683C1AD0" w:rsidR="004F5805" w:rsidRPr="00D40690" w:rsidRDefault="005374CC" w:rsidP="00D40690">
            <w:pPr>
              <w:pStyle w:val="Stopka"/>
            </w:pPr>
            <w:r>
              <w:t xml:space="preserve">Page </w:t>
            </w:r>
            <w:r w:rsidR="004F5805" w:rsidRPr="00D40690">
              <w:fldChar w:fldCharType="begin"/>
            </w:r>
            <w:r w:rsidR="004F5805" w:rsidRPr="00D40690">
              <w:instrText>PAGE</w:instrText>
            </w:r>
            <w:r w:rsidR="004F5805" w:rsidRPr="00D40690">
              <w:fldChar w:fldCharType="separate"/>
            </w:r>
            <w:r>
              <w:t>1</w:t>
            </w:r>
            <w:r w:rsidR="004F5805" w:rsidRPr="00D40690">
              <w:fldChar w:fldCharType="end"/>
            </w:r>
            <w:r>
              <w:t xml:space="preserve"> of </w:t>
            </w:r>
            <w:r w:rsidR="004F5805" w:rsidRPr="00D40690">
              <w:fldChar w:fldCharType="begin"/>
            </w:r>
            <w:r w:rsidR="004F5805" w:rsidRPr="00D40690">
              <w:instrText>NUMPAGES</w:instrText>
            </w:r>
            <w:r w:rsidR="004F5805" w:rsidRPr="00D40690">
              <w:fldChar w:fldCharType="separate"/>
            </w:r>
            <w:r>
              <w:t>1</w:t>
            </w:r>
            <w:r w:rsidR="004F5805" w:rsidRPr="00D40690">
              <w:fldChar w:fldCharType="end"/>
            </w:r>
          </w:p>
        </w:sdtContent>
      </w:sdt>
    </w:sdtContent>
  </w:sdt>
  <w:p w14:paraId="45E0E595" w14:textId="77777777" w:rsidR="003F4BA3" w:rsidRPr="00D06D36" w:rsidRDefault="004F5805" w:rsidP="00D06D36">
    <w:pPr>
      <w:pStyle w:val="LukStopka-adres"/>
      <w:rPr>
        <w:spacing w:val="2"/>
      </w:rPr>
    </w:pPr>
    <w:r>
      <w:drawing>
        <wp:anchor distT="0" distB="0" distL="114300" distR="114300" simplePos="0" relativeHeight="251661312" behindDoc="1" locked="1" layoutInCell="1" allowOverlap="1" wp14:anchorId="5F3AB5DC" wp14:editId="6A5F9CB9">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1" locked="1" layoutInCell="1" allowOverlap="1" wp14:anchorId="710C634F" wp14:editId="034AC271">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CAC7C9" w14:textId="77777777" w:rsidR="00367E97" w:rsidRDefault="00367E97" w:rsidP="00367E97">
                          <w:pPr>
                            <w:pStyle w:val="LukStopka-adres"/>
                          </w:pPr>
                          <w:r>
                            <w:t>Łukasiewicz Research Network – PORT Polish Center for Technology Development</w:t>
                          </w:r>
                        </w:p>
                        <w:p w14:paraId="055F49A2" w14:textId="77777777" w:rsidR="00367E97" w:rsidRPr="002B0F6C" w:rsidRDefault="00367E97" w:rsidP="00367E97">
                          <w:pPr>
                            <w:pStyle w:val="LukStopka-adres"/>
                            <w:rPr>
                              <w:lang w:val="pl-PL"/>
                            </w:rPr>
                          </w:pPr>
                          <w:r w:rsidRPr="002B0F6C">
                            <w:rPr>
                              <w:lang w:val="pl-PL"/>
                            </w:rPr>
                            <w:t>54-066 Wrocław, ul. Stabłowicka 147, Tel: +48 71 734 77 77, Fax: +48 71 720 16 00</w:t>
                          </w:r>
                        </w:p>
                        <w:p w14:paraId="339876A3" w14:textId="77777777" w:rsidR="00367E97" w:rsidRPr="0024374D" w:rsidRDefault="00367E97" w:rsidP="00367E97">
                          <w:pPr>
                            <w:pStyle w:val="LukStopka-adres"/>
                          </w:pPr>
                          <w:r>
                            <w:t>E-mail: biuro@port.lukasiewicz.gov.pl | Taxpayer Identification No. (NIP): 894 314 05 23, National Business Registry No. (REGON): 386585168</w:t>
                          </w:r>
                        </w:p>
                        <w:p w14:paraId="7B0C1A30" w14:textId="77777777" w:rsidR="00367E97" w:rsidRDefault="00367E97" w:rsidP="00367E97">
                          <w:pPr>
                            <w:pStyle w:val="LukStopka-adres"/>
                          </w:pPr>
                          <w:r>
                            <w:t xml:space="preserve">District Court for Wrocław - Fabryczna in Wrocław, VI Commercial Division of the National Court Register, </w:t>
                          </w:r>
                        </w:p>
                        <w:p w14:paraId="1A558E83" w14:textId="77777777" w:rsidR="004F5805" w:rsidRPr="00ED7972" w:rsidRDefault="00367E97" w:rsidP="00367E97">
                          <w:pPr>
                            <w:pStyle w:val="LukStopka-adres"/>
                          </w:pPr>
                          <w:r>
                            <w:t>National Court Register No.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0C634F"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33CAC7C9" w14:textId="77777777" w:rsidR="00367E97" w:rsidRDefault="00367E97" w:rsidP="00367E97">
                    <w:pPr>
                      <w:pStyle w:val="LukStopka-adres"/>
                    </w:pPr>
                    <w:r>
                      <w:t>Łukasiewicz Research Network – PORT Polish Center for Technology Development</w:t>
                    </w:r>
                  </w:p>
                  <w:p w14:paraId="055F49A2" w14:textId="77777777" w:rsidR="00367E97" w:rsidRPr="002B0F6C" w:rsidRDefault="00367E97" w:rsidP="00367E97">
                    <w:pPr>
                      <w:pStyle w:val="LukStopka-adres"/>
                      <w:rPr>
                        <w:lang w:val="pl-PL"/>
                      </w:rPr>
                    </w:pPr>
                    <w:r w:rsidRPr="002B0F6C">
                      <w:rPr>
                        <w:lang w:val="pl-PL"/>
                      </w:rPr>
                      <w:t>54-066 Wrocław, ul. Stabłowicka 147, Tel: +48 71 734 77 77, Fax: +48 71 720 16 00</w:t>
                    </w:r>
                  </w:p>
                  <w:p w14:paraId="339876A3" w14:textId="77777777" w:rsidR="00367E97" w:rsidRPr="0024374D" w:rsidRDefault="00367E97" w:rsidP="00367E97">
                    <w:pPr>
                      <w:pStyle w:val="LukStopka-adres"/>
                    </w:pPr>
                    <w:r>
                      <w:t>E-mail: biuro@port.lukasiewicz.gov.pl | Taxpayer Identification No. (NIP): 894 314 05 23, National Business Registry No. (REGON): 386585168</w:t>
                    </w:r>
                  </w:p>
                  <w:p w14:paraId="7B0C1A30" w14:textId="77777777" w:rsidR="00367E97" w:rsidRDefault="00367E97" w:rsidP="00367E97">
                    <w:pPr>
                      <w:pStyle w:val="LukStopka-adres"/>
                    </w:pPr>
                    <w:r>
                      <w:t xml:space="preserve">District Court for Wrocław - Fabryczna in Wrocław, VI Commercial Division of the National Court Register, </w:t>
                    </w:r>
                  </w:p>
                  <w:p w14:paraId="1A558E83" w14:textId="77777777" w:rsidR="004F5805" w:rsidRPr="00ED7972" w:rsidRDefault="00367E97" w:rsidP="00367E97">
                    <w:pPr>
                      <w:pStyle w:val="LukStopka-adres"/>
                    </w:pPr>
                    <w:r>
                      <w:t>National Court Register No.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5D3B" w14:textId="77777777" w:rsidR="001C2D5E" w:rsidRDefault="001C2D5E" w:rsidP="006747BD">
      <w:pPr>
        <w:spacing w:after="0" w:line="240" w:lineRule="auto"/>
      </w:pPr>
      <w:r>
        <w:separator/>
      </w:r>
    </w:p>
  </w:footnote>
  <w:footnote w:type="continuationSeparator" w:id="0">
    <w:p w14:paraId="142B65F6" w14:textId="77777777" w:rsidR="001C2D5E" w:rsidRDefault="001C2D5E"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352B" w14:textId="77777777" w:rsidR="006747BD" w:rsidRPr="00DA52A1" w:rsidRDefault="007D1A07">
    <w:pPr>
      <w:pStyle w:val="Nagwek"/>
    </w:pPr>
    <w:r>
      <w:rPr>
        <w:noProof/>
      </w:rPr>
      <w:drawing>
        <wp:anchor distT="0" distB="0" distL="114300" distR="114300" simplePos="0" relativeHeight="251674624" behindDoc="1" locked="0" layoutInCell="1" allowOverlap="1" wp14:anchorId="18EBA665" wp14:editId="235B1D47">
          <wp:simplePos x="0" y="0"/>
          <wp:positionH relativeFrom="column">
            <wp:posOffset>-1080770</wp:posOffset>
          </wp:positionH>
          <wp:positionV relativeFrom="paragraph">
            <wp:posOffset>-80645</wp:posOffset>
          </wp:positionV>
          <wp:extent cx="791210" cy="1609725"/>
          <wp:effectExtent l="0" t="0" r="8890" b="952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3698791">
    <w:abstractNumId w:val="9"/>
  </w:num>
  <w:num w:numId="2" w16cid:durableId="97606789">
    <w:abstractNumId w:val="8"/>
  </w:num>
  <w:num w:numId="3" w16cid:durableId="575167718">
    <w:abstractNumId w:val="3"/>
  </w:num>
  <w:num w:numId="4" w16cid:durableId="670106307">
    <w:abstractNumId w:val="2"/>
  </w:num>
  <w:num w:numId="5" w16cid:durableId="1990405665">
    <w:abstractNumId w:val="1"/>
  </w:num>
  <w:num w:numId="6" w16cid:durableId="468398481">
    <w:abstractNumId w:val="0"/>
  </w:num>
  <w:num w:numId="7" w16cid:durableId="389227523">
    <w:abstractNumId w:val="7"/>
  </w:num>
  <w:num w:numId="8" w16cid:durableId="1402871333">
    <w:abstractNumId w:val="6"/>
  </w:num>
  <w:num w:numId="9" w16cid:durableId="86005853">
    <w:abstractNumId w:val="5"/>
  </w:num>
  <w:num w:numId="10" w16cid:durableId="929971714">
    <w:abstractNumId w:val="4"/>
  </w:num>
  <w:num w:numId="11" w16cid:durableId="919632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44BA3"/>
    <w:rsid w:val="00051011"/>
    <w:rsid w:val="00070438"/>
    <w:rsid w:val="00077647"/>
    <w:rsid w:val="000D72FF"/>
    <w:rsid w:val="000F7DD5"/>
    <w:rsid w:val="00134929"/>
    <w:rsid w:val="001A0BD2"/>
    <w:rsid w:val="001B09C4"/>
    <w:rsid w:val="001B4150"/>
    <w:rsid w:val="001C2D5E"/>
    <w:rsid w:val="00227DD2"/>
    <w:rsid w:val="00231524"/>
    <w:rsid w:val="0024374D"/>
    <w:rsid w:val="002B0F6C"/>
    <w:rsid w:val="002D48BE"/>
    <w:rsid w:val="002F4540"/>
    <w:rsid w:val="003236FE"/>
    <w:rsid w:val="00335F9F"/>
    <w:rsid w:val="00346C00"/>
    <w:rsid w:val="00354A18"/>
    <w:rsid w:val="00367E97"/>
    <w:rsid w:val="00381058"/>
    <w:rsid w:val="003959EC"/>
    <w:rsid w:val="003E14E7"/>
    <w:rsid w:val="003E484C"/>
    <w:rsid w:val="003F4BA3"/>
    <w:rsid w:val="003F7CCB"/>
    <w:rsid w:val="00443E1F"/>
    <w:rsid w:val="004620D3"/>
    <w:rsid w:val="004F5805"/>
    <w:rsid w:val="00516271"/>
    <w:rsid w:val="00526CDD"/>
    <w:rsid w:val="005374CC"/>
    <w:rsid w:val="00551D4E"/>
    <w:rsid w:val="005D102F"/>
    <w:rsid w:val="005D1495"/>
    <w:rsid w:val="005E2139"/>
    <w:rsid w:val="006747BD"/>
    <w:rsid w:val="006919BD"/>
    <w:rsid w:val="00692A9D"/>
    <w:rsid w:val="006D6DE5"/>
    <w:rsid w:val="006E5990"/>
    <w:rsid w:val="006F645A"/>
    <w:rsid w:val="007B6BBF"/>
    <w:rsid w:val="007D1A07"/>
    <w:rsid w:val="007D5D9D"/>
    <w:rsid w:val="007E1DE8"/>
    <w:rsid w:val="00805DF6"/>
    <w:rsid w:val="00814F7C"/>
    <w:rsid w:val="00821F16"/>
    <w:rsid w:val="008368C0"/>
    <w:rsid w:val="00836C47"/>
    <w:rsid w:val="0084396A"/>
    <w:rsid w:val="00854B7B"/>
    <w:rsid w:val="008C1729"/>
    <w:rsid w:val="008C75DD"/>
    <w:rsid w:val="008E41A4"/>
    <w:rsid w:val="008F027B"/>
    <w:rsid w:val="008F209D"/>
    <w:rsid w:val="00910A74"/>
    <w:rsid w:val="0094238B"/>
    <w:rsid w:val="00957225"/>
    <w:rsid w:val="009D4C4D"/>
    <w:rsid w:val="00A36F46"/>
    <w:rsid w:val="00A4666C"/>
    <w:rsid w:val="00A52C29"/>
    <w:rsid w:val="00AC5AD2"/>
    <w:rsid w:val="00AC6252"/>
    <w:rsid w:val="00AF6DBE"/>
    <w:rsid w:val="00B3553C"/>
    <w:rsid w:val="00B61F8A"/>
    <w:rsid w:val="00B75E2B"/>
    <w:rsid w:val="00B80C72"/>
    <w:rsid w:val="00B86E08"/>
    <w:rsid w:val="00BB007F"/>
    <w:rsid w:val="00BD2E4D"/>
    <w:rsid w:val="00C01F88"/>
    <w:rsid w:val="00C36739"/>
    <w:rsid w:val="00C736D5"/>
    <w:rsid w:val="00D005B3"/>
    <w:rsid w:val="00D06D36"/>
    <w:rsid w:val="00D11B49"/>
    <w:rsid w:val="00D17059"/>
    <w:rsid w:val="00D40690"/>
    <w:rsid w:val="00D963AF"/>
    <w:rsid w:val="00DA52A1"/>
    <w:rsid w:val="00DC7995"/>
    <w:rsid w:val="00E36132"/>
    <w:rsid w:val="00ED7972"/>
    <w:rsid w:val="00EE493C"/>
    <w:rsid w:val="00EE7B8E"/>
    <w:rsid w:val="00F07FAE"/>
    <w:rsid w:val="00F3724F"/>
    <w:rsid w:val="00F76B97"/>
    <w:rsid w:val="00F85F35"/>
    <w:rsid w:val="00FF5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4F5BB"/>
  <w15:docId w15:val="{259BB815-3627-431D-958A-C247288F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B86E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6E08"/>
    <w:rPr>
      <w:rFonts w:ascii="Tahoma" w:hAnsi="Tahoma" w:cs="Tahoma"/>
      <w:color w:val="000000" w:themeColor="background1"/>
      <w:spacing w:val="4"/>
      <w:sz w:val="16"/>
      <w:szCs w:val="16"/>
    </w:rPr>
  </w:style>
  <w:style w:type="paragraph" w:customStyle="1" w:styleId="Default">
    <w:name w:val="Default"/>
    <w:rsid w:val="00692A9D"/>
    <w:pPr>
      <w:autoSpaceDE w:val="0"/>
      <w:autoSpaceDN w:val="0"/>
      <w:adjustRightInd w:val="0"/>
      <w:spacing w:after="0" w:line="240" w:lineRule="auto"/>
    </w:pPr>
    <w:rPr>
      <w:rFonts w:ascii="Cambria" w:hAnsi="Cambria" w:cs="Cambria"/>
      <w:color w:val="000000"/>
      <w:sz w:val="24"/>
      <w:szCs w:val="24"/>
    </w:rPr>
  </w:style>
  <w:style w:type="table" w:customStyle="1" w:styleId="Tabela-Siatka1">
    <w:name w:val="Tabela - Siatka1"/>
    <w:basedOn w:val="Standardowy"/>
    <w:next w:val="Tabela-Siatka"/>
    <w:uiPriority w:val="39"/>
    <w:rsid w:val="005E2139"/>
    <w:pPr>
      <w:spacing w:beforeAutospacing="1" w:after="0" w:afterAutospacing="1" w:line="240" w:lineRule="auto"/>
      <w:jc w:val="both"/>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E1DE8"/>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642F-B058-49FA-8DD4-71FEA3E9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TotalTime>
  <Pages>2</Pages>
  <Words>533</Words>
  <Characters>3204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Marzena Krzymińska | Łukasiewicz - PORT</cp:lastModifiedBy>
  <cp:revision>3</cp:revision>
  <cp:lastPrinted>2020-10-21T10:15:00Z</cp:lastPrinted>
  <dcterms:created xsi:type="dcterms:W3CDTF">2023-08-22T08:02:00Z</dcterms:created>
  <dcterms:modified xsi:type="dcterms:W3CDTF">2023-08-22T10:28:00Z</dcterms:modified>
</cp:coreProperties>
</file>