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jc w:val="left"/>
        <w:rPr>
          <w:rFonts w:ascii="Arial" w:hAnsi="Arial" w:cs="Arial"/>
          <w:sz w:val="21"/>
          <w:szCs w:val="21"/>
          <w:lang w:val="pl-PL"/>
        </w:rPr>
      </w:pPr>
      <w:r>
        <w:rPr>
          <w:rFonts w:cs="Arial" w:ascii="Arial" w:hAnsi="Arial"/>
          <w:sz w:val="21"/>
          <w:szCs w:val="21"/>
          <w:lang w:val="pl-PL"/>
        </w:rPr>
      </w:r>
      <w:bookmarkStart w:id="0" w:name="_GoBack"/>
      <w:bookmarkStart w:id="1" w:name="_GoBack"/>
      <w:bookmarkEnd w:id="1"/>
    </w:p>
    <w:p>
      <w:pPr>
        <w:pStyle w:val="BodyText"/>
        <w:spacing w:before="0" w:after="0"/>
        <w:ind w:hanging="42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</w:t>
      </w:r>
    </w:p>
    <w:p>
      <w:pPr>
        <w:pStyle w:val="BodyText"/>
        <w:ind w:hanging="3354" w:left="4254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Pieczęć firmowa</w:t>
      </w:r>
    </w:p>
    <w:p>
      <w:pPr>
        <w:pStyle w:val="Normal"/>
        <w:jc w:val="right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before="114" w:after="114"/>
        <w:jc w:val="center"/>
        <w:rPr>
          <w:rFonts w:ascii="Arial" w:hAnsi="Arial" w:cs="Arial"/>
          <w:b/>
          <w:sz w:val="21"/>
          <w:szCs w:val="21"/>
          <w:lang w:eastAsia="zh-CN"/>
        </w:rPr>
      </w:pPr>
      <w:r>
        <w:rPr>
          <w:rFonts w:cs="Arial" w:ascii="Arial" w:hAnsi="Arial"/>
          <w:b/>
          <w:sz w:val="21"/>
          <w:szCs w:val="21"/>
        </w:rPr>
        <w:t xml:space="preserve">WYKAZ </w:t>
      </w:r>
      <w:r>
        <w:rPr>
          <w:rFonts w:cs="Arial" w:ascii="Arial" w:hAnsi="Arial"/>
          <w:b/>
          <w:sz w:val="21"/>
          <w:szCs w:val="21"/>
          <w:lang w:eastAsia="zh-CN"/>
        </w:rPr>
        <w:t xml:space="preserve">DOSTAW </w:t>
      </w:r>
    </w:p>
    <w:p>
      <w:pPr>
        <w:pStyle w:val="Normal"/>
        <w:jc w:val="center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Standard"/>
        <w:tabs>
          <w:tab w:val="clear" w:pos="709"/>
          <w:tab w:val="left" w:pos="2880" w:leader="none"/>
        </w:tabs>
        <w:spacing w:before="0" w:after="120"/>
        <w:ind w:hanging="0" w:right="38"/>
        <w:jc w:val="both"/>
        <w:rPr>
          <w:rFonts w:ascii="Arial" w:hAnsi="Arial" w:cs="Arial"/>
          <w:b/>
          <w:sz w:val="18"/>
          <w:szCs w:val="18"/>
        </w:rPr>
      </w:pP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 xml:space="preserve">wykaz </w:t>
      </w:r>
      <w:r>
        <w:rPr>
          <w:rFonts w:eastAsia="Arial" w:cs="Calibri" w:ascii="Helvetica" w:hAnsi="Helvetica"/>
          <w:color w:val="000000"/>
          <w:kern w:val="0"/>
          <w:sz w:val="18"/>
          <w:szCs w:val="18"/>
          <w:shd w:fill="FFFFFF" w:val="clear"/>
          <w:lang w:val="pl-PL" w:eastAsia="zh-CN" w:bidi="ar-SA"/>
        </w:rPr>
        <w:t>dostaw</w:t>
      </w: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 xml:space="preserve"> wykonanych, a w przypadku świadczeń powtarzających się lub ciągłych również wykonywanych, </w:t>
      </w:r>
      <w:r>
        <w:rPr>
          <w:rFonts w:eastAsia="Arial" w:cs="Arial" w:ascii="Helvetica" w:hAnsi="Helvetica"/>
          <w:b/>
          <w:color w:val="000000"/>
          <w:sz w:val="18"/>
          <w:szCs w:val="18"/>
          <w:shd w:fill="FFFFFF" w:val="clear"/>
        </w:rPr>
        <w:t>w okresie ostatnich 3 lat</w:t>
      </w: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 xml:space="preserve"> przed upływem terminu składania ofert albo wniosków o dopuszczenie do udziału                w postępowaniu, a jeżeli okres prowadzenia działalności jest krótszy - w tym okresie, wraz z podaniem ich wartości, przedmiotu, dat wykonania i podmiotów, na rzecz których dostawy zostały wykonane lub są wykonywane, oraz </w:t>
      </w:r>
      <w:r>
        <w:rPr>
          <w:rFonts w:eastAsia="Arial" w:cs="Arial" w:ascii="Helvetica" w:hAnsi="Helvetica"/>
          <w:b/>
          <w:color w:val="000000"/>
          <w:sz w:val="18"/>
          <w:szCs w:val="18"/>
          <w:shd w:fill="FFFFFF" w:val="clear"/>
        </w:rPr>
        <w:t>załączeniem dowodów określających czy te dostawy zostały wykonane lub są wykonywane należycie</w:t>
      </w:r>
      <w:r>
        <w:rPr>
          <w:rFonts w:eastAsia="Arial" w:cs="Arial" w:ascii="Helvetica" w:hAnsi="Helvetica"/>
          <w:color w:val="000000"/>
          <w:sz w:val="18"/>
          <w:szCs w:val="18"/>
          <w:shd w:fill="FFFFFF" w:val="clear"/>
        </w:rPr>
        <w:t>, przy czym dowodami, o których mowa, są referencje bądź inne dokumenty sporządzone przez podmiot, na rzecz którego dostawy zostały wykonywane, a w przypadku świadczeń powtarzających się lub ciągłych są wykonywane, a jeżeli Wykonawca z przyczyn niezależnych od niego nie jest w stanie uzyskać tych dokumentów - oświadczenie wykonawcy;  w przypadku świadczeń powtarzających się lub ciągłych nadal wykonywanych - referencje bądź inne dokumenty potwierdzające ich należyte wykonywanie powinny być wystawione nie wcześniej niż 3 miesiące przed upływem terminu składania ofert albo wniosków                o dopuszczenie do udziału w postępowaniu;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tbl>
      <w:tblPr>
        <w:tblW w:w="9365" w:type="dxa"/>
        <w:jc w:val="left"/>
        <w:tblInd w:w="-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69"/>
        <w:gridCol w:w="2131"/>
        <w:gridCol w:w="2559"/>
        <w:gridCol w:w="2205"/>
      </w:tblGrid>
      <w:tr>
        <w:trPr/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 </w:t>
            </w:r>
            <w:r>
              <w:rPr>
                <w:rFonts w:cs="Arial" w:ascii="Arial" w:hAnsi="Arial"/>
                <w:b/>
                <w:sz w:val="21"/>
                <w:szCs w:val="21"/>
              </w:rPr>
              <w:t xml:space="preserve">Podmiot zlecający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Rodzaj  dostaw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(Potwierdzający spełnianie warunku udziału  w postępowaniu)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sz w:val="21"/>
                <w:szCs w:val="21"/>
              </w:rPr>
              <w:t xml:space="preserve">Data i miejsce </w:t>
            </w:r>
            <w:r>
              <w:rPr>
                <w:rFonts w:cs="Arial" w:ascii="Arial" w:hAnsi="Arial"/>
                <w:b/>
                <w:sz w:val="21"/>
                <w:szCs w:val="21"/>
                <w:lang w:eastAsia="zh-CN"/>
              </w:rPr>
              <w:t>w</w:t>
            </w:r>
            <w:r>
              <w:rPr>
                <w:rFonts w:cs="Arial" w:ascii="Arial" w:hAnsi="Arial"/>
                <w:b/>
                <w:sz w:val="21"/>
                <w:szCs w:val="21"/>
              </w:rPr>
              <w:t>ykonania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  <w:t>Wartość prac brutto</w:t>
            </w:r>
          </w:p>
        </w:tc>
      </w:tr>
      <w:tr>
        <w:trPr/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cs="Arial" w:ascii="Arial" w:hAnsi="Arial"/>
                <w:b/>
                <w:sz w:val="21"/>
                <w:szCs w:val="21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 xml:space="preserve">Załączyć potwierdzenia, że dostawy zostały </w:t>
      </w:r>
      <w:r>
        <w:rPr>
          <w:rFonts w:eastAsia="TimesNewRoman" w:cs="Arial" w:ascii="Arial" w:hAnsi="Arial"/>
          <w:b/>
          <w:bCs/>
          <w:sz w:val="21"/>
          <w:szCs w:val="21"/>
        </w:rPr>
        <w:t>wykonane/ są wykonywane należycie.</w:t>
      </w:r>
    </w:p>
    <w:p>
      <w:pPr>
        <w:pStyle w:val="Normal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both"/>
        <w:rPr>
          <w:rFonts w:ascii="Arial" w:hAnsi="Arial" w:eastAsia="TimesNewRoman" w:cs="Arial"/>
          <w:i/>
          <w:i/>
          <w:sz w:val="18"/>
          <w:szCs w:val="18"/>
          <w:u w:val="single"/>
        </w:rPr>
      </w:pPr>
      <w:r>
        <w:rPr>
          <w:rFonts w:eastAsia="TimesNewRoman" w:cs="Arial" w:ascii="Arial" w:hAnsi="Arial"/>
          <w:i/>
          <w:sz w:val="18"/>
          <w:szCs w:val="18"/>
          <w:u w:val="single"/>
        </w:rPr>
        <w:t>Pouczenie:</w:t>
      </w:r>
    </w:p>
    <w:p>
      <w:pPr>
        <w:pStyle w:val="Normal"/>
        <w:jc w:val="both"/>
        <w:rPr/>
      </w:pPr>
      <w:r>
        <w:rPr>
          <w:rFonts w:cs="Arial" w:ascii="Arial" w:hAnsi="Arial"/>
          <w:i/>
          <w:sz w:val="18"/>
          <w:szCs w:val="18"/>
        </w:rPr>
        <w:t xml:space="preserve">W poszczególnych wierszach tabeli opisać prace potwierdzające spełnianie warunków udziału w postępowaniu, na które składana jest oferta wg. wymagań </w:t>
      </w:r>
      <w:r>
        <w:rPr>
          <w:rFonts w:cs="Arial" w:ascii="Arial" w:hAnsi="Arial"/>
          <w:i/>
          <w:sz w:val="18"/>
          <w:szCs w:val="18"/>
          <w:lang w:eastAsia="zh-CN"/>
        </w:rPr>
        <w:t>ROZDZIAŁU VII</w:t>
      </w:r>
      <w:r>
        <w:rPr>
          <w:rFonts w:cs="Arial" w:ascii="Arial" w:hAnsi="Arial"/>
          <w:i/>
          <w:sz w:val="18"/>
          <w:szCs w:val="18"/>
        </w:rPr>
        <w:t xml:space="preserve"> SWZ. 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rPr/>
      </w:pPr>
      <w:r>
        <w:rPr>
          <w:rFonts w:cs="Arial" w:ascii="Arial" w:hAnsi="Arial"/>
          <w:sz w:val="21"/>
          <w:szCs w:val="21"/>
        </w:rPr>
        <w:t>………………………………</w:t>
      </w:r>
      <w:r>
        <w:rPr>
          <w:rFonts w:eastAsia="Arial"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dnia ……………………………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jc w:val="righ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Podpis osoby upoważnionej</w:t>
      </w:r>
    </w:p>
    <w:sectPr>
      <w:headerReference w:type="default" r:id="rId2"/>
      <w:type w:val="nextPage"/>
      <w:pgSz w:w="11906" w:h="16838"/>
      <w:pgMar w:left="1417" w:right="1417" w:gutter="0" w:header="510" w:top="2467" w:footer="0" w:bottom="650"/>
      <w:pgNumType w:fmt="decimal"/>
      <w:formProt w:val="false"/>
      <w:textDirection w:val="lrTb"/>
      <w:docGrid w:type="default" w:linePitch="600" w:charSpace="655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:c2sc">
    <w:charset w:val="ee"/>
    <w:family w:val="roman"/>
    <w:pitch w:val="variable"/>
  </w:font>
  <w:font w:name="Helvetica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Arial" w:ascii="Arial" w:hAnsi="Arial"/>
        <w:b/>
        <w:i/>
      </w:rPr>
      <w:tab/>
      <w:tab/>
      <w:t xml:space="preserve">Załącznik nr </w:t>
    </w:r>
    <w:r>
      <w:rPr>
        <w:rFonts w:cs="Arial" w:ascii="Arial" w:hAnsi="Arial"/>
        <w:b/>
        <w:i/>
        <w:lang w:eastAsia="zh-CN"/>
      </w:rPr>
      <w:t>5</w:t>
    </w:r>
  </w:p>
  <w:p>
    <w:pPr>
      <w:pStyle w:val="Header"/>
      <w:jc w:val="both"/>
      <w:rPr>
        <w:rFonts w:ascii="Arial" w:hAnsi="Arial" w:cs="Arial"/>
        <w:b/>
        <w:i/>
        <w:i/>
      </w:rPr>
    </w:pPr>
    <w:r>
      <w:rPr>
        <w:rFonts w:cs="Arial" w:ascii="Arial" w:hAnsi="Arial"/>
        <w:b/>
        <w:i/>
      </w:rPr>
    </w:r>
  </w:p>
  <w:p>
    <w:pPr>
      <w:pStyle w:val="Header"/>
      <w:jc w:val="both"/>
      <w:rPr/>
    </w:pPr>
    <w:r>
      <w:rPr>
        <w:rFonts w:cs="Arial" w:ascii="Arial" w:hAnsi="Arial"/>
        <w:b/>
        <w:i/>
      </w:rPr>
      <w:t>Sprawa ZP.271.</w:t>
    </w:r>
    <w:r>
      <w:rPr>
        <w:rFonts w:cs="Arial" w:ascii="Arial" w:hAnsi="Arial"/>
        <w:b/>
        <w:i/>
        <w:lang w:eastAsia="zh-CN"/>
      </w:rPr>
      <w:t>3</w:t>
    </w:r>
    <w:r>
      <w:rPr>
        <w:rFonts w:cs="Arial" w:ascii="Arial" w:hAnsi="Arial"/>
        <w:b/>
        <w:i/>
      </w:rPr>
      <w:t xml:space="preserve">.25 </w:t>
    </w:r>
  </w:p>
  <w:p>
    <w:pPr>
      <w:pStyle w:val="Normal"/>
      <w:spacing w:lineRule="auto" w:line="276"/>
      <w:jc w:val="both"/>
      <w:rPr>
        <w:rFonts w:ascii="Arial" w:hAnsi="Arial" w:cs="Arial"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  <w:p>
    <w:pPr>
      <w:pStyle w:val="Normalny"/>
      <w:suppressAutoHyphens w:val="true"/>
      <w:spacing w:lineRule="auto" w:line="276"/>
      <w:ind w:hanging="0" w:left="0" w:right="0"/>
      <w:jc w:val="center"/>
      <w:rPr>
        <w:rFonts w:ascii="Arial" w:hAnsi="Arial" w:eastAsia="Arial" w:cs="Arial"/>
        <w:b/>
        <w:bCs/>
        <w:i w:val="false"/>
        <w:i w:val="false"/>
        <w:strike w:val="false"/>
        <w:dstrike w:val="false"/>
        <w:outline w:val="false"/>
        <w:shadow w:val="false"/>
        <w:color w:val="000000"/>
        <w:spacing w:val="1"/>
        <w:sz w:val="20"/>
        <w:szCs w:val="20"/>
        <w:u w:val="none"/>
        <w:shd w:fill="auto" w:val="clear"/>
        <w:em w:val="none"/>
        <w:lang w:val="pl-PL" w:eastAsia="zh-CN" w:bidi="en-US"/>
      </w:rPr>
    </w:pPr>
    <w:r>
      <w:rPr>
        <w:rStyle w:val="Domylnaczcionkaakapitu"/>
        <w:rFonts w:eastAsia="Arial" w:cs="Arial" w:ascii="Arial" w:hAnsi="Arial"/>
        <w:b/>
        <w:bCs/>
        <w:i w:val="false"/>
        <w:strike w:val="false"/>
        <w:dstrike w:val="false"/>
        <w:outline w:val="false"/>
        <w:shadow w:val="false"/>
        <w:color w:val="000000"/>
        <w:spacing w:val="1"/>
        <w:sz w:val="20"/>
        <w:szCs w:val="20"/>
        <w:u w:val="none"/>
        <w:shd w:fill="auto" w:val="clear"/>
        <w:em w:val="none"/>
        <w:lang w:val="pl-PL" w:eastAsia="zh-CN" w:bidi="en-US"/>
      </w:rPr>
      <w:t>„</w:t>
    </w:r>
    <w:r>
      <w:rPr>
        <w:rStyle w:val="Domylnaczcionkaakapitu"/>
        <w:rFonts w:eastAsia="Arial" w:cs="Arial" w:ascii="Arial" w:hAnsi="Arial"/>
        <w:b/>
        <w:bCs/>
        <w:i w:val="false"/>
        <w:strike w:val="false"/>
        <w:dstrike w:val="false"/>
        <w:outline w:val="false"/>
        <w:shadow w:val="false"/>
        <w:color w:val="000000"/>
        <w:spacing w:val="1"/>
        <w:sz w:val="20"/>
        <w:szCs w:val="20"/>
        <w:u w:val="none"/>
        <w:shd w:fill="auto" w:val="clear"/>
        <w:em w:val="none"/>
        <w:lang w:val="pl-PL" w:eastAsia="zh-CN" w:bidi="en-US"/>
      </w:rPr>
      <w:t>Zakup samochodu dla Straży Miejskiej w Miechowie wraz ze stacją ładowania”</w:t>
    </w:r>
  </w:p>
</w:hdr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3" w:customStyle="1">
    <w:name w:val="Domyślna czcionka akapitu3"/>
    <w:qFormat/>
    <w:rPr/>
  </w:style>
  <w:style w:type="character" w:styleId="Domylnaczcionkaakapitu2" w:customStyle="1">
    <w:name w:val="Domyślna czcionka akapitu2"/>
    <w:qFormat/>
    <w:rPr/>
  </w:style>
  <w:style w:type="character" w:styleId="WW8Num1z0" w:customStyle="1">
    <w:name w:val="WW8Num1z0"/>
    <w:qFormat/>
    <w:rPr>
      <w:rFonts w:ascii="Bookman Old Style" w:hAnsi="Bookman Old Style" w:cs="Bookman Old Style"/>
    </w:rPr>
  </w:style>
  <w:style w:type="character" w:styleId="Domylnaczcionkaakapitu1" w:customStyle="1">
    <w:name w:val="Domyślna czcionka akapitu1"/>
    <w:qFormat/>
    <w:rPr/>
  </w:style>
  <w:style w:type="character" w:styleId="ZnakZnak2" w:customStyle="1">
    <w:name w:val="Znak Znak2"/>
    <w:qFormat/>
    <w:rPr>
      <w:rFonts w:ascii="Times New Roman" w:hAnsi="Times New Roman" w:eastAsia="Times New Roman" w:cs="Times New Roman"/>
      <w:sz w:val="28"/>
      <w:szCs w:val="20"/>
      <w:lang w:val="x-none"/>
    </w:rPr>
  </w:style>
  <w:style w:type="character" w:styleId="ZnakZnak1" w:customStyle="1">
    <w:name w:val="Znak Znak1"/>
    <w:qFormat/>
    <w:rPr>
      <w:rFonts w:ascii="Times New Roman" w:hAnsi="Times New Roman" w:eastAsia="Times New Roman" w:cs="Times New Roman"/>
      <w:sz w:val="20"/>
      <w:szCs w:val="20"/>
    </w:rPr>
  </w:style>
  <w:style w:type="character" w:styleId="ZnakZnak" w:customStyle="1">
    <w:name w:val="Znak Znak"/>
    <w:qFormat/>
    <w:rPr>
      <w:rFonts w:ascii="Times New Roman" w:hAnsi="Times New Roman" w:eastAsia="Times New Roman" w:cs="Times New Roman"/>
      <w:sz w:val="20"/>
      <w:szCs w:val="2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  <w:lang w:val="x-none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next w:val="BodyText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alibri"/>
      <w:color w:val="auto"/>
      <w:kern w:val="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spacing w:before="100" w:after="100"/>
      <w:jc w:val="both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xtbody" w:customStyle="1">
    <w:name w:val="Text body"/>
    <w:basedOn w:val="Normal"/>
    <w:qFormat/>
    <w:rsid w:val="00f745f3"/>
    <w:pPr>
      <w:widowControl w:val="false"/>
      <w:spacing w:before="0" w:after="120"/>
      <w:textAlignment w:val="baseline"/>
    </w:pPr>
    <w:rPr>
      <w:rFonts w:ascii="Times New Roman:c2sc" w:hAnsi="Times New Roman:c2sc" w:eastAsia="Tahoma" w:cs="Tahoma"/>
      <w:color w:val="000000"/>
      <w:kern w:val="2"/>
      <w:sz w:val="24"/>
      <w:szCs w:val="24"/>
      <w:lang w:val="en-US" w:eastAsia="zh-CN" w:bidi="en-US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LibreOffice/7.6.2.1$Windows_X86_64 LibreOffice_project/56f7684011345957bbf33a7ee678afaf4d2ba333</Application>
  <AppVersion>15.0000</AppVersion>
  <Pages>1</Pages>
  <Words>238</Words>
  <Characters>1593</Characters>
  <CharactersWithSpaces>1853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2024-01-08T17:53:00Z</dcterms:created>
  <dc:creator>cyganekj</dc:creator>
  <dc:description/>
  <dc:language>pl-PL</dc:language>
  <cp:lastModifiedBy/>
  <cp:lastPrinted>2025-01-10T11:36:44Z</cp:lastPrinted>
  <dcterms:modified xsi:type="dcterms:W3CDTF">2025-01-24T10:18:00Z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