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4B68EFAF" w14:textId="77777777" w:rsidR="0017784E" w:rsidRPr="00B45329" w:rsidRDefault="0017784E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B45329">
        <w:rPr>
          <w:rFonts w:ascii="Arial" w:eastAsia="Arial" w:hAnsi="Arial" w:cs="Arial"/>
          <w:b/>
          <w:i/>
          <w:sz w:val="20"/>
          <w:szCs w:val="20"/>
        </w:rPr>
        <w:t>Załącznik nr 3</w:t>
      </w:r>
      <w:r w:rsidR="00C02558" w:rsidRPr="00B45329">
        <w:rPr>
          <w:rFonts w:ascii="Arial" w:eastAsia="Arial" w:hAnsi="Arial" w:cs="Arial"/>
          <w:b/>
          <w:i/>
          <w:sz w:val="20"/>
          <w:szCs w:val="20"/>
        </w:rPr>
        <w:t xml:space="preserve"> do </w:t>
      </w:r>
      <w:r w:rsidRPr="00B45329">
        <w:rPr>
          <w:rFonts w:ascii="Arial" w:eastAsia="Arial" w:hAnsi="Arial" w:cs="Arial"/>
          <w:b/>
          <w:i/>
          <w:sz w:val="20"/>
          <w:szCs w:val="20"/>
        </w:rPr>
        <w:t>SWZ</w:t>
      </w:r>
    </w:p>
    <w:p w14:paraId="2C5CA834" w14:textId="77777777" w:rsidR="00C41746" w:rsidRDefault="00C41746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3BFE930" w14:textId="7084A937" w:rsidR="0017784E" w:rsidRPr="00B45329" w:rsidRDefault="0017784E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44619D65" w14:textId="49100AE0" w:rsidR="0017784E" w:rsidRPr="00B45329" w:rsidRDefault="00D43027" w:rsidP="00B45329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45329">
        <w:rPr>
          <w:rFonts w:ascii="Arial" w:eastAsia="Arial" w:hAnsi="Arial" w:cs="Arial"/>
          <w:b/>
          <w:sz w:val="20"/>
          <w:szCs w:val="20"/>
        </w:rPr>
        <w:t>CRZP/</w:t>
      </w:r>
      <w:r w:rsidR="00272F34">
        <w:rPr>
          <w:rFonts w:ascii="Arial" w:eastAsia="Arial" w:hAnsi="Arial" w:cs="Arial"/>
          <w:b/>
          <w:sz w:val="20"/>
          <w:szCs w:val="20"/>
        </w:rPr>
        <w:t>1</w:t>
      </w:r>
      <w:r w:rsidR="00991ACD">
        <w:rPr>
          <w:rFonts w:ascii="Arial" w:eastAsia="Arial" w:hAnsi="Arial" w:cs="Arial"/>
          <w:b/>
          <w:sz w:val="20"/>
          <w:szCs w:val="20"/>
        </w:rPr>
        <w:t>01</w:t>
      </w:r>
      <w:r w:rsidR="00C02558" w:rsidRPr="00B45329">
        <w:rPr>
          <w:rFonts w:ascii="Arial" w:eastAsia="Arial" w:hAnsi="Arial" w:cs="Arial"/>
          <w:b/>
          <w:sz w:val="20"/>
          <w:szCs w:val="20"/>
        </w:rPr>
        <w:t>/0</w:t>
      </w:r>
      <w:r w:rsidR="00482D77">
        <w:rPr>
          <w:rFonts w:ascii="Arial" w:eastAsia="Arial" w:hAnsi="Arial" w:cs="Arial"/>
          <w:b/>
          <w:sz w:val="20"/>
          <w:szCs w:val="20"/>
        </w:rPr>
        <w:t>09</w:t>
      </w:r>
      <w:r w:rsidRPr="00B45329">
        <w:rPr>
          <w:rFonts w:ascii="Arial" w:eastAsia="Arial" w:hAnsi="Arial" w:cs="Arial"/>
          <w:b/>
          <w:sz w:val="20"/>
          <w:szCs w:val="20"/>
        </w:rPr>
        <w:t>/D/2</w:t>
      </w:r>
      <w:r w:rsidR="00272F34">
        <w:rPr>
          <w:rFonts w:ascii="Arial" w:eastAsia="Arial" w:hAnsi="Arial" w:cs="Arial"/>
          <w:b/>
          <w:sz w:val="20"/>
          <w:szCs w:val="20"/>
        </w:rPr>
        <w:t>5</w:t>
      </w:r>
      <w:r w:rsidR="00482D77">
        <w:rPr>
          <w:rFonts w:ascii="Arial" w:eastAsia="Arial" w:hAnsi="Arial" w:cs="Arial"/>
          <w:b/>
          <w:sz w:val="20"/>
          <w:szCs w:val="20"/>
        </w:rPr>
        <w:t>, ZP/</w:t>
      </w:r>
      <w:r w:rsidR="00991ACD">
        <w:rPr>
          <w:rFonts w:ascii="Arial" w:eastAsia="Arial" w:hAnsi="Arial" w:cs="Arial"/>
          <w:b/>
          <w:sz w:val="20"/>
          <w:szCs w:val="20"/>
        </w:rPr>
        <w:t>35</w:t>
      </w:r>
      <w:r w:rsidR="00482D77">
        <w:rPr>
          <w:rFonts w:ascii="Arial" w:eastAsia="Arial" w:hAnsi="Arial" w:cs="Arial"/>
          <w:b/>
          <w:sz w:val="20"/>
          <w:szCs w:val="20"/>
        </w:rPr>
        <w:t>/WETI/2</w:t>
      </w:r>
      <w:r w:rsidR="00272F34">
        <w:rPr>
          <w:rFonts w:ascii="Arial" w:eastAsia="Arial" w:hAnsi="Arial" w:cs="Arial"/>
          <w:b/>
          <w:sz w:val="20"/>
          <w:szCs w:val="20"/>
        </w:rPr>
        <w:t>5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6A14385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Wykonawcy wspólnie ubiegającego się o udzielenie zamówienia*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/</w:t>
      </w:r>
      <w:r w:rsidR="00E17689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1B2C2266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5732FB" w:rsidRPr="00FE456C">
        <w:rPr>
          <w:rFonts w:ascii="Arial" w:hAnsi="Arial" w:cs="Arial"/>
          <w:b/>
          <w:sz w:val="20"/>
          <w:szCs w:val="20"/>
        </w:rPr>
        <w:t>Dostaw</w:t>
      </w:r>
      <w:r w:rsidR="00251B17" w:rsidRPr="00FE456C">
        <w:rPr>
          <w:rFonts w:ascii="Arial" w:hAnsi="Arial" w:cs="Arial"/>
          <w:b/>
          <w:sz w:val="20"/>
          <w:szCs w:val="20"/>
        </w:rPr>
        <w:t>a</w:t>
      </w:r>
      <w:r w:rsidR="005732FB" w:rsidRPr="00FE456C">
        <w:rPr>
          <w:rFonts w:ascii="Arial" w:hAnsi="Arial" w:cs="Arial"/>
          <w:b/>
          <w:sz w:val="20"/>
          <w:szCs w:val="20"/>
        </w:rPr>
        <w:t xml:space="preserve"> </w:t>
      </w:r>
      <w:r w:rsidR="00991ACD">
        <w:rPr>
          <w:rFonts w:ascii="Arial" w:hAnsi="Arial" w:cs="Arial"/>
          <w:b/>
          <w:sz w:val="20"/>
          <w:szCs w:val="20"/>
        </w:rPr>
        <w:t>komputerów przenośnych</w:t>
      </w:r>
      <w:r w:rsidR="00FE456C" w:rsidRPr="00FE456C">
        <w:rPr>
          <w:rFonts w:ascii="Arial" w:hAnsi="Arial" w:cs="Arial"/>
          <w:b/>
          <w:sz w:val="20"/>
          <w:szCs w:val="20"/>
        </w:rPr>
        <w:t xml:space="preserve"> na potrzeby Wydziału Elektroniki, Telekomunikacji i Informatyki Politechniki Gdańskiej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Pzp.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>wykluczeniu z postępowania na podstawie art. 109 ust. 1 pkt. 4 ustawy Pzp.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Pzp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Pzp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16E555C4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(Dz. U. z 202</w:t>
      </w:r>
      <w:r w:rsidR="00991ACD">
        <w:rPr>
          <w:rFonts w:ascii="Arial" w:eastAsia="Arial" w:hAnsi="Arial" w:cs="Arial"/>
          <w:sz w:val="20"/>
          <w:szCs w:val="20"/>
        </w:rPr>
        <w:t>5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 w:rsidR="0086513D">
        <w:rPr>
          <w:rFonts w:ascii="Arial" w:eastAsia="Arial" w:hAnsi="Arial" w:cs="Arial"/>
          <w:sz w:val="20"/>
          <w:szCs w:val="20"/>
        </w:rPr>
        <w:t>5</w:t>
      </w:r>
      <w:r w:rsidR="00991ACD">
        <w:rPr>
          <w:rFonts w:ascii="Arial" w:eastAsia="Arial" w:hAnsi="Arial" w:cs="Arial"/>
          <w:sz w:val="20"/>
          <w:szCs w:val="20"/>
        </w:rPr>
        <w:t>14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47CB90F1" w:rsidR="000F2F7E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7843B06" w14:textId="56D94E5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99F2E6E" w14:textId="1AC50F19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4E10375" w14:textId="174E5D06" w:rsidR="005710E3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536787" w14:textId="77777777" w:rsidR="005710E3" w:rsidRPr="00B45329" w:rsidRDefault="005710E3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480A6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E9988E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BCC108" w14:textId="77777777" w:rsidR="00B00C57" w:rsidRDefault="00B00C57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E97A38" w14:textId="7603400A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041BB651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</w:t>
      </w:r>
      <w:r w:rsidR="0086513D">
        <w:rPr>
          <w:rFonts w:ascii="Arial" w:hAnsi="Arial" w:cs="Arial"/>
          <w:b/>
          <w:bCs/>
          <w:i/>
          <w:iCs/>
          <w:sz w:val="20"/>
          <w:szCs w:val="20"/>
        </w:rPr>
        <w:t>rawnione</w:t>
      </w: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 xml:space="preserve"> do reprezentowania Wykonawcy.</w:t>
      </w:r>
    </w:p>
    <w:sectPr w:rsidR="00072C78" w:rsidRPr="000D7B9F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D3AB" w14:textId="77777777" w:rsidR="00D2681C" w:rsidRDefault="00D2681C" w:rsidP="00455F4C">
      <w:pPr>
        <w:spacing w:after="0" w:line="240" w:lineRule="auto"/>
      </w:pPr>
      <w:r>
        <w:separator/>
      </w:r>
    </w:p>
  </w:endnote>
  <w:endnote w:type="continuationSeparator" w:id="0">
    <w:p w14:paraId="60377FAA" w14:textId="77777777" w:rsidR="00D2681C" w:rsidRDefault="00D2681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B1D" w14:textId="4C53659B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0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F9A43F2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bookmarkEnd w:id="0"/>
  <w:p w14:paraId="6558A75B" w14:textId="77777777" w:rsidR="00CE352A" w:rsidRPr="00FE456C" w:rsidRDefault="00CE352A" w:rsidP="00CE352A">
    <w:pPr>
      <w:pStyle w:val="Stopka"/>
      <w:jc w:val="right"/>
      <w:rPr>
        <w:rFonts w:ascii="Arial" w:hAnsi="Arial" w:cs="Arial"/>
        <w:sz w:val="20"/>
        <w:szCs w:val="20"/>
      </w:rPr>
    </w:pPr>
    <w:r w:rsidRPr="00FE456C">
      <w:rPr>
        <w:rFonts w:ascii="Arial" w:hAnsi="Arial" w:cs="Arial"/>
        <w:sz w:val="20"/>
        <w:szCs w:val="20"/>
      </w:rPr>
      <w:fldChar w:fldCharType="begin"/>
    </w:r>
    <w:r w:rsidRPr="00FE456C">
      <w:rPr>
        <w:rFonts w:ascii="Arial" w:hAnsi="Arial" w:cs="Arial"/>
        <w:sz w:val="20"/>
        <w:szCs w:val="20"/>
      </w:rPr>
      <w:instrText>PAGE   \* MERGEFORMAT</w:instrText>
    </w:r>
    <w:r w:rsidRPr="00FE456C">
      <w:rPr>
        <w:rFonts w:ascii="Arial" w:hAnsi="Arial" w:cs="Arial"/>
        <w:sz w:val="20"/>
        <w:szCs w:val="20"/>
      </w:rPr>
      <w:fldChar w:fldCharType="separate"/>
    </w:r>
    <w:r w:rsidR="00FE456C">
      <w:rPr>
        <w:rFonts w:ascii="Arial" w:hAnsi="Arial" w:cs="Arial"/>
        <w:noProof/>
        <w:sz w:val="20"/>
        <w:szCs w:val="20"/>
      </w:rPr>
      <w:t>1</w:t>
    </w:r>
    <w:r w:rsidRPr="00FE456C">
      <w:rPr>
        <w:rFonts w:ascii="Arial" w:hAnsi="Arial" w:cs="Arial"/>
        <w:sz w:val="20"/>
        <w:szCs w:val="20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12EAE" w14:textId="77777777" w:rsidR="00D2681C" w:rsidRDefault="00D2681C" w:rsidP="00455F4C">
      <w:pPr>
        <w:spacing w:after="0" w:line="240" w:lineRule="auto"/>
      </w:pPr>
      <w:r>
        <w:separator/>
      </w:r>
    </w:p>
  </w:footnote>
  <w:footnote w:type="continuationSeparator" w:id="0">
    <w:p w14:paraId="491F7AE1" w14:textId="77777777" w:rsidR="00D2681C" w:rsidRDefault="00D2681C" w:rsidP="00455F4C">
      <w:pPr>
        <w:spacing w:after="0" w:line="240" w:lineRule="auto"/>
      </w:pPr>
      <w:r>
        <w:continuationSeparator/>
      </w:r>
    </w:p>
  </w:footnote>
  <w:footnote w:id="1">
    <w:p w14:paraId="7655DDAF" w14:textId="77777777" w:rsidR="00991ACD" w:rsidRPr="00991ACD" w:rsidRDefault="00991ACD" w:rsidP="00991A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222222"/>
          <w:sz w:val="15"/>
          <w:szCs w:val="15"/>
          <w:lang w:eastAsia="pl-PL"/>
        </w:rPr>
      </w:pPr>
      <w:r w:rsidRPr="00991ACD">
        <w:rPr>
          <w:rFonts w:ascii="Arial" w:eastAsiaTheme="minorEastAsia" w:hAnsi="Arial" w:cs="Arial"/>
          <w:vertAlign w:val="superscript"/>
          <w:lang w:eastAsia="pl-PL"/>
        </w:rPr>
        <w:footnoteRef/>
      </w:r>
      <w:r w:rsidRPr="00991ACD">
        <w:rPr>
          <w:rFonts w:ascii="Arial" w:eastAsiaTheme="minorEastAsia" w:hAnsi="Arial" w:cs="Arial"/>
          <w:lang w:eastAsia="pl-PL"/>
        </w:rPr>
        <w:t xml:space="preserve"> </w:t>
      </w:r>
      <w:r w:rsidRPr="00991ACD">
        <w:rPr>
          <w:rFonts w:ascii="Arial" w:eastAsiaTheme="minorEastAsia" w:hAnsi="Arial" w:cs="Arial"/>
          <w:color w:val="000000"/>
          <w:sz w:val="9"/>
          <w:szCs w:val="9"/>
          <w:lang w:eastAsia="pl-PL"/>
        </w:rPr>
        <w:t xml:space="preserve">1 </w:t>
      </w:r>
      <w:r w:rsidRPr="00991ACD">
        <w:rPr>
          <w:rFonts w:ascii="Arial" w:eastAsiaTheme="minorEastAsia" w:hAnsi="Arial" w:cs="Arial"/>
          <w:color w:val="222222"/>
          <w:sz w:val="15"/>
          <w:szCs w:val="15"/>
          <w:lang w:eastAsia="pl-PL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67716" w14:textId="77777777" w:rsidR="00991ACD" w:rsidRPr="00991ACD" w:rsidRDefault="00991ACD" w:rsidP="00991AC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222222"/>
          <w:sz w:val="15"/>
          <w:szCs w:val="15"/>
          <w:lang w:eastAsia="pl-PL"/>
        </w:rPr>
      </w:pPr>
      <w:r w:rsidRPr="00991ACD">
        <w:rPr>
          <w:rFonts w:ascii="Arial" w:eastAsiaTheme="minorEastAsia" w:hAnsi="Arial" w:cs="Arial"/>
          <w:color w:val="222222"/>
          <w:sz w:val="15"/>
          <w:szCs w:val="15"/>
          <w:lang w:eastAsia="pl-PL"/>
        </w:rPr>
        <w:t>2) wykonawcę oraz uczestnika konkursu, którego beneficjentem rzeczywistym w rozumieniu ustawy z dnia 1 marca 2018 r. o przeciwdziałaniu praniu pieniędzy oraz finansowaniu terroryzmu (t.j. Dz. U. z 2023 r. poz. 1124 ze zm., z 2024 r. poz. 850, 1222,z 2025 r. poz. 146,172)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807325" w14:textId="79B37236" w:rsidR="00DF636E" w:rsidRDefault="00991ACD" w:rsidP="00991ACD">
      <w:pPr>
        <w:autoSpaceDE w:val="0"/>
        <w:autoSpaceDN w:val="0"/>
        <w:adjustRightInd w:val="0"/>
        <w:spacing w:after="0" w:line="240" w:lineRule="auto"/>
        <w:jc w:val="both"/>
      </w:pPr>
      <w:r w:rsidRPr="00A63F47">
        <w:rPr>
          <w:rFonts w:ascii="Arial" w:eastAsiaTheme="minorEastAsia" w:hAnsi="Arial" w:cs="Arial"/>
          <w:color w:val="222222"/>
          <w:sz w:val="15"/>
          <w:szCs w:val="15"/>
          <w:lang w:eastAsia="pl-PL"/>
        </w:rPr>
        <w:t>3) wykonawcę oraz uczestnika konkursu, którego jednostką dominującą w rozumieniu art. 3 ust. 1 pkt 37 ustawy z dnia 29 września 1994 r. o rachunkowości (t.j. Dz. U. z 2023 r. poz. 120 ze zm., z 2024 r. poz. 619 ze zm..),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693B1" w14:textId="25701831" w:rsidR="009D0752" w:rsidRDefault="009D0752" w:rsidP="009D0752">
    <w:pPr>
      <w:pStyle w:val="Nagwek"/>
    </w:pPr>
    <w:r>
      <w:rPr>
        <w:noProof/>
        <w:lang w:eastAsia="pl-PL"/>
      </w:rPr>
      <w:drawing>
        <wp:inline distT="0" distB="0" distL="0" distR="0" wp14:anchorId="450DB0BC" wp14:editId="4BCDD7C9">
          <wp:extent cx="2501900" cy="511810"/>
          <wp:effectExtent l="0" t="0" r="0" b="0"/>
          <wp:docPr id="3" name="Obraz 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027"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</w:p>
  <w:p w14:paraId="2F457185" w14:textId="61BA59A3" w:rsidR="00C11795" w:rsidRPr="009D0752" w:rsidRDefault="00C11795" w:rsidP="009D07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4C"/>
    <w:rsid w:val="000274C6"/>
    <w:rsid w:val="00032F91"/>
    <w:rsid w:val="000359D3"/>
    <w:rsid w:val="00050133"/>
    <w:rsid w:val="00072C78"/>
    <w:rsid w:val="000B040A"/>
    <w:rsid w:val="000D7B9F"/>
    <w:rsid w:val="000F2F7E"/>
    <w:rsid w:val="001704F8"/>
    <w:rsid w:val="0017784E"/>
    <w:rsid w:val="00200AF0"/>
    <w:rsid w:val="00242505"/>
    <w:rsid w:val="00251B17"/>
    <w:rsid w:val="00272F34"/>
    <w:rsid w:val="00375919"/>
    <w:rsid w:val="003A01F9"/>
    <w:rsid w:val="003D1418"/>
    <w:rsid w:val="00425435"/>
    <w:rsid w:val="00455F4C"/>
    <w:rsid w:val="00457178"/>
    <w:rsid w:val="00482D77"/>
    <w:rsid w:val="004D1FA0"/>
    <w:rsid w:val="004F1AE9"/>
    <w:rsid w:val="005710E3"/>
    <w:rsid w:val="005732FB"/>
    <w:rsid w:val="00643907"/>
    <w:rsid w:val="00724AB1"/>
    <w:rsid w:val="0073458F"/>
    <w:rsid w:val="00742E02"/>
    <w:rsid w:val="007A370F"/>
    <w:rsid w:val="008253F1"/>
    <w:rsid w:val="0086513D"/>
    <w:rsid w:val="008B4F19"/>
    <w:rsid w:val="008C23C4"/>
    <w:rsid w:val="008E5C6A"/>
    <w:rsid w:val="009602AC"/>
    <w:rsid w:val="00991ACD"/>
    <w:rsid w:val="009D0752"/>
    <w:rsid w:val="00A63F47"/>
    <w:rsid w:val="00AA1795"/>
    <w:rsid w:val="00B00C57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63264"/>
    <w:rsid w:val="00CE2F52"/>
    <w:rsid w:val="00CE352A"/>
    <w:rsid w:val="00D2681C"/>
    <w:rsid w:val="00D3344F"/>
    <w:rsid w:val="00D43027"/>
    <w:rsid w:val="00D8440F"/>
    <w:rsid w:val="00D93265"/>
    <w:rsid w:val="00DF636E"/>
    <w:rsid w:val="00E17689"/>
    <w:rsid w:val="00E52E83"/>
    <w:rsid w:val="00E94A67"/>
    <w:rsid w:val="00EB0F66"/>
    <w:rsid w:val="00F01BE3"/>
    <w:rsid w:val="00F6672E"/>
    <w:rsid w:val="00FE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83EA7"/>
  <w15:docId w15:val="{CA5AEC68-094A-462A-8E99-91C9E09F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8661C-F632-4B55-BFB4-46022705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59</cp:revision>
  <cp:lastPrinted>2025-05-28T12:29:00Z</cp:lastPrinted>
  <dcterms:created xsi:type="dcterms:W3CDTF">2021-02-01T06:10:00Z</dcterms:created>
  <dcterms:modified xsi:type="dcterms:W3CDTF">2025-05-28T12:30:00Z</dcterms:modified>
</cp:coreProperties>
</file>