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C844BF" w14:textId="7B3EC694" w:rsidR="007C15A1" w:rsidRDefault="004F0945" w:rsidP="00F05101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325517D9" wp14:editId="26DE9FDF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6D51D2" w14:textId="16518BCD" w:rsidR="0085369D" w:rsidRPr="00CC3A00" w:rsidRDefault="0085369D" w:rsidP="0085369D">
      <w:pPr>
        <w:spacing w:before="19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2B0EAC">
        <w:rPr>
          <w:rFonts w:cs="Arial"/>
          <w:b/>
          <w:bCs/>
          <w:sz w:val="32"/>
          <w:szCs w:val="32"/>
        </w:rPr>
        <w:t>2</w:t>
      </w:r>
      <w:r>
        <w:rPr>
          <w:rFonts w:cs="Arial"/>
          <w:b/>
          <w:bCs/>
          <w:sz w:val="32"/>
          <w:szCs w:val="32"/>
        </w:rPr>
        <w:t xml:space="preserve"> – Wzór umowy.</w:t>
      </w:r>
    </w:p>
    <w:p w14:paraId="44BC1E8B" w14:textId="43C1038A" w:rsidR="00800D2F" w:rsidRPr="00846D4A" w:rsidRDefault="0085369D" w:rsidP="00846D4A">
      <w:pPr>
        <w:spacing w:before="840"/>
        <w:jc w:val="center"/>
        <w:rPr>
          <w:rFonts w:cs="Arial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 w:rsidR="00820A2F"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 w:rsidR="00820A2F">
        <w:rPr>
          <w:rFonts w:cs="Arial"/>
          <w:b/>
          <w:bCs/>
        </w:rPr>
        <w:t>/</w:t>
      </w:r>
      <w:r w:rsidR="002B0EAC">
        <w:rPr>
          <w:rFonts w:cs="Arial"/>
          <w:b/>
          <w:bCs/>
        </w:rPr>
        <w:t>1</w:t>
      </w:r>
      <w:r w:rsidR="00785343">
        <w:rPr>
          <w:rFonts w:cs="Arial"/>
          <w:b/>
          <w:bCs/>
        </w:rPr>
        <w:t>6</w:t>
      </w:r>
      <w:r w:rsidRPr="00F05101">
        <w:rPr>
          <w:rFonts w:cs="Arial"/>
          <w:b/>
          <w:bCs/>
        </w:rPr>
        <w:t>/202</w:t>
      </w:r>
      <w:r w:rsidR="005B72E2">
        <w:rPr>
          <w:rFonts w:cs="Arial"/>
          <w:b/>
          <w:bCs/>
        </w:rPr>
        <w:t>3</w:t>
      </w:r>
      <w:r w:rsidR="0046173E" w:rsidRPr="0046173E">
        <w:rPr>
          <w:rFonts w:cs="Arial"/>
        </w:rPr>
        <w:br w:type="page"/>
      </w:r>
    </w:p>
    <w:p w14:paraId="03B7C4D5" w14:textId="713ECD4E" w:rsidR="00C07297" w:rsidRPr="003C475D" w:rsidRDefault="00C07297" w:rsidP="00C07297">
      <w:pPr>
        <w:pStyle w:val="Nagwek1"/>
        <w:numPr>
          <w:ilvl w:val="0"/>
          <w:numId w:val="0"/>
        </w:numPr>
        <w:jc w:val="center"/>
        <w:rPr>
          <w:sz w:val="36"/>
          <w:szCs w:val="40"/>
        </w:rPr>
      </w:pPr>
      <w:r w:rsidRPr="003C475D">
        <w:rPr>
          <w:sz w:val="36"/>
          <w:szCs w:val="40"/>
        </w:rPr>
        <w:lastRenderedPageBreak/>
        <w:t>Umowa – Wzór</w:t>
      </w:r>
    </w:p>
    <w:p w14:paraId="73B9676A" w14:textId="0A7BA6C6" w:rsidR="00C07297" w:rsidRDefault="003C475D" w:rsidP="0012132D">
      <w:pPr>
        <w:spacing w:after="120"/>
        <w:rPr>
          <w:rFonts w:cs="Arial"/>
        </w:rPr>
      </w:pPr>
      <w:r>
        <w:rPr>
          <w:rFonts w:cs="Arial"/>
        </w:rPr>
        <w:t>Zawarta w dniu ……………….. r., pomiędzy:</w:t>
      </w:r>
    </w:p>
    <w:p w14:paraId="1F6C4D1E" w14:textId="42AF038B" w:rsidR="003C475D" w:rsidRPr="003C475D" w:rsidRDefault="003C475D" w:rsidP="00C07297">
      <w:pPr>
        <w:rPr>
          <w:rFonts w:cs="Arial"/>
          <w:b/>
          <w:bCs/>
        </w:rPr>
      </w:pPr>
      <w:r w:rsidRPr="003C475D">
        <w:rPr>
          <w:rFonts w:cs="Arial"/>
          <w:b/>
          <w:bCs/>
        </w:rPr>
        <w:t>Komunikacja Miejska Rybnik Sp. z o.o.</w:t>
      </w:r>
    </w:p>
    <w:p w14:paraId="250FBFFF" w14:textId="5AC24D28" w:rsidR="003C475D" w:rsidRDefault="003C475D" w:rsidP="00C07297">
      <w:pPr>
        <w:rPr>
          <w:rFonts w:cs="Arial"/>
        </w:rPr>
      </w:pPr>
      <w:r>
        <w:rPr>
          <w:rFonts w:cs="Arial"/>
        </w:rPr>
        <w:t>44-200 Rybnik, ul. Budowlanych 6</w:t>
      </w:r>
      <w:r w:rsidR="005A1468">
        <w:rPr>
          <w:rFonts w:cs="Arial"/>
        </w:rPr>
        <w:t>,</w:t>
      </w:r>
      <w:r w:rsidR="005A66C2">
        <w:rPr>
          <w:rFonts w:cs="Arial"/>
        </w:rPr>
        <w:t xml:space="preserve"> </w:t>
      </w:r>
      <w:r>
        <w:rPr>
          <w:rFonts w:cs="Arial"/>
        </w:rPr>
        <w:t>NIP:</w:t>
      </w:r>
      <w:r w:rsidR="00CC5A86">
        <w:rPr>
          <w:rFonts w:cs="Arial"/>
        </w:rPr>
        <w:t xml:space="preserve"> </w:t>
      </w:r>
      <w:r w:rsidR="00CC5A86" w:rsidRPr="0088271B">
        <w:rPr>
          <w:rFonts w:cs="Arial"/>
        </w:rPr>
        <w:t>642-32-36-629</w:t>
      </w:r>
      <w:r w:rsidR="005A1468">
        <w:rPr>
          <w:rFonts w:cs="Arial"/>
        </w:rPr>
        <w:t>,</w:t>
      </w:r>
    </w:p>
    <w:p w14:paraId="50C8CF97" w14:textId="07B5BE63" w:rsidR="003C475D" w:rsidRDefault="0012132D" w:rsidP="00C07297">
      <w:pPr>
        <w:rPr>
          <w:rFonts w:cs="Arial"/>
        </w:rPr>
      </w:pPr>
      <w:r>
        <w:rPr>
          <w:rFonts w:cs="Arial"/>
        </w:rPr>
        <w:t>z</w:t>
      </w:r>
      <w:r w:rsidR="003C475D">
        <w:rPr>
          <w:rFonts w:cs="Arial"/>
        </w:rPr>
        <w:t xml:space="preserve">wanym dalej </w:t>
      </w:r>
      <w:r w:rsidR="006B218C" w:rsidRPr="006B218C">
        <w:rPr>
          <w:rFonts w:cs="Arial"/>
          <w:b/>
          <w:bCs/>
        </w:rPr>
        <w:t>„</w:t>
      </w:r>
      <w:r w:rsidR="003C475D" w:rsidRPr="0012132D">
        <w:rPr>
          <w:rFonts w:cs="Arial"/>
          <w:b/>
          <w:bCs/>
        </w:rPr>
        <w:t>Zamawiającym</w:t>
      </w:r>
      <w:r w:rsidR="006B218C">
        <w:rPr>
          <w:rFonts w:cs="Arial"/>
          <w:b/>
          <w:bCs/>
        </w:rPr>
        <w:t>”</w:t>
      </w:r>
      <w:r w:rsidR="003C475D">
        <w:rPr>
          <w:rFonts w:cs="Arial"/>
        </w:rPr>
        <w:t>, któr</w:t>
      </w:r>
      <w:r>
        <w:rPr>
          <w:rFonts w:cs="Arial"/>
        </w:rPr>
        <w:t>ego</w:t>
      </w:r>
      <w:r w:rsidR="003C475D">
        <w:rPr>
          <w:rFonts w:cs="Arial"/>
        </w:rPr>
        <w:t xml:space="preserve"> reprezentuje:</w:t>
      </w:r>
    </w:p>
    <w:p w14:paraId="48CEABBF" w14:textId="7463136A" w:rsidR="0012132D" w:rsidRPr="005A1468" w:rsidRDefault="005A1468" w:rsidP="005A1468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Łukasz Kosobucki – Prezes Zarządu,</w:t>
      </w:r>
    </w:p>
    <w:p w14:paraId="720080B5" w14:textId="5F0DF059" w:rsidR="00C07297" w:rsidRDefault="0012132D" w:rsidP="0012132D">
      <w:pPr>
        <w:spacing w:after="120"/>
        <w:rPr>
          <w:rFonts w:cs="Arial"/>
        </w:rPr>
      </w:pPr>
      <w:r>
        <w:rPr>
          <w:rFonts w:cs="Arial"/>
        </w:rPr>
        <w:t>a,</w:t>
      </w:r>
    </w:p>
    <w:p w14:paraId="34CA79A6" w14:textId="643637E9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0F0BD1EC" w14:textId="170CAAA3" w:rsidR="0012132D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…………………………………………………………………………………………………..</w:t>
      </w:r>
    </w:p>
    <w:p w14:paraId="33A70A73" w14:textId="641E7E5C" w:rsidR="005A66C2" w:rsidRDefault="0012132D" w:rsidP="00C07297">
      <w:pPr>
        <w:rPr>
          <w:rFonts w:cs="Arial"/>
        </w:rPr>
      </w:pPr>
      <w:r>
        <w:rPr>
          <w:rFonts w:cs="Arial"/>
        </w:rPr>
        <w:t>……………………………………</w:t>
      </w:r>
      <w:r w:rsidR="00F6155C">
        <w:rPr>
          <w:rFonts w:cs="Arial"/>
        </w:rPr>
        <w:t xml:space="preserve">.. </w:t>
      </w:r>
      <w:r w:rsidR="005A66C2">
        <w:rPr>
          <w:rFonts w:cs="Arial"/>
        </w:rPr>
        <w:t xml:space="preserve">NIP: ………………….. , REGON: </w:t>
      </w:r>
      <w:r w:rsidR="00F6155C">
        <w:rPr>
          <w:rFonts w:cs="Arial"/>
        </w:rPr>
        <w:t>………………….. .</w:t>
      </w:r>
    </w:p>
    <w:p w14:paraId="4D82B457" w14:textId="1BBC485D" w:rsidR="00C07297" w:rsidRDefault="0012132D" w:rsidP="00C07297">
      <w:pPr>
        <w:rPr>
          <w:rFonts w:cs="Arial"/>
        </w:rPr>
      </w:pPr>
      <w:r>
        <w:rPr>
          <w:rFonts w:cs="Arial"/>
        </w:rPr>
        <w:t xml:space="preserve">zwanym dalej </w:t>
      </w:r>
      <w:r w:rsidR="006B218C" w:rsidRPr="006B218C">
        <w:rPr>
          <w:rFonts w:cs="Arial"/>
          <w:b/>
          <w:bCs/>
        </w:rPr>
        <w:t>„</w:t>
      </w:r>
      <w:r w:rsidRPr="0012132D">
        <w:rPr>
          <w:rFonts w:cs="Arial"/>
          <w:b/>
          <w:bCs/>
        </w:rPr>
        <w:t>Wykonawcą</w:t>
      </w:r>
      <w:r w:rsidR="006B218C">
        <w:rPr>
          <w:rFonts w:cs="Arial"/>
          <w:b/>
          <w:bCs/>
        </w:rPr>
        <w:t>”</w:t>
      </w:r>
      <w:r>
        <w:rPr>
          <w:rFonts w:cs="Arial"/>
        </w:rPr>
        <w:t>, którego reprezentuje:</w:t>
      </w:r>
    </w:p>
    <w:p w14:paraId="7DD3E099" w14:textId="326FC23A" w:rsidR="00C6630A" w:rsidRDefault="00C6630A" w:rsidP="006B218C">
      <w:pPr>
        <w:pStyle w:val="Akapitzlist"/>
        <w:numPr>
          <w:ilvl w:val="0"/>
          <w:numId w:val="15"/>
        </w:numPr>
        <w:spacing w:after="120"/>
        <w:rPr>
          <w:rFonts w:cs="Arial"/>
        </w:rPr>
      </w:pPr>
      <w:r>
        <w:rPr>
          <w:rFonts w:cs="Arial"/>
        </w:rPr>
        <w:t>…………………………………. – …………………………………. ,</w:t>
      </w:r>
    </w:p>
    <w:p w14:paraId="047B0391" w14:textId="71FA971C" w:rsidR="006B218C" w:rsidRDefault="006B218C" w:rsidP="00C17BB6">
      <w:pPr>
        <w:spacing w:after="240"/>
        <w:rPr>
          <w:rFonts w:cs="Arial"/>
        </w:rPr>
      </w:pPr>
      <w:r>
        <w:rPr>
          <w:rFonts w:cs="Arial"/>
        </w:rPr>
        <w:t xml:space="preserve">zwanymi dalej </w:t>
      </w:r>
      <w:r w:rsidRPr="006B218C">
        <w:rPr>
          <w:rFonts w:cs="Arial"/>
          <w:b/>
          <w:bCs/>
        </w:rPr>
        <w:t>„Stronami”</w:t>
      </w:r>
      <w:r w:rsidRPr="006B218C">
        <w:rPr>
          <w:rFonts w:cs="Arial"/>
        </w:rPr>
        <w:t>,</w:t>
      </w:r>
    </w:p>
    <w:p w14:paraId="358409A1" w14:textId="4E1D9B5B" w:rsidR="006B218C" w:rsidRPr="006B218C" w:rsidRDefault="006B218C" w:rsidP="006B218C">
      <w:pPr>
        <w:rPr>
          <w:rFonts w:cs="Arial"/>
        </w:rPr>
      </w:pPr>
      <w:r w:rsidRPr="00ED54C5">
        <w:rPr>
          <w:rFonts w:cs="Arial"/>
          <w:bCs/>
        </w:rPr>
        <w:t xml:space="preserve">na podstawie REGULAMINU UDZIELANIA ZAMÓWIEŃ SEKTOROWYCH na dostawy, usługi i roboty budowlane w Komunikacji Miejskiej Rybnik Sp. z o.o. </w:t>
      </w:r>
      <w:r w:rsidR="00C17BB6">
        <w:rPr>
          <w:rFonts w:cs="Arial"/>
          <w:bCs/>
        </w:rPr>
        <w:br/>
      </w:r>
      <w:r w:rsidRPr="00ED54C5">
        <w:rPr>
          <w:rFonts w:cs="Arial"/>
          <w:bCs/>
        </w:rPr>
        <w:t>w Rybniku</w:t>
      </w:r>
      <w:r w:rsidRPr="00ED54C5">
        <w:rPr>
          <w:rFonts w:cs="Arial"/>
        </w:rPr>
        <w:t>, o następującej treści:</w:t>
      </w:r>
    </w:p>
    <w:p w14:paraId="36FEF05B" w14:textId="4E8C574D" w:rsidR="000049DC" w:rsidRPr="002B0EAC" w:rsidRDefault="00863016" w:rsidP="009277DB">
      <w:pPr>
        <w:pStyle w:val="Nagwek1"/>
        <w:jc w:val="center"/>
        <w:rPr>
          <w:sz w:val="36"/>
          <w:szCs w:val="36"/>
        </w:rPr>
      </w:pPr>
      <w:r>
        <w:br/>
      </w:r>
      <w:r w:rsidR="00871191" w:rsidRPr="00CC5A86">
        <w:rPr>
          <w:szCs w:val="28"/>
        </w:rPr>
        <w:t>Przedmiot</w:t>
      </w:r>
      <w:r w:rsidR="00CA1D6A" w:rsidRPr="00CC5A86">
        <w:rPr>
          <w:szCs w:val="28"/>
        </w:rPr>
        <w:t xml:space="preserve"> </w:t>
      </w:r>
      <w:r w:rsidR="00871191" w:rsidRPr="00CC5A86">
        <w:rPr>
          <w:szCs w:val="28"/>
        </w:rPr>
        <w:t>umowy</w:t>
      </w:r>
      <w:r w:rsidR="00CA1D6A" w:rsidRPr="00CC5A86">
        <w:rPr>
          <w:szCs w:val="28"/>
        </w:rPr>
        <w:t>.</w:t>
      </w:r>
    </w:p>
    <w:p w14:paraId="29981CA4" w14:textId="77777777" w:rsidR="00314796" w:rsidRDefault="00314796" w:rsidP="00314796">
      <w:pPr>
        <w:pBdr>
          <w:top w:val="nil"/>
          <w:left w:val="nil"/>
          <w:bottom w:val="nil"/>
          <w:right w:val="nil"/>
          <w:between w:val="nil"/>
        </w:pBdr>
        <w:outlineLvl w:val="1"/>
        <w:rPr>
          <w:rFonts w:cs="Arial"/>
        </w:rPr>
      </w:pPr>
      <w:r w:rsidRPr="00972BFC">
        <w:rPr>
          <w:rFonts w:cs="Arial"/>
        </w:rPr>
        <w:t>Przedmiotem zamówienia jest dostawa sprzętu warsztatowego do zajezdni:</w:t>
      </w:r>
    </w:p>
    <w:p w14:paraId="6F6CA154" w14:textId="77777777" w:rsidR="00785343" w:rsidRPr="005D0653" w:rsidRDefault="00785343" w:rsidP="0078534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 w:rsidRPr="005D0653">
        <w:rPr>
          <w:rFonts w:eastAsia="Arial" w:cs="Arial"/>
          <w:b/>
          <w:bCs/>
          <w:color w:val="000000"/>
        </w:rPr>
        <w:t xml:space="preserve">1 szt. </w:t>
      </w:r>
      <w:r>
        <w:rPr>
          <w:rFonts w:eastAsia="Arial" w:cs="Arial"/>
          <w:b/>
          <w:bCs/>
          <w:color w:val="000000"/>
        </w:rPr>
        <w:t>z</w:t>
      </w:r>
      <w:r w:rsidRPr="009356CD">
        <w:rPr>
          <w:rFonts w:eastAsia="Arial" w:cs="Arial"/>
          <w:b/>
          <w:bCs/>
          <w:color w:val="000000"/>
        </w:rPr>
        <w:t>estaw nasadek udarowych 1"</w:t>
      </w:r>
    </w:p>
    <w:p w14:paraId="3575FAB1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typ nasadki</w:t>
      </w:r>
      <w:r w:rsidRPr="005D0653">
        <w:rPr>
          <w:rFonts w:eastAsia="Arial" w:cs="Arial"/>
          <w:color w:val="000000"/>
        </w:rPr>
        <w:t xml:space="preserve">: </w:t>
      </w:r>
      <w:r>
        <w:rPr>
          <w:rFonts w:eastAsia="Arial" w:cs="Arial"/>
          <w:color w:val="000000"/>
        </w:rPr>
        <w:t>długie</w:t>
      </w:r>
      <w:r w:rsidRPr="005D0653">
        <w:rPr>
          <w:rFonts w:eastAsia="Arial" w:cs="Arial"/>
          <w:color w:val="000000"/>
        </w:rPr>
        <w:t>,</w:t>
      </w:r>
    </w:p>
    <w:p w14:paraId="0A1F36CA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 xml:space="preserve">rozmiar nasadek: 24, 27, </w:t>
      </w:r>
      <w:r w:rsidRPr="009356CD">
        <w:rPr>
          <w:rFonts w:eastAsia="Arial" w:cs="Arial"/>
          <w:color w:val="000000"/>
        </w:rPr>
        <w:t>30, 32, 33, 36, 38, 41</w:t>
      </w:r>
      <w:r>
        <w:rPr>
          <w:rFonts w:eastAsia="Arial" w:cs="Arial"/>
          <w:color w:val="000000"/>
        </w:rPr>
        <w:t xml:space="preserve"> [mm]</w:t>
      </w:r>
      <w:r w:rsidRPr="005D0653">
        <w:rPr>
          <w:rFonts w:eastAsia="Arial" w:cs="Arial"/>
          <w:color w:val="000000"/>
        </w:rPr>
        <w:t>,</w:t>
      </w:r>
    </w:p>
    <w:p w14:paraId="6A8598BB" w14:textId="77777777" w:rsidR="00785343" w:rsidRPr="009356CD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profil</w:t>
      </w:r>
      <w:r w:rsidRPr="005D0653">
        <w:rPr>
          <w:rFonts w:eastAsia="Arial" w:cs="Arial"/>
          <w:color w:val="000000"/>
        </w:rPr>
        <w:t xml:space="preserve">: </w:t>
      </w:r>
      <w:r w:rsidRPr="009356CD">
        <w:rPr>
          <w:rFonts w:eastAsia="Arial" w:cs="Arial"/>
          <w:color w:val="000000"/>
        </w:rPr>
        <w:t>6-kątny,</w:t>
      </w:r>
    </w:p>
    <w:p w14:paraId="2241245D" w14:textId="77777777" w:rsidR="00785343" w:rsidRPr="005D0653" w:rsidRDefault="00785343" w:rsidP="0078534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b/>
          <w:bCs/>
          <w:color w:val="000000"/>
        </w:rPr>
        <w:t>2</w:t>
      </w:r>
      <w:r w:rsidRPr="005D0653">
        <w:rPr>
          <w:rFonts w:eastAsia="Arial" w:cs="Arial"/>
          <w:b/>
          <w:bCs/>
          <w:color w:val="000000"/>
        </w:rPr>
        <w:t xml:space="preserve"> szt. </w:t>
      </w:r>
      <w:r>
        <w:rPr>
          <w:rFonts w:eastAsia="Arial" w:cs="Arial"/>
          <w:b/>
          <w:bCs/>
          <w:color w:val="000000"/>
        </w:rPr>
        <w:t>ł</w:t>
      </w:r>
      <w:r w:rsidRPr="009356CD">
        <w:rPr>
          <w:rFonts w:eastAsia="Arial" w:cs="Arial"/>
          <w:b/>
          <w:bCs/>
          <w:color w:val="000000"/>
        </w:rPr>
        <w:t>yżka do opon</w:t>
      </w:r>
    </w:p>
    <w:p w14:paraId="381CC2E0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rozmiar</w:t>
      </w:r>
      <w:r w:rsidRPr="005D0653">
        <w:rPr>
          <w:rFonts w:eastAsia="Arial" w:cs="Arial"/>
          <w:color w:val="000000"/>
        </w:rPr>
        <w:t>: 1</w:t>
      </w:r>
      <w:r>
        <w:rPr>
          <w:rFonts w:eastAsia="Arial" w:cs="Arial"/>
          <w:color w:val="000000"/>
        </w:rPr>
        <w:t>200x50 [mm]</w:t>
      </w:r>
      <w:r w:rsidRPr="005D0653">
        <w:rPr>
          <w:rFonts w:eastAsia="Arial" w:cs="Arial"/>
          <w:color w:val="000000"/>
        </w:rPr>
        <w:t>,</w:t>
      </w:r>
    </w:p>
    <w:p w14:paraId="426CE2F7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color w:val="000000"/>
        </w:rPr>
      </w:pPr>
      <w:r>
        <w:rPr>
          <w:rFonts w:eastAsia="Arial" w:cs="Arial"/>
          <w:color w:val="000000"/>
        </w:rPr>
        <w:t>materiał</w:t>
      </w:r>
      <w:r w:rsidRPr="005D0653">
        <w:rPr>
          <w:rFonts w:eastAsia="Arial" w:cs="Arial"/>
          <w:color w:val="000000"/>
        </w:rPr>
        <w:t xml:space="preserve">: </w:t>
      </w:r>
      <w:r>
        <w:rPr>
          <w:rFonts w:eastAsia="Arial" w:cs="Arial"/>
          <w:color w:val="000000"/>
        </w:rPr>
        <w:t>stal</w:t>
      </w:r>
      <w:r w:rsidRPr="005D0653">
        <w:rPr>
          <w:rFonts w:eastAsia="Arial" w:cs="Arial"/>
          <w:color w:val="000000"/>
        </w:rPr>
        <w:t>,</w:t>
      </w:r>
    </w:p>
    <w:p w14:paraId="664C0488" w14:textId="77777777" w:rsidR="00785343" w:rsidRPr="005D0653" w:rsidRDefault="00785343" w:rsidP="0078534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/>
          <w:color w:val="000000"/>
        </w:rPr>
        <w:t>1</w:t>
      </w:r>
      <w:r w:rsidRPr="005D0653">
        <w:rPr>
          <w:rFonts w:eastAsia="Arial" w:cs="Arial"/>
          <w:b/>
          <w:color w:val="000000"/>
        </w:rPr>
        <w:t xml:space="preserve"> szt. </w:t>
      </w:r>
      <w:r>
        <w:rPr>
          <w:rFonts w:eastAsia="Arial" w:cs="Arial"/>
          <w:b/>
          <w:color w:val="000000"/>
        </w:rPr>
        <w:t>prostownik z rozruchem</w:t>
      </w:r>
    </w:p>
    <w:p w14:paraId="0D56B757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prąd ładowania</w:t>
      </w:r>
      <w:r w:rsidRPr="005D0653">
        <w:rPr>
          <w:rFonts w:eastAsia="Arial" w:cs="Arial"/>
          <w:bCs/>
          <w:color w:val="000000"/>
        </w:rPr>
        <w:t>:</w:t>
      </w:r>
      <w:r>
        <w:rPr>
          <w:rFonts w:eastAsia="Arial" w:cs="Arial"/>
          <w:bCs/>
          <w:color w:val="000000"/>
        </w:rPr>
        <w:t xml:space="preserve"> 75 [A],</w:t>
      </w:r>
    </w:p>
    <w:p w14:paraId="52C44797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napięcie ładowania</w:t>
      </w:r>
      <w:r w:rsidRPr="005D0653">
        <w:rPr>
          <w:rFonts w:eastAsia="Arial" w:cs="Arial"/>
          <w:bCs/>
          <w:color w:val="000000"/>
        </w:rPr>
        <w:t>:</w:t>
      </w:r>
      <w:r>
        <w:rPr>
          <w:rFonts w:eastAsia="Arial" w:cs="Arial"/>
          <w:bCs/>
          <w:color w:val="000000"/>
        </w:rPr>
        <w:t xml:space="preserve"> 12/24 [V]</w:t>
      </w:r>
      <w:r w:rsidRPr="005D0653">
        <w:rPr>
          <w:rFonts w:eastAsia="Arial" w:cs="Arial"/>
          <w:bCs/>
          <w:color w:val="000000"/>
        </w:rPr>
        <w:t>,</w:t>
      </w:r>
    </w:p>
    <w:p w14:paraId="4EFB5488" w14:textId="77777777" w:rsidR="0078534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prąd rozruchu</w:t>
      </w:r>
      <w:r w:rsidRPr="005D0653">
        <w:rPr>
          <w:rFonts w:eastAsia="Arial" w:cs="Arial"/>
          <w:bCs/>
          <w:color w:val="000000"/>
        </w:rPr>
        <w:t>:</w:t>
      </w:r>
      <w:r>
        <w:rPr>
          <w:rFonts w:eastAsia="Arial" w:cs="Arial"/>
          <w:bCs/>
          <w:color w:val="000000"/>
        </w:rPr>
        <w:t xml:space="preserve"> 400 [A]</w:t>
      </w:r>
      <w:r w:rsidRPr="00101194">
        <w:rPr>
          <w:rFonts w:eastAsia="Arial" w:cs="Arial"/>
          <w:bCs/>
          <w:color w:val="000000"/>
        </w:rPr>
        <w:t>,</w:t>
      </w:r>
    </w:p>
    <w:p w14:paraId="1AE6B5BB" w14:textId="77777777" w:rsidR="00785343" w:rsidRPr="00101194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lastRenderedPageBreak/>
        <w:t>z</w:t>
      </w:r>
      <w:r w:rsidRPr="001F7D32">
        <w:rPr>
          <w:rFonts w:eastAsia="Arial" w:cs="Arial"/>
          <w:bCs/>
          <w:color w:val="000000"/>
        </w:rPr>
        <w:t>asilanie jednofazowe</w:t>
      </w:r>
      <w:r>
        <w:rPr>
          <w:rFonts w:eastAsia="Arial" w:cs="Arial"/>
          <w:bCs/>
          <w:color w:val="000000"/>
        </w:rPr>
        <w:t>,</w:t>
      </w:r>
    </w:p>
    <w:p w14:paraId="1FD695FC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napięcie zasilania: 230 [V]</w:t>
      </w:r>
      <w:r w:rsidRPr="005D0653">
        <w:rPr>
          <w:rFonts w:eastAsia="Arial" w:cs="Arial"/>
          <w:bCs/>
          <w:color w:val="000000"/>
        </w:rPr>
        <w:t>,</w:t>
      </w:r>
    </w:p>
    <w:p w14:paraId="0644B03A" w14:textId="77777777" w:rsidR="0078534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pojemność ładowania akumulatora dla 12/24 [V]: 20 – 1000 [Ah].</w:t>
      </w:r>
    </w:p>
    <w:p w14:paraId="14296615" w14:textId="77777777" w:rsidR="0078534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101194">
        <w:rPr>
          <w:rFonts w:eastAsia="Arial" w:cs="Arial"/>
          <w:bCs/>
          <w:color w:val="000000"/>
        </w:rPr>
        <w:t>Zabezpieczeni</w:t>
      </w:r>
      <w:r>
        <w:rPr>
          <w:rFonts w:eastAsia="Arial" w:cs="Arial"/>
          <w:bCs/>
          <w:color w:val="000000"/>
        </w:rPr>
        <w:t>a:</w:t>
      </w:r>
      <w:r w:rsidRPr="00101194">
        <w:rPr>
          <w:rFonts w:eastAsia="Arial" w:cs="Arial"/>
          <w:bCs/>
          <w:color w:val="000000"/>
        </w:rPr>
        <w:t xml:space="preserve"> </w:t>
      </w:r>
    </w:p>
    <w:p w14:paraId="133DF246" w14:textId="77777777" w:rsidR="00785343" w:rsidRDefault="00785343" w:rsidP="00785343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101194">
        <w:rPr>
          <w:rFonts w:eastAsia="Arial" w:cs="Arial"/>
          <w:bCs/>
          <w:color w:val="000000"/>
        </w:rPr>
        <w:t>przeciw zwarciu biegunów,</w:t>
      </w:r>
    </w:p>
    <w:p w14:paraId="4A841536" w14:textId="77777777" w:rsidR="00785343" w:rsidRDefault="00785343" w:rsidP="00785343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101194">
        <w:rPr>
          <w:rFonts w:eastAsia="Arial" w:cs="Arial"/>
          <w:bCs/>
          <w:color w:val="000000"/>
        </w:rPr>
        <w:t>przeciążeniu</w:t>
      </w:r>
      <w:r>
        <w:rPr>
          <w:rFonts w:eastAsia="Arial" w:cs="Arial"/>
          <w:bCs/>
          <w:color w:val="000000"/>
        </w:rPr>
        <w:t>,</w:t>
      </w:r>
    </w:p>
    <w:p w14:paraId="482E91C8" w14:textId="77777777" w:rsidR="00785343" w:rsidRDefault="00785343" w:rsidP="00785343">
      <w:pPr>
        <w:numPr>
          <w:ilvl w:val="2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101194">
        <w:rPr>
          <w:rFonts w:eastAsia="Arial" w:cs="Arial"/>
          <w:bCs/>
          <w:color w:val="000000"/>
        </w:rPr>
        <w:t>odwrotnej biegunowości</w:t>
      </w:r>
      <w:r>
        <w:rPr>
          <w:rFonts w:eastAsia="Arial" w:cs="Arial"/>
          <w:bCs/>
          <w:color w:val="000000"/>
        </w:rPr>
        <w:t>,</w:t>
      </w:r>
    </w:p>
    <w:p w14:paraId="3D9B8557" w14:textId="77777777" w:rsidR="0078534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cztery stopnie ładowania,</w:t>
      </w:r>
    </w:p>
    <w:p w14:paraId="125732B9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m</w:t>
      </w:r>
      <w:r w:rsidRPr="00101194">
        <w:rPr>
          <w:rFonts w:eastAsia="Arial" w:cs="Arial"/>
          <w:bCs/>
          <w:color w:val="000000"/>
        </w:rPr>
        <w:t>iernik prądu ładowania</w:t>
      </w:r>
      <w:r>
        <w:rPr>
          <w:rFonts w:eastAsia="Arial" w:cs="Arial"/>
          <w:bCs/>
          <w:color w:val="000000"/>
        </w:rPr>
        <w:t>,</w:t>
      </w:r>
    </w:p>
    <w:p w14:paraId="3641AE10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101194">
        <w:rPr>
          <w:rFonts w:eastAsia="Arial" w:cs="Arial"/>
          <w:bCs/>
          <w:color w:val="000000"/>
        </w:rPr>
        <w:t>do ładowania 12 i 24 woltowych akumulatorów kwasowych</w:t>
      </w:r>
      <w:r w:rsidRPr="005D0653">
        <w:rPr>
          <w:rFonts w:eastAsia="Arial" w:cs="Arial"/>
          <w:bCs/>
          <w:color w:val="000000"/>
        </w:rPr>
        <w:t>,</w:t>
      </w:r>
    </w:p>
    <w:p w14:paraId="10BF60E6" w14:textId="77777777" w:rsidR="00785343" w:rsidRPr="005D0653" w:rsidRDefault="00785343" w:rsidP="0078534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/>
          <w:color w:val="000000"/>
        </w:rPr>
        <w:t>1</w:t>
      </w:r>
      <w:r w:rsidRPr="005D0653">
        <w:rPr>
          <w:rFonts w:eastAsia="Arial" w:cs="Arial"/>
          <w:b/>
          <w:color w:val="000000"/>
        </w:rPr>
        <w:t xml:space="preserve"> szt. </w:t>
      </w:r>
      <w:r w:rsidRPr="009356CD">
        <w:rPr>
          <w:rFonts w:eastAsia="Arial" w:cs="Arial"/>
          <w:b/>
          <w:color w:val="000000"/>
        </w:rPr>
        <w:t>Klucz dynamometryczny</w:t>
      </w:r>
    </w:p>
    <w:p w14:paraId="18F51D2A" w14:textId="77777777" w:rsidR="0078534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 xml:space="preserve">trzpień: 3/4", </w:t>
      </w:r>
    </w:p>
    <w:p w14:paraId="0E6CA449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długość</w:t>
      </w:r>
      <w:r w:rsidRPr="005D0653">
        <w:rPr>
          <w:rFonts w:eastAsia="Arial" w:cs="Arial"/>
          <w:bCs/>
          <w:color w:val="000000"/>
        </w:rPr>
        <w:t xml:space="preserve">: </w:t>
      </w:r>
      <w:r>
        <w:rPr>
          <w:rFonts w:eastAsia="Arial" w:cs="Arial"/>
          <w:bCs/>
          <w:color w:val="000000"/>
        </w:rPr>
        <w:t>1200 [mm]</w:t>
      </w:r>
      <w:r w:rsidRPr="005D0653">
        <w:rPr>
          <w:rFonts w:eastAsia="Arial" w:cs="Arial"/>
          <w:bCs/>
          <w:color w:val="000000"/>
        </w:rPr>
        <w:t>,</w:t>
      </w:r>
    </w:p>
    <w:p w14:paraId="78E737B1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zakres momentów</w:t>
      </w:r>
      <w:r w:rsidRPr="005D0653">
        <w:rPr>
          <w:rFonts w:eastAsia="Arial" w:cs="Arial"/>
          <w:bCs/>
          <w:color w:val="000000"/>
        </w:rPr>
        <w:t>: 200</w:t>
      </w:r>
      <w:r>
        <w:rPr>
          <w:rFonts w:eastAsia="Arial" w:cs="Arial"/>
          <w:bCs/>
          <w:color w:val="000000"/>
        </w:rPr>
        <w:t xml:space="preserve"> – 1000</w:t>
      </w:r>
      <w:r w:rsidRPr="005D0653">
        <w:rPr>
          <w:rFonts w:eastAsia="Arial" w:cs="Arial"/>
          <w:bCs/>
          <w:color w:val="000000"/>
        </w:rPr>
        <w:t xml:space="preserve"> [</w:t>
      </w:r>
      <w:proofErr w:type="spellStart"/>
      <w:r>
        <w:rPr>
          <w:rFonts w:eastAsia="Arial" w:cs="Arial"/>
          <w:bCs/>
          <w:color w:val="000000"/>
        </w:rPr>
        <w:t>N</w:t>
      </w:r>
      <w:r w:rsidRPr="005D0653">
        <w:rPr>
          <w:rFonts w:eastAsia="Arial" w:cs="Arial"/>
          <w:bCs/>
          <w:color w:val="000000"/>
        </w:rPr>
        <w:t>m</w:t>
      </w:r>
      <w:proofErr w:type="spellEnd"/>
      <w:r w:rsidRPr="005D0653">
        <w:rPr>
          <w:rFonts w:eastAsia="Arial" w:cs="Arial"/>
          <w:bCs/>
          <w:color w:val="000000"/>
        </w:rPr>
        <w:t>],</w:t>
      </w:r>
    </w:p>
    <w:p w14:paraId="595083D3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>ze zwalniaczem</w:t>
      </w:r>
      <w:r w:rsidRPr="005D0653">
        <w:rPr>
          <w:rFonts w:eastAsia="Arial" w:cs="Arial"/>
          <w:bCs/>
          <w:color w:val="000000"/>
        </w:rPr>
        <w:t>.</w:t>
      </w:r>
    </w:p>
    <w:p w14:paraId="00DE1F88" w14:textId="77777777" w:rsidR="00785343" w:rsidRPr="005D0653" w:rsidRDefault="00785343" w:rsidP="0078534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/>
          <w:color w:val="000000"/>
        </w:rPr>
        <w:t>2</w:t>
      </w:r>
      <w:r w:rsidRPr="005D0653">
        <w:rPr>
          <w:rFonts w:eastAsia="Arial" w:cs="Arial"/>
          <w:b/>
          <w:color w:val="000000"/>
        </w:rPr>
        <w:t xml:space="preserve"> szt. </w:t>
      </w:r>
      <w:r>
        <w:rPr>
          <w:rFonts w:eastAsia="Arial" w:cs="Arial"/>
          <w:b/>
          <w:color w:val="000000"/>
        </w:rPr>
        <w:t>l</w:t>
      </w:r>
      <w:r w:rsidRPr="008E2F6A">
        <w:rPr>
          <w:rFonts w:eastAsia="Arial" w:cs="Arial"/>
          <w:b/>
          <w:color w:val="000000"/>
        </w:rPr>
        <w:t>ampa warsztatowa obrotowa</w:t>
      </w:r>
    </w:p>
    <w:p w14:paraId="646C4AC5" w14:textId="77777777" w:rsidR="00785343" w:rsidRPr="008E0FAB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8E0FAB">
        <w:rPr>
          <w:rFonts w:eastAsia="Arial" w:cs="Arial"/>
          <w:bCs/>
          <w:color w:val="000000"/>
        </w:rPr>
        <w:t>Rodzaj: 3W COB LED +  przednie 3W SMD LED,</w:t>
      </w:r>
    </w:p>
    <w:p w14:paraId="297D4169" w14:textId="77777777" w:rsidR="00785343" w:rsidRPr="005D0653" w:rsidRDefault="00785343" w:rsidP="00785343">
      <w:pPr>
        <w:numPr>
          <w:ilvl w:val="0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5D0653">
        <w:rPr>
          <w:rFonts w:eastAsia="Arial" w:cs="Arial"/>
          <w:b/>
          <w:color w:val="000000"/>
        </w:rPr>
        <w:t xml:space="preserve">1 szt. </w:t>
      </w:r>
      <w:r>
        <w:rPr>
          <w:rFonts w:eastAsia="Arial" w:cs="Arial"/>
          <w:b/>
          <w:color w:val="000000"/>
        </w:rPr>
        <w:t>a</w:t>
      </w:r>
      <w:r w:rsidRPr="00101194">
        <w:rPr>
          <w:rFonts w:eastAsia="Arial" w:cs="Arial"/>
          <w:b/>
          <w:color w:val="000000"/>
        </w:rPr>
        <w:t>kumulatorowy klucz udarowy</w:t>
      </w:r>
    </w:p>
    <w:p w14:paraId="45430FEB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5D0653">
        <w:rPr>
          <w:rFonts w:eastAsia="Arial" w:cs="Arial"/>
          <w:bCs/>
          <w:color w:val="000000"/>
        </w:rPr>
        <w:t>zasilanie akumulatorowe,</w:t>
      </w:r>
    </w:p>
    <w:p w14:paraId="38C67BBE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5D0653">
        <w:rPr>
          <w:rFonts w:eastAsia="Arial" w:cs="Arial"/>
          <w:bCs/>
          <w:color w:val="000000"/>
        </w:rPr>
        <w:t xml:space="preserve">uchwyt narzędziowy: trzpień 4-kąt. </w:t>
      </w:r>
      <w:r>
        <w:rPr>
          <w:rFonts w:eastAsia="Arial" w:cs="Arial"/>
          <w:bCs/>
          <w:color w:val="000000"/>
        </w:rPr>
        <w:t>1</w:t>
      </w:r>
      <w:r w:rsidRPr="005D0653">
        <w:rPr>
          <w:rFonts w:eastAsia="Arial" w:cs="Arial"/>
          <w:bCs/>
          <w:color w:val="000000"/>
        </w:rPr>
        <w:t>”,</w:t>
      </w:r>
    </w:p>
    <w:p w14:paraId="31860BE7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>
        <w:rPr>
          <w:rFonts w:eastAsia="Arial" w:cs="Arial"/>
          <w:bCs/>
          <w:color w:val="000000"/>
        </w:rPr>
        <w:t xml:space="preserve">max. </w:t>
      </w:r>
      <w:r w:rsidRPr="005D0653">
        <w:rPr>
          <w:rFonts w:eastAsia="Arial" w:cs="Arial"/>
          <w:bCs/>
          <w:color w:val="000000"/>
        </w:rPr>
        <w:t xml:space="preserve">moment </w:t>
      </w:r>
      <w:r>
        <w:rPr>
          <w:rFonts w:eastAsia="Arial" w:cs="Arial"/>
          <w:bCs/>
          <w:color w:val="000000"/>
        </w:rPr>
        <w:t>obrotowy</w:t>
      </w:r>
      <w:r w:rsidRPr="005D0653">
        <w:rPr>
          <w:rFonts w:eastAsia="Arial" w:cs="Arial"/>
          <w:bCs/>
          <w:color w:val="000000"/>
        </w:rPr>
        <w:t xml:space="preserve">: </w:t>
      </w:r>
      <w:r>
        <w:rPr>
          <w:rFonts w:eastAsia="Arial" w:cs="Arial"/>
          <w:bCs/>
          <w:color w:val="000000"/>
        </w:rPr>
        <w:t>1100 - 2600</w:t>
      </w:r>
      <w:r w:rsidRPr="005D0653">
        <w:rPr>
          <w:rFonts w:eastAsia="Arial" w:cs="Arial"/>
          <w:bCs/>
          <w:color w:val="000000"/>
        </w:rPr>
        <w:t xml:space="preserve"> [</w:t>
      </w:r>
      <w:proofErr w:type="spellStart"/>
      <w:r w:rsidRPr="005D0653">
        <w:rPr>
          <w:rFonts w:eastAsia="Arial" w:cs="Arial"/>
          <w:bCs/>
          <w:color w:val="000000"/>
        </w:rPr>
        <w:t>Nm</w:t>
      </w:r>
      <w:proofErr w:type="spellEnd"/>
      <w:r w:rsidRPr="005D0653">
        <w:rPr>
          <w:rFonts w:eastAsia="Arial" w:cs="Arial"/>
          <w:bCs/>
          <w:color w:val="000000"/>
        </w:rPr>
        <w:t>],</w:t>
      </w:r>
    </w:p>
    <w:p w14:paraId="7E837BA0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5D0653">
        <w:rPr>
          <w:rFonts w:eastAsia="Arial" w:cs="Arial"/>
          <w:bCs/>
          <w:color w:val="000000"/>
        </w:rPr>
        <w:t xml:space="preserve">minimalna pojemność akumulatora: </w:t>
      </w:r>
      <w:r>
        <w:rPr>
          <w:rFonts w:eastAsia="Arial" w:cs="Arial"/>
          <w:bCs/>
          <w:color w:val="000000"/>
        </w:rPr>
        <w:t>12</w:t>
      </w:r>
      <w:r w:rsidRPr="005D0653">
        <w:rPr>
          <w:rFonts w:eastAsia="Arial" w:cs="Arial"/>
          <w:bCs/>
          <w:color w:val="000000"/>
        </w:rPr>
        <w:t xml:space="preserve"> [Ah],</w:t>
      </w:r>
    </w:p>
    <w:p w14:paraId="152A99BF" w14:textId="77777777" w:rsidR="00785343" w:rsidRPr="005D0653" w:rsidRDefault="00785343" w:rsidP="00785343">
      <w:pPr>
        <w:numPr>
          <w:ilvl w:val="1"/>
          <w:numId w:val="3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contextualSpacing/>
        <w:rPr>
          <w:rFonts w:eastAsia="Arial" w:cs="Arial"/>
          <w:bCs/>
          <w:color w:val="000000"/>
        </w:rPr>
      </w:pPr>
      <w:r w:rsidRPr="005D0653">
        <w:rPr>
          <w:rFonts w:eastAsia="Arial" w:cs="Arial"/>
          <w:bCs/>
          <w:color w:val="000000"/>
        </w:rPr>
        <w:t>bateria oraz ładowarka w zestawie,</w:t>
      </w:r>
    </w:p>
    <w:p w14:paraId="4F3C5D6C" w14:textId="42052821" w:rsidR="00314796" w:rsidRPr="00785343" w:rsidRDefault="00785343" w:rsidP="00785343">
      <w:pPr>
        <w:pStyle w:val="Akapitzlist"/>
        <w:numPr>
          <w:ilvl w:val="0"/>
          <w:numId w:val="31"/>
        </w:numPr>
        <w:rPr>
          <w:rFonts w:eastAsia="Arial" w:cs="Arial"/>
          <w:bCs/>
          <w:color w:val="000000"/>
        </w:rPr>
      </w:pPr>
      <w:r>
        <w:rPr>
          <w:rFonts w:eastAsia="Arial" w:cs="Arial"/>
          <w:b/>
          <w:color w:val="000000"/>
        </w:rPr>
        <w:t>2</w:t>
      </w:r>
      <w:r w:rsidRPr="005D0653">
        <w:rPr>
          <w:rFonts w:eastAsia="Arial" w:cs="Arial"/>
          <w:b/>
          <w:color w:val="000000"/>
        </w:rPr>
        <w:t xml:space="preserve"> szt. </w:t>
      </w:r>
      <w:r>
        <w:rPr>
          <w:rFonts w:eastAsia="Arial" w:cs="Arial"/>
          <w:b/>
          <w:color w:val="000000"/>
        </w:rPr>
        <w:t>multimetr</w:t>
      </w:r>
    </w:p>
    <w:p w14:paraId="1DEBDDFF" w14:textId="35C5E373" w:rsidR="00C33D3F" w:rsidRPr="00CC5A86" w:rsidRDefault="00C33D3F" w:rsidP="00CC5A86">
      <w:pPr>
        <w:pStyle w:val="Nagwek1"/>
        <w:jc w:val="center"/>
        <w:rPr>
          <w:sz w:val="36"/>
          <w:szCs w:val="36"/>
        </w:rPr>
      </w:pPr>
      <w:r>
        <w:br/>
      </w:r>
      <w:r w:rsidR="00CC5A86" w:rsidRPr="00CC5A86">
        <w:rPr>
          <w:szCs w:val="28"/>
        </w:rPr>
        <w:t>Rozliczenie.</w:t>
      </w:r>
    </w:p>
    <w:p w14:paraId="04B81EE9" w14:textId="77777777" w:rsidR="00CC5A86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>Wartość wynagrodzenia za przedmiot umowy opisany w § 1 wynosi:</w:t>
      </w:r>
    </w:p>
    <w:p w14:paraId="78602A4F" w14:textId="4C9D4941" w:rsidR="00CC5A86" w:rsidRPr="00CC5A86" w:rsidRDefault="00CC5A86" w:rsidP="00CC5A86">
      <w:pPr>
        <w:pStyle w:val="Akapitzlist"/>
        <w:ind w:left="397"/>
        <w:rPr>
          <w:rFonts w:cs="Arial"/>
        </w:rPr>
      </w:pPr>
      <w:r w:rsidRPr="00CC5A86">
        <w:rPr>
          <w:rFonts w:cs="Arial"/>
        </w:rPr>
        <w:t>……………………………………………………………………………………… + VAT</w:t>
      </w:r>
      <w:r>
        <w:rPr>
          <w:rFonts w:cs="Arial"/>
        </w:rPr>
        <w:br/>
      </w:r>
      <w:r w:rsidRPr="00CC5A86">
        <w:rPr>
          <w:rFonts w:cs="Arial"/>
        </w:rPr>
        <w:t>( słownie: ………………………………………………………………………</w:t>
      </w:r>
      <w:r>
        <w:rPr>
          <w:rFonts w:cs="Arial"/>
        </w:rPr>
        <w:t>...</w:t>
      </w:r>
      <w:r w:rsidRPr="00CC5A86">
        <w:rPr>
          <w:rFonts w:cs="Arial"/>
        </w:rPr>
        <w:t xml:space="preserve"> + VAT )</w:t>
      </w:r>
    </w:p>
    <w:p w14:paraId="7538EA18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CC5A86">
        <w:rPr>
          <w:rFonts w:cs="Arial"/>
        </w:rPr>
        <w:t xml:space="preserve">Wartość przedmiotu zamówienia obejmuje wszystkie koszty z uwzględnieniem podatku od towarów i usług VAT, innych opłat i podatków, opłat celnych, kosztów </w:t>
      </w:r>
      <w:r w:rsidRPr="00CC5A86">
        <w:rPr>
          <w:rFonts w:cs="Arial"/>
        </w:rPr>
        <w:lastRenderedPageBreak/>
        <w:t xml:space="preserve">opakowania oraz ewentualnych upustów i rabatów, skalkulowane </w:t>
      </w:r>
      <w:r>
        <w:rPr>
          <w:rFonts w:cs="Arial"/>
        </w:rPr>
        <w:br/>
      </w:r>
      <w:r w:rsidRPr="00CC5A86">
        <w:rPr>
          <w:rFonts w:cs="Arial"/>
        </w:rPr>
        <w:t xml:space="preserve">z uwzględnieniem kosztów dostawy (transportu) do siedziby Zamawiającego.  </w:t>
      </w:r>
    </w:p>
    <w:p w14:paraId="25A85E02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Zapłata za przedmiot zamówienia nastąpi na podstawie faktury.</w:t>
      </w:r>
    </w:p>
    <w:p w14:paraId="1015EB6C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Podstawę do wystawienia faktury stanowić będzie protokół odbioru/dostawy podpisany przez obie Strony.</w:t>
      </w:r>
    </w:p>
    <w:p w14:paraId="11519907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wyraża zgodę na potrącenie kar umownych z faktury.</w:t>
      </w:r>
    </w:p>
    <w:p w14:paraId="6991E89A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Wykonawca oświadcza, że jest płatnikiem podatku VAT i posiada nr identyfikacji podatkowej NIP ………………………………………………………………………</w:t>
      </w:r>
      <w:r w:rsidR="008177FA">
        <w:rPr>
          <w:rFonts w:cs="Arial"/>
        </w:rPr>
        <w:t>…...</w:t>
      </w:r>
    </w:p>
    <w:p w14:paraId="26BD1E46" w14:textId="1D444F28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 xml:space="preserve">Faktura będzie płatna przelewem na konto Wykonawcy w terminie 14 dni od daty otrzymania prawidłowo wystawionej faktury. </w:t>
      </w:r>
      <w:r w:rsidR="008177FA">
        <w:rPr>
          <w:rFonts w:cs="Arial"/>
        </w:rPr>
        <w:br/>
      </w:r>
      <w:r w:rsidRPr="008177FA">
        <w:rPr>
          <w:rFonts w:cs="Arial"/>
        </w:rPr>
        <w:t>Nr konta Wykonawcy:</w:t>
      </w:r>
      <w:r w:rsidR="008177FA">
        <w:rPr>
          <w:rFonts w:cs="Arial"/>
        </w:rPr>
        <w:t xml:space="preserve"> </w:t>
      </w:r>
      <w:r w:rsidRPr="008177FA">
        <w:rPr>
          <w:rFonts w:cs="Arial"/>
        </w:rPr>
        <w:t>…………………………………………………………………</w:t>
      </w:r>
      <w:r w:rsidR="008177FA">
        <w:rPr>
          <w:rFonts w:cs="Arial"/>
        </w:rPr>
        <w:t>…</w:t>
      </w:r>
    </w:p>
    <w:p w14:paraId="75D766E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Faktura będzie wystawiona na następujące dane:</w:t>
      </w:r>
    </w:p>
    <w:p w14:paraId="618709C7" w14:textId="77777777" w:rsidR="008177FA" w:rsidRPr="008177FA" w:rsidRDefault="00CC5A86" w:rsidP="008177FA">
      <w:pPr>
        <w:pStyle w:val="Akapitzlist"/>
        <w:ind w:left="397"/>
        <w:rPr>
          <w:rFonts w:cs="Arial"/>
          <w:b/>
          <w:bCs/>
        </w:rPr>
      </w:pPr>
      <w:r w:rsidRPr="008177FA">
        <w:rPr>
          <w:rFonts w:cs="Arial"/>
          <w:b/>
          <w:bCs/>
        </w:rPr>
        <w:t>Komunikacja Miejska Rybnik Sp. z o.o.</w:t>
      </w:r>
    </w:p>
    <w:p w14:paraId="59A09858" w14:textId="5FBC2DCE" w:rsidR="00CC5A86" w:rsidRPr="00CC5A86" w:rsidRDefault="00CC5A86" w:rsidP="008177FA">
      <w:pPr>
        <w:pStyle w:val="Akapitzlist"/>
        <w:ind w:left="397"/>
        <w:rPr>
          <w:rFonts w:cs="Arial"/>
        </w:rPr>
      </w:pPr>
      <w:r w:rsidRPr="008177FA">
        <w:rPr>
          <w:rFonts w:cs="Arial"/>
          <w:b/>
          <w:bCs/>
        </w:rPr>
        <w:t>ul. Budowlanych 6, 44-200 Rybnik,</w:t>
      </w:r>
      <w:r w:rsidR="008177FA" w:rsidRPr="008177FA">
        <w:rPr>
          <w:rFonts w:cs="Arial"/>
          <w:b/>
          <w:bCs/>
        </w:rPr>
        <w:br/>
      </w:r>
      <w:r w:rsidRPr="008177FA">
        <w:rPr>
          <w:rFonts w:cs="Arial"/>
          <w:b/>
          <w:bCs/>
        </w:rPr>
        <w:t>NIP 642-32-36-629</w:t>
      </w:r>
      <w:r w:rsidR="008177FA" w:rsidRPr="008177FA">
        <w:rPr>
          <w:rFonts w:cs="Arial"/>
          <w:b/>
          <w:bCs/>
        </w:rPr>
        <w:t>.</w:t>
      </w:r>
    </w:p>
    <w:p w14:paraId="0D662B61" w14:textId="77777777" w:rsid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 dzień zapłaty należności wynikającej z faktury uznaje się dzień obciążenia rachunku Zamawiającego.</w:t>
      </w:r>
    </w:p>
    <w:p w14:paraId="5DFC88BF" w14:textId="4F2529AA" w:rsidR="00CC5A86" w:rsidRPr="008177FA" w:rsidRDefault="00CC5A86" w:rsidP="00CC5A86">
      <w:pPr>
        <w:pStyle w:val="Akapitzlist"/>
        <w:numPr>
          <w:ilvl w:val="0"/>
          <w:numId w:val="22"/>
        </w:numPr>
        <w:rPr>
          <w:rFonts w:cs="Arial"/>
        </w:rPr>
      </w:pPr>
      <w:r w:rsidRPr="008177FA">
        <w:rPr>
          <w:rFonts w:cs="Arial"/>
        </w:rPr>
        <w:t>Zamawiający akceptuje wystawianie i przesyłanie faktur, not księgowych, korekt faktur oraz innych dokumentów i potwierdzeń odbioru w formie elektronicznej przez Wykonawcę z adresu email: …………………………. Adres e-mail jako właściwy do otrzymywania korespondencji związanej z fakturami i dokumentami w formie elektronicznej: sekretariat@km.rybnik.pl.</w:t>
      </w:r>
    </w:p>
    <w:p w14:paraId="5897055F" w14:textId="15285805" w:rsidR="00C15777" w:rsidRPr="00C15777" w:rsidRDefault="00C15777" w:rsidP="008177FA">
      <w:pPr>
        <w:pStyle w:val="Nagwek1"/>
        <w:jc w:val="center"/>
        <w:rPr>
          <w:sz w:val="36"/>
          <w:szCs w:val="36"/>
        </w:rPr>
      </w:pPr>
      <w:r>
        <w:br/>
      </w:r>
      <w:r w:rsidR="008177FA" w:rsidRPr="008177FA">
        <w:rPr>
          <w:szCs w:val="28"/>
        </w:rPr>
        <w:t>Sposób wykonania przedmiotu umowy.</w:t>
      </w:r>
    </w:p>
    <w:p w14:paraId="4139B837" w14:textId="46769970" w:rsidR="00567E64" w:rsidRPr="009277DB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9277DB">
        <w:rPr>
          <w:rFonts w:cs="Arial"/>
        </w:rPr>
        <w:t xml:space="preserve">Termin realizacji zamówienia: do </w:t>
      </w:r>
      <w:r w:rsidR="003835A5">
        <w:rPr>
          <w:rFonts w:cs="Arial"/>
        </w:rPr>
        <w:t>7 dni</w:t>
      </w:r>
      <w:r w:rsidRPr="009277DB">
        <w:rPr>
          <w:rFonts w:cs="Arial"/>
        </w:rPr>
        <w:t xml:space="preserve"> od daty podpisania umowy</w:t>
      </w:r>
      <w:r w:rsidR="00567E64" w:rsidRPr="009277DB">
        <w:rPr>
          <w:rFonts w:cs="Arial"/>
        </w:rPr>
        <w:t>.</w:t>
      </w:r>
    </w:p>
    <w:p w14:paraId="6C657759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Za datę wykonania przedmiotu umowy przyjmuje się datę podpisania bez zastrzeżeń protokołu odbioru/dostawy.</w:t>
      </w:r>
    </w:p>
    <w:p w14:paraId="61C75B08" w14:textId="77777777" w:rsidR="00567E64" w:rsidRDefault="008177FA" w:rsidP="008177FA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Dostarczony przedmiot zamówienia musi posiadać oznakowanie CE.</w:t>
      </w:r>
    </w:p>
    <w:p w14:paraId="418B6BEC" w14:textId="36B79922" w:rsidR="008177FA" w:rsidRPr="00567E64" w:rsidRDefault="008177FA" w:rsidP="00C15777">
      <w:pPr>
        <w:pStyle w:val="Akapitzlist"/>
        <w:numPr>
          <w:ilvl w:val="0"/>
          <w:numId w:val="23"/>
        </w:numPr>
        <w:rPr>
          <w:rFonts w:cs="Arial"/>
        </w:rPr>
      </w:pPr>
      <w:r w:rsidRPr="00567E64">
        <w:rPr>
          <w:rFonts w:cs="Arial"/>
        </w:rPr>
        <w:t>Wykonawca zapewni pełną dokumentację techniczną standardowo dostarczaną przez producentów.</w:t>
      </w:r>
    </w:p>
    <w:p w14:paraId="33325C01" w14:textId="0F08404D" w:rsidR="00324130" w:rsidRPr="00567E64" w:rsidRDefault="00C15777" w:rsidP="00724F01">
      <w:pPr>
        <w:pStyle w:val="Nagwek1"/>
        <w:jc w:val="center"/>
        <w:rPr>
          <w:sz w:val="36"/>
          <w:szCs w:val="36"/>
        </w:rPr>
      </w:pPr>
      <w:r>
        <w:lastRenderedPageBreak/>
        <w:br/>
      </w:r>
      <w:r w:rsidR="008177FA" w:rsidRPr="008177FA">
        <w:rPr>
          <w:szCs w:val="28"/>
        </w:rPr>
        <w:t>Wymagania Gwarancyjne i serwisowe.</w:t>
      </w:r>
    </w:p>
    <w:p w14:paraId="54222A27" w14:textId="46A52FDA" w:rsidR="00567E64" w:rsidRPr="009277DB" w:rsidRDefault="00405706" w:rsidP="00405706">
      <w:pPr>
        <w:pStyle w:val="Akapitzlist"/>
        <w:numPr>
          <w:ilvl w:val="0"/>
          <w:numId w:val="24"/>
        </w:numPr>
        <w:rPr>
          <w:rFonts w:cs="Arial"/>
        </w:rPr>
      </w:pPr>
      <w:r w:rsidRPr="009277DB">
        <w:rPr>
          <w:rFonts w:cs="Arial"/>
        </w:rPr>
        <w:t xml:space="preserve">Wykonawca udziela gwarancji na dostarczony przedmiot zamówienia na okres </w:t>
      </w:r>
      <w:r w:rsidR="00F818C9">
        <w:rPr>
          <w:rFonts w:cs="Arial"/>
        </w:rPr>
        <w:t>…</w:t>
      </w:r>
      <w:r w:rsidRPr="009277DB">
        <w:rPr>
          <w:rFonts w:cs="Arial"/>
        </w:rPr>
        <w:t xml:space="preserve"> miesięcy, licząc od momentu podpisania protokołu odbioru/dostawy.</w:t>
      </w:r>
    </w:p>
    <w:p w14:paraId="3A7FCFCB" w14:textId="29475E9C" w:rsidR="00405706" w:rsidRDefault="00405706" w:rsidP="00405706">
      <w:pPr>
        <w:pStyle w:val="Nagwek1"/>
        <w:jc w:val="center"/>
      </w:pPr>
      <w:r>
        <w:br/>
        <w:t>Kary.</w:t>
      </w:r>
    </w:p>
    <w:p w14:paraId="417DD99F" w14:textId="2654122B" w:rsidR="00567E64" w:rsidRDefault="00405706" w:rsidP="00405706">
      <w:pPr>
        <w:pStyle w:val="Akapitzlist"/>
        <w:numPr>
          <w:ilvl w:val="0"/>
          <w:numId w:val="25"/>
        </w:numPr>
      </w:pPr>
      <w:r>
        <w:t>Wykonawca zapłaci Zamawiającemu karę umowną w wysokości 0,3% wartości niedostarczonego przedmiotu umowy za każdy rozpoczęty dzień zwłoki Wykonawcy</w:t>
      </w:r>
      <w:r w:rsidR="00567E64">
        <w:t>.</w:t>
      </w:r>
    </w:p>
    <w:p w14:paraId="2E3D5F60" w14:textId="74944D4D" w:rsidR="00567E64" w:rsidRDefault="00405706" w:rsidP="00405706">
      <w:pPr>
        <w:pStyle w:val="Akapitzlist"/>
        <w:numPr>
          <w:ilvl w:val="0"/>
          <w:numId w:val="25"/>
        </w:numPr>
      </w:pPr>
      <w:r>
        <w:t xml:space="preserve">Zamawiający ma prawo odstąpić od umowy bez uprzedniego wezwania </w:t>
      </w:r>
      <w:r w:rsidR="00567E64">
        <w:br/>
      </w:r>
      <w:r>
        <w:t>w przypadku zwłoki w dostawie przekraczającej 30 dni oraz nałożyć na Wykonawcę karę umowną w wartości 10% wartości netto zamówienia</w:t>
      </w:r>
      <w:r w:rsidR="00567E64">
        <w:t>.</w:t>
      </w:r>
    </w:p>
    <w:p w14:paraId="5ACFC6B4" w14:textId="5C8BA70C" w:rsidR="00405706" w:rsidRDefault="00405706" w:rsidP="00405706">
      <w:pPr>
        <w:pStyle w:val="Akapitzlist"/>
        <w:numPr>
          <w:ilvl w:val="0"/>
          <w:numId w:val="25"/>
        </w:numPr>
      </w:pPr>
      <w:r>
        <w:t>Kary umowne określone w ust. 1-3 nie wykluczają dochodzenia od Wykonawcy odszkodowania na zasadach ogólnych.</w:t>
      </w:r>
    </w:p>
    <w:p w14:paraId="125B5D56" w14:textId="76FABB7E" w:rsidR="00405706" w:rsidRDefault="00405706" w:rsidP="00405706">
      <w:pPr>
        <w:pStyle w:val="Nagwek1"/>
        <w:jc w:val="center"/>
      </w:pPr>
      <w:r>
        <w:br/>
        <w:t>Postanowienia końcowe.</w:t>
      </w:r>
    </w:p>
    <w:p w14:paraId="5EEE27BA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Wszelkie zmiany niniejszej umowy wymagają formy pisemnej pod rygorem nieważności. Wniosek o zmianę postanowień zawartej umowy również musi być wyrażony na piśmie. </w:t>
      </w:r>
    </w:p>
    <w:p w14:paraId="61C314EE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Sprawy sporne mogące wyniknąć na tle realizacji niniejszej umowy rozstrzygane będą przez sąd właściwy ze względu na siedzibę Zamawiającego. </w:t>
      </w:r>
    </w:p>
    <w:p w14:paraId="16BA6A7C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W sprawach nieuregulowanych niniejszą umową stosuje się przepisy Kodeksu Cywilnego. </w:t>
      </w:r>
    </w:p>
    <w:p w14:paraId="720CBD4B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>Umowę sporządzono w dwóch jednobrzmiących egzemplarzach, po jednym dla każdej z umawiających się stron.</w:t>
      </w:r>
    </w:p>
    <w:p w14:paraId="4AB1FCA7" w14:textId="77777777" w:rsidR="00567E64" w:rsidRDefault="00405706" w:rsidP="00405706">
      <w:pPr>
        <w:pStyle w:val="Akapitzlist"/>
        <w:numPr>
          <w:ilvl w:val="0"/>
          <w:numId w:val="26"/>
        </w:numPr>
      </w:pPr>
      <w:r>
        <w:t xml:space="preserve">Załącznikami do umowy są: </w:t>
      </w:r>
    </w:p>
    <w:p w14:paraId="35C882FD" w14:textId="258F66B7" w:rsidR="00567E64" w:rsidRDefault="00405706" w:rsidP="00405706">
      <w:pPr>
        <w:pStyle w:val="Akapitzlist"/>
        <w:numPr>
          <w:ilvl w:val="1"/>
          <w:numId w:val="26"/>
        </w:numPr>
      </w:pPr>
      <w:r>
        <w:t xml:space="preserve">Załącznik nr 1 </w:t>
      </w:r>
      <w:r w:rsidR="000049DC">
        <w:t>-</w:t>
      </w:r>
      <w:r>
        <w:t xml:space="preserve"> </w:t>
      </w:r>
      <w:r w:rsidR="000049DC">
        <w:t>Specyfikacja Warunków Zamówienia</w:t>
      </w:r>
      <w:r w:rsidR="00567E64">
        <w:t>,</w:t>
      </w:r>
    </w:p>
    <w:p w14:paraId="68DD5DB7" w14:textId="363261D1" w:rsidR="000049DC" w:rsidRDefault="00405706" w:rsidP="000049DC">
      <w:pPr>
        <w:pStyle w:val="Akapitzlist"/>
        <w:numPr>
          <w:ilvl w:val="1"/>
          <w:numId w:val="26"/>
        </w:numPr>
        <w:spacing w:after="840"/>
      </w:pPr>
      <w:r>
        <w:t>Załącznik nr 2 - Oferta Wykonawcy</w:t>
      </w:r>
      <w:r w:rsidR="00567E64">
        <w:t>.</w:t>
      </w: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6"/>
        <w:gridCol w:w="299"/>
        <w:gridCol w:w="4387"/>
      </w:tblGrid>
      <w:tr w:rsidR="00E25551" w:rsidRPr="00405706" w14:paraId="6409F528" w14:textId="77777777" w:rsidTr="00E25551">
        <w:trPr>
          <w:trHeight w:val="737"/>
        </w:trPr>
        <w:tc>
          <w:tcPr>
            <w:tcW w:w="4386" w:type="dxa"/>
            <w:vAlign w:val="bottom"/>
          </w:tcPr>
          <w:p w14:paraId="67067776" w14:textId="29CA69C1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lastRenderedPageBreak/>
              <w:t>…………..……………………………</w:t>
            </w:r>
          </w:p>
        </w:tc>
        <w:tc>
          <w:tcPr>
            <w:tcW w:w="299" w:type="dxa"/>
          </w:tcPr>
          <w:p w14:paraId="7E21DDA1" w14:textId="77777777" w:rsidR="00405706" w:rsidRPr="00405706" w:rsidRDefault="00405706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74405BAD" w14:textId="34956263" w:rsidR="00405706" w:rsidRPr="00405706" w:rsidRDefault="00E25551" w:rsidP="00B322F4">
            <w:pPr>
              <w:spacing w:after="120"/>
              <w:jc w:val="center"/>
              <w:rPr>
                <w:rFonts w:cs="Arial"/>
                <w:sz w:val="24"/>
                <w:szCs w:val="24"/>
              </w:rPr>
            </w:pPr>
            <w:r w:rsidRPr="00405706">
              <w:rPr>
                <w:rFonts w:cs="Arial"/>
                <w:sz w:val="24"/>
                <w:szCs w:val="24"/>
              </w:rPr>
              <w:t>…………..……………………………</w:t>
            </w:r>
          </w:p>
        </w:tc>
      </w:tr>
      <w:tr w:rsidR="00E25551" w:rsidRPr="00405706" w14:paraId="199CB54F" w14:textId="77777777" w:rsidTr="00E25551">
        <w:trPr>
          <w:trHeight w:hRule="exact" w:val="340"/>
        </w:trPr>
        <w:tc>
          <w:tcPr>
            <w:tcW w:w="4386" w:type="dxa"/>
            <w:vAlign w:val="bottom"/>
          </w:tcPr>
          <w:p w14:paraId="4BFA58AB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Zamawiający</w:t>
            </w:r>
          </w:p>
        </w:tc>
        <w:tc>
          <w:tcPr>
            <w:tcW w:w="299" w:type="dxa"/>
          </w:tcPr>
          <w:p w14:paraId="5E287482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</w:p>
        </w:tc>
        <w:tc>
          <w:tcPr>
            <w:tcW w:w="4387" w:type="dxa"/>
            <w:vAlign w:val="bottom"/>
          </w:tcPr>
          <w:p w14:paraId="510A77A4" w14:textId="77777777" w:rsidR="00405706" w:rsidRPr="00E25551" w:rsidRDefault="00405706" w:rsidP="00B322F4">
            <w:pPr>
              <w:spacing w:after="120"/>
              <w:jc w:val="center"/>
              <w:rPr>
                <w:rFonts w:cs="Arial"/>
                <w:iCs/>
                <w:sz w:val="24"/>
                <w:szCs w:val="24"/>
              </w:rPr>
            </w:pPr>
            <w:r w:rsidRPr="00E25551">
              <w:rPr>
                <w:rFonts w:cs="Arial"/>
                <w:b/>
                <w:iCs/>
                <w:sz w:val="24"/>
                <w:szCs w:val="24"/>
              </w:rPr>
              <w:t>Wykonawca</w:t>
            </w:r>
          </w:p>
        </w:tc>
      </w:tr>
    </w:tbl>
    <w:p w14:paraId="739D772A" w14:textId="77777777" w:rsidR="00405706" w:rsidRPr="00405706" w:rsidRDefault="00405706" w:rsidP="00405706"/>
    <w:sectPr w:rsidR="00405706" w:rsidRPr="00405706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948585" w14:textId="77777777" w:rsidR="00A44D18" w:rsidRDefault="00A44D18" w:rsidP="00B333D3">
      <w:r>
        <w:separator/>
      </w:r>
    </w:p>
  </w:endnote>
  <w:endnote w:type="continuationSeparator" w:id="0">
    <w:p w14:paraId="46B4EB78" w14:textId="77777777" w:rsidR="00A44D18" w:rsidRDefault="00A44D1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69CF1864" w:rsidR="002A7B41" w:rsidRPr="0085369D" w:rsidRDefault="00785343" w:rsidP="004F0945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Czerwiec</w:t>
    </w:r>
    <w:r w:rsidR="00B326ED">
      <w:rPr>
        <w:rFonts w:cs="Arial"/>
        <w:b/>
        <w:bCs/>
      </w:rPr>
      <w:t xml:space="preserve"> </w:t>
    </w:r>
    <w:r w:rsidR="004F0945" w:rsidRPr="0085369D">
      <w:rPr>
        <w:rFonts w:cs="Arial"/>
        <w:b/>
        <w:bCs/>
      </w:rPr>
      <w:t>202</w:t>
    </w:r>
    <w:r w:rsidR="005B72E2">
      <w:rPr>
        <w:rFonts w:cs="Arial"/>
        <w:b/>
        <w:bCs/>
      </w:rPr>
      <w:t>3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7DB6D17" w14:textId="77777777" w:rsidR="00A44D18" w:rsidRDefault="00A44D18" w:rsidP="00B333D3">
      <w:r>
        <w:separator/>
      </w:r>
    </w:p>
  </w:footnote>
  <w:footnote w:type="continuationSeparator" w:id="0">
    <w:p w14:paraId="16603F7D" w14:textId="77777777" w:rsidR="00A44D18" w:rsidRDefault="00A44D1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40570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853E1A0" w:rsidR="00D35CD2" w:rsidRPr="00A05B46" w:rsidRDefault="00A05B46" w:rsidP="00405706">
    <w:pPr>
      <w:pStyle w:val="Nagwek"/>
      <w:pBdr>
        <w:bottom w:val="single" w:sz="4" w:space="6" w:color="767171" w:themeColor="background2" w:themeShade="80"/>
      </w:pBdr>
      <w:spacing w:line="240" w:lineRule="auto"/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2B0EAC">
      <w:rPr>
        <w:rFonts w:cs="Arial"/>
        <w:color w:val="767171" w:themeColor="background2" w:themeShade="80"/>
        <w:sz w:val="22"/>
        <w:szCs w:val="22"/>
      </w:rPr>
      <w:t>1</w:t>
    </w:r>
    <w:r w:rsidR="00785343">
      <w:rPr>
        <w:rFonts w:cs="Arial"/>
        <w:color w:val="767171" w:themeColor="background2" w:themeShade="80"/>
        <w:sz w:val="22"/>
        <w:szCs w:val="22"/>
      </w:rPr>
      <w:t>6</w:t>
    </w:r>
    <w:r w:rsidRPr="00A05B46">
      <w:rPr>
        <w:rFonts w:cs="Arial"/>
        <w:color w:val="767171" w:themeColor="background2" w:themeShade="80"/>
        <w:sz w:val="22"/>
        <w:szCs w:val="22"/>
      </w:rPr>
      <w:t>/202</w:t>
    </w:r>
    <w:r w:rsidR="00773456">
      <w:rPr>
        <w:rFonts w:cs="Arial"/>
        <w:color w:val="767171" w:themeColor="background2" w:themeShade="80"/>
        <w:sz w:val="22"/>
        <w:szCs w:val="22"/>
      </w:rPr>
      <w:t>3</w:t>
    </w:r>
    <w:r w:rsidR="00567E64">
      <w:rPr>
        <w:rFonts w:cs="Arial"/>
        <w:color w:val="767171" w:themeColor="background2" w:themeShade="80"/>
        <w:sz w:val="22"/>
        <w:szCs w:val="22"/>
      </w:rPr>
      <w:t xml:space="preserve"> – Wzór umowy.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40570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spacing w:line="240" w:lineRule="auto"/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405706">
    <w:pPr>
      <w:pStyle w:val="Nagwek"/>
      <w:pBdr>
        <w:bottom w:val="single" w:sz="4" w:space="6" w:color="767171" w:themeColor="background2" w:themeShade="80"/>
      </w:pBdr>
      <w:spacing w:line="240" w:lineRule="auto"/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C74F3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5E129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071A1A40"/>
    <w:multiLevelType w:val="multilevel"/>
    <w:tmpl w:val="09CA0A1C"/>
    <w:styleLink w:val="Biecalista12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A14DA3"/>
    <w:multiLevelType w:val="multilevel"/>
    <w:tmpl w:val="09CA0A1C"/>
    <w:styleLink w:val="Biecalista11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3E68D8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16B84C16"/>
    <w:multiLevelType w:val="multilevel"/>
    <w:tmpl w:val="2BB896C2"/>
    <w:numStyleLink w:val="Biecalista7"/>
  </w:abstractNum>
  <w:abstractNum w:abstractNumId="7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25BE23D8"/>
    <w:multiLevelType w:val="multilevel"/>
    <w:tmpl w:val="2BB896C2"/>
    <w:numStyleLink w:val="Biecalista7"/>
  </w:abstractNum>
  <w:abstractNum w:abstractNumId="10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6CD1ABA"/>
    <w:multiLevelType w:val="multilevel"/>
    <w:tmpl w:val="DEDC3F44"/>
    <w:styleLink w:val="Biecalista16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4A5215"/>
    <w:multiLevelType w:val="multilevel"/>
    <w:tmpl w:val="C4ACAE10"/>
    <w:styleLink w:val="Biecalista9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C4A1BCF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3F611FC6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8" w15:restartNumberingAfterBreak="0">
    <w:nsid w:val="45FE7091"/>
    <w:multiLevelType w:val="multilevel"/>
    <w:tmpl w:val="6BC29002"/>
    <w:styleLink w:val="Biecalista8"/>
    <w:lvl w:ilvl="0">
      <w:start w:val="1"/>
      <w:numFmt w:val="decimal"/>
      <w:suff w:val="space"/>
      <w:lvlText w:val="§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9" w15:restartNumberingAfterBreak="0">
    <w:nsid w:val="4A3108D3"/>
    <w:multiLevelType w:val="multilevel"/>
    <w:tmpl w:val="DEDC3F44"/>
    <w:styleLink w:val="Biecalista15"/>
    <w:lvl w:ilvl="0">
      <w:start w:val="1"/>
      <w:numFmt w:val="bullet"/>
      <w:lvlText w:val=""/>
      <w:lvlJc w:val="left"/>
      <w:pPr>
        <w:ind w:left="47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DF6028"/>
    <w:multiLevelType w:val="multilevel"/>
    <w:tmpl w:val="F0523F86"/>
    <w:lvl w:ilvl="0">
      <w:start w:val="1"/>
      <w:numFmt w:val="decimal"/>
      <w:pStyle w:val="Nagwek1"/>
      <w:suff w:val="space"/>
      <w:lvlText w:val="§ %1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1" w15:restartNumberingAfterBreak="0">
    <w:nsid w:val="510F6B4D"/>
    <w:multiLevelType w:val="multilevel"/>
    <w:tmpl w:val="09CA0A1C"/>
    <w:styleLink w:val="Biecalista13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574C50F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64985C69"/>
    <w:multiLevelType w:val="multilevel"/>
    <w:tmpl w:val="2BB896C2"/>
    <w:numStyleLink w:val="Biecalista7"/>
  </w:abstractNum>
  <w:abstractNum w:abstractNumId="26" w15:restartNumberingAfterBreak="0">
    <w:nsid w:val="68FF3AB5"/>
    <w:multiLevelType w:val="multilevel"/>
    <w:tmpl w:val="09CA0A1C"/>
    <w:styleLink w:val="Biecalista10"/>
    <w:lvl w:ilvl="0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8F5628"/>
    <w:multiLevelType w:val="hybridMultilevel"/>
    <w:tmpl w:val="438803A4"/>
    <w:lvl w:ilvl="0" w:tplc="0D78FDC2">
      <w:start w:val="1"/>
      <w:numFmt w:val="bullet"/>
      <w:lvlText w:val=""/>
      <w:lvlJc w:val="left"/>
      <w:pPr>
        <w:ind w:left="397" w:hanging="284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29" w15:restartNumberingAfterBreak="0">
    <w:nsid w:val="71F212F2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0" w15:restartNumberingAfterBreak="0">
    <w:nsid w:val="727C4B35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1" w15:restartNumberingAfterBreak="0">
    <w:nsid w:val="7F8A29F2"/>
    <w:multiLevelType w:val="multilevel"/>
    <w:tmpl w:val="2BB896C2"/>
    <w:styleLink w:val="Biecalista7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num w:numId="1" w16cid:durableId="905452967">
    <w:abstractNumId w:val="20"/>
  </w:num>
  <w:num w:numId="2" w16cid:durableId="981620493">
    <w:abstractNumId w:val="10"/>
  </w:num>
  <w:num w:numId="3" w16cid:durableId="272324200">
    <w:abstractNumId w:val="28"/>
  </w:num>
  <w:num w:numId="4" w16cid:durableId="7877175">
    <w:abstractNumId w:val="22"/>
  </w:num>
  <w:num w:numId="5" w16cid:durableId="1758401309">
    <w:abstractNumId w:val="8"/>
  </w:num>
  <w:num w:numId="6" w16cid:durableId="881479766">
    <w:abstractNumId w:val="11"/>
  </w:num>
  <w:num w:numId="7" w16cid:durableId="2071734632">
    <w:abstractNumId w:val="2"/>
  </w:num>
  <w:num w:numId="8" w16cid:durableId="1260989518">
    <w:abstractNumId w:val="14"/>
  </w:num>
  <w:num w:numId="9" w16cid:durableId="1440760540">
    <w:abstractNumId w:val="17"/>
  </w:num>
  <w:num w:numId="10" w16cid:durableId="1851868057">
    <w:abstractNumId w:val="7"/>
  </w:num>
  <w:num w:numId="11" w16cid:durableId="1856725763">
    <w:abstractNumId w:val="24"/>
  </w:num>
  <w:num w:numId="12" w16cid:durableId="1770588529">
    <w:abstractNumId w:val="31"/>
  </w:num>
  <w:num w:numId="13" w16cid:durableId="695741761">
    <w:abstractNumId w:val="18"/>
  </w:num>
  <w:num w:numId="14" w16cid:durableId="839661520">
    <w:abstractNumId w:val="13"/>
  </w:num>
  <w:num w:numId="15" w16cid:durableId="948049950">
    <w:abstractNumId w:val="27"/>
  </w:num>
  <w:num w:numId="16" w16cid:durableId="1703478573">
    <w:abstractNumId w:val="26"/>
  </w:num>
  <w:num w:numId="17" w16cid:durableId="643392328">
    <w:abstractNumId w:val="4"/>
  </w:num>
  <w:num w:numId="18" w16cid:durableId="843711288">
    <w:abstractNumId w:val="3"/>
  </w:num>
  <w:num w:numId="19" w16cid:durableId="1194265782">
    <w:abstractNumId w:val="21"/>
  </w:num>
  <w:num w:numId="20" w16cid:durableId="1223952291">
    <w:abstractNumId w:val="19"/>
  </w:num>
  <w:num w:numId="21" w16cid:durableId="2036340970">
    <w:abstractNumId w:val="12"/>
  </w:num>
  <w:num w:numId="22" w16cid:durableId="1393651481">
    <w:abstractNumId w:val="29"/>
  </w:num>
  <w:num w:numId="23" w16cid:durableId="1193491953">
    <w:abstractNumId w:val="0"/>
  </w:num>
  <w:num w:numId="24" w16cid:durableId="1618215171">
    <w:abstractNumId w:val="30"/>
  </w:num>
  <w:num w:numId="25" w16cid:durableId="1810592566">
    <w:abstractNumId w:val="16"/>
  </w:num>
  <w:num w:numId="26" w16cid:durableId="1619949082">
    <w:abstractNumId w:val="5"/>
  </w:num>
  <w:num w:numId="27" w16cid:durableId="413012999">
    <w:abstractNumId w:val="15"/>
  </w:num>
  <w:num w:numId="28" w16cid:durableId="2109033189">
    <w:abstractNumId w:val="9"/>
  </w:num>
  <w:num w:numId="29" w16cid:durableId="1747606238">
    <w:abstractNumId w:val="6"/>
  </w:num>
  <w:num w:numId="30" w16cid:durableId="229316985">
    <w:abstractNumId w:val="25"/>
    <w:lvlOverride w:ilvl="0">
      <w:lvl w:ilvl="0">
        <w:start w:val="1"/>
        <w:numFmt w:val="decimal"/>
        <w:lvlText w:val="%1."/>
        <w:lvlJc w:val="left"/>
        <w:pPr>
          <w:ind w:left="397" w:hanging="397"/>
        </w:pPr>
        <w:rPr>
          <w:rFonts w:hint="default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1021" w:hanging="624"/>
        </w:pPr>
        <w:rPr>
          <w:rFonts w:hint="default"/>
          <w:b w:val="0"/>
          <w:bCs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814" w:hanging="793"/>
        </w:pPr>
        <w:rPr>
          <w:rFonts w:hint="default"/>
          <w:b w:val="0"/>
          <w:bCs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  <w:b w:val="0"/>
          <w:bCs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31" w16cid:durableId="416024498">
    <w:abstractNumId w:val="23"/>
  </w:num>
  <w:num w:numId="32" w16cid:durableId="69253298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049DC"/>
    <w:rsid w:val="000226B7"/>
    <w:rsid w:val="00044015"/>
    <w:rsid w:val="000863D8"/>
    <w:rsid w:val="000B5C41"/>
    <w:rsid w:val="000C31A0"/>
    <w:rsid w:val="000E1009"/>
    <w:rsid w:val="000E6263"/>
    <w:rsid w:val="0012132D"/>
    <w:rsid w:val="001215B5"/>
    <w:rsid w:val="00144255"/>
    <w:rsid w:val="001513F8"/>
    <w:rsid w:val="00162CBB"/>
    <w:rsid w:val="0017317E"/>
    <w:rsid w:val="001908F3"/>
    <w:rsid w:val="001B3B02"/>
    <w:rsid w:val="001E7FD9"/>
    <w:rsid w:val="001F218C"/>
    <w:rsid w:val="002048B4"/>
    <w:rsid w:val="002207A0"/>
    <w:rsid w:val="00240387"/>
    <w:rsid w:val="0028340D"/>
    <w:rsid w:val="00292B4B"/>
    <w:rsid w:val="002A7B41"/>
    <w:rsid w:val="002B0EAC"/>
    <w:rsid w:val="002B30C5"/>
    <w:rsid w:val="002B61AE"/>
    <w:rsid w:val="002D5C9B"/>
    <w:rsid w:val="002F419D"/>
    <w:rsid w:val="00314796"/>
    <w:rsid w:val="00317771"/>
    <w:rsid w:val="003208A5"/>
    <w:rsid w:val="00324130"/>
    <w:rsid w:val="003264F7"/>
    <w:rsid w:val="00363CF7"/>
    <w:rsid w:val="00363F84"/>
    <w:rsid w:val="00364EEC"/>
    <w:rsid w:val="003835A5"/>
    <w:rsid w:val="00393147"/>
    <w:rsid w:val="00394D27"/>
    <w:rsid w:val="003C475D"/>
    <w:rsid w:val="003F161D"/>
    <w:rsid w:val="00405706"/>
    <w:rsid w:val="00426C4A"/>
    <w:rsid w:val="00445378"/>
    <w:rsid w:val="004476D5"/>
    <w:rsid w:val="0046173E"/>
    <w:rsid w:val="00484240"/>
    <w:rsid w:val="00487498"/>
    <w:rsid w:val="004A0DD5"/>
    <w:rsid w:val="004B3341"/>
    <w:rsid w:val="004C5C71"/>
    <w:rsid w:val="004F0945"/>
    <w:rsid w:val="004F7F5E"/>
    <w:rsid w:val="00540A4D"/>
    <w:rsid w:val="00546229"/>
    <w:rsid w:val="00546370"/>
    <w:rsid w:val="00551560"/>
    <w:rsid w:val="00556A0E"/>
    <w:rsid w:val="00567E64"/>
    <w:rsid w:val="00580193"/>
    <w:rsid w:val="005933BD"/>
    <w:rsid w:val="005A1468"/>
    <w:rsid w:val="005A4B38"/>
    <w:rsid w:val="005A5C52"/>
    <w:rsid w:val="005A66C2"/>
    <w:rsid w:val="005B72E2"/>
    <w:rsid w:val="005C2E68"/>
    <w:rsid w:val="005C439C"/>
    <w:rsid w:val="005D1D1D"/>
    <w:rsid w:val="00647C56"/>
    <w:rsid w:val="00670065"/>
    <w:rsid w:val="00691C97"/>
    <w:rsid w:val="00696A7B"/>
    <w:rsid w:val="006A4DEB"/>
    <w:rsid w:val="006B218C"/>
    <w:rsid w:val="006B5E01"/>
    <w:rsid w:val="006D0CA9"/>
    <w:rsid w:val="006D6317"/>
    <w:rsid w:val="006F7202"/>
    <w:rsid w:val="00724F01"/>
    <w:rsid w:val="00730036"/>
    <w:rsid w:val="007554AA"/>
    <w:rsid w:val="00761081"/>
    <w:rsid w:val="007624B8"/>
    <w:rsid w:val="00773456"/>
    <w:rsid w:val="007817FE"/>
    <w:rsid w:val="00785343"/>
    <w:rsid w:val="007975CB"/>
    <w:rsid w:val="00797E60"/>
    <w:rsid w:val="007C15A1"/>
    <w:rsid w:val="007C25A9"/>
    <w:rsid w:val="007C6816"/>
    <w:rsid w:val="007D15AC"/>
    <w:rsid w:val="007E2FE6"/>
    <w:rsid w:val="007F38CD"/>
    <w:rsid w:val="00800D2F"/>
    <w:rsid w:val="008150EB"/>
    <w:rsid w:val="008177FA"/>
    <w:rsid w:val="00820A2F"/>
    <w:rsid w:val="00846D4A"/>
    <w:rsid w:val="0085369D"/>
    <w:rsid w:val="00863016"/>
    <w:rsid w:val="00871191"/>
    <w:rsid w:val="00886D1C"/>
    <w:rsid w:val="008B17DA"/>
    <w:rsid w:val="008B4A72"/>
    <w:rsid w:val="008B55A1"/>
    <w:rsid w:val="008B56B6"/>
    <w:rsid w:val="008C61C3"/>
    <w:rsid w:val="008E0FAB"/>
    <w:rsid w:val="008E26AC"/>
    <w:rsid w:val="008F5BDB"/>
    <w:rsid w:val="009170E4"/>
    <w:rsid w:val="0091752A"/>
    <w:rsid w:val="0091788F"/>
    <w:rsid w:val="009277DB"/>
    <w:rsid w:val="00961C67"/>
    <w:rsid w:val="0097698D"/>
    <w:rsid w:val="009E6E40"/>
    <w:rsid w:val="009F6E6C"/>
    <w:rsid w:val="00A00403"/>
    <w:rsid w:val="00A05B46"/>
    <w:rsid w:val="00A23FD1"/>
    <w:rsid w:val="00A44D18"/>
    <w:rsid w:val="00AB287D"/>
    <w:rsid w:val="00AC356B"/>
    <w:rsid w:val="00AD65B1"/>
    <w:rsid w:val="00AD6DFA"/>
    <w:rsid w:val="00B04441"/>
    <w:rsid w:val="00B07060"/>
    <w:rsid w:val="00B13DD7"/>
    <w:rsid w:val="00B24AA0"/>
    <w:rsid w:val="00B30B54"/>
    <w:rsid w:val="00B326ED"/>
    <w:rsid w:val="00B333D3"/>
    <w:rsid w:val="00B35FA6"/>
    <w:rsid w:val="00B36959"/>
    <w:rsid w:val="00B540F5"/>
    <w:rsid w:val="00BD7DE4"/>
    <w:rsid w:val="00BE310A"/>
    <w:rsid w:val="00C07297"/>
    <w:rsid w:val="00C10F05"/>
    <w:rsid w:val="00C12E56"/>
    <w:rsid w:val="00C15095"/>
    <w:rsid w:val="00C15777"/>
    <w:rsid w:val="00C17B8A"/>
    <w:rsid w:val="00C17BB6"/>
    <w:rsid w:val="00C33D3F"/>
    <w:rsid w:val="00C44380"/>
    <w:rsid w:val="00C62A67"/>
    <w:rsid w:val="00C6630A"/>
    <w:rsid w:val="00C8138A"/>
    <w:rsid w:val="00C90D33"/>
    <w:rsid w:val="00C9442E"/>
    <w:rsid w:val="00CA1D6A"/>
    <w:rsid w:val="00CA3C95"/>
    <w:rsid w:val="00CB0450"/>
    <w:rsid w:val="00CC5A86"/>
    <w:rsid w:val="00D004F9"/>
    <w:rsid w:val="00D21B7A"/>
    <w:rsid w:val="00D2658B"/>
    <w:rsid w:val="00D35CD2"/>
    <w:rsid w:val="00D5107E"/>
    <w:rsid w:val="00D53781"/>
    <w:rsid w:val="00D94016"/>
    <w:rsid w:val="00DF0756"/>
    <w:rsid w:val="00E01045"/>
    <w:rsid w:val="00E015BF"/>
    <w:rsid w:val="00E07707"/>
    <w:rsid w:val="00E15451"/>
    <w:rsid w:val="00E25551"/>
    <w:rsid w:val="00E277C6"/>
    <w:rsid w:val="00E322B5"/>
    <w:rsid w:val="00E328BF"/>
    <w:rsid w:val="00E37139"/>
    <w:rsid w:val="00E43A49"/>
    <w:rsid w:val="00E7226D"/>
    <w:rsid w:val="00E826B3"/>
    <w:rsid w:val="00E91D62"/>
    <w:rsid w:val="00ED4ACD"/>
    <w:rsid w:val="00EE1B2B"/>
    <w:rsid w:val="00F023C8"/>
    <w:rsid w:val="00F05101"/>
    <w:rsid w:val="00F13F7C"/>
    <w:rsid w:val="00F24FE8"/>
    <w:rsid w:val="00F26F4B"/>
    <w:rsid w:val="00F34648"/>
    <w:rsid w:val="00F43D68"/>
    <w:rsid w:val="00F53099"/>
    <w:rsid w:val="00F54A0C"/>
    <w:rsid w:val="00F6155C"/>
    <w:rsid w:val="00F6207C"/>
    <w:rsid w:val="00F818C9"/>
    <w:rsid w:val="00F92922"/>
    <w:rsid w:val="00F964C6"/>
    <w:rsid w:val="00F9745C"/>
    <w:rsid w:val="00FE3F0A"/>
    <w:rsid w:val="00FF4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07297"/>
    <w:pPr>
      <w:spacing w:line="360" w:lineRule="auto"/>
    </w:pPr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aliases w:val="CW_Lista,Podsis rysunku,BulletC,Nagłowek 3,Numerowanie,L1,Preambuła,Akapit z listą BS,Kolorowa lista — akcent 11,Dot pt,F5 List Paragraph,Recommendation,List Paragraph11,lp1,maz_wyliczenie,opis dzialania,K-P_odwolanie,A_wyliczenie"/>
    <w:basedOn w:val="Normalny"/>
    <w:link w:val="AkapitzlistZnak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D004F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D004F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D004F9"/>
    <w:rPr>
      <w:vertAlign w:val="superscript"/>
    </w:rPr>
  </w:style>
  <w:style w:type="paragraph" w:styleId="Poprawka">
    <w:name w:val="Revision"/>
    <w:hidden/>
    <w:uiPriority w:val="99"/>
    <w:semiHidden/>
    <w:rsid w:val="00C44380"/>
  </w:style>
  <w:style w:type="numbering" w:customStyle="1" w:styleId="Biecalista7">
    <w:name w:val="Bieżąca lista7"/>
    <w:uiPriority w:val="99"/>
    <w:rsid w:val="004A0DD5"/>
    <w:pPr>
      <w:numPr>
        <w:numId w:val="12"/>
      </w:numPr>
    </w:pPr>
  </w:style>
  <w:style w:type="numbering" w:customStyle="1" w:styleId="Biecalista8">
    <w:name w:val="Bieżąca lista8"/>
    <w:uiPriority w:val="99"/>
    <w:rsid w:val="00B35FA6"/>
    <w:pPr>
      <w:numPr>
        <w:numId w:val="13"/>
      </w:numPr>
    </w:pPr>
  </w:style>
  <w:style w:type="numbering" w:customStyle="1" w:styleId="Biecalista9">
    <w:name w:val="Bieżąca lista9"/>
    <w:uiPriority w:val="99"/>
    <w:rsid w:val="00546229"/>
    <w:pPr>
      <w:numPr>
        <w:numId w:val="14"/>
      </w:numPr>
    </w:pPr>
  </w:style>
  <w:style w:type="numbering" w:customStyle="1" w:styleId="Biecalista10">
    <w:name w:val="Bieżąca lista10"/>
    <w:uiPriority w:val="99"/>
    <w:rsid w:val="005A1468"/>
    <w:pPr>
      <w:numPr>
        <w:numId w:val="16"/>
      </w:numPr>
    </w:pPr>
  </w:style>
  <w:style w:type="numbering" w:customStyle="1" w:styleId="Biecalista11">
    <w:name w:val="Bieżąca lista11"/>
    <w:uiPriority w:val="99"/>
    <w:rsid w:val="005A1468"/>
    <w:pPr>
      <w:numPr>
        <w:numId w:val="17"/>
      </w:numPr>
    </w:pPr>
  </w:style>
  <w:style w:type="numbering" w:customStyle="1" w:styleId="Biecalista12">
    <w:name w:val="Bieżąca lista12"/>
    <w:uiPriority w:val="99"/>
    <w:rsid w:val="005A1468"/>
    <w:pPr>
      <w:numPr>
        <w:numId w:val="18"/>
      </w:numPr>
    </w:pPr>
  </w:style>
  <w:style w:type="numbering" w:customStyle="1" w:styleId="Biecalista13">
    <w:name w:val="Bieżąca lista13"/>
    <w:uiPriority w:val="99"/>
    <w:rsid w:val="005A1468"/>
    <w:pPr>
      <w:numPr>
        <w:numId w:val="19"/>
      </w:numPr>
    </w:pPr>
  </w:style>
  <w:style w:type="numbering" w:customStyle="1" w:styleId="Biecalista15">
    <w:name w:val="Bieżąca lista15"/>
    <w:uiPriority w:val="99"/>
    <w:rsid w:val="005A1468"/>
    <w:pPr>
      <w:numPr>
        <w:numId w:val="20"/>
      </w:numPr>
    </w:pPr>
  </w:style>
  <w:style w:type="numbering" w:customStyle="1" w:styleId="Biecalista16">
    <w:name w:val="Bieżąca lista16"/>
    <w:uiPriority w:val="99"/>
    <w:rsid w:val="005A1468"/>
    <w:pPr>
      <w:numPr>
        <w:numId w:val="21"/>
      </w:numPr>
    </w:pPr>
  </w:style>
  <w:style w:type="character" w:customStyle="1" w:styleId="AkapitzlistZnak">
    <w:name w:val="Akapit z listą Znak"/>
    <w:aliases w:val="CW_Lista Znak,Podsis rysunku Znak,BulletC Znak,Nagłowek 3 Znak,Numerowanie Znak,L1 Znak,Preambuła Znak,Akapit z listą BS Znak,Kolorowa lista — akcent 11 Znak,Dot pt Znak,F5 List Paragraph Znak,Recommendation Znak,lp1 Znak"/>
    <w:link w:val="Akapitzlist"/>
    <w:uiPriority w:val="34"/>
    <w:qFormat/>
    <w:locked/>
    <w:rsid w:val="00E37139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6</Pages>
  <Words>725</Words>
  <Characters>4350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5065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Folwarczny</cp:lastModifiedBy>
  <cp:revision>27</cp:revision>
  <cp:lastPrinted>2022-07-30T21:07:00Z</cp:lastPrinted>
  <dcterms:created xsi:type="dcterms:W3CDTF">2022-08-25T08:30:00Z</dcterms:created>
  <dcterms:modified xsi:type="dcterms:W3CDTF">2023-06-19T10:33:00Z</dcterms:modified>
  <cp:category/>
</cp:coreProperties>
</file>