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199" w:type="dxa"/>
        <w:tblInd w:w="-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9"/>
        <w:gridCol w:w="4600"/>
      </w:tblGrid>
      <w:tr w:rsidR="00A03E81" w:rsidRPr="008662F9" w:rsidTr="00C90F7E">
        <w:trPr>
          <w:trHeight w:val="304"/>
        </w:trPr>
        <w:tc>
          <w:tcPr>
            <w:tcW w:w="45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FFFFF" w:fill="FFFFFF"/>
          </w:tcPr>
          <w:p w:rsidR="00A03E81" w:rsidRPr="008662F9" w:rsidRDefault="00A03E81" w:rsidP="001F6053">
            <w:pPr>
              <w:snapToGrid w:val="0"/>
              <w:rPr>
                <w:rFonts w:ascii="Arial" w:hAnsi="Arial"/>
                <w:kern w:val="1"/>
                <w:sz w:val="18"/>
              </w:rPr>
            </w:pPr>
            <w:r w:rsidRPr="008662F9">
              <w:rPr>
                <w:rFonts w:ascii="Arial" w:hAnsi="Arial"/>
                <w:kern w:val="1"/>
                <w:sz w:val="18"/>
              </w:rPr>
              <w:t>Jednostka projektowa:</w:t>
            </w:r>
          </w:p>
        </w:tc>
        <w:tc>
          <w:tcPr>
            <w:tcW w:w="46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FFFFF" w:fill="FFFFFF"/>
          </w:tcPr>
          <w:p w:rsidR="00A03E81" w:rsidRPr="008662F9" w:rsidRDefault="00A03E81" w:rsidP="004F74A5">
            <w:pPr>
              <w:snapToGrid w:val="0"/>
              <w:jc w:val="right"/>
              <w:rPr>
                <w:rFonts w:ascii="Arial" w:hAnsi="Arial"/>
                <w:kern w:val="1"/>
                <w:sz w:val="18"/>
              </w:rPr>
            </w:pPr>
            <w:r w:rsidRPr="008662F9">
              <w:rPr>
                <w:rFonts w:ascii="Arial" w:hAnsi="Arial"/>
                <w:kern w:val="1"/>
                <w:sz w:val="18"/>
              </w:rPr>
              <w:t xml:space="preserve">Szczecin </w:t>
            </w:r>
            <w:r w:rsidR="00D230FE" w:rsidRPr="008662F9">
              <w:rPr>
                <w:rFonts w:ascii="Arial" w:hAnsi="Arial"/>
                <w:kern w:val="1"/>
                <w:sz w:val="18"/>
              </w:rPr>
              <w:t>10</w:t>
            </w:r>
            <w:r w:rsidR="004F74A5" w:rsidRPr="008662F9">
              <w:rPr>
                <w:rFonts w:ascii="Arial" w:hAnsi="Arial"/>
                <w:kern w:val="1"/>
                <w:sz w:val="18"/>
              </w:rPr>
              <w:t>.202</w:t>
            </w:r>
            <w:r w:rsidR="00D230FE" w:rsidRPr="008662F9">
              <w:rPr>
                <w:rFonts w:ascii="Arial" w:hAnsi="Arial"/>
                <w:kern w:val="1"/>
                <w:sz w:val="18"/>
              </w:rPr>
              <w:t>4</w:t>
            </w:r>
          </w:p>
        </w:tc>
      </w:tr>
    </w:tbl>
    <w:p w:rsidR="00DF2D2D" w:rsidRPr="008662F9" w:rsidRDefault="00DF2D2D" w:rsidP="00DF2D2D">
      <w:pPr>
        <w:pStyle w:val="Nagwektabeli"/>
        <w:suppressLineNumbers w:val="0"/>
        <w:rPr>
          <w:rFonts w:ascii="Courier New" w:hAnsi="Courier New"/>
          <w:noProof/>
          <w:color w:val="FF0000"/>
          <w:kern w:val="1"/>
          <w:szCs w:val="24"/>
        </w:rPr>
      </w:pPr>
    </w:p>
    <w:p w:rsidR="00DF2D2D" w:rsidRPr="008662F9" w:rsidRDefault="00DF2D2D" w:rsidP="00DF2D2D">
      <w:pPr>
        <w:pStyle w:val="Nagwektabeli"/>
        <w:suppressLineNumbers w:val="0"/>
        <w:rPr>
          <w:rFonts w:ascii="Courier New" w:hAnsi="Courier New"/>
          <w:noProof/>
          <w:color w:val="FF0000"/>
          <w:kern w:val="1"/>
          <w:szCs w:val="24"/>
        </w:rPr>
      </w:pPr>
    </w:p>
    <w:p w:rsidR="00DF2D2D" w:rsidRPr="008662F9" w:rsidRDefault="005869FE" w:rsidP="00D230FE">
      <w:pPr>
        <w:pStyle w:val="Nagwektabeli"/>
        <w:suppressLineNumbers w:val="0"/>
        <w:rPr>
          <w:rFonts w:ascii="Courier New" w:hAnsi="Courier New"/>
          <w:noProof/>
          <w:color w:val="FF0000"/>
          <w:kern w:val="1"/>
          <w:szCs w:val="24"/>
        </w:rPr>
      </w:pPr>
      <w:r w:rsidRPr="008662F9">
        <w:rPr>
          <w:rFonts w:ascii="Courier New" w:hAnsi="Courier New"/>
          <w:noProof/>
          <w:kern w:val="1"/>
          <w:szCs w:val="24"/>
        </w:rPr>
        <w:drawing>
          <wp:inline distT="0" distB="0" distL="0" distR="0">
            <wp:extent cx="3143250" cy="1628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D2D" w:rsidRPr="008662F9" w:rsidRDefault="00DF2D2D" w:rsidP="00DF2D2D">
      <w:pPr>
        <w:rPr>
          <w:rFonts w:ascii="Charlesworth CE" w:hAnsi="Charlesworth CE"/>
          <w:color w:val="FF0000"/>
          <w:kern w:val="1"/>
          <w:szCs w:val="24"/>
        </w:rPr>
      </w:pPr>
    </w:p>
    <w:tbl>
      <w:tblPr>
        <w:tblW w:w="9199" w:type="dxa"/>
        <w:tblInd w:w="-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9"/>
      </w:tblGrid>
      <w:tr w:rsidR="00DF2D2D" w:rsidRPr="008662F9">
        <w:trPr>
          <w:trHeight w:val="147"/>
        </w:trPr>
        <w:tc>
          <w:tcPr>
            <w:tcW w:w="919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FFFFFF" w:fill="FFFFFF"/>
          </w:tcPr>
          <w:p w:rsidR="00DF2D2D" w:rsidRPr="008662F9" w:rsidRDefault="00B97939" w:rsidP="001F6053">
            <w:pPr>
              <w:snapToGrid w:val="0"/>
              <w:rPr>
                <w:rFonts w:ascii="Arial" w:hAnsi="Arial"/>
                <w:kern w:val="1"/>
                <w:sz w:val="18"/>
              </w:rPr>
            </w:pPr>
            <w:r w:rsidRPr="008662F9">
              <w:rPr>
                <w:rFonts w:ascii="Arial" w:hAnsi="Arial"/>
                <w:kern w:val="1"/>
                <w:sz w:val="18"/>
              </w:rPr>
              <w:t>Nazwa zamierzenia budowlanego</w:t>
            </w:r>
          </w:p>
        </w:tc>
      </w:tr>
      <w:tr w:rsidR="00DF2D2D" w:rsidRPr="008662F9">
        <w:trPr>
          <w:trHeight w:val="667"/>
        </w:trPr>
        <w:tc>
          <w:tcPr>
            <w:tcW w:w="9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2D" w:rsidRPr="008662F9" w:rsidRDefault="00655BAB" w:rsidP="00655BAB">
            <w:pPr>
              <w:snapToGrid w:val="0"/>
              <w:jc w:val="center"/>
              <w:rPr>
                <w:rFonts w:ascii="Arial" w:hAnsi="Arial"/>
                <w:b/>
              </w:rPr>
            </w:pPr>
            <w:r w:rsidRPr="008662F9">
              <w:rPr>
                <w:rFonts w:ascii="Arial" w:hAnsi="Arial"/>
                <w:b/>
              </w:rPr>
              <w:t xml:space="preserve">Zmiana sposobu użytkowania pomieszczeń na potrzeby utworzenia zespołu szkolno-przedszkolnego poprzez przebudowę 6 </w:t>
            </w:r>
            <w:proofErr w:type="spellStart"/>
            <w:r w:rsidRPr="008662F9">
              <w:rPr>
                <w:rFonts w:ascii="Arial" w:hAnsi="Arial"/>
                <w:b/>
              </w:rPr>
              <w:t>sal</w:t>
            </w:r>
            <w:proofErr w:type="spellEnd"/>
            <w:r w:rsidRPr="008662F9">
              <w:rPr>
                <w:rFonts w:ascii="Arial" w:hAnsi="Arial"/>
                <w:b/>
              </w:rPr>
              <w:t xml:space="preserve"> lekcyjnych na potrzeby dzieci w wieku 3-6 lat w budynku Szkoły Podstawowej nr 4 przy Gen. J. Bema w Nowogardzie.</w:t>
            </w:r>
          </w:p>
        </w:tc>
      </w:tr>
      <w:tr w:rsidR="00DF2D2D" w:rsidRPr="008662F9">
        <w:trPr>
          <w:trHeight w:val="147"/>
        </w:trPr>
        <w:tc>
          <w:tcPr>
            <w:tcW w:w="919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FFFFFF" w:fill="FFFFFF"/>
          </w:tcPr>
          <w:p w:rsidR="00DF2D2D" w:rsidRPr="008662F9" w:rsidRDefault="00B97939" w:rsidP="0004694E">
            <w:pPr>
              <w:snapToGrid w:val="0"/>
              <w:rPr>
                <w:rFonts w:ascii="Arial" w:hAnsi="Arial"/>
                <w:kern w:val="1"/>
                <w:sz w:val="18"/>
              </w:rPr>
            </w:pPr>
            <w:r w:rsidRPr="008662F9">
              <w:rPr>
                <w:rFonts w:ascii="Arial" w:hAnsi="Arial"/>
                <w:kern w:val="1"/>
                <w:sz w:val="18"/>
              </w:rPr>
              <w:t>Adres i kategoria obiektu budowlanego:</w:t>
            </w:r>
          </w:p>
        </w:tc>
      </w:tr>
      <w:tr w:rsidR="00DF2D2D" w:rsidRPr="008662F9">
        <w:trPr>
          <w:trHeight w:val="211"/>
        </w:trPr>
        <w:tc>
          <w:tcPr>
            <w:tcW w:w="9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AB" w:rsidRPr="008662F9" w:rsidRDefault="00655BAB" w:rsidP="00655BAB">
            <w:pPr>
              <w:pStyle w:val="Nagwektabeli"/>
              <w:suppressLineNumbers w:val="0"/>
              <w:snapToGrid w:val="0"/>
              <w:rPr>
                <w:rFonts w:ascii="Arial" w:hAnsi="Arial"/>
                <w:snapToGrid w:val="0"/>
              </w:rPr>
            </w:pPr>
            <w:bookmarkStart w:id="0" w:name="_Hlk185598987"/>
            <w:r w:rsidRPr="008662F9">
              <w:rPr>
                <w:rFonts w:ascii="Arial" w:hAnsi="Arial"/>
                <w:snapToGrid w:val="0"/>
              </w:rPr>
              <w:t>Generała Józefa Bema 41, 72-200, nr dz. 17, 18/4, obręb 2, Nowogard</w:t>
            </w:r>
          </w:p>
          <w:bookmarkEnd w:id="0"/>
          <w:p w:rsidR="00B97939" w:rsidRPr="008662F9" w:rsidRDefault="00655BAB" w:rsidP="00655BAB">
            <w:pPr>
              <w:snapToGrid w:val="0"/>
              <w:jc w:val="center"/>
              <w:rPr>
                <w:rFonts w:ascii="Arial" w:hAnsi="Arial"/>
                <w:b/>
              </w:rPr>
            </w:pPr>
            <w:r w:rsidRPr="008662F9">
              <w:rPr>
                <w:rFonts w:ascii="Arial" w:hAnsi="Arial"/>
                <w:b/>
                <w:snapToGrid w:val="0"/>
              </w:rPr>
              <w:t>IX</w:t>
            </w:r>
          </w:p>
        </w:tc>
      </w:tr>
      <w:tr w:rsidR="00DF2D2D" w:rsidRPr="008662F9">
        <w:trPr>
          <w:trHeight w:val="163"/>
        </w:trPr>
        <w:tc>
          <w:tcPr>
            <w:tcW w:w="9199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FFFFFF" w:fill="FFFFFF"/>
          </w:tcPr>
          <w:p w:rsidR="00DF2D2D" w:rsidRPr="008662F9" w:rsidRDefault="003C7406" w:rsidP="003C7406">
            <w:pPr>
              <w:snapToGrid w:val="0"/>
              <w:rPr>
                <w:rFonts w:ascii="Arial" w:hAnsi="Arial"/>
                <w:kern w:val="1"/>
                <w:sz w:val="18"/>
              </w:rPr>
            </w:pPr>
            <w:r w:rsidRPr="008662F9">
              <w:rPr>
                <w:rFonts w:ascii="Arial" w:hAnsi="Arial"/>
                <w:kern w:val="1"/>
                <w:sz w:val="18"/>
              </w:rPr>
              <w:t>Identyfikator działek ewidencyjnych, na których jest usytuowany obiekt budowlany:</w:t>
            </w:r>
          </w:p>
        </w:tc>
      </w:tr>
      <w:tr w:rsidR="00DF2D2D" w:rsidRPr="008662F9">
        <w:trPr>
          <w:trHeight w:val="311"/>
        </w:trPr>
        <w:tc>
          <w:tcPr>
            <w:tcW w:w="9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5CE2" w:rsidRPr="008662F9" w:rsidRDefault="00655BAB" w:rsidP="00E259F6">
            <w:pPr>
              <w:pStyle w:val="Nagwektabeli"/>
              <w:suppressLineNumbers w:val="0"/>
              <w:snapToGrid w:val="0"/>
              <w:rPr>
                <w:rFonts w:ascii="Arial" w:hAnsi="Arial"/>
                <w:snapToGrid w:val="0"/>
              </w:rPr>
            </w:pPr>
            <w:r w:rsidRPr="008662F9">
              <w:rPr>
                <w:rFonts w:ascii="Arial" w:hAnsi="Arial"/>
                <w:snapToGrid w:val="0"/>
              </w:rPr>
              <w:t>320404_4.0002.18/4</w:t>
            </w:r>
          </w:p>
        </w:tc>
      </w:tr>
      <w:tr w:rsidR="00DF2D2D" w:rsidRPr="008662F9">
        <w:trPr>
          <w:trHeight w:val="185"/>
        </w:trPr>
        <w:tc>
          <w:tcPr>
            <w:tcW w:w="9199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FFFFFF" w:fill="FFFFFF"/>
          </w:tcPr>
          <w:p w:rsidR="00DF2D2D" w:rsidRPr="008662F9" w:rsidRDefault="00DF2D2D" w:rsidP="001F6053">
            <w:pPr>
              <w:snapToGrid w:val="0"/>
              <w:rPr>
                <w:rFonts w:ascii="Arial" w:hAnsi="Arial"/>
                <w:kern w:val="1"/>
                <w:sz w:val="18"/>
              </w:rPr>
            </w:pPr>
            <w:r w:rsidRPr="008662F9">
              <w:rPr>
                <w:rFonts w:ascii="Arial" w:hAnsi="Arial"/>
                <w:kern w:val="1"/>
                <w:sz w:val="18"/>
              </w:rPr>
              <w:t>Inwestor i adres inwestora :</w:t>
            </w:r>
          </w:p>
        </w:tc>
      </w:tr>
      <w:tr w:rsidR="00DF2D2D" w:rsidRPr="008662F9">
        <w:trPr>
          <w:trHeight w:val="307"/>
        </w:trPr>
        <w:tc>
          <w:tcPr>
            <w:tcW w:w="9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AB" w:rsidRPr="008662F9" w:rsidRDefault="00655BAB" w:rsidP="00655BAB">
            <w:pPr>
              <w:pStyle w:val="Nagwektabeli"/>
              <w:suppressLineNumbers w:val="0"/>
              <w:snapToGrid w:val="0"/>
              <w:rPr>
                <w:rFonts w:ascii="Arial" w:hAnsi="Arial"/>
              </w:rPr>
            </w:pPr>
            <w:r w:rsidRPr="008662F9">
              <w:rPr>
                <w:rFonts w:ascii="Arial" w:hAnsi="Arial"/>
              </w:rPr>
              <w:t>Gmina Nowogard,</w:t>
            </w:r>
          </w:p>
          <w:p w:rsidR="00DF2D2D" w:rsidRPr="008662F9" w:rsidRDefault="00655BAB" w:rsidP="00655BAB">
            <w:pPr>
              <w:pStyle w:val="Nagwektabeli"/>
              <w:suppressLineNumbers w:val="0"/>
              <w:snapToGrid w:val="0"/>
              <w:rPr>
                <w:rFonts w:ascii="Arial" w:hAnsi="Arial"/>
              </w:rPr>
            </w:pPr>
            <w:r w:rsidRPr="008662F9">
              <w:rPr>
                <w:rFonts w:ascii="Arial" w:hAnsi="Arial"/>
              </w:rPr>
              <w:t>Plac Wolności 1, 72-200, Nowogard</w:t>
            </w:r>
          </w:p>
        </w:tc>
      </w:tr>
      <w:tr w:rsidR="00DF2D2D" w:rsidRPr="008662F9">
        <w:trPr>
          <w:trHeight w:val="165"/>
        </w:trPr>
        <w:tc>
          <w:tcPr>
            <w:tcW w:w="9199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FFFFFF" w:fill="FFFFFF"/>
          </w:tcPr>
          <w:p w:rsidR="00DF2D2D" w:rsidRPr="008662F9" w:rsidRDefault="00AF564D" w:rsidP="001F6053">
            <w:pPr>
              <w:snapToGrid w:val="0"/>
              <w:rPr>
                <w:rFonts w:ascii="Arial" w:hAnsi="Arial"/>
                <w:kern w:val="1"/>
                <w:sz w:val="18"/>
              </w:rPr>
            </w:pPr>
            <w:r w:rsidRPr="008662F9">
              <w:rPr>
                <w:rFonts w:ascii="Arial" w:hAnsi="Arial"/>
                <w:kern w:val="1"/>
                <w:sz w:val="18"/>
              </w:rPr>
              <w:t>Tom:</w:t>
            </w:r>
            <w:r w:rsidR="00DF2D2D" w:rsidRPr="008662F9">
              <w:rPr>
                <w:rFonts w:ascii="Arial" w:hAnsi="Arial"/>
                <w:kern w:val="1"/>
                <w:sz w:val="18"/>
              </w:rPr>
              <w:t xml:space="preserve"> :</w:t>
            </w:r>
          </w:p>
        </w:tc>
      </w:tr>
      <w:tr w:rsidR="004F74A5" w:rsidRPr="008662F9">
        <w:trPr>
          <w:trHeight w:val="244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C6" w:rsidRPr="008662F9" w:rsidRDefault="00DF2D2D" w:rsidP="003661D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8662F9">
              <w:rPr>
                <w:rFonts w:ascii="Arial" w:hAnsi="Arial" w:cs="Arial"/>
                <w:b/>
                <w:szCs w:val="24"/>
              </w:rPr>
              <w:t xml:space="preserve">PROJEKT </w:t>
            </w:r>
            <w:r w:rsidR="00613ACE" w:rsidRPr="008662F9">
              <w:rPr>
                <w:rFonts w:ascii="Arial" w:hAnsi="Arial" w:cs="Arial"/>
                <w:b/>
                <w:szCs w:val="24"/>
              </w:rPr>
              <w:t>BUDOWLANY TECHNICZNY</w:t>
            </w:r>
            <w:r w:rsidR="004F74A5" w:rsidRPr="008662F9">
              <w:rPr>
                <w:rFonts w:ascii="Arial" w:hAnsi="Arial" w:cs="Arial"/>
                <w:b/>
                <w:szCs w:val="24"/>
              </w:rPr>
              <w:t>: ARCHITEKTURA</w:t>
            </w:r>
            <w:r w:rsidR="00FD3EC6" w:rsidRPr="008662F9">
              <w:rPr>
                <w:rFonts w:ascii="Arial" w:hAnsi="Arial" w:cs="Arial"/>
                <w:b/>
                <w:szCs w:val="24"/>
              </w:rPr>
              <w:t xml:space="preserve"> </w:t>
            </w:r>
          </w:p>
        </w:tc>
      </w:tr>
    </w:tbl>
    <w:p w:rsidR="00655BAB" w:rsidRPr="008662F9" w:rsidRDefault="00655BAB" w:rsidP="002C5F9C">
      <w:pPr>
        <w:snapToGrid w:val="0"/>
        <w:ind w:right="1605"/>
        <w:jc w:val="right"/>
        <w:rPr>
          <w:rFonts w:ascii="Arial" w:hAnsi="Arial" w:cs="Arial"/>
          <w:b/>
          <w:i/>
          <w:sz w:val="22"/>
          <w:szCs w:val="22"/>
        </w:rPr>
      </w:pPr>
    </w:p>
    <w:p w:rsidR="00655BAB" w:rsidRPr="008662F9" w:rsidRDefault="00655BAB" w:rsidP="00655BAB">
      <w:pPr>
        <w:spacing w:before="100" w:after="100"/>
        <w:jc w:val="center"/>
        <w:rPr>
          <w:rFonts w:ascii="Arial" w:hAnsi="Arial" w:cs="Arial"/>
          <w:b/>
          <w:i/>
          <w:kern w:val="1"/>
          <w:sz w:val="22"/>
          <w:szCs w:val="22"/>
        </w:rPr>
      </w:pPr>
      <w:r w:rsidRPr="008662F9">
        <w:rPr>
          <w:rFonts w:ascii="Arial" w:hAnsi="Arial" w:cs="Arial"/>
          <w:b/>
          <w:i/>
          <w:sz w:val="22"/>
          <w:szCs w:val="22"/>
        </w:rPr>
        <w:t xml:space="preserve">Oświadczenie: Zgodnie z art. 34 ust. 3d pkt.3 ustawy z dnia 7.07.1994 Prawo budowlane, Dz. U. z 2023r. poz. 682 z </w:t>
      </w:r>
      <w:proofErr w:type="spellStart"/>
      <w:r w:rsidRPr="008662F9">
        <w:rPr>
          <w:rFonts w:ascii="Arial" w:hAnsi="Arial" w:cs="Arial"/>
          <w:b/>
          <w:i/>
          <w:sz w:val="22"/>
          <w:szCs w:val="22"/>
        </w:rPr>
        <w:t>późn</w:t>
      </w:r>
      <w:proofErr w:type="spellEnd"/>
      <w:r w:rsidRPr="008662F9">
        <w:rPr>
          <w:rFonts w:ascii="Arial" w:hAnsi="Arial" w:cs="Arial"/>
          <w:b/>
          <w:i/>
          <w:sz w:val="22"/>
          <w:szCs w:val="22"/>
        </w:rPr>
        <w:t>. zm. – projektant główny oświadcza, że niniejszy projekt został sporządzony zgodnie z obowiązującymi przepisami oraz zasadami wiedzy technicznej.</w:t>
      </w:r>
    </w:p>
    <w:p w:rsidR="002C5F9C" w:rsidRPr="008662F9" w:rsidRDefault="00655BAB" w:rsidP="00655BAB">
      <w:pPr>
        <w:snapToGrid w:val="0"/>
        <w:ind w:left="720" w:right="1605" w:firstLine="720"/>
        <w:jc w:val="right"/>
        <w:rPr>
          <w:rFonts w:ascii="Arial" w:hAnsi="Arial"/>
          <w:b/>
        </w:rPr>
      </w:pPr>
      <w:r w:rsidRPr="008662F9">
        <w:rPr>
          <w:rFonts w:ascii="Arial" w:hAnsi="Arial"/>
          <w:b/>
          <w:color w:val="FF0000"/>
        </w:rPr>
        <w:t xml:space="preserve">      </w:t>
      </w:r>
      <w:r w:rsidR="002C5F9C" w:rsidRPr="008662F9">
        <w:rPr>
          <w:rFonts w:ascii="Arial" w:hAnsi="Arial"/>
          <w:b/>
        </w:rPr>
        <w:t xml:space="preserve">mgr inż. arch. </w:t>
      </w:r>
      <w:r w:rsidRPr="008662F9">
        <w:rPr>
          <w:rFonts w:ascii="Arial" w:hAnsi="Arial"/>
          <w:b/>
        </w:rPr>
        <w:t>Przemysław WŁOSEK</w:t>
      </w:r>
    </w:p>
    <w:p w:rsidR="002C5F9C" w:rsidRPr="008662F9" w:rsidRDefault="002C5F9C" w:rsidP="002C5F9C">
      <w:pPr>
        <w:snapToGrid w:val="0"/>
        <w:ind w:right="1605"/>
        <w:jc w:val="right"/>
        <w:rPr>
          <w:rFonts w:ascii="Arial" w:hAnsi="Arial"/>
          <w:b/>
          <w:color w:val="FF0000"/>
        </w:rPr>
      </w:pPr>
    </w:p>
    <w:tbl>
      <w:tblPr>
        <w:tblW w:w="9181" w:type="dxa"/>
        <w:tblInd w:w="-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"/>
        <w:gridCol w:w="2874"/>
        <w:gridCol w:w="163"/>
        <w:gridCol w:w="3037"/>
        <w:gridCol w:w="1003"/>
        <w:gridCol w:w="2034"/>
        <w:gridCol w:w="31"/>
        <w:gridCol w:w="22"/>
      </w:tblGrid>
      <w:tr w:rsidR="00DF2D2D" w:rsidRPr="008662F9" w:rsidTr="00B43BD4">
        <w:trPr>
          <w:trHeight w:val="314"/>
        </w:trPr>
        <w:tc>
          <w:tcPr>
            <w:tcW w:w="2891" w:type="dxa"/>
            <w:gridSpan w:val="2"/>
            <w:tcBorders>
              <w:top w:val="single" w:sz="4" w:space="0" w:color="FFFFFF"/>
              <w:left w:val="single" w:sz="4" w:space="0" w:color="FFFFFF"/>
            </w:tcBorders>
            <w:shd w:val="clear" w:color="FFFFFF" w:fill="FFFFFF"/>
          </w:tcPr>
          <w:p w:rsidR="00DF2D2D" w:rsidRPr="008662F9" w:rsidRDefault="00DF2D2D" w:rsidP="001F6053">
            <w:pPr>
              <w:snapToGrid w:val="0"/>
              <w:rPr>
                <w:rFonts w:ascii="Arial" w:hAnsi="Arial"/>
                <w:kern w:val="1"/>
                <w:sz w:val="18"/>
              </w:rPr>
            </w:pPr>
            <w:r w:rsidRPr="008662F9">
              <w:rPr>
                <w:rFonts w:ascii="Arial" w:hAnsi="Arial"/>
                <w:kern w:val="1"/>
                <w:sz w:val="18"/>
              </w:rPr>
              <w:t>specjalność / autor</w:t>
            </w:r>
          </w:p>
        </w:tc>
        <w:tc>
          <w:tcPr>
            <w:tcW w:w="4203" w:type="dxa"/>
            <w:gridSpan w:val="3"/>
            <w:tcBorders>
              <w:top w:val="single" w:sz="4" w:space="0" w:color="FFFFFF"/>
              <w:left w:val="single" w:sz="4" w:space="0" w:color="FFFFFF"/>
            </w:tcBorders>
            <w:shd w:val="clear" w:color="FFFFFF" w:fill="FFFFFF"/>
          </w:tcPr>
          <w:p w:rsidR="00DF2D2D" w:rsidRPr="008662F9" w:rsidRDefault="00DF2D2D" w:rsidP="001F6053">
            <w:pPr>
              <w:snapToGrid w:val="0"/>
              <w:rPr>
                <w:rFonts w:ascii="Arial" w:hAnsi="Arial"/>
                <w:kern w:val="1"/>
                <w:sz w:val="18"/>
              </w:rPr>
            </w:pPr>
            <w:r w:rsidRPr="008662F9">
              <w:rPr>
                <w:rFonts w:ascii="Arial" w:hAnsi="Arial"/>
                <w:kern w:val="1"/>
                <w:sz w:val="18"/>
              </w:rPr>
              <w:t>imię i nazwisko / uprawnienia</w:t>
            </w:r>
          </w:p>
        </w:tc>
        <w:tc>
          <w:tcPr>
            <w:tcW w:w="2087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FFFFFF" w:fill="FFFFFF"/>
          </w:tcPr>
          <w:p w:rsidR="00DF2D2D" w:rsidRPr="008662F9" w:rsidRDefault="00DF2D2D" w:rsidP="001F6053">
            <w:pPr>
              <w:snapToGrid w:val="0"/>
              <w:rPr>
                <w:rFonts w:ascii="Arial" w:hAnsi="Arial"/>
                <w:kern w:val="1"/>
                <w:sz w:val="18"/>
              </w:rPr>
            </w:pPr>
            <w:r w:rsidRPr="008662F9">
              <w:rPr>
                <w:rFonts w:ascii="Arial" w:hAnsi="Arial"/>
                <w:kern w:val="1"/>
                <w:sz w:val="18"/>
              </w:rPr>
              <w:t>podpis</w:t>
            </w:r>
          </w:p>
        </w:tc>
      </w:tr>
      <w:tr w:rsidR="00347951" w:rsidRPr="008662F9" w:rsidTr="00B43BD4">
        <w:trPr>
          <w:trHeight w:val="572"/>
        </w:trPr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951" w:rsidRPr="008662F9" w:rsidRDefault="00347951" w:rsidP="001F6053">
            <w:pPr>
              <w:snapToGrid w:val="0"/>
              <w:rPr>
                <w:rFonts w:ascii="Arial" w:hAnsi="Arial"/>
              </w:rPr>
            </w:pPr>
            <w:r w:rsidRPr="008662F9">
              <w:rPr>
                <w:rFonts w:ascii="Arial" w:hAnsi="Arial"/>
              </w:rPr>
              <w:t>architektura</w:t>
            </w:r>
          </w:p>
          <w:p w:rsidR="00347951" w:rsidRPr="008662F9" w:rsidRDefault="00347951" w:rsidP="001F6053">
            <w:pPr>
              <w:rPr>
                <w:rFonts w:ascii="Arial" w:hAnsi="Arial"/>
                <w:b/>
                <w:kern w:val="1"/>
                <w:sz w:val="16"/>
              </w:rPr>
            </w:pPr>
            <w:r w:rsidRPr="008662F9">
              <w:rPr>
                <w:rFonts w:ascii="Arial" w:hAnsi="Arial"/>
                <w:b/>
                <w:kern w:val="1"/>
                <w:sz w:val="16"/>
              </w:rPr>
              <w:t>główny projektant</w:t>
            </w:r>
          </w:p>
        </w:tc>
        <w:tc>
          <w:tcPr>
            <w:tcW w:w="4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5BAB" w:rsidRPr="008662F9" w:rsidRDefault="00655BAB" w:rsidP="00655BAB">
            <w:pPr>
              <w:snapToGrid w:val="0"/>
              <w:rPr>
                <w:rFonts w:ascii="Arial" w:hAnsi="Arial"/>
                <w:b/>
              </w:rPr>
            </w:pPr>
            <w:r w:rsidRPr="008662F9">
              <w:rPr>
                <w:rFonts w:ascii="Arial" w:hAnsi="Arial"/>
                <w:b/>
              </w:rPr>
              <w:t>mgr inż. arch. Przemysław WŁOSEK</w:t>
            </w:r>
          </w:p>
          <w:p w:rsidR="00347951" w:rsidRPr="008662F9" w:rsidRDefault="00655BAB" w:rsidP="00655BAB">
            <w:pPr>
              <w:rPr>
                <w:rFonts w:ascii="Arial" w:hAnsi="Arial"/>
                <w:color w:val="FF0000"/>
                <w:kern w:val="1"/>
              </w:rPr>
            </w:pPr>
            <w:proofErr w:type="spellStart"/>
            <w:r w:rsidRPr="008662F9">
              <w:rPr>
                <w:rFonts w:ascii="Arial" w:hAnsi="Arial"/>
                <w:kern w:val="1"/>
              </w:rPr>
              <w:t>upr</w:t>
            </w:r>
            <w:proofErr w:type="spellEnd"/>
            <w:r w:rsidRPr="008662F9">
              <w:rPr>
                <w:rFonts w:ascii="Arial" w:hAnsi="Arial"/>
                <w:kern w:val="1"/>
              </w:rPr>
              <w:t>. bud. nr  34/ZPOIA/OKK/2012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951" w:rsidRPr="008662F9" w:rsidRDefault="00347951" w:rsidP="001F6053">
            <w:pPr>
              <w:snapToGrid w:val="0"/>
            </w:pPr>
          </w:p>
        </w:tc>
      </w:tr>
      <w:tr w:rsidR="00B43BD4" w:rsidRPr="008662F9" w:rsidTr="00B43BD4">
        <w:trPr>
          <w:trHeight w:val="572"/>
        </w:trPr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BD4" w:rsidRPr="008662F9" w:rsidRDefault="00B43BD4" w:rsidP="00182B00">
            <w:pPr>
              <w:snapToGrid w:val="0"/>
              <w:rPr>
                <w:rFonts w:ascii="Arial" w:hAnsi="Arial"/>
              </w:rPr>
            </w:pPr>
            <w:r w:rsidRPr="008662F9">
              <w:rPr>
                <w:rFonts w:ascii="Arial" w:hAnsi="Arial"/>
              </w:rPr>
              <w:t>architektura</w:t>
            </w:r>
          </w:p>
          <w:p w:rsidR="00B43BD4" w:rsidRPr="008662F9" w:rsidRDefault="00B43BD4" w:rsidP="00182B00">
            <w:pPr>
              <w:rPr>
                <w:rFonts w:ascii="Arial" w:hAnsi="Arial"/>
                <w:b/>
                <w:kern w:val="1"/>
                <w:sz w:val="16"/>
              </w:rPr>
            </w:pPr>
            <w:r w:rsidRPr="008662F9">
              <w:rPr>
                <w:rFonts w:ascii="Arial" w:hAnsi="Arial"/>
                <w:b/>
                <w:kern w:val="1"/>
                <w:sz w:val="16"/>
              </w:rPr>
              <w:t>sprawdził</w:t>
            </w:r>
          </w:p>
        </w:tc>
        <w:tc>
          <w:tcPr>
            <w:tcW w:w="4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7DD7" w:rsidRPr="008662F9" w:rsidRDefault="002F7DD7" w:rsidP="002F7DD7">
            <w:pPr>
              <w:snapToGrid w:val="0"/>
              <w:rPr>
                <w:rFonts w:ascii="Arial" w:hAnsi="Arial"/>
                <w:b/>
              </w:rPr>
            </w:pPr>
            <w:r w:rsidRPr="008662F9">
              <w:rPr>
                <w:rFonts w:ascii="Arial" w:hAnsi="Arial"/>
                <w:b/>
              </w:rPr>
              <w:t>mgr inż. arch. Miłosz STACHERA</w:t>
            </w:r>
          </w:p>
          <w:p w:rsidR="00B43BD4" w:rsidRPr="008662F9" w:rsidRDefault="002F7DD7" w:rsidP="002F7DD7">
            <w:pPr>
              <w:rPr>
                <w:rFonts w:ascii="Arial" w:hAnsi="Arial"/>
                <w:color w:val="FF0000"/>
                <w:kern w:val="1"/>
              </w:rPr>
            </w:pPr>
            <w:proofErr w:type="spellStart"/>
            <w:r w:rsidRPr="008662F9">
              <w:rPr>
                <w:rFonts w:ascii="Arial" w:hAnsi="Arial"/>
                <w:kern w:val="1"/>
              </w:rPr>
              <w:t>upr</w:t>
            </w:r>
            <w:proofErr w:type="spellEnd"/>
            <w:r w:rsidRPr="008662F9">
              <w:rPr>
                <w:rFonts w:ascii="Arial" w:hAnsi="Arial"/>
                <w:kern w:val="1"/>
              </w:rPr>
              <w:t>. bud. nr  11/ZPOIA/2005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BD4" w:rsidRPr="008662F9" w:rsidRDefault="00B43BD4" w:rsidP="00182B00">
            <w:pPr>
              <w:snapToGrid w:val="0"/>
            </w:pPr>
          </w:p>
        </w:tc>
      </w:tr>
      <w:tr w:rsidR="00DF2D2D" w:rsidRPr="008662F9" w:rsidTr="00B43BD4">
        <w:trPr>
          <w:trHeight w:val="572"/>
        </w:trPr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D2D" w:rsidRPr="008662F9" w:rsidRDefault="00DF2D2D" w:rsidP="001F6053">
            <w:pPr>
              <w:snapToGrid w:val="0"/>
              <w:rPr>
                <w:rFonts w:ascii="Arial" w:hAnsi="Arial"/>
              </w:rPr>
            </w:pPr>
            <w:r w:rsidRPr="008662F9">
              <w:rPr>
                <w:rFonts w:ascii="Arial" w:hAnsi="Arial"/>
              </w:rPr>
              <w:t>architektura</w:t>
            </w:r>
          </w:p>
          <w:p w:rsidR="00DF2D2D" w:rsidRPr="008662F9" w:rsidRDefault="00DF2D2D" w:rsidP="001F6053">
            <w:pPr>
              <w:rPr>
                <w:rFonts w:ascii="Arial" w:hAnsi="Arial"/>
                <w:b/>
                <w:kern w:val="1"/>
                <w:sz w:val="16"/>
              </w:rPr>
            </w:pPr>
            <w:r w:rsidRPr="008662F9">
              <w:rPr>
                <w:rFonts w:ascii="Arial" w:hAnsi="Arial"/>
                <w:b/>
                <w:kern w:val="1"/>
                <w:sz w:val="16"/>
              </w:rPr>
              <w:t>opracował</w:t>
            </w:r>
            <w:r w:rsidR="00347951" w:rsidRPr="008662F9">
              <w:rPr>
                <w:rFonts w:ascii="Arial" w:hAnsi="Arial"/>
                <w:b/>
                <w:kern w:val="1"/>
                <w:sz w:val="16"/>
              </w:rPr>
              <w:t>a</w:t>
            </w:r>
          </w:p>
        </w:tc>
        <w:tc>
          <w:tcPr>
            <w:tcW w:w="4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5BAB" w:rsidRPr="008662F9" w:rsidRDefault="00655BAB" w:rsidP="00655BAB">
            <w:pPr>
              <w:snapToGrid w:val="0"/>
              <w:rPr>
                <w:rFonts w:ascii="Arial" w:hAnsi="Arial"/>
                <w:b/>
              </w:rPr>
            </w:pPr>
            <w:r w:rsidRPr="008662F9">
              <w:rPr>
                <w:rFonts w:ascii="Arial" w:hAnsi="Arial"/>
                <w:b/>
              </w:rPr>
              <w:t>inż. arch. Joanna PILIPCZUK</w:t>
            </w:r>
          </w:p>
          <w:p w:rsidR="00DF2D2D" w:rsidRPr="008662F9" w:rsidRDefault="00DF2D2D" w:rsidP="001F6053">
            <w:pPr>
              <w:rPr>
                <w:rFonts w:ascii="Arial" w:hAnsi="Arial"/>
                <w:color w:val="FF0000"/>
                <w:kern w:val="1"/>
                <w:sz w:val="16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2D" w:rsidRPr="008662F9" w:rsidRDefault="00DF2D2D" w:rsidP="001F6053">
            <w:pPr>
              <w:snapToGrid w:val="0"/>
            </w:pPr>
          </w:p>
        </w:tc>
      </w:tr>
      <w:tr w:rsidR="00DF2D2D" w:rsidRPr="008662F9">
        <w:tblPrEx>
          <w:tblCellMar>
            <w:left w:w="180" w:type="dxa"/>
            <w:right w:w="180" w:type="dxa"/>
          </w:tblCellMar>
        </w:tblPrEx>
        <w:trPr>
          <w:gridBefore w:val="1"/>
          <w:gridAfter w:val="1"/>
          <w:wBefore w:w="17" w:type="dxa"/>
          <w:wAfter w:w="22" w:type="dxa"/>
          <w:cantSplit/>
          <w:trHeight w:val="334"/>
        </w:trPr>
        <w:tc>
          <w:tcPr>
            <w:tcW w:w="9142" w:type="dxa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pct10" w:color="000000" w:fill="FFFFFF"/>
          </w:tcPr>
          <w:p w:rsidR="00DF2D2D" w:rsidRPr="008662F9" w:rsidRDefault="00DF2D2D" w:rsidP="001F6053">
            <w:pPr>
              <w:jc w:val="center"/>
              <w:rPr>
                <w:rFonts w:ascii="Arial" w:hAnsi="Arial"/>
                <w:sz w:val="2"/>
              </w:rPr>
            </w:pPr>
          </w:p>
          <w:p w:rsidR="00DF2D2D" w:rsidRPr="008662F9" w:rsidRDefault="00DF2D2D" w:rsidP="001F6053">
            <w:pPr>
              <w:jc w:val="center"/>
              <w:rPr>
                <w:rFonts w:ascii="Arial" w:hAnsi="Arial"/>
                <w:sz w:val="2"/>
              </w:rPr>
            </w:pPr>
          </w:p>
          <w:p w:rsidR="00DF2D2D" w:rsidRPr="008662F9" w:rsidRDefault="00DF2D2D" w:rsidP="001F6053">
            <w:pPr>
              <w:jc w:val="center"/>
              <w:rPr>
                <w:rFonts w:ascii="Arial" w:hAnsi="Arial"/>
                <w:sz w:val="2"/>
              </w:rPr>
            </w:pPr>
          </w:p>
          <w:p w:rsidR="00DF2D2D" w:rsidRPr="008662F9" w:rsidRDefault="00DF2D2D" w:rsidP="001F6053">
            <w:pPr>
              <w:jc w:val="center"/>
              <w:rPr>
                <w:rFonts w:ascii="Arial" w:hAnsi="Arial"/>
                <w:spacing w:val="290"/>
                <w:w w:val="200"/>
              </w:rPr>
            </w:pPr>
            <w:r w:rsidRPr="008662F9">
              <w:rPr>
                <w:rFonts w:ascii="Arial" w:hAnsi="Arial"/>
                <w:spacing w:val="290"/>
                <w:w w:val="200"/>
              </w:rPr>
              <w:t xml:space="preserve"> EGZEMPLARZ</w:t>
            </w:r>
          </w:p>
        </w:tc>
      </w:tr>
      <w:tr w:rsidR="00DF2D2D" w:rsidRPr="008662F9">
        <w:tblPrEx>
          <w:tblCellMar>
            <w:left w:w="180" w:type="dxa"/>
            <w:right w:w="180" w:type="dxa"/>
          </w:tblCellMar>
        </w:tblPrEx>
        <w:trPr>
          <w:gridBefore w:val="1"/>
          <w:gridAfter w:val="2"/>
          <w:wBefore w:w="17" w:type="dxa"/>
          <w:wAfter w:w="53" w:type="dxa"/>
          <w:trHeight w:val="75"/>
        </w:trPr>
        <w:tc>
          <w:tcPr>
            <w:tcW w:w="3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F2D2D" w:rsidRPr="008662F9" w:rsidRDefault="00DF2D2D" w:rsidP="001F6053">
            <w:pPr>
              <w:jc w:val="center"/>
              <w:rPr>
                <w:rFonts w:ascii="Arial" w:hAnsi="Arial"/>
              </w:rPr>
            </w:pPr>
            <w:r w:rsidRPr="008662F9">
              <w:rPr>
                <w:rFonts w:ascii="Arial" w:hAnsi="Arial"/>
              </w:rPr>
              <w:t>NADZORU</w:t>
            </w:r>
          </w:p>
        </w:tc>
        <w:tc>
          <w:tcPr>
            <w:tcW w:w="3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F2D2D" w:rsidRPr="008662F9" w:rsidRDefault="00386DFD" w:rsidP="001F6053">
            <w:pPr>
              <w:jc w:val="center"/>
              <w:rPr>
                <w:rFonts w:ascii="Arial" w:hAnsi="Arial"/>
              </w:rPr>
            </w:pPr>
            <w:r w:rsidRPr="008662F9">
              <w:rPr>
                <w:rFonts w:ascii="Arial" w:hAnsi="Arial"/>
              </w:rPr>
              <w:t>WYKONAWCY</w:t>
            </w:r>
          </w:p>
        </w:tc>
        <w:tc>
          <w:tcPr>
            <w:tcW w:w="3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D2D" w:rsidRPr="008662F9" w:rsidRDefault="00DF2D2D" w:rsidP="001F6053">
            <w:pPr>
              <w:jc w:val="center"/>
              <w:rPr>
                <w:rFonts w:ascii="Arial" w:hAnsi="Arial"/>
              </w:rPr>
            </w:pPr>
            <w:r w:rsidRPr="008662F9">
              <w:rPr>
                <w:rFonts w:ascii="Arial" w:hAnsi="Arial"/>
              </w:rPr>
              <w:t>INWESTORA</w:t>
            </w:r>
          </w:p>
        </w:tc>
      </w:tr>
    </w:tbl>
    <w:p w:rsidR="00C41807" w:rsidRPr="008662F9" w:rsidRDefault="00C41807" w:rsidP="00606FBD">
      <w:pPr>
        <w:spacing w:before="200" w:after="100"/>
        <w:rPr>
          <w:rFonts w:ascii="Arial" w:hAnsi="Arial"/>
          <w:b/>
          <w:kern w:val="1"/>
        </w:rPr>
      </w:pPr>
    </w:p>
    <w:p w:rsidR="00C41807" w:rsidRPr="008662F9" w:rsidRDefault="00C41807" w:rsidP="00606FBD">
      <w:pPr>
        <w:spacing w:before="200" w:after="100"/>
        <w:rPr>
          <w:rFonts w:ascii="Arial" w:hAnsi="Arial"/>
          <w:b/>
          <w:kern w:val="1"/>
        </w:rPr>
      </w:pPr>
    </w:p>
    <w:p w:rsidR="000A6D72" w:rsidRPr="008662F9" w:rsidRDefault="000A6D72" w:rsidP="000A6D72">
      <w:pPr>
        <w:spacing w:before="200" w:after="100"/>
        <w:rPr>
          <w:rFonts w:ascii="Arial" w:hAnsi="Arial"/>
          <w:b/>
          <w:color w:val="FF0000"/>
          <w:kern w:val="1"/>
        </w:rPr>
      </w:pPr>
      <w:r w:rsidRPr="008662F9">
        <w:rPr>
          <w:rFonts w:ascii="Arial" w:hAnsi="Arial"/>
          <w:b/>
          <w:kern w:val="1"/>
        </w:rPr>
        <w:lastRenderedPageBreak/>
        <w:t xml:space="preserve">ZAWARTOŚĆ OPRACOWANIA  </w:t>
      </w:r>
    </w:p>
    <w:p w:rsidR="000A6D72" w:rsidRPr="008662F9" w:rsidRDefault="000A6D72" w:rsidP="000A6D72">
      <w:pPr>
        <w:spacing w:before="100" w:after="40"/>
        <w:rPr>
          <w:rFonts w:ascii="Arial" w:hAnsi="Arial"/>
          <w:kern w:val="1"/>
          <w:u w:val="single"/>
        </w:rPr>
      </w:pPr>
      <w:r w:rsidRPr="008662F9">
        <w:rPr>
          <w:rFonts w:ascii="Arial" w:hAnsi="Arial"/>
          <w:kern w:val="1"/>
          <w:sz w:val="16"/>
          <w:u w:val="single"/>
        </w:rPr>
        <w:t xml:space="preserve"> </w:t>
      </w:r>
      <w:r w:rsidRPr="008662F9">
        <w:rPr>
          <w:rFonts w:ascii="Arial" w:hAnsi="Arial"/>
          <w:kern w:val="1"/>
          <w:u w:val="single"/>
        </w:rPr>
        <w:t>CZĘŚĆ OPISOWA - str. 4-</w:t>
      </w:r>
      <w:r w:rsidR="007C1C88">
        <w:rPr>
          <w:rFonts w:ascii="Arial" w:hAnsi="Arial"/>
          <w:kern w:val="1"/>
          <w:u w:val="single"/>
        </w:rPr>
        <w:t>18</w:t>
      </w:r>
    </w:p>
    <w:p w:rsidR="009C4AA5" w:rsidRPr="008662F9" w:rsidRDefault="009C4AA5" w:rsidP="000A6D72">
      <w:pPr>
        <w:spacing w:before="100" w:after="40"/>
        <w:rPr>
          <w:rFonts w:ascii="Arial" w:hAnsi="Arial"/>
          <w:kern w:val="1"/>
          <w:u w:val="single"/>
        </w:rPr>
      </w:pPr>
    </w:p>
    <w:tbl>
      <w:tblPr>
        <w:tblW w:w="0" w:type="auto"/>
        <w:tblInd w:w="39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6714"/>
        <w:gridCol w:w="577"/>
      </w:tblGrid>
      <w:tr w:rsidR="009C4AA5" w:rsidRPr="008662F9" w:rsidTr="007C1C88"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A5" w:rsidRPr="008662F9" w:rsidRDefault="009C4AA5" w:rsidP="009C4AA5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Pkt.</w:t>
            </w:r>
          </w:p>
        </w:tc>
        <w:tc>
          <w:tcPr>
            <w:tcW w:w="6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A5" w:rsidRPr="008662F9" w:rsidRDefault="009C4AA5" w:rsidP="009C4AA5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 xml:space="preserve">Tytuł </w:t>
            </w: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4AA5" w:rsidRPr="008662F9" w:rsidRDefault="009C4AA5" w:rsidP="009C4AA5">
            <w:pPr>
              <w:jc w:val="both"/>
              <w:rPr>
                <w:rFonts w:ascii="Arial" w:hAnsi="Arial"/>
                <w:color w:val="FF0000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Str.</w:t>
            </w:r>
          </w:p>
        </w:tc>
      </w:tr>
      <w:tr w:rsidR="000A6D72" w:rsidRPr="008662F9" w:rsidTr="007C1C88">
        <w:tc>
          <w:tcPr>
            <w:tcW w:w="630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1</w:t>
            </w:r>
          </w:p>
        </w:tc>
        <w:tc>
          <w:tcPr>
            <w:tcW w:w="6714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RODZAJ I KATEGORIA OBIEKTU BUDOWLANEGO, DANE OGÓLNE INWESTYCJI</w:t>
            </w:r>
            <w:r w:rsidRPr="008662F9">
              <w:rPr>
                <w:rFonts w:ascii="Arial" w:hAnsi="Arial"/>
                <w:caps/>
                <w:color w:val="0000FF"/>
                <w:kern w:val="24"/>
              </w:rPr>
              <w:t xml:space="preserve"> </w:t>
            </w:r>
          </w:p>
        </w:tc>
        <w:tc>
          <w:tcPr>
            <w:tcW w:w="577" w:type="dxa"/>
            <w:shd w:val="clear" w:color="auto" w:fill="auto"/>
          </w:tcPr>
          <w:p w:rsidR="000A6D72" w:rsidRPr="007C1C88" w:rsidRDefault="007C1C88" w:rsidP="0039670E">
            <w:pPr>
              <w:jc w:val="both"/>
              <w:rPr>
                <w:rFonts w:ascii="Arial" w:hAnsi="Arial"/>
                <w:kern w:val="1"/>
              </w:rPr>
            </w:pPr>
            <w:r w:rsidRPr="007C1C88">
              <w:rPr>
                <w:rFonts w:ascii="Arial" w:hAnsi="Arial"/>
                <w:kern w:val="1"/>
              </w:rPr>
              <w:t>4</w:t>
            </w:r>
          </w:p>
        </w:tc>
      </w:tr>
      <w:tr w:rsidR="000A6D72" w:rsidRPr="008662F9" w:rsidTr="007C1C88">
        <w:tc>
          <w:tcPr>
            <w:tcW w:w="630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2</w:t>
            </w:r>
          </w:p>
        </w:tc>
        <w:tc>
          <w:tcPr>
            <w:tcW w:w="6714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ZAMIERZONY SPOSÓB UŻYTKOWANIA ORAZ PROGRAM UŻYTKOWY OBIEKTU BUDOWLANEGO</w:t>
            </w:r>
          </w:p>
        </w:tc>
        <w:tc>
          <w:tcPr>
            <w:tcW w:w="577" w:type="dxa"/>
            <w:shd w:val="clear" w:color="auto" w:fill="auto"/>
          </w:tcPr>
          <w:p w:rsidR="000A6D72" w:rsidRPr="007C1C88" w:rsidRDefault="007C1C88" w:rsidP="0039670E">
            <w:pPr>
              <w:jc w:val="both"/>
              <w:rPr>
                <w:rFonts w:ascii="Arial" w:hAnsi="Arial"/>
                <w:kern w:val="1"/>
              </w:rPr>
            </w:pPr>
            <w:r w:rsidRPr="007C1C88">
              <w:rPr>
                <w:rFonts w:ascii="Arial" w:hAnsi="Arial"/>
                <w:kern w:val="1"/>
              </w:rPr>
              <w:t>4</w:t>
            </w:r>
          </w:p>
        </w:tc>
      </w:tr>
      <w:tr w:rsidR="000A6D72" w:rsidRPr="008662F9" w:rsidTr="007C1C88">
        <w:tc>
          <w:tcPr>
            <w:tcW w:w="630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3</w:t>
            </w:r>
          </w:p>
        </w:tc>
        <w:tc>
          <w:tcPr>
            <w:tcW w:w="6714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UKŁAD PRZESTRZENNY I FORMA ARCHITEKTONICZNA</w:t>
            </w:r>
          </w:p>
        </w:tc>
        <w:tc>
          <w:tcPr>
            <w:tcW w:w="577" w:type="dxa"/>
            <w:shd w:val="clear" w:color="auto" w:fill="auto"/>
          </w:tcPr>
          <w:p w:rsidR="000A6D72" w:rsidRPr="007C1C88" w:rsidRDefault="007C1C88" w:rsidP="0039670E">
            <w:pPr>
              <w:jc w:val="both"/>
              <w:rPr>
                <w:rFonts w:ascii="Arial" w:hAnsi="Arial"/>
                <w:kern w:val="1"/>
              </w:rPr>
            </w:pPr>
            <w:r w:rsidRPr="007C1C88">
              <w:rPr>
                <w:rFonts w:ascii="Arial" w:hAnsi="Arial"/>
                <w:kern w:val="1"/>
              </w:rPr>
              <w:t>4</w:t>
            </w:r>
          </w:p>
        </w:tc>
      </w:tr>
      <w:tr w:rsidR="000A6D72" w:rsidRPr="008662F9" w:rsidTr="007C1C88">
        <w:tc>
          <w:tcPr>
            <w:tcW w:w="630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4</w:t>
            </w:r>
          </w:p>
        </w:tc>
        <w:tc>
          <w:tcPr>
            <w:tcW w:w="6714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ZAŁOŻENIA PROJEKTU W ZAKRESIE ARCHITEKTURY I KONSTRUKCJI BUDYNKU</w:t>
            </w:r>
          </w:p>
        </w:tc>
        <w:tc>
          <w:tcPr>
            <w:tcW w:w="577" w:type="dxa"/>
            <w:shd w:val="clear" w:color="auto" w:fill="auto"/>
          </w:tcPr>
          <w:p w:rsidR="000A6D72" w:rsidRPr="007C1C88" w:rsidRDefault="007C1C88" w:rsidP="0039670E">
            <w:pPr>
              <w:jc w:val="both"/>
              <w:rPr>
                <w:rFonts w:ascii="Arial" w:hAnsi="Arial"/>
                <w:kern w:val="1"/>
              </w:rPr>
            </w:pPr>
            <w:r w:rsidRPr="007C1C88">
              <w:rPr>
                <w:rFonts w:ascii="Arial" w:hAnsi="Arial"/>
                <w:kern w:val="1"/>
              </w:rPr>
              <w:t>5</w:t>
            </w:r>
          </w:p>
        </w:tc>
      </w:tr>
      <w:tr w:rsidR="000A6D72" w:rsidRPr="008662F9" w:rsidTr="007C1C88">
        <w:tc>
          <w:tcPr>
            <w:tcW w:w="630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5</w:t>
            </w:r>
          </w:p>
        </w:tc>
        <w:tc>
          <w:tcPr>
            <w:tcW w:w="6714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 w:cs="Arial"/>
                <w:caps/>
                <w:szCs w:val="24"/>
              </w:rPr>
              <w:t>wyposażenie budowlano-instalacyjne</w:t>
            </w:r>
          </w:p>
        </w:tc>
        <w:tc>
          <w:tcPr>
            <w:tcW w:w="577" w:type="dxa"/>
            <w:shd w:val="clear" w:color="auto" w:fill="auto"/>
          </w:tcPr>
          <w:p w:rsidR="000A6D72" w:rsidRPr="007C1C88" w:rsidRDefault="007C1C88" w:rsidP="0039670E">
            <w:pPr>
              <w:jc w:val="both"/>
              <w:rPr>
                <w:rFonts w:ascii="Arial" w:hAnsi="Arial"/>
                <w:kern w:val="1"/>
              </w:rPr>
            </w:pPr>
            <w:r w:rsidRPr="007C1C88">
              <w:rPr>
                <w:rFonts w:ascii="Arial" w:hAnsi="Arial"/>
                <w:kern w:val="1"/>
              </w:rPr>
              <w:t>10</w:t>
            </w:r>
          </w:p>
        </w:tc>
      </w:tr>
      <w:tr w:rsidR="000A6D72" w:rsidRPr="008662F9" w:rsidTr="007C1C88">
        <w:tc>
          <w:tcPr>
            <w:tcW w:w="630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6</w:t>
            </w:r>
          </w:p>
        </w:tc>
        <w:tc>
          <w:tcPr>
            <w:tcW w:w="6714" w:type="dxa"/>
            <w:shd w:val="clear" w:color="auto" w:fill="auto"/>
          </w:tcPr>
          <w:p w:rsidR="000A6D72" w:rsidRPr="008662F9" w:rsidRDefault="00C67BE6" w:rsidP="000A6D72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 w:cs="Arial"/>
                <w:caps/>
                <w:szCs w:val="24"/>
              </w:rPr>
              <w:t>specyfikacja i zestawienie wyposażenia</w:t>
            </w:r>
          </w:p>
        </w:tc>
        <w:tc>
          <w:tcPr>
            <w:tcW w:w="577" w:type="dxa"/>
            <w:shd w:val="clear" w:color="auto" w:fill="auto"/>
          </w:tcPr>
          <w:p w:rsidR="000A6D72" w:rsidRPr="007C1C88" w:rsidRDefault="007C1C88" w:rsidP="0039670E">
            <w:pPr>
              <w:jc w:val="both"/>
              <w:rPr>
                <w:rFonts w:ascii="Arial" w:hAnsi="Arial"/>
                <w:kern w:val="1"/>
              </w:rPr>
            </w:pPr>
            <w:r w:rsidRPr="007C1C88">
              <w:rPr>
                <w:rFonts w:ascii="Arial" w:hAnsi="Arial"/>
                <w:kern w:val="1"/>
              </w:rPr>
              <w:t>10</w:t>
            </w:r>
          </w:p>
        </w:tc>
      </w:tr>
      <w:tr w:rsidR="000A6D72" w:rsidRPr="008662F9" w:rsidTr="007C1C88">
        <w:tc>
          <w:tcPr>
            <w:tcW w:w="630" w:type="dxa"/>
            <w:shd w:val="clear" w:color="auto" w:fill="auto"/>
          </w:tcPr>
          <w:p w:rsidR="000A6D72" w:rsidRPr="008662F9" w:rsidRDefault="00C67BE6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7</w:t>
            </w:r>
          </w:p>
        </w:tc>
        <w:tc>
          <w:tcPr>
            <w:tcW w:w="6714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 w:cs="Arial"/>
                <w:caps/>
                <w:szCs w:val="24"/>
              </w:rPr>
              <w:t>dane dotyczące warunków ochrony przeciwpożarowej obektu budowlanego</w:t>
            </w:r>
          </w:p>
        </w:tc>
        <w:tc>
          <w:tcPr>
            <w:tcW w:w="577" w:type="dxa"/>
            <w:shd w:val="clear" w:color="auto" w:fill="auto"/>
          </w:tcPr>
          <w:p w:rsidR="000A6D72" w:rsidRPr="007C1C88" w:rsidRDefault="007C1C88" w:rsidP="0039670E">
            <w:pPr>
              <w:jc w:val="both"/>
              <w:rPr>
                <w:rFonts w:ascii="Arial" w:hAnsi="Arial"/>
                <w:kern w:val="1"/>
              </w:rPr>
            </w:pPr>
            <w:r w:rsidRPr="007C1C88">
              <w:rPr>
                <w:rFonts w:ascii="Arial" w:hAnsi="Arial"/>
                <w:kern w:val="1"/>
              </w:rPr>
              <w:t>12</w:t>
            </w:r>
          </w:p>
        </w:tc>
      </w:tr>
      <w:tr w:rsidR="000A6D72" w:rsidRPr="008662F9" w:rsidTr="007C1C88">
        <w:tc>
          <w:tcPr>
            <w:tcW w:w="630" w:type="dxa"/>
            <w:shd w:val="clear" w:color="auto" w:fill="auto"/>
          </w:tcPr>
          <w:p w:rsidR="000A6D72" w:rsidRPr="008662F9" w:rsidRDefault="00C67BE6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8</w:t>
            </w:r>
          </w:p>
        </w:tc>
        <w:tc>
          <w:tcPr>
            <w:tcW w:w="6714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 w:cs="Arial"/>
                <w:caps/>
                <w:szCs w:val="24"/>
              </w:rPr>
              <w:t>Rozwiązania materiałowe i techniczne</w:t>
            </w:r>
          </w:p>
        </w:tc>
        <w:tc>
          <w:tcPr>
            <w:tcW w:w="577" w:type="dxa"/>
            <w:shd w:val="clear" w:color="auto" w:fill="auto"/>
          </w:tcPr>
          <w:p w:rsidR="000A6D72" w:rsidRPr="007C1C88" w:rsidRDefault="007C1C88" w:rsidP="0039670E">
            <w:pPr>
              <w:jc w:val="both"/>
              <w:rPr>
                <w:rFonts w:ascii="Arial" w:hAnsi="Arial"/>
                <w:kern w:val="1"/>
              </w:rPr>
            </w:pPr>
            <w:r w:rsidRPr="007C1C88">
              <w:rPr>
                <w:rFonts w:ascii="Arial" w:hAnsi="Arial"/>
                <w:kern w:val="1"/>
              </w:rPr>
              <w:t>13</w:t>
            </w:r>
          </w:p>
        </w:tc>
      </w:tr>
      <w:tr w:rsidR="000A6D72" w:rsidRPr="008662F9" w:rsidTr="007C1C88">
        <w:tc>
          <w:tcPr>
            <w:tcW w:w="630" w:type="dxa"/>
            <w:shd w:val="clear" w:color="auto" w:fill="auto"/>
          </w:tcPr>
          <w:p w:rsidR="000A6D72" w:rsidRPr="008662F9" w:rsidRDefault="00C67BE6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9</w:t>
            </w:r>
          </w:p>
        </w:tc>
        <w:tc>
          <w:tcPr>
            <w:tcW w:w="6714" w:type="dxa"/>
            <w:shd w:val="clear" w:color="auto" w:fill="auto"/>
          </w:tcPr>
          <w:p w:rsidR="000A6D72" w:rsidRPr="008662F9" w:rsidRDefault="000A6D72" w:rsidP="0039670E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UWAGI FORMALNE DOTYCZĄCE REALIZACJI PROJEKTU</w:t>
            </w:r>
          </w:p>
        </w:tc>
        <w:tc>
          <w:tcPr>
            <w:tcW w:w="577" w:type="dxa"/>
            <w:shd w:val="clear" w:color="auto" w:fill="auto"/>
          </w:tcPr>
          <w:p w:rsidR="000A6D72" w:rsidRPr="007C1C88" w:rsidRDefault="007C1C88" w:rsidP="0039670E">
            <w:pPr>
              <w:jc w:val="both"/>
              <w:rPr>
                <w:rFonts w:ascii="Arial" w:hAnsi="Arial"/>
                <w:kern w:val="1"/>
              </w:rPr>
            </w:pPr>
            <w:r w:rsidRPr="007C1C88">
              <w:rPr>
                <w:rFonts w:ascii="Arial" w:hAnsi="Arial"/>
                <w:kern w:val="1"/>
              </w:rPr>
              <w:t>18</w:t>
            </w:r>
          </w:p>
        </w:tc>
      </w:tr>
    </w:tbl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C67BE6" w:rsidRPr="008662F9" w:rsidRDefault="00C67BE6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0A6D72" w:rsidRPr="008662F9" w:rsidRDefault="000A6D72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C41807" w:rsidRPr="008662F9" w:rsidRDefault="00C41807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B342B5" w:rsidRPr="008662F9" w:rsidRDefault="00B342B5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B342B5" w:rsidRDefault="00B342B5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7C1C88" w:rsidRPr="008662F9" w:rsidRDefault="007C1C88" w:rsidP="001F3C3A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</w:p>
    <w:p w:rsidR="00B342B5" w:rsidRPr="008662F9" w:rsidRDefault="00B342B5" w:rsidP="00B342B5">
      <w:pPr>
        <w:tabs>
          <w:tab w:val="left" w:pos="567"/>
        </w:tabs>
        <w:spacing w:before="100" w:after="100"/>
        <w:jc w:val="both"/>
        <w:rPr>
          <w:rFonts w:ascii="Arial" w:hAnsi="Arial"/>
          <w:kern w:val="1"/>
          <w:u w:val="single"/>
        </w:rPr>
      </w:pPr>
      <w:r w:rsidRPr="008662F9">
        <w:rPr>
          <w:rFonts w:ascii="Arial" w:hAnsi="Arial"/>
          <w:kern w:val="1"/>
          <w:u w:val="single"/>
        </w:rPr>
        <w:lastRenderedPageBreak/>
        <w:t>ZAŁĄCZNIKI</w:t>
      </w:r>
    </w:p>
    <w:tbl>
      <w:tblPr>
        <w:tblW w:w="8788" w:type="dxa"/>
        <w:tblInd w:w="39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662"/>
        <w:gridCol w:w="992"/>
      </w:tblGrid>
      <w:tr w:rsidR="00B342B5" w:rsidRPr="008662F9" w:rsidTr="00AF333C">
        <w:tc>
          <w:tcPr>
            <w:tcW w:w="1134" w:type="dxa"/>
            <w:shd w:val="clear" w:color="auto" w:fill="auto"/>
          </w:tcPr>
          <w:p w:rsidR="00B342B5" w:rsidRPr="008662F9" w:rsidRDefault="00B342B5" w:rsidP="00AF333C">
            <w:pPr>
              <w:spacing w:before="20" w:after="20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 xml:space="preserve">Nr </w:t>
            </w:r>
          </w:p>
        </w:tc>
        <w:tc>
          <w:tcPr>
            <w:tcW w:w="6662" w:type="dxa"/>
            <w:shd w:val="clear" w:color="auto" w:fill="auto"/>
          </w:tcPr>
          <w:p w:rsidR="00B342B5" w:rsidRPr="008662F9" w:rsidRDefault="00B342B5" w:rsidP="00AF333C">
            <w:pPr>
              <w:spacing w:before="20" w:after="20"/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Tytuł</w:t>
            </w:r>
          </w:p>
        </w:tc>
        <w:tc>
          <w:tcPr>
            <w:tcW w:w="992" w:type="dxa"/>
            <w:shd w:val="clear" w:color="auto" w:fill="auto"/>
          </w:tcPr>
          <w:p w:rsidR="00B342B5" w:rsidRPr="008662F9" w:rsidRDefault="00B342B5" w:rsidP="00AF333C">
            <w:pPr>
              <w:spacing w:before="20" w:after="20"/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Liczba kart</w:t>
            </w:r>
          </w:p>
        </w:tc>
      </w:tr>
      <w:tr w:rsidR="00B342B5" w:rsidRPr="008662F9" w:rsidTr="00AF333C">
        <w:tc>
          <w:tcPr>
            <w:tcW w:w="1134" w:type="dxa"/>
            <w:shd w:val="clear" w:color="auto" w:fill="auto"/>
          </w:tcPr>
          <w:p w:rsidR="00B342B5" w:rsidRPr="008662F9" w:rsidRDefault="00B342B5" w:rsidP="00AF333C">
            <w:pPr>
              <w:spacing w:before="20" w:after="20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zał. nr 1</w:t>
            </w:r>
          </w:p>
        </w:tc>
        <w:tc>
          <w:tcPr>
            <w:tcW w:w="6662" w:type="dxa"/>
            <w:shd w:val="clear" w:color="auto" w:fill="auto"/>
          </w:tcPr>
          <w:p w:rsidR="00B342B5" w:rsidRPr="008662F9" w:rsidRDefault="00B342B5" w:rsidP="00AF333C">
            <w:pPr>
              <w:spacing w:before="20" w:after="20"/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</w:rPr>
              <w:t xml:space="preserve">Kserokopie uprawnień oraz zaświadczeń o wpisie projektantów do stosownych izb samorządu zawodowego </w:t>
            </w:r>
          </w:p>
        </w:tc>
        <w:tc>
          <w:tcPr>
            <w:tcW w:w="992" w:type="dxa"/>
            <w:shd w:val="clear" w:color="auto" w:fill="auto"/>
          </w:tcPr>
          <w:p w:rsidR="00B342B5" w:rsidRPr="008662F9" w:rsidRDefault="007C1C88" w:rsidP="00AF333C">
            <w:pPr>
              <w:spacing w:before="20" w:after="20"/>
              <w:jc w:val="center"/>
              <w:rPr>
                <w:rFonts w:ascii="Arial" w:hAnsi="Arial"/>
                <w:color w:val="FF0000"/>
                <w:kern w:val="1"/>
              </w:rPr>
            </w:pPr>
            <w:r w:rsidRPr="007C1C88">
              <w:rPr>
                <w:rFonts w:ascii="Arial" w:hAnsi="Arial"/>
                <w:kern w:val="1"/>
              </w:rPr>
              <w:t>4</w:t>
            </w:r>
          </w:p>
        </w:tc>
      </w:tr>
    </w:tbl>
    <w:p w:rsidR="00B342B5" w:rsidRPr="008662F9" w:rsidRDefault="00B342B5" w:rsidP="001F3C3A">
      <w:pPr>
        <w:tabs>
          <w:tab w:val="left" w:pos="855"/>
        </w:tabs>
        <w:spacing w:before="100" w:after="40"/>
        <w:ind w:left="856" w:hanging="856"/>
        <w:rPr>
          <w:rFonts w:ascii="Arial" w:hAnsi="Arial"/>
          <w:kern w:val="1"/>
          <w:u w:val="single"/>
        </w:rPr>
      </w:pPr>
    </w:p>
    <w:p w:rsidR="00680F5C" w:rsidRPr="008662F9" w:rsidRDefault="00680F5C" w:rsidP="001F3C3A">
      <w:pPr>
        <w:tabs>
          <w:tab w:val="left" w:pos="855"/>
        </w:tabs>
        <w:spacing w:before="100" w:after="40"/>
        <w:ind w:left="856" w:hanging="856"/>
        <w:rPr>
          <w:rFonts w:ascii="Arial" w:hAnsi="Arial"/>
          <w:b/>
          <w:kern w:val="1"/>
          <w:sz w:val="16"/>
          <w:u w:val="single"/>
        </w:rPr>
      </w:pPr>
      <w:r w:rsidRPr="008662F9">
        <w:rPr>
          <w:rFonts w:ascii="Arial" w:hAnsi="Arial"/>
          <w:kern w:val="1"/>
          <w:u w:val="single"/>
        </w:rPr>
        <w:t>CZĘŚĆ RYSUNKOWA</w:t>
      </w: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662"/>
        <w:gridCol w:w="1276"/>
      </w:tblGrid>
      <w:tr w:rsidR="00680F5C" w:rsidRPr="008662F9" w:rsidTr="005A32C2">
        <w:trPr>
          <w:cantSplit/>
        </w:trPr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680F5C" w:rsidRPr="008662F9" w:rsidRDefault="00680F5C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NR RYS.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</w:tcBorders>
          </w:tcPr>
          <w:p w:rsidR="00680F5C" w:rsidRPr="008662F9" w:rsidRDefault="00680F5C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TYTUŁ RYSUNKU</w:t>
            </w:r>
          </w:p>
        </w:tc>
        <w:tc>
          <w:tcPr>
            <w:tcW w:w="1276" w:type="dxa"/>
          </w:tcPr>
          <w:p w:rsidR="00680F5C" w:rsidRPr="008662F9" w:rsidRDefault="00680F5C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SKALA</w:t>
            </w:r>
          </w:p>
        </w:tc>
      </w:tr>
      <w:tr w:rsidR="00680F5C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5C" w:rsidRPr="008662F9" w:rsidRDefault="006000F1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F5C" w:rsidRPr="008662F9" w:rsidRDefault="00C93F1A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Rzut przyziemie – segment D – plansza zbiorcza</w:t>
            </w:r>
          </w:p>
        </w:tc>
        <w:tc>
          <w:tcPr>
            <w:tcW w:w="1276" w:type="dxa"/>
          </w:tcPr>
          <w:p w:rsidR="00680F5C" w:rsidRPr="008662F9" w:rsidRDefault="00680F5C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1:</w:t>
            </w:r>
            <w:r w:rsidR="00C93F1A" w:rsidRPr="008662F9">
              <w:rPr>
                <w:rFonts w:ascii="Arial" w:hAnsi="Arial"/>
                <w:kern w:val="1"/>
              </w:rPr>
              <w:t>100</w:t>
            </w:r>
          </w:p>
        </w:tc>
      </w:tr>
      <w:tr w:rsidR="00C93F1A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1A" w:rsidRPr="008662F9" w:rsidRDefault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A/1a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F1A" w:rsidRPr="008662F9" w:rsidRDefault="00C93F1A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Rzut przyziemie – segment D – plansza projektowa</w:t>
            </w:r>
          </w:p>
        </w:tc>
        <w:tc>
          <w:tcPr>
            <w:tcW w:w="1276" w:type="dxa"/>
          </w:tcPr>
          <w:p w:rsidR="00C93F1A" w:rsidRPr="008662F9" w:rsidRDefault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1:100</w:t>
            </w:r>
          </w:p>
        </w:tc>
      </w:tr>
      <w:tr w:rsidR="00C93F1A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1A" w:rsidRPr="008662F9" w:rsidRDefault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A/1b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F1A" w:rsidRPr="008662F9" w:rsidRDefault="00C93F1A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Rzut przyziemie – segment D – plansza rozbiórki</w:t>
            </w:r>
          </w:p>
        </w:tc>
        <w:tc>
          <w:tcPr>
            <w:tcW w:w="1276" w:type="dxa"/>
          </w:tcPr>
          <w:p w:rsidR="00C93F1A" w:rsidRPr="008662F9" w:rsidRDefault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1:100</w:t>
            </w:r>
          </w:p>
        </w:tc>
      </w:tr>
      <w:tr w:rsidR="00C93F1A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1A" w:rsidRPr="008662F9" w:rsidRDefault="00C93F1A" w:rsidP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F1A" w:rsidRPr="008662F9" w:rsidRDefault="00C93F1A" w:rsidP="00C93F1A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Rzut przyziemie – segment E – plansza zbiorcza</w:t>
            </w:r>
          </w:p>
        </w:tc>
        <w:tc>
          <w:tcPr>
            <w:tcW w:w="1276" w:type="dxa"/>
          </w:tcPr>
          <w:p w:rsidR="00C93F1A" w:rsidRPr="008662F9" w:rsidRDefault="00C93F1A" w:rsidP="00C93F1A">
            <w:pPr>
              <w:jc w:val="center"/>
            </w:pPr>
            <w:r w:rsidRPr="008662F9">
              <w:rPr>
                <w:rFonts w:ascii="Arial" w:hAnsi="Arial"/>
                <w:kern w:val="1"/>
              </w:rPr>
              <w:t>1:100</w:t>
            </w:r>
          </w:p>
        </w:tc>
      </w:tr>
      <w:tr w:rsidR="00C93F1A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1A" w:rsidRPr="008662F9" w:rsidRDefault="00C93F1A" w:rsidP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F1A" w:rsidRPr="008662F9" w:rsidRDefault="00C93F1A" w:rsidP="00C93F1A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Rzut przyziemie – segment F, G – plansza zbiorcza</w:t>
            </w:r>
          </w:p>
        </w:tc>
        <w:tc>
          <w:tcPr>
            <w:tcW w:w="1276" w:type="dxa"/>
          </w:tcPr>
          <w:p w:rsidR="00C93F1A" w:rsidRPr="008662F9" w:rsidRDefault="00C93F1A" w:rsidP="00C93F1A">
            <w:pPr>
              <w:jc w:val="center"/>
            </w:pPr>
            <w:r w:rsidRPr="008662F9">
              <w:rPr>
                <w:rFonts w:ascii="Arial" w:hAnsi="Arial"/>
                <w:kern w:val="1"/>
              </w:rPr>
              <w:t>1:100</w:t>
            </w:r>
          </w:p>
        </w:tc>
      </w:tr>
      <w:tr w:rsidR="00C93F1A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1A" w:rsidRPr="008662F9" w:rsidRDefault="00C93F1A" w:rsidP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A/3a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F1A" w:rsidRPr="008662F9" w:rsidRDefault="00C93F1A" w:rsidP="00C93F1A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Rzut przyziemie – segment F, G – plansza projektowa</w:t>
            </w:r>
          </w:p>
        </w:tc>
        <w:tc>
          <w:tcPr>
            <w:tcW w:w="1276" w:type="dxa"/>
          </w:tcPr>
          <w:p w:rsidR="00C93F1A" w:rsidRPr="008662F9" w:rsidRDefault="00C93F1A" w:rsidP="00C93F1A">
            <w:pPr>
              <w:jc w:val="center"/>
            </w:pPr>
            <w:r w:rsidRPr="008662F9">
              <w:rPr>
                <w:rFonts w:ascii="Arial" w:hAnsi="Arial"/>
                <w:kern w:val="1"/>
              </w:rPr>
              <w:t>1:100</w:t>
            </w:r>
          </w:p>
        </w:tc>
      </w:tr>
      <w:tr w:rsidR="00C93F1A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1A" w:rsidRPr="008662F9" w:rsidRDefault="00C93F1A" w:rsidP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A/3b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F1A" w:rsidRPr="008662F9" w:rsidRDefault="00C93F1A" w:rsidP="00C93F1A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</w:rPr>
              <w:t>Rzut przyziemie – segment F, G – plansza rozbiórki</w:t>
            </w:r>
          </w:p>
        </w:tc>
        <w:tc>
          <w:tcPr>
            <w:tcW w:w="1276" w:type="dxa"/>
          </w:tcPr>
          <w:p w:rsidR="00C93F1A" w:rsidRPr="008662F9" w:rsidRDefault="00C93F1A" w:rsidP="00C93F1A">
            <w:pPr>
              <w:jc w:val="center"/>
            </w:pPr>
            <w:r w:rsidRPr="008662F9">
              <w:rPr>
                <w:rFonts w:ascii="Arial" w:hAnsi="Arial"/>
                <w:kern w:val="1"/>
              </w:rPr>
              <w:t>1:100</w:t>
            </w:r>
          </w:p>
        </w:tc>
      </w:tr>
      <w:tr w:rsidR="00C93F1A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1A" w:rsidRPr="008662F9" w:rsidRDefault="00C93F1A" w:rsidP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F1A" w:rsidRPr="008662F9" w:rsidRDefault="00C93F1A" w:rsidP="00C93F1A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</w:rPr>
              <w:t>Rzut przyziemie – łącznik 2 – plansza zbiorcza</w:t>
            </w:r>
          </w:p>
        </w:tc>
        <w:tc>
          <w:tcPr>
            <w:tcW w:w="1276" w:type="dxa"/>
          </w:tcPr>
          <w:p w:rsidR="00C93F1A" w:rsidRPr="008662F9" w:rsidRDefault="00C93F1A" w:rsidP="00C93F1A">
            <w:pPr>
              <w:jc w:val="center"/>
            </w:pPr>
            <w:r w:rsidRPr="008662F9">
              <w:rPr>
                <w:rFonts w:ascii="Arial" w:hAnsi="Arial"/>
                <w:kern w:val="1"/>
              </w:rPr>
              <w:t>1:100</w:t>
            </w:r>
          </w:p>
        </w:tc>
      </w:tr>
      <w:tr w:rsidR="00C93F1A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1A" w:rsidRPr="008662F9" w:rsidRDefault="00C93F1A" w:rsidP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A/4a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F1A" w:rsidRPr="008662F9" w:rsidRDefault="00C93F1A" w:rsidP="00C93F1A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</w:rPr>
              <w:t>Rzut przyziemie – łącznik 2 – plansza projektowa</w:t>
            </w:r>
          </w:p>
        </w:tc>
        <w:tc>
          <w:tcPr>
            <w:tcW w:w="1276" w:type="dxa"/>
          </w:tcPr>
          <w:p w:rsidR="00C93F1A" w:rsidRPr="008662F9" w:rsidRDefault="00C93F1A" w:rsidP="00C93F1A">
            <w:pPr>
              <w:jc w:val="center"/>
            </w:pPr>
            <w:r w:rsidRPr="008662F9">
              <w:rPr>
                <w:rFonts w:ascii="Arial" w:hAnsi="Arial"/>
                <w:kern w:val="1"/>
              </w:rPr>
              <w:t>1:100</w:t>
            </w:r>
          </w:p>
        </w:tc>
      </w:tr>
      <w:tr w:rsidR="00C93F1A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1A" w:rsidRPr="008662F9" w:rsidRDefault="00C93F1A" w:rsidP="00C93F1A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A/4b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F1A" w:rsidRPr="008662F9" w:rsidRDefault="00C93F1A" w:rsidP="00C93F1A">
            <w:pPr>
              <w:jc w:val="both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</w:rPr>
              <w:t>Rzut przyziemie – łącznik 2 – plansza rozbiórki</w:t>
            </w:r>
          </w:p>
        </w:tc>
        <w:tc>
          <w:tcPr>
            <w:tcW w:w="1276" w:type="dxa"/>
          </w:tcPr>
          <w:p w:rsidR="00C93F1A" w:rsidRPr="008662F9" w:rsidRDefault="00C93F1A" w:rsidP="00C93F1A">
            <w:pPr>
              <w:jc w:val="center"/>
            </w:pPr>
            <w:r w:rsidRPr="008662F9">
              <w:rPr>
                <w:rFonts w:ascii="Arial" w:hAnsi="Arial"/>
                <w:kern w:val="1"/>
              </w:rPr>
              <w:t>1:100</w:t>
            </w:r>
          </w:p>
        </w:tc>
      </w:tr>
      <w:tr w:rsidR="006000F1" w:rsidRPr="008662F9" w:rsidTr="0005500D">
        <w:trPr>
          <w:cantSplit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F1" w:rsidRPr="008662F9" w:rsidRDefault="006000F1" w:rsidP="004A2138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</w:t>
            </w:r>
            <w:r w:rsidR="00C93F1A" w:rsidRPr="008662F9">
              <w:rPr>
                <w:rFonts w:ascii="Arial" w:hAnsi="Arial"/>
                <w:kern w:val="1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0F1" w:rsidRPr="008662F9" w:rsidRDefault="006000F1">
            <w:pPr>
              <w:jc w:val="both"/>
              <w:rPr>
                <w:rFonts w:ascii="Arial" w:hAnsi="Arial"/>
              </w:rPr>
            </w:pPr>
            <w:r w:rsidRPr="008662F9">
              <w:rPr>
                <w:rFonts w:ascii="Arial" w:hAnsi="Arial"/>
              </w:rPr>
              <w:t>Zestawienie drzwi</w:t>
            </w:r>
          </w:p>
        </w:tc>
        <w:tc>
          <w:tcPr>
            <w:tcW w:w="1276" w:type="dxa"/>
          </w:tcPr>
          <w:p w:rsidR="006000F1" w:rsidRPr="008662F9" w:rsidRDefault="006000F1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-----</w:t>
            </w:r>
          </w:p>
        </w:tc>
      </w:tr>
      <w:tr w:rsidR="0005500D" w:rsidRPr="008662F9" w:rsidTr="005A32C2">
        <w:trPr>
          <w:cantSplit/>
        </w:trPr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5500D" w:rsidRPr="008662F9" w:rsidRDefault="0005500D" w:rsidP="004A2138">
            <w:pPr>
              <w:jc w:val="center"/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  <w:kern w:val="1"/>
              </w:rPr>
              <w:t>A/6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</w:tcPr>
          <w:p w:rsidR="0005500D" w:rsidRPr="008662F9" w:rsidRDefault="0005500D">
            <w:pPr>
              <w:jc w:val="both"/>
              <w:rPr>
                <w:rFonts w:ascii="Arial" w:hAnsi="Arial"/>
              </w:rPr>
            </w:pPr>
            <w:r w:rsidRPr="008662F9">
              <w:rPr>
                <w:rFonts w:ascii="Arial" w:hAnsi="Arial"/>
              </w:rPr>
              <w:t>Obudowa grzejników</w:t>
            </w:r>
          </w:p>
        </w:tc>
        <w:tc>
          <w:tcPr>
            <w:tcW w:w="1276" w:type="dxa"/>
          </w:tcPr>
          <w:p w:rsidR="0005500D" w:rsidRPr="008662F9" w:rsidRDefault="0005500D">
            <w:pPr>
              <w:jc w:val="center"/>
              <w:rPr>
                <w:rFonts w:ascii="Arial" w:hAnsi="Arial"/>
                <w:kern w:val="1"/>
              </w:rPr>
            </w:pPr>
          </w:p>
        </w:tc>
      </w:tr>
    </w:tbl>
    <w:p w:rsidR="00737447" w:rsidRPr="008662F9" w:rsidRDefault="00737447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737447" w:rsidRPr="008662F9" w:rsidRDefault="00737447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737447" w:rsidRPr="008662F9" w:rsidRDefault="00737447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737447" w:rsidRPr="008662F9" w:rsidRDefault="00737447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737447" w:rsidRPr="008662F9" w:rsidRDefault="00737447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982CE5" w:rsidRPr="008662F9" w:rsidRDefault="00982CE5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C41807" w:rsidRPr="008662F9" w:rsidRDefault="00C41807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C41807" w:rsidRPr="008662F9" w:rsidRDefault="00C41807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982CE5" w:rsidRPr="008662F9" w:rsidRDefault="00982CE5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C93F1A" w:rsidRPr="008662F9" w:rsidRDefault="00C93F1A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C93F1A" w:rsidRPr="008662F9" w:rsidRDefault="00C93F1A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C93F1A" w:rsidRPr="008662F9" w:rsidRDefault="00C93F1A" w:rsidP="00737447">
      <w:pPr>
        <w:tabs>
          <w:tab w:val="left" w:pos="993"/>
          <w:tab w:val="left" w:pos="5245"/>
          <w:tab w:val="left" w:pos="6379"/>
        </w:tabs>
        <w:spacing w:before="200" w:after="100"/>
        <w:ind w:left="360"/>
        <w:rPr>
          <w:rFonts w:ascii="Arial" w:hAnsi="Arial"/>
          <w:b/>
          <w:kern w:val="1"/>
        </w:rPr>
      </w:pPr>
    </w:p>
    <w:p w:rsidR="00C93F1A" w:rsidRDefault="00C93F1A" w:rsidP="00975405">
      <w:pPr>
        <w:tabs>
          <w:tab w:val="left" w:pos="993"/>
          <w:tab w:val="left" w:pos="5245"/>
          <w:tab w:val="left" w:pos="6379"/>
        </w:tabs>
        <w:spacing w:before="200" w:after="100"/>
        <w:rPr>
          <w:rFonts w:ascii="Arial" w:hAnsi="Arial"/>
          <w:b/>
          <w:kern w:val="1"/>
        </w:rPr>
      </w:pPr>
    </w:p>
    <w:p w:rsidR="007C1C88" w:rsidRPr="008662F9" w:rsidRDefault="007C1C88" w:rsidP="00975405">
      <w:pPr>
        <w:tabs>
          <w:tab w:val="left" w:pos="993"/>
          <w:tab w:val="left" w:pos="5245"/>
          <w:tab w:val="left" w:pos="6379"/>
        </w:tabs>
        <w:spacing w:before="200" w:after="100"/>
        <w:rPr>
          <w:rFonts w:ascii="Arial" w:hAnsi="Arial"/>
          <w:b/>
          <w:kern w:val="1"/>
        </w:rPr>
      </w:pPr>
    </w:p>
    <w:p w:rsidR="00680F5C" w:rsidRPr="008662F9" w:rsidRDefault="00737447" w:rsidP="00476B15">
      <w:pPr>
        <w:numPr>
          <w:ilvl w:val="0"/>
          <w:numId w:val="9"/>
        </w:numPr>
        <w:tabs>
          <w:tab w:val="left" w:pos="993"/>
          <w:tab w:val="left" w:pos="5245"/>
          <w:tab w:val="left" w:pos="6379"/>
        </w:tabs>
        <w:spacing w:before="200" w:after="100"/>
        <w:jc w:val="both"/>
        <w:rPr>
          <w:rFonts w:ascii="Arial" w:hAnsi="Arial"/>
          <w:b/>
          <w:kern w:val="1"/>
        </w:rPr>
      </w:pPr>
      <w:r w:rsidRPr="008662F9">
        <w:rPr>
          <w:rFonts w:ascii="Arial" w:hAnsi="Arial"/>
          <w:b/>
          <w:kern w:val="1"/>
        </w:rPr>
        <w:t xml:space="preserve">RODZAJ I KATEGORIA OBIEKTU BUDOWLANEGO, </w:t>
      </w:r>
      <w:r w:rsidR="00123302" w:rsidRPr="008662F9">
        <w:rPr>
          <w:rFonts w:ascii="Arial" w:hAnsi="Arial"/>
          <w:b/>
          <w:kern w:val="1"/>
        </w:rPr>
        <w:t>DANE OGÓLNE INWESTYCJI</w:t>
      </w:r>
      <w:r w:rsidRPr="008662F9">
        <w:rPr>
          <w:rFonts w:ascii="Arial" w:hAnsi="Arial"/>
          <w:color w:val="FF0000"/>
        </w:rPr>
        <w:t xml:space="preserve"> </w:t>
      </w:r>
    </w:p>
    <w:p w:rsidR="00737447" w:rsidRPr="008662F9" w:rsidRDefault="00737447" w:rsidP="00737447">
      <w:pPr>
        <w:spacing w:before="40" w:after="40"/>
        <w:rPr>
          <w:rFonts w:ascii="Arial" w:hAnsi="Arial"/>
          <w:caps/>
        </w:rPr>
      </w:pPr>
      <w:r w:rsidRPr="008662F9">
        <w:rPr>
          <w:rFonts w:ascii="Arial" w:hAnsi="Arial"/>
          <w:caps/>
        </w:rPr>
        <w:t>RODZAJ I KATEGORIA OBIEKTU BUDOWLANEGO</w:t>
      </w:r>
    </w:p>
    <w:p w:rsidR="00C93F1A" w:rsidRPr="008662F9" w:rsidRDefault="00C93F1A" w:rsidP="00C93F1A">
      <w:pPr>
        <w:snapToGrid w:val="0"/>
        <w:spacing w:before="40" w:after="40"/>
        <w:ind w:left="284"/>
        <w:jc w:val="both"/>
        <w:rPr>
          <w:rFonts w:ascii="Arial" w:hAnsi="Arial"/>
        </w:rPr>
      </w:pPr>
      <w:r w:rsidRPr="008662F9">
        <w:rPr>
          <w:rFonts w:ascii="Arial" w:hAnsi="Arial"/>
          <w:kern w:val="1"/>
        </w:rPr>
        <w:t>Budynek</w:t>
      </w:r>
      <w:r w:rsidRPr="008662F9">
        <w:rPr>
          <w:rFonts w:ascii="Arial" w:hAnsi="Arial"/>
          <w:snapToGrid w:val="0"/>
        </w:rPr>
        <w:t xml:space="preserve"> Szkoły Podstawowej, kategoria IX</w:t>
      </w:r>
    </w:p>
    <w:p w:rsidR="00680F5C" w:rsidRPr="008662F9" w:rsidRDefault="00680F5C">
      <w:pPr>
        <w:pStyle w:val="WW-Tekstpodstawowy3"/>
        <w:overflowPunct/>
        <w:autoSpaceDE/>
        <w:spacing w:before="40" w:after="40"/>
        <w:rPr>
          <w:caps/>
          <w:kern w:val="0"/>
        </w:rPr>
      </w:pPr>
      <w:r w:rsidRPr="008662F9">
        <w:rPr>
          <w:caps/>
          <w:kern w:val="0"/>
        </w:rPr>
        <w:t>Dane ogólne:</w:t>
      </w:r>
    </w:p>
    <w:p w:rsidR="00680F5C" w:rsidRPr="008662F9" w:rsidRDefault="00680F5C" w:rsidP="0039670E">
      <w:pPr>
        <w:numPr>
          <w:ilvl w:val="0"/>
          <w:numId w:val="2"/>
        </w:numPr>
        <w:tabs>
          <w:tab w:val="clear" w:pos="720"/>
        </w:tabs>
        <w:ind w:left="709" w:hanging="425"/>
        <w:jc w:val="both"/>
        <w:rPr>
          <w:rFonts w:ascii="Arial" w:hAnsi="Arial"/>
        </w:rPr>
      </w:pPr>
      <w:r w:rsidRPr="008662F9">
        <w:rPr>
          <w:rFonts w:ascii="Arial" w:hAnsi="Arial"/>
          <w:kern w:val="1"/>
        </w:rPr>
        <w:t xml:space="preserve">Nazwa inwestycji – </w:t>
      </w:r>
      <w:r w:rsidR="00C93F1A" w:rsidRPr="008662F9">
        <w:rPr>
          <w:rFonts w:ascii="Arial" w:hAnsi="Arial"/>
          <w:bCs/>
        </w:rPr>
        <w:t xml:space="preserve">Zmiana sposobu użytkowania pomieszczeń na potrzeby utworzenia zespołu szkolno-przedszkolnego poprzez przebudowę 6 </w:t>
      </w:r>
      <w:proofErr w:type="spellStart"/>
      <w:r w:rsidR="00C93F1A" w:rsidRPr="008662F9">
        <w:rPr>
          <w:rFonts w:ascii="Arial" w:hAnsi="Arial"/>
          <w:bCs/>
        </w:rPr>
        <w:t>sal</w:t>
      </w:r>
      <w:proofErr w:type="spellEnd"/>
      <w:r w:rsidR="00C93F1A" w:rsidRPr="008662F9">
        <w:rPr>
          <w:rFonts w:ascii="Arial" w:hAnsi="Arial"/>
          <w:bCs/>
        </w:rPr>
        <w:t xml:space="preserve"> lekcyjnych na potrzeby dzieci w wieku 3-6 lat w budynku Szkoły Podstawowej nr 4 przy Gen. J. Bema w Nowogardzie.</w:t>
      </w:r>
    </w:p>
    <w:p w:rsidR="00680F5C" w:rsidRPr="008662F9" w:rsidRDefault="00680F5C" w:rsidP="0039670E">
      <w:pPr>
        <w:numPr>
          <w:ilvl w:val="0"/>
          <w:numId w:val="3"/>
        </w:numPr>
        <w:tabs>
          <w:tab w:val="clear" w:pos="720"/>
        </w:tabs>
        <w:ind w:left="709" w:hanging="425"/>
        <w:jc w:val="both"/>
        <w:rPr>
          <w:rFonts w:ascii="Arial" w:hAnsi="Arial"/>
        </w:rPr>
      </w:pPr>
      <w:r w:rsidRPr="008662F9">
        <w:rPr>
          <w:rFonts w:ascii="Arial" w:hAnsi="Arial"/>
          <w:kern w:val="1"/>
        </w:rPr>
        <w:t xml:space="preserve">Adres inwestycji – </w:t>
      </w:r>
      <w:r w:rsidR="00C93F1A" w:rsidRPr="008662F9">
        <w:rPr>
          <w:rFonts w:ascii="Arial" w:hAnsi="Arial"/>
          <w:snapToGrid w:val="0"/>
        </w:rPr>
        <w:t>Generała Józefa Bema 41, 72-200, nr dz. 17, 18/4, obręb 2, Nowogard</w:t>
      </w:r>
    </w:p>
    <w:p w:rsidR="00680F5C" w:rsidRPr="008662F9" w:rsidRDefault="00680F5C" w:rsidP="0039670E">
      <w:pPr>
        <w:numPr>
          <w:ilvl w:val="0"/>
          <w:numId w:val="4"/>
        </w:numPr>
        <w:tabs>
          <w:tab w:val="clear" w:pos="720"/>
        </w:tabs>
        <w:ind w:left="709" w:hanging="425"/>
        <w:jc w:val="both"/>
        <w:rPr>
          <w:rFonts w:ascii="Arial" w:hAnsi="Arial"/>
        </w:rPr>
      </w:pPr>
      <w:r w:rsidRPr="008662F9">
        <w:rPr>
          <w:rFonts w:ascii="Arial" w:hAnsi="Arial"/>
          <w:kern w:val="1"/>
        </w:rPr>
        <w:t xml:space="preserve">Inwestor i zleceniodawca </w:t>
      </w:r>
      <w:r w:rsidRPr="008662F9">
        <w:rPr>
          <w:rFonts w:ascii="Arial" w:hAnsi="Arial"/>
          <w:color w:val="0000FF"/>
          <w:kern w:val="1"/>
        </w:rPr>
        <w:t xml:space="preserve">- </w:t>
      </w:r>
      <w:r w:rsidR="00C93F1A" w:rsidRPr="008662F9">
        <w:rPr>
          <w:rFonts w:ascii="Arial" w:hAnsi="Arial"/>
          <w:kern w:val="1"/>
        </w:rPr>
        <w:t>Gmina Nowogard, Plac Wolności 1, 72-200, Nowogard</w:t>
      </w:r>
    </w:p>
    <w:p w:rsidR="00680F5C" w:rsidRPr="008662F9" w:rsidRDefault="00680F5C">
      <w:pPr>
        <w:spacing w:before="40" w:after="40"/>
        <w:rPr>
          <w:rFonts w:ascii="Arial" w:hAnsi="Arial"/>
          <w:caps/>
        </w:rPr>
      </w:pPr>
      <w:r w:rsidRPr="008662F9">
        <w:rPr>
          <w:rFonts w:ascii="Arial" w:hAnsi="Arial"/>
          <w:caps/>
        </w:rPr>
        <w:t>Podstawa opracowania:</w:t>
      </w:r>
    </w:p>
    <w:p w:rsidR="00680F5C" w:rsidRPr="008662F9" w:rsidRDefault="00680F5C">
      <w:pPr>
        <w:spacing w:before="40" w:after="40"/>
        <w:ind w:left="284"/>
        <w:rPr>
          <w:rFonts w:ascii="Arial" w:hAnsi="Arial"/>
        </w:rPr>
      </w:pPr>
      <w:r w:rsidRPr="008662F9">
        <w:rPr>
          <w:rFonts w:ascii="Arial" w:hAnsi="Arial"/>
        </w:rPr>
        <w:t xml:space="preserve">Opracowanie wykonano na zlecenie: </w:t>
      </w:r>
    </w:p>
    <w:p w:rsidR="00680F5C" w:rsidRPr="008662F9" w:rsidRDefault="00C93F1A" w:rsidP="00476B15">
      <w:pPr>
        <w:pStyle w:val="Nagwek10"/>
        <w:numPr>
          <w:ilvl w:val="0"/>
          <w:numId w:val="8"/>
        </w:numPr>
        <w:spacing w:before="0" w:after="0"/>
        <w:rPr>
          <w:snapToGrid w:val="0"/>
          <w:sz w:val="24"/>
        </w:rPr>
      </w:pPr>
      <w:r w:rsidRPr="008662F9">
        <w:rPr>
          <w:snapToGrid w:val="0"/>
          <w:sz w:val="24"/>
        </w:rPr>
        <w:t>Gmina Nowogard, Plac Wolności 1, 72-200, Nowogard</w:t>
      </w:r>
    </w:p>
    <w:p w:rsidR="00680F5C" w:rsidRPr="008662F9" w:rsidRDefault="00680F5C">
      <w:pPr>
        <w:spacing w:before="40" w:after="40"/>
        <w:ind w:left="284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W opracowaniu wykorzystano następujące materiały i uzgodnienia:</w:t>
      </w:r>
    </w:p>
    <w:p w:rsidR="00C93F1A" w:rsidRPr="008662F9" w:rsidRDefault="00C93F1A" w:rsidP="00C93F1A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Decyzja o</w:t>
      </w:r>
      <w:r w:rsidRPr="008662F9">
        <w:t xml:space="preserve"> </w:t>
      </w:r>
      <w:r w:rsidRPr="008662F9">
        <w:rPr>
          <w:rFonts w:ascii="Arial" w:hAnsi="Arial"/>
        </w:rPr>
        <w:t>lokalizacji celu publicznego</w:t>
      </w:r>
      <w:r w:rsidRPr="008662F9">
        <w:rPr>
          <w:rFonts w:ascii="Arial" w:hAnsi="Arial"/>
          <w:kern w:val="1"/>
        </w:rPr>
        <w:t xml:space="preserve"> nr 18/2024</w:t>
      </w:r>
    </w:p>
    <w:p w:rsidR="00680F5C" w:rsidRPr="008662F9" w:rsidRDefault="00680F5C" w:rsidP="0039670E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warunki techniczne przyłączenia do mediów</w:t>
      </w:r>
    </w:p>
    <w:p w:rsidR="00680F5C" w:rsidRPr="008662F9" w:rsidRDefault="00680F5C" w:rsidP="0039670E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/>
          <w:kern w:val="1"/>
        </w:rPr>
      </w:pPr>
      <w:r w:rsidRPr="008662F9">
        <w:rPr>
          <w:rFonts w:ascii="Arial" w:hAnsi="Arial"/>
        </w:rPr>
        <w:t>założenia funkcjonalne - wytyczne inwestora</w:t>
      </w:r>
    </w:p>
    <w:p w:rsidR="00680F5C" w:rsidRPr="008662F9" w:rsidRDefault="00680F5C" w:rsidP="0039670E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/>
          <w:kern w:val="1"/>
        </w:rPr>
      </w:pPr>
      <w:r w:rsidRPr="008662F9">
        <w:rPr>
          <w:rFonts w:ascii="Arial" w:hAnsi="Arial"/>
        </w:rPr>
        <w:t>obowiązujące przepisy i normy</w:t>
      </w:r>
    </w:p>
    <w:p w:rsidR="00680F5C" w:rsidRPr="008662F9" w:rsidRDefault="00680F5C">
      <w:pPr>
        <w:spacing w:before="40" w:after="40"/>
        <w:rPr>
          <w:rFonts w:ascii="Arial" w:hAnsi="Arial"/>
          <w:caps/>
        </w:rPr>
      </w:pPr>
      <w:r w:rsidRPr="008662F9">
        <w:rPr>
          <w:rFonts w:ascii="Arial" w:hAnsi="Arial"/>
          <w:caps/>
        </w:rPr>
        <w:t>Przedmiot opracowania:</w:t>
      </w:r>
      <w:r w:rsidR="00737447" w:rsidRPr="008662F9">
        <w:rPr>
          <w:rFonts w:ascii="Arial" w:hAnsi="Arial"/>
          <w:caps/>
        </w:rPr>
        <w:t xml:space="preserve"> </w:t>
      </w:r>
    </w:p>
    <w:p w:rsidR="00C93F1A" w:rsidRPr="008662F9" w:rsidRDefault="00C93F1A" w:rsidP="00C93F1A">
      <w:pPr>
        <w:snapToGrid w:val="0"/>
        <w:spacing w:before="40" w:after="40"/>
        <w:ind w:left="284"/>
        <w:jc w:val="both"/>
        <w:rPr>
          <w:rFonts w:ascii="Arial" w:hAnsi="Arial"/>
          <w:color w:val="FF0000"/>
        </w:rPr>
      </w:pPr>
      <w:r w:rsidRPr="008662F9">
        <w:rPr>
          <w:rFonts w:ascii="Arial" w:hAnsi="Arial"/>
          <w:kern w:val="1"/>
        </w:rPr>
        <w:t xml:space="preserve">Przedmiotem niniejszego opracowania jest zmiana sposobu użytkowania pomieszczeń na potrzeby utworzenia zespołu szkolno-przedszkolnego poprzez </w:t>
      </w:r>
      <w:r w:rsidRPr="008662F9">
        <w:rPr>
          <w:rFonts w:ascii="Arial" w:hAnsi="Arial"/>
          <w:snapToGrid w:val="0"/>
        </w:rPr>
        <w:t xml:space="preserve">przebudowę 6 </w:t>
      </w:r>
      <w:proofErr w:type="spellStart"/>
      <w:r w:rsidRPr="008662F9">
        <w:rPr>
          <w:rFonts w:ascii="Arial" w:hAnsi="Arial"/>
          <w:snapToGrid w:val="0"/>
        </w:rPr>
        <w:t>sal</w:t>
      </w:r>
      <w:proofErr w:type="spellEnd"/>
      <w:r w:rsidRPr="008662F9">
        <w:rPr>
          <w:rFonts w:ascii="Arial" w:hAnsi="Arial"/>
          <w:snapToGrid w:val="0"/>
        </w:rPr>
        <w:t xml:space="preserve"> lekcyjnych w budynku Szkoły Podstawowej nr 4, przy Gen. J. Bema 41 w Nowogardzie, działka nr 17, 18/4</w:t>
      </w:r>
    </w:p>
    <w:p w:rsidR="00680F5C" w:rsidRPr="008662F9" w:rsidRDefault="00737447">
      <w:pPr>
        <w:spacing w:before="40" w:after="40"/>
        <w:rPr>
          <w:rFonts w:ascii="Arial" w:hAnsi="Arial"/>
          <w:caps/>
        </w:rPr>
      </w:pPr>
      <w:r w:rsidRPr="008662F9">
        <w:rPr>
          <w:rFonts w:ascii="Arial" w:hAnsi="Arial"/>
          <w:caps/>
        </w:rPr>
        <w:t>ogólne założenia projektu</w:t>
      </w:r>
      <w:r w:rsidR="00680F5C" w:rsidRPr="008662F9">
        <w:rPr>
          <w:rFonts w:ascii="Arial" w:hAnsi="Arial"/>
          <w:caps/>
        </w:rPr>
        <w:t>:</w:t>
      </w:r>
    </w:p>
    <w:p w:rsidR="00C93F1A" w:rsidRPr="008662F9" w:rsidRDefault="00C93F1A" w:rsidP="00C93F1A">
      <w:pPr>
        <w:numPr>
          <w:ilvl w:val="0"/>
          <w:numId w:val="5"/>
        </w:numPr>
        <w:snapToGrid w:val="0"/>
        <w:ind w:left="714" w:hanging="357"/>
        <w:jc w:val="both"/>
        <w:rPr>
          <w:rFonts w:ascii="Arial" w:hAnsi="Arial"/>
        </w:rPr>
      </w:pPr>
      <w:r w:rsidRPr="008662F9">
        <w:rPr>
          <w:rFonts w:ascii="Arial" w:hAnsi="Arial"/>
          <w:snapToGrid w:val="0"/>
        </w:rPr>
        <w:t>przebudowa części budynku szkoły podstawowej</w:t>
      </w:r>
    </w:p>
    <w:p w:rsidR="00737447" w:rsidRPr="008662F9" w:rsidRDefault="00737447" w:rsidP="00476B15">
      <w:pPr>
        <w:numPr>
          <w:ilvl w:val="0"/>
          <w:numId w:val="7"/>
        </w:numPr>
        <w:spacing w:before="200" w:after="100"/>
        <w:rPr>
          <w:rFonts w:ascii="Arial" w:hAnsi="Arial"/>
          <w:b/>
          <w:caps/>
          <w:color w:val="0000FF"/>
          <w:kern w:val="24"/>
        </w:rPr>
      </w:pPr>
      <w:r w:rsidRPr="008662F9">
        <w:rPr>
          <w:rFonts w:ascii="Arial" w:hAnsi="Arial"/>
          <w:b/>
          <w:kern w:val="1"/>
        </w:rPr>
        <w:t>ZAMIERZONY SPOSÓB UŻYTKOWANIA ORAZ PROGRAM UŻYTKOWY OBIEKTU BUDOWLANEGO</w:t>
      </w:r>
    </w:p>
    <w:p w:rsidR="0064293A" w:rsidRPr="008662F9" w:rsidRDefault="0064293A" w:rsidP="00025C79">
      <w:pPr>
        <w:pStyle w:val="WW-Tekstpodstawowy3"/>
        <w:numPr>
          <w:ilvl w:val="0"/>
          <w:numId w:val="42"/>
        </w:numPr>
        <w:tabs>
          <w:tab w:val="clear" w:pos="2422"/>
        </w:tabs>
        <w:overflowPunct/>
        <w:autoSpaceDE/>
        <w:spacing w:before="100" w:after="40"/>
        <w:ind w:left="709"/>
        <w:rPr>
          <w:kern w:val="0"/>
        </w:rPr>
      </w:pPr>
      <w:r w:rsidRPr="008662F9">
        <w:rPr>
          <w:kern w:val="0"/>
          <w:u w:val="single"/>
        </w:rPr>
        <w:t>Przeznaczenie</w:t>
      </w:r>
      <w:r w:rsidRPr="008662F9">
        <w:rPr>
          <w:kern w:val="0"/>
        </w:rPr>
        <w:t xml:space="preserve"> – </w:t>
      </w:r>
      <w:r w:rsidR="00C93F1A" w:rsidRPr="008662F9">
        <w:rPr>
          <w:kern w:val="0"/>
        </w:rPr>
        <w:t>istniejące: zespół budynków szkoły podstawowej, projektowane: zespół budynków szkolno-przedszkolnych</w:t>
      </w:r>
    </w:p>
    <w:p w:rsidR="0064293A" w:rsidRPr="008662F9" w:rsidRDefault="0064293A" w:rsidP="00025C79">
      <w:pPr>
        <w:pStyle w:val="WW-Tekstpodstawowy3"/>
        <w:numPr>
          <w:ilvl w:val="0"/>
          <w:numId w:val="42"/>
        </w:numPr>
        <w:tabs>
          <w:tab w:val="clear" w:pos="2422"/>
        </w:tabs>
        <w:overflowPunct/>
        <w:autoSpaceDE/>
        <w:spacing w:before="100" w:after="40"/>
        <w:ind w:left="709"/>
        <w:rPr>
          <w:kern w:val="0"/>
        </w:rPr>
      </w:pPr>
      <w:r w:rsidRPr="008662F9">
        <w:rPr>
          <w:kern w:val="0"/>
          <w:u w:val="single"/>
        </w:rPr>
        <w:t>Program użytkowy</w:t>
      </w:r>
      <w:r w:rsidRPr="008662F9">
        <w:rPr>
          <w:kern w:val="0"/>
        </w:rPr>
        <w:t xml:space="preserve"> – </w:t>
      </w:r>
      <w:r w:rsidR="00C93F1A" w:rsidRPr="008662F9">
        <w:rPr>
          <w:kern w:val="0"/>
        </w:rPr>
        <w:t>w zakresie opracowania: sale lekcyjne, sala integracyjna, sanitariaty, części wspólne - komunikacja</w:t>
      </w:r>
    </w:p>
    <w:p w:rsidR="0064293A" w:rsidRPr="008662F9" w:rsidRDefault="0064293A" w:rsidP="00476B15">
      <w:pPr>
        <w:numPr>
          <w:ilvl w:val="0"/>
          <w:numId w:val="7"/>
        </w:numPr>
        <w:spacing w:before="200" w:after="100"/>
        <w:rPr>
          <w:rFonts w:ascii="Arial" w:hAnsi="Arial"/>
          <w:b/>
          <w:caps/>
          <w:color w:val="0000FF"/>
          <w:kern w:val="24"/>
        </w:rPr>
      </w:pPr>
      <w:r w:rsidRPr="008662F9">
        <w:rPr>
          <w:rFonts w:ascii="Arial" w:hAnsi="Arial"/>
          <w:b/>
          <w:kern w:val="1"/>
        </w:rPr>
        <w:t>UKŁAD PRZESTRZENNY I FORMA ARCHITEKTONICZNA</w:t>
      </w:r>
    </w:p>
    <w:p w:rsidR="0064293A" w:rsidRPr="008662F9" w:rsidRDefault="0064293A" w:rsidP="00025C79">
      <w:pPr>
        <w:pStyle w:val="WW-Tekstpodstawowy3"/>
        <w:numPr>
          <w:ilvl w:val="0"/>
          <w:numId w:val="44"/>
        </w:numPr>
        <w:tabs>
          <w:tab w:val="clear" w:pos="2422"/>
        </w:tabs>
        <w:overflowPunct/>
        <w:autoSpaceDE/>
        <w:spacing w:before="100" w:after="40"/>
        <w:ind w:left="709"/>
        <w:rPr>
          <w:kern w:val="0"/>
        </w:rPr>
      </w:pPr>
      <w:r w:rsidRPr="008662F9">
        <w:rPr>
          <w:kern w:val="0"/>
          <w:u w:val="single"/>
        </w:rPr>
        <w:t>Układ przestrzenny i forma architektoniczna</w:t>
      </w:r>
      <w:r w:rsidRPr="008662F9">
        <w:rPr>
          <w:kern w:val="0"/>
        </w:rPr>
        <w:t xml:space="preserve"> – </w:t>
      </w:r>
      <w:r w:rsidR="00C93F1A" w:rsidRPr="008662F9">
        <w:rPr>
          <w:kern w:val="0"/>
        </w:rPr>
        <w:t>zespół budynków szkolnych składający się z segmentów. Segmenty objęte opracowaniem: łącznik 2, segment D, łącznik 3, segment E, segment F, segment G – budynki 1 kondygnacyjne, kryte dachem płaskim – bez zmian</w:t>
      </w:r>
    </w:p>
    <w:p w:rsidR="0064293A" w:rsidRPr="008662F9" w:rsidRDefault="0064293A" w:rsidP="00025C79">
      <w:pPr>
        <w:pStyle w:val="WW-Tekstpodstawowy3"/>
        <w:numPr>
          <w:ilvl w:val="0"/>
          <w:numId w:val="44"/>
        </w:numPr>
        <w:tabs>
          <w:tab w:val="clear" w:pos="2422"/>
        </w:tabs>
        <w:overflowPunct/>
        <w:autoSpaceDE/>
        <w:spacing w:before="100" w:after="40"/>
        <w:ind w:left="709"/>
        <w:rPr>
          <w:kern w:val="0"/>
        </w:rPr>
      </w:pPr>
      <w:r w:rsidRPr="008662F9">
        <w:rPr>
          <w:kern w:val="0"/>
          <w:u w:val="single"/>
        </w:rPr>
        <w:t>Elewacja:</w:t>
      </w:r>
    </w:p>
    <w:p w:rsidR="0064293A" w:rsidRPr="008662F9" w:rsidRDefault="0064293A" w:rsidP="00025C79">
      <w:pPr>
        <w:numPr>
          <w:ilvl w:val="0"/>
          <w:numId w:val="41"/>
        </w:numPr>
        <w:tabs>
          <w:tab w:val="clear" w:pos="360"/>
        </w:tabs>
        <w:ind w:left="1134"/>
        <w:jc w:val="both"/>
        <w:rPr>
          <w:rFonts w:ascii="Arial" w:hAnsi="Arial"/>
        </w:rPr>
      </w:pPr>
      <w:r w:rsidRPr="008662F9">
        <w:rPr>
          <w:rFonts w:ascii="Arial" w:hAnsi="Arial"/>
        </w:rPr>
        <w:lastRenderedPageBreak/>
        <w:t xml:space="preserve">ściany zewnętrzne </w:t>
      </w:r>
      <w:r w:rsidR="00C93F1A" w:rsidRPr="008662F9">
        <w:rPr>
          <w:rFonts w:ascii="Arial" w:hAnsi="Arial"/>
        </w:rPr>
        <w:t xml:space="preserve">- tynkowane w kolorach piaskowych – bez zmian </w:t>
      </w:r>
    </w:p>
    <w:p w:rsidR="0064293A" w:rsidRPr="008662F9" w:rsidRDefault="0064293A" w:rsidP="00025C79">
      <w:pPr>
        <w:numPr>
          <w:ilvl w:val="0"/>
          <w:numId w:val="41"/>
        </w:numPr>
        <w:tabs>
          <w:tab w:val="clear" w:pos="360"/>
        </w:tabs>
        <w:ind w:left="1134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okna i drzwi przeszklone – w kolorze białym </w:t>
      </w:r>
      <w:r w:rsidR="00C93F1A" w:rsidRPr="008662F9">
        <w:rPr>
          <w:rFonts w:ascii="Arial" w:hAnsi="Arial"/>
        </w:rPr>
        <w:t>– projektuje się nowe drzwi zewnętrzne przeszklone i zamurowanie wybranych okien.</w:t>
      </w:r>
    </w:p>
    <w:p w:rsidR="00AD4EE3" w:rsidRPr="008662F9" w:rsidRDefault="00DB6CB9" w:rsidP="0064293A">
      <w:pPr>
        <w:pStyle w:val="WW-Tekstpodstawowy3"/>
        <w:tabs>
          <w:tab w:val="left" w:pos="851"/>
        </w:tabs>
        <w:overflowPunct/>
        <w:autoSpaceDE/>
        <w:spacing w:before="100" w:after="40"/>
        <w:ind w:left="493"/>
        <w:rPr>
          <w:kern w:val="0"/>
        </w:rPr>
      </w:pPr>
      <w:r w:rsidRPr="008662F9">
        <w:rPr>
          <w:kern w:val="0"/>
        </w:rPr>
        <w:t>Projektowana zmiana sposobu użytkowania pomieszczeń polegająca na przebudowie jest zgodna z wydaną decyzją o ustaleniu lokalizacji inwestycji celu publicznego.</w:t>
      </w:r>
    </w:p>
    <w:p w:rsidR="0088292D" w:rsidRPr="008662F9" w:rsidRDefault="0088292D" w:rsidP="00025C79">
      <w:pPr>
        <w:pStyle w:val="WW-Tekstpodstawowy3"/>
        <w:numPr>
          <w:ilvl w:val="0"/>
          <w:numId w:val="44"/>
        </w:numPr>
        <w:tabs>
          <w:tab w:val="clear" w:pos="2422"/>
          <w:tab w:val="left" w:pos="709"/>
          <w:tab w:val="num" w:pos="2062"/>
        </w:tabs>
        <w:overflowPunct/>
        <w:autoSpaceDE/>
        <w:spacing w:before="100" w:after="40"/>
        <w:ind w:left="709"/>
        <w:rPr>
          <w:kern w:val="0"/>
          <w:u w:val="single"/>
        </w:rPr>
      </w:pPr>
      <w:r w:rsidRPr="008662F9">
        <w:rPr>
          <w:kern w:val="0"/>
          <w:u w:val="single"/>
        </w:rPr>
        <w:t>Zakres remontu i wymiany:</w:t>
      </w:r>
    </w:p>
    <w:p w:rsidR="0088292D" w:rsidRPr="008662F9" w:rsidRDefault="0088292D" w:rsidP="00B111E4">
      <w:pPr>
        <w:pStyle w:val="WW-Tekstpodstawowy3"/>
        <w:numPr>
          <w:ilvl w:val="0"/>
          <w:numId w:val="52"/>
        </w:numPr>
        <w:tabs>
          <w:tab w:val="left" w:pos="709"/>
        </w:tabs>
        <w:overflowPunct/>
        <w:autoSpaceDE/>
        <w:spacing w:before="100" w:after="40"/>
        <w:ind w:left="426" w:hanging="142"/>
        <w:rPr>
          <w:kern w:val="0"/>
          <w:u w:val="single"/>
        </w:rPr>
      </w:pPr>
      <w:r w:rsidRPr="008662F9">
        <w:t>Prace związane z architekturą budynku:</w:t>
      </w:r>
    </w:p>
    <w:p w:rsidR="009209AE" w:rsidRPr="008662F9" w:rsidRDefault="0088292D" w:rsidP="009209AE">
      <w:pPr>
        <w:numPr>
          <w:ilvl w:val="0"/>
          <w:numId w:val="53"/>
        </w:numPr>
        <w:spacing w:before="100" w:after="40"/>
        <w:ind w:left="709" w:hanging="349"/>
        <w:rPr>
          <w:rFonts w:ascii="Arial" w:hAnsi="Arial" w:cs="Arial"/>
          <w:u w:val="single"/>
        </w:rPr>
      </w:pPr>
      <w:r w:rsidRPr="008662F9">
        <w:rPr>
          <w:rFonts w:ascii="Arial" w:hAnsi="Arial" w:cs="Arial"/>
        </w:rPr>
        <w:t>Przebudowa i remont wskazanych pomieszczeń w zakresie:</w:t>
      </w:r>
    </w:p>
    <w:p w:rsidR="009209AE" w:rsidRPr="008662F9" w:rsidRDefault="009209AE" w:rsidP="009209AE">
      <w:pPr>
        <w:spacing w:before="100" w:after="40"/>
        <w:ind w:left="709"/>
        <w:rPr>
          <w:rFonts w:ascii="Arial" w:hAnsi="Arial" w:cs="Arial"/>
          <w:u w:val="single"/>
        </w:rPr>
      </w:pPr>
      <w:r w:rsidRPr="008662F9">
        <w:rPr>
          <w:rFonts w:ascii="Arial" w:hAnsi="Arial" w:cs="Arial"/>
        </w:rPr>
        <w:t xml:space="preserve">- </w:t>
      </w:r>
      <w:r w:rsidR="006B2056" w:rsidRPr="008662F9">
        <w:rPr>
          <w:rFonts w:ascii="Arial" w:hAnsi="Arial" w:cs="Arial"/>
        </w:rPr>
        <w:t xml:space="preserve">wyburzenia fragmentów ścianek i ścian zewnętrznych, </w:t>
      </w:r>
    </w:p>
    <w:p w:rsidR="009209AE" w:rsidRPr="008662F9" w:rsidRDefault="009209AE" w:rsidP="009209AE">
      <w:pPr>
        <w:spacing w:before="100" w:after="40"/>
        <w:ind w:left="709"/>
        <w:rPr>
          <w:rFonts w:ascii="Arial" w:hAnsi="Arial" w:cs="Arial"/>
        </w:rPr>
      </w:pPr>
      <w:r w:rsidRPr="008662F9">
        <w:rPr>
          <w:rFonts w:ascii="Arial" w:hAnsi="Arial" w:cs="Arial"/>
        </w:rPr>
        <w:t xml:space="preserve">- </w:t>
      </w:r>
      <w:r w:rsidR="006B2056" w:rsidRPr="008662F9">
        <w:rPr>
          <w:rFonts w:ascii="Arial" w:hAnsi="Arial" w:cs="Arial"/>
        </w:rPr>
        <w:t xml:space="preserve">demontaż wskazanych okien zewnętrznych i montaż nowych drzwi zewnętrznych, </w:t>
      </w:r>
      <w:r w:rsidRPr="008662F9">
        <w:rPr>
          <w:rFonts w:ascii="Arial" w:hAnsi="Arial" w:cs="Arial"/>
        </w:rPr>
        <w:t>wymiana drzwi wewnętrznych</w:t>
      </w:r>
    </w:p>
    <w:p w:rsidR="009209AE" w:rsidRPr="008662F9" w:rsidRDefault="009209AE" w:rsidP="009209AE">
      <w:pPr>
        <w:spacing w:before="100" w:after="40"/>
        <w:ind w:left="709"/>
        <w:rPr>
          <w:rFonts w:ascii="Arial" w:hAnsi="Arial" w:cs="Arial"/>
        </w:rPr>
      </w:pPr>
      <w:r w:rsidRPr="008662F9">
        <w:rPr>
          <w:rFonts w:ascii="Arial" w:hAnsi="Arial" w:cs="Arial"/>
        </w:rPr>
        <w:t xml:space="preserve">- </w:t>
      </w:r>
      <w:r w:rsidR="006B2056" w:rsidRPr="008662F9">
        <w:rPr>
          <w:rFonts w:ascii="Arial" w:hAnsi="Arial" w:cs="Arial"/>
        </w:rPr>
        <w:t xml:space="preserve">budowa nowych ścian działowych, </w:t>
      </w:r>
      <w:r w:rsidR="0088292D" w:rsidRPr="008662F9">
        <w:rPr>
          <w:rFonts w:ascii="Arial" w:hAnsi="Arial" w:cs="Arial"/>
        </w:rPr>
        <w:t xml:space="preserve">wymiana posadzki, wykonanie nowych tynków i malowanie ścian i sufitów, </w:t>
      </w:r>
      <w:r w:rsidR="00B111E4" w:rsidRPr="008662F9">
        <w:rPr>
          <w:rFonts w:ascii="Arial" w:hAnsi="Arial" w:cs="Arial"/>
        </w:rPr>
        <w:t>montaż kabin HPL w sanitariatach</w:t>
      </w:r>
    </w:p>
    <w:p w:rsidR="00B111E4" w:rsidRPr="008662F9" w:rsidRDefault="00B111E4" w:rsidP="009209AE">
      <w:pPr>
        <w:spacing w:before="100" w:after="40"/>
        <w:ind w:left="709"/>
        <w:rPr>
          <w:rFonts w:ascii="Arial" w:hAnsi="Arial" w:cs="Arial"/>
        </w:rPr>
      </w:pPr>
      <w:r w:rsidRPr="008662F9">
        <w:rPr>
          <w:rFonts w:ascii="Arial" w:hAnsi="Arial" w:cs="Arial"/>
        </w:rPr>
        <w:t>- wykonanie izolacji przeciwwilgociowych w pomieszczeniach mokrych</w:t>
      </w:r>
    </w:p>
    <w:p w:rsidR="009209AE" w:rsidRPr="008662F9" w:rsidRDefault="009209AE" w:rsidP="009209AE">
      <w:pPr>
        <w:spacing w:before="100" w:after="40"/>
        <w:ind w:left="709"/>
        <w:rPr>
          <w:rFonts w:ascii="Arial" w:hAnsi="Arial" w:cs="Arial"/>
        </w:rPr>
      </w:pPr>
      <w:r w:rsidRPr="008662F9">
        <w:rPr>
          <w:rFonts w:ascii="Arial" w:hAnsi="Arial" w:cs="Arial"/>
        </w:rPr>
        <w:t xml:space="preserve">- </w:t>
      </w:r>
      <w:r w:rsidR="0088292D" w:rsidRPr="008662F9">
        <w:rPr>
          <w:rFonts w:ascii="Arial" w:hAnsi="Arial" w:cs="Arial"/>
        </w:rPr>
        <w:t>obudowa grzejników, wymiana wyposażenia</w:t>
      </w:r>
      <w:r w:rsidR="006B2056" w:rsidRPr="008662F9">
        <w:rPr>
          <w:rFonts w:ascii="Arial" w:hAnsi="Arial" w:cs="Arial"/>
        </w:rPr>
        <w:t xml:space="preserve">, wymiana oświetlenia, </w:t>
      </w:r>
    </w:p>
    <w:p w:rsidR="009209AE" w:rsidRPr="008662F9" w:rsidRDefault="009209AE" w:rsidP="009209AE">
      <w:pPr>
        <w:numPr>
          <w:ilvl w:val="0"/>
          <w:numId w:val="53"/>
        </w:numPr>
        <w:spacing w:before="100" w:after="40"/>
        <w:ind w:left="709" w:hanging="349"/>
        <w:rPr>
          <w:rFonts w:ascii="Arial" w:hAnsi="Arial" w:cs="Arial"/>
          <w:u w:val="single"/>
        </w:rPr>
      </w:pPr>
      <w:r w:rsidRPr="008662F9">
        <w:rPr>
          <w:rFonts w:ascii="Arial" w:hAnsi="Arial" w:cs="Arial"/>
        </w:rPr>
        <w:t xml:space="preserve">Prace ogólnobudowlane w niezbędnym zakresie, związane z przebudową instalacji wewnętrznych:       </w:t>
      </w:r>
    </w:p>
    <w:p w:rsidR="009209AE" w:rsidRPr="008662F9" w:rsidRDefault="009209AE" w:rsidP="009209AE">
      <w:pPr>
        <w:spacing w:before="100" w:after="40"/>
        <w:ind w:left="709"/>
        <w:rPr>
          <w:rFonts w:ascii="Arial" w:hAnsi="Arial" w:cs="Arial"/>
        </w:rPr>
      </w:pPr>
      <w:r w:rsidRPr="008662F9">
        <w:rPr>
          <w:rFonts w:ascii="Arial" w:hAnsi="Arial" w:cs="Arial"/>
        </w:rPr>
        <w:t xml:space="preserve"> - Wykonanie otworów przez ściany, </w:t>
      </w:r>
    </w:p>
    <w:p w:rsidR="009209AE" w:rsidRPr="008662F9" w:rsidRDefault="009209AE" w:rsidP="009209AE">
      <w:pPr>
        <w:spacing w:before="100" w:after="40"/>
        <w:ind w:left="709"/>
        <w:rPr>
          <w:rFonts w:ascii="Arial" w:hAnsi="Arial" w:cs="Arial"/>
        </w:rPr>
      </w:pPr>
      <w:r w:rsidRPr="008662F9">
        <w:rPr>
          <w:rFonts w:ascii="Arial" w:hAnsi="Arial" w:cs="Arial"/>
        </w:rPr>
        <w:t xml:space="preserve">- montaż obudowy w systemie szkieletowo-płytowym projektowanych przewodów </w:t>
      </w:r>
      <w:proofErr w:type="spellStart"/>
      <w:r w:rsidRPr="008662F9">
        <w:rPr>
          <w:rFonts w:ascii="Arial" w:hAnsi="Arial" w:cs="Arial"/>
        </w:rPr>
        <w:t>wod-kan</w:t>
      </w:r>
      <w:proofErr w:type="spellEnd"/>
      <w:r w:rsidRPr="008662F9">
        <w:rPr>
          <w:rFonts w:ascii="Arial" w:hAnsi="Arial" w:cs="Arial"/>
        </w:rPr>
        <w:t>,</w:t>
      </w:r>
    </w:p>
    <w:p w:rsidR="009209AE" w:rsidRPr="008662F9" w:rsidRDefault="009209AE" w:rsidP="009209AE">
      <w:pPr>
        <w:spacing w:before="100" w:after="40"/>
        <w:ind w:left="709"/>
        <w:rPr>
          <w:rFonts w:ascii="Arial" w:hAnsi="Arial" w:cs="Arial"/>
          <w:u w:val="single"/>
        </w:rPr>
      </w:pPr>
      <w:r w:rsidRPr="008662F9">
        <w:rPr>
          <w:rFonts w:ascii="Arial" w:hAnsi="Arial" w:cs="Arial"/>
        </w:rPr>
        <w:t>- przeniesienie wskazanych grzejników, montaż nowych grzejników</w:t>
      </w:r>
    </w:p>
    <w:p w:rsidR="009209AE" w:rsidRPr="008662F9" w:rsidRDefault="009209AE" w:rsidP="00B111E4">
      <w:pPr>
        <w:pStyle w:val="WW-Tekstpodstawowy3"/>
        <w:numPr>
          <w:ilvl w:val="0"/>
          <w:numId w:val="52"/>
        </w:numPr>
        <w:tabs>
          <w:tab w:val="left" w:pos="709"/>
        </w:tabs>
        <w:overflowPunct/>
        <w:autoSpaceDE/>
        <w:spacing w:before="100" w:after="40"/>
        <w:ind w:left="426" w:hanging="142"/>
        <w:rPr>
          <w:kern w:val="0"/>
        </w:rPr>
      </w:pPr>
      <w:r w:rsidRPr="008662F9">
        <w:t xml:space="preserve">Prace związane z instalacjami wewnętrznymi:                      </w:t>
      </w:r>
    </w:p>
    <w:p w:rsidR="0088292D" w:rsidRPr="008662F9" w:rsidRDefault="009209AE" w:rsidP="009209AE">
      <w:pPr>
        <w:pStyle w:val="WW-Tekstpodstawowy3"/>
        <w:tabs>
          <w:tab w:val="left" w:pos="851"/>
        </w:tabs>
        <w:overflowPunct/>
        <w:autoSpaceDE/>
        <w:spacing w:before="100" w:after="40"/>
        <w:ind w:left="709"/>
      </w:pPr>
      <w:r w:rsidRPr="008662F9">
        <w:t xml:space="preserve">- przebudowa, wymiana, remont, wykonanie nowej instalacji </w:t>
      </w:r>
      <w:proofErr w:type="spellStart"/>
      <w:r w:rsidRPr="008662F9">
        <w:t>wod-kan</w:t>
      </w:r>
      <w:proofErr w:type="spellEnd"/>
      <w:r w:rsidRPr="008662F9">
        <w:t xml:space="preserve"> w zakresie opracowania – zgodnie z projektem technicznym branżowym</w:t>
      </w:r>
    </w:p>
    <w:p w:rsidR="009209AE" w:rsidRPr="008662F9" w:rsidRDefault="009209AE" w:rsidP="009209AE">
      <w:pPr>
        <w:pStyle w:val="WW-Tekstpodstawowy3"/>
        <w:tabs>
          <w:tab w:val="left" w:pos="851"/>
        </w:tabs>
        <w:overflowPunct/>
        <w:autoSpaceDE/>
        <w:spacing w:before="100" w:after="40"/>
        <w:ind w:left="851" w:hanging="142"/>
      </w:pPr>
      <w:r w:rsidRPr="008662F9">
        <w:t>- przeniesienie grzejników i montaż nowych – zgodnie z projektem technicznym branżowym</w:t>
      </w:r>
    </w:p>
    <w:p w:rsidR="009209AE" w:rsidRPr="008662F9" w:rsidRDefault="009209AE" w:rsidP="008142E9">
      <w:pPr>
        <w:pStyle w:val="WW-Tekstpodstawowy3"/>
        <w:tabs>
          <w:tab w:val="left" w:pos="851"/>
        </w:tabs>
        <w:overflowPunct/>
        <w:autoSpaceDE/>
        <w:spacing w:before="100" w:after="40"/>
        <w:ind w:left="851" w:hanging="142"/>
        <w:rPr>
          <w:kern w:val="0"/>
        </w:rPr>
      </w:pPr>
      <w:r w:rsidRPr="008662F9">
        <w:t>- przebudowa, wymiana/wykonanie nowej instalacji elektrycznej – zgodnie z projektem technicznym branżowym</w:t>
      </w:r>
    </w:p>
    <w:p w:rsidR="000A6D72" w:rsidRPr="008662F9" w:rsidRDefault="000A6D72" w:rsidP="00476B15">
      <w:pPr>
        <w:numPr>
          <w:ilvl w:val="0"/>
          <w:numId w:val="7"/>
        </w:numPr>
        <w:spacing w:before="200" w:after="100"/>
        <w:jc w:val="both"/>
        <w:rPr>
          <w:rFonts w:ascii="Arial" w:hAnsi="Arial"/>
          <w:b/>
          <w:caps/>
          <w:kern w:val="24"/>
        </w:rPr>
      </w:pPr>
      <w:r w:rsidRPr="008662F9">
        <w:rPr>
          <w:rFonts w:ascii="Arial" w:hAnsi="Arial" w:cs="Arial"/>
          <w:b/>
          <w:caps/>
          <w:szCs w:val="24"/>
        </w:rPr>
        <w:t xml:space="preserve">założenia projektu </w:t>
      </w:r>
      <w:r w:rsidRPr="008662F9">
        <w:rPr>
          <w:rFonts w:ascii="Arial" w:hAnsi="Arial"/>
          <w:b/>
          <w:kern w:val="1"/>
        </w:rPr>
        <w:t xml:space="preserve">W ZAKRESIE ARCHITEKTURY I KONSTRUKCJI BUDYNKU </w:t>
      </w:r>
    </w:p>
    <w:p w:rsidR="000A6D72" w:rsidRPr="008662F9" w:rsidRDefault="00DB6CB9" w:rsidP="00025C79">
      <w:pPr>
        <w:numPr>
          <w:ilvl w:val="0"/>
          <w:numId w:val="45"/>
        </w:numPr>
        <w:jc w:val="both"/>
        <w:rPr>
          <w:rFonts w:ascii="Arial" w:hAnsi="Arial" w:cs="Arial"/>
          <w:caps/>
          <w:szCs w:val="24"/>
        </w:rPr>
      </w:pPr>
      <w:r w:rsidRPr="008662F9">
        <w:rPr>
          <w:rFonts w:ascii="Arial" w:hAnsi="Arial" w:cs="Arial"/>
          <w:szCs w:val="24"/>
        </w:rPr>
        <w:t>prze</w:t>
      </w:r>
      <w:r w:rsidR="000A6D72" w:rsidRPr="008662F9">
        <w:rPr>
          <w:rFonts w:ascii="Arial" w:hAnsi="Arial" w:cs="Arial"/>
          <w:szCs w:val="24"/>
        </w:rPr>
        <w:t xml:space="preserve">budowa obiektu zgodnie </w:t>
      </w:r>
      <w:r w:rsidR="000A6D72" w:rsidRPr="008662F9">
        <w:rPr>
          <w:rFonts w:ascii="Arial" w:hAnsi="Arial"/>
          <w:kern w:val="1"/>
        </w:rPr>
        <w:t>z projektem technicznym konstrukcji i architektury</w:t>
      </w:r>
    </w:p>
    <w:p w:rsidR="0064293A" w:rsidRPr="008662F9" w:rsidRDefault="000A6D72" w:rsidP="00025C79">
      <w:pPr>
        <w:numPr>
          <w:ilvl w:val="0"/>
          <w:numId w:val="45"/>
        </w:numPr>
        <w:jc w:val="both"/>
        <w:rPr>
          <w:rFonts w:ascii="Arial" w:hAnsi="Arial" w:cs="Arial"/>
          <w:caps/>
          <w:szCs w:val="24"/>
        </w:rPr>
      </w:pPr>
      <w:r w:rsidRPr="008662F9">
        <w:rPr>
          <w:rFonts w:ascii="Arial" w:hAnsi="Arial" w:cs="Arial"/>
          <w:szCs w:val="24"/>
        </w:rPr>
        <w:t xml:space="preserve">wyposażenie obiektu zgodnie </w:t>
      </w:r>
      <w:r w:rsidRPr="008662F9">
        <w:rPr>
          <w:rFonts w:ascii="Arial" w:hAnsi="Arial"/>
          <w:kern w:val="1"/>
        </w:rPr>
        <w:t>z projektem technicznym architektury</w:t>
      </w:r>
    </w:p>
    <w:p w:rsidR="008142E9" w:rsidRPr="008662F9" w:rsidRDefault="008142E9" w:rsidP="008142E9">
      <w:pPr>
        <w:jc w:val="both"/>
        <w:rPr>
          <w:rFonts w:ascii="Arial" w:hAnsi="Arial"/>
          <w:kern w:val="1"/>
          <w:u w:val="single"/>
        </w:rPr>
      </w:pPr>
    </w:p>
    <w:p w:rsidR="008142E9" w:rsidRPr="008662F9" w:rsidRDefault="008142E9" w:rsidP="008142E9">
      <w:pPr>
        <w:jc w:val="both"/>
        <w:rPr>
          <w:rFonts w:ascii="Arial" w:hAnsi="Arial"/>
          <w:kern w:val="1"/>
          <w:u w:val="single"/>
        </w:rPr>
      </w:pPr>
    </w:p>
    <w:p w:rsidR="008142E9" w:rsidRPr="008662F9" w:rsidRDefault="008142E9" w:rsidP="008142E9">
      <w:pPr>
        <w:jc w:val="both"/>
        <w:rPr>
          <w:rFonts w:ascii="Arial" w:hAnsi="Arial"/>
          <w:kern w:val="1"/>
          <w:u w:val="single"/>
        </w:rPr>
      </w:pPr>
    </w:p>
    <w:p w:rsidR="000B7D89" w:rsidRPr="008662F9" w:rsidRDefault="000B7D89" w:rsidP="008142E9">
      <w:pPr>
        <w:jc w:val="both"/>
        <w:rPr>
          <w:rFonts w:ascii="Arial" w:hAnsi="Arial"/>
          <w:kern w:val="1"/>
          <w:u w:val="single"/>
        </w:rPr>
      </w:pPr>
    </w:p>
    <w:p w:rsidR="008142E9" w:rsidRPr="008662F9" w:rsidRDefault="008142E9" w:rsidP="008142E9">
      <w:pPr>
        <w:jc w:val="both"/>
        <w:rPr>
          <w:rFonts w:ascii="Arial" w:hAnsi="Arial"/>
          <w:kern w:val="1"/>
          <w:u w:val="single"/>
        </w:rPr>
      </w:pPr>
    </w:p>
    <w:p w:rsidR="008142E9" w:rsidRPr="008662F9" w:rsidRDefault="008142E9" w:rsidP="008142E9">
      <w:pPr>
        <w:ind w:firstLine="720"/>
        <w:jc w:val="both"/>
        <w:rPr>
          <w:rFonts w:ascii="Arial" w:hAnsi="Arial"/>
          <w:b/>
          <w:bCs/>
          <w:kern w:val="1"/>
        </w:rPr>
      </w:pPr>
      <w:r w:rsidRPr="008662F9">
        <w:rPr>
          <w:rFonts w:ascii="Arial" w:hAnsi="Arial"/>
          <w:b/>
          <w:bCs/>
          <w:kern w:val="1"/>
        </w:rPr>
        <w:lastRenderedPageBreak/>
        <w:t>Zakres prac w pom</w:t>
      </w:r>
      <w:bookmarkStart w:id="1" w:name="_GoBack"/>
      <w:bookmarkEnd w:id="1"/>
      <w:r w:rsidRPr="008662F9">
        <w:rPr>
          <w:rFonts w:ascii="Arial" w:hAnsi="Arial"/>
          <w:b/>
          <w:bCs/>
          <w:kern w:val="1"/>
        </w:rPr>
        <w:t>ieszczeniach objętych opracowaniem:</w:t>
      </w:r>
    </w:p>
    <w:p w:rsidR="008142E9" w:rsidRPr="008662F9" w:rsidRDefault="008142E9" w:rsidP="008142E9">
      <w:pPr>
        <w:jc w:val="both"/>
        <w:rPr>
          <w:rFonts w:ascii="Arial" w:hAnsi="Arial"/>
          <w:kern w:val="1"/>
        </w:rPr>
      </w:pPr>
    </w:p>
    <w:p w:rsidR="008142E9" w:rsidRPr="008662F9" w:rsidRDefault="008142E9" w:rsidP="008142E9">
      <w:pPr>
        <w:ind w:firstLine="720"/>
        <w:jc w:val="both"/>
        <w:rPr>
          <w:rFonts w:ascii="Arial" w:hAnsi="Arial"/>
          <w:kern w:val="1"/>
          <w:u w:val="single"/>
          <w:lang w:val="en-US"/>
        </w:rPr>
      </w:pPr>
      <w:r w:rsidRPr="008662F9">
        <w:rPr>
          <w:rFonts w:ascii="Arial" w:hAnsi="Arial"/>
          <w:kern w:val="1"/>
          <w:u w:val="single"/>
          <w:lang w:val="en-US"/>
        </w:rPr>
        <w:t>Segment D:</w:t>
      </w:r>
    </w:p>
    <w:p w:rsidR="008142E9" w:rsidRPr="008662F9" w:rsidRDefault="008142E9" w:rsidP="008142E9">
      <w:pPr>
        <w:ind w:firstLine="720"/>
        <w:jc w:val="both"/>
        <w:rPr>
          <w:rFonts w:ascii="Arial" w:hAnsi="Arial"/>
          <w:kern w:val="1"/>
          <w:lang w:val="en-US"/>
        </w:rPr>
      </w:pPr>
    </w:p>
    <w:p w:rsidR="008142E9" w:rsidRPr="008662F9" w:rsidRDefault="008142E9" w:rsidP="008142E9">
      <w:pPr>
        <w:ind w:firstLine="720"/>
        <w:jc w:val="both"/>
        <w:rPr>
          <w:rFonts w:ascii="Arial" w:hAnsi="Arial"/>
          <w:kern w:val="1"/>
          <w:lang w:val="en-US"/>
        </w:rPr>
      </w:pPr>
      <w:r w:rsidRPr="008662F9">
        <w:rPr>
          <w:rFonts w:ascii="Arial" w:hAnsi="Arial"/>
          <w:kern w:val="1"/>
          <w:lang w:val="en-US"/>
        </w:rPr>
        <w:t>Pom. nr 1/44 – Hall:</w:t>
      </w:r>
    </w:p>
    <w:p w:rsidR="008142E9" w:rsidRPr="008662F9" w:rsidRDefault="008142E9" w:rsidP="00DE0D3F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okładzin ściennych</w:t>
      </w:r>
      <w:r w:rsidR="00DE0D3F" w:rsidRPr="008662F9">
        <w:rPr>
          <w:rFonts w:ascii="Arial" w:hAnsi="Arial"/>
          <w:kern w:val="1"/>
        </w:rPr>
        <w:t xml:space="preserve">, sufitowej </w:t>
      </w:r>
      <w:r w:rsidRPr="008662F9">
        <w:rPr>
          <w:rFonts w:ascii="Arial" w:hAnsi="Arial"/>
          <w:kern w:val="1"/>
        </w:rPr>
        <w:t>i łatwopalnej obudowy grzejnika</w:t>
      </w:r>
    </w:p>
    <w:p w:rsidR="008142E9" w:rsidRPr="008662F9" w:rsidRDefault="008142E9" w:rsidP="008142E9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okna</w:t>
      </w:r>
    </w:p>
    <w:p w:rsidR="008142E9" w:rsidRPr="008662F9" w:rsidRDefault="008142E9" w:rsidP="008142E9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powiększenie otworu w zewnętrznej ścianie</w:t>
      </w:r>
    </w:p>
    <w:p w:rsidR="008142E9" w:rsidRPr="008662F9" w:rsidRDefault="008142E9" w:rsidP="008142E9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montaż drzwi zewnętrznych dwuskrzydłowych </w:t>
      </w:r>
    </w:p>
    <w:p w:rsidR="008142E9" w:rsidRPr="008662F9" w:rsidRDefault="008142E9" w:rsidP="008142E9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ściany działowej murowanej</w:t>
      </w:r>
    </w:p>
    <w:p w:rsidR="008142E9" w:rsidRPr="008662F9" w:rsidRDefault="008142E9" w:rsidP="008142E9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wymiana instalacji elektrycznej, montaż nowego oświetlenia</w:t>
      </w:r>
    </w:p>
    <w:p w:rsidR="008142E9" w:rsidRPr="008662F9" w:rsidRDefault="008142E9" w:rsidP="008142E9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prace wykończeniowe ścian i sufitów: wykonanie nowych tynków, szpachlowanie i malowanie </w:t>
      </w:r>
    </w:p>
    <w:p w:rsidR="008142E9" w:rsidRPr="008662F9" w:rsidRDefault="008142E9" w:rsidP="008142E9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obudowy grzejnika z materiału niepalnego</w:t>
      </w:r>
    </w:p>
    <w:p w:rsidR="00562BD9" w:rsidRPr="008662F9" w:rsidRDefault="00562BD9" w:rsidP="008142E9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hydrantu i instalacji hydrantowej</w:t>
      </w:r>
    </w:p>
    <w:p w:rsidR="00F22B71" w:rsidRPr="008662F9" w:rsidRDefault="00F22B71" w:rsidP="008142E9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obudowa podsufitowa instalacji wentylacji </w:t>
      </w:r>
      <w:r w:rsidR="00956625" w:rsidRPr="008662F9">
        <w:rPr>
          <w:rFonts w:ascii="Arial" w:hAnsi="Arial"/>
          <w:kern w:val="1"/>
        </w:rPr>
        <w:t>– okładzina sufitowa w klasie EI60 z wypełnieniem z wełny mineralnej</w:t>
      </w:r>
    </w:p>
    <w:p w:rsidR="008142E9" w:rsidRPr="008662F9" w:rsidRDefault="008142E9" w:rsidP="008142E9">
      <w:pPr>
        <w:ind w:left="720"/>
        <w:jc w:val="both"/>
        <w:rPr>
          <w:rFonts w:ascii="Arial" w:hAnsi="Arial"/>
          <w:kern w:val="1"/>
        </w:rPr>
      </w:pPr>
    </w:p>
    <w:p w:rsidR="008142E9" w:rsidRPr="008662F9" w:rsidRDefault="008142E9" w:rsidP="008142E9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1/48 – Węzeł sanitarny:</w:t>
      </w:r>
    </w:p>
    <w:p w:rsidR="008142E9" w:rsidRPr="008662F9" w:rsidRDefault="008142E9" w:rsidP="008142E9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</w:t>
      </w:r>
      <w:r w:rsidR="0011649D" w:rsidRPr="008662F9">
        <w:rPr>
          <w:rFonts w:ascii="Arial" w:hAnsi="Arial"/>
          <w:kern w:val="1"/>
        </w:rPr>
        <w:t>demontaż drzwi istniejących</w:t>
      </w:r>
    </w:p>
    <w:p w:rsidR="0011649D" w:rsidRPr="008662F9" w:rsidRDefault="0011649D" w:rsidP="008142E9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powiększenie i przesunięcie otworów drzwiowych (zamurowanie części istniejącego otworu drzwiowego)</w:t>
      </w:r>
    </w:p>
    <w:p w:rsidR="0011649D" w:rsidRPr="008662F9" w:rsidRDefault="0011649D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nowych drzwi do sanitariatów</w:t>
      </w:r>
      <w:r w:rsidR="00B30A8C" w:rsidRPr="008662F9">
        <w:rPr>
          <w:rFonts w:ascii="Arial" w:hAnsi="Arial"/>
          <w:kern w:val="1"/>
        </w:rPr>
        <w:t xml:space="preserve"> – 3 szt.</w:t>
      </w:r>
      <w:r w:rsidRPr="008662F9">
        <w:rPr>
          <w:rFonts w:ascii="Arial" w:hAnsi="Arial"/>
          <w:kern w:val="1"/>
        </w:rPr>
        <w:t xml:space="preserve"> (z otworami nawiewnymi)</w:t>
      </w:r>
    </w:p>
    <w:p w:rsidR="0011649D" w:rsidRPr="008662F9" w:rsidRDefault="0011649D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zlewu</w:t>
      </w:r>
    </w:p>
    <w:p w:rsidR="0011649D" w:rsidRPr="008662F9" w:rsidRDefault="0011649D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budowa ściany działowej – przedłużenie istniejącej ściany</w:t>
      </w:r>
    </w:p>
    <w:p w:rsidR="0011649D" w:rsidRPr="008662F9" w:rsidRDefault="0011649D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budowa ścianek działowych dzielących sanitariaty</w:t>
      </w:r>
    </w:p>
    <w:p w:rsidR="0011649D" w:rsidRPr="008662F9" w:rsidRDefault="0011649D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wymiana warstw posadzkowych na gres i wykonanie izolacji przeciwwilgociowej</w:t>
      </w:r>
    </w:p>
    <w:p w:rsidR="0011649D" w:rsidRPr="008662F9" w:rsidRDefault="0011649D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montaż folii zabezpieczającej okno lub wymiana szyby na szybę mleczną </w:t>
      </w:r>
    </w:p>
    <w:p w:rsidR="0011649D" w:rsidRPr="008662F9" w:rsidRDefault="0011649D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budowa instalacji </w:t>
      </w:r>
      <w:proofErr w:type="spellStart"/>
      <w:r w:rsidRPr="008662F9">
        <w:rPr>
          <w:rFonts w:ascii="Arial" w:hAnsi="Arial"/>
          <w:kern w:val="1"/>
        </w:rPr>
        <w:t>wod-kan</w:t>
      </w:r>
      <w:proofErr w:type="spellEnd"/>
      <w:r w:rsidRPr="008662F9">
        <w:rPr>
          <w:rFonts w:ascii="Arial" w:hAnsi="Arial"/>
          <w:kern w:val="1"/>
        </w:rPr>
        <w:t xml:space="preserve"> i ogrzewania</w:t>
      </w:r>
      <w:r w:rsidR="00810F77" w:rsidRPr="008662F9">
        <w:rPr>
          <w:rFonts w:ascii="Arial" w:hAnsi="Arial"/>
          <w:kern w:val="1"/>
        </w:rPr>
        <w:t>, wentylacji wspomaganej mechanicznie</w:t>
      </w:r>
    </w:p>
    <w:p w:rsidR="00810F77" w:rsidRPr="008662F9" w:rsidRDefault="00810F77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budowa instalacji elektrycznej i montaż oświetlenia</w:t>
      </w:r>
    </w:p>
    <w:p w:rsidR="00DE0D3F" w:rsidRPr="008662F9" w:rsidRDefault="00DE0D3F" w:rsidP="00DE0D3F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prace wykończeniowe ścian i sufitów: wykonanie nowych tynków, szpachlowanie i malowanie </w:t>
      </w:r>
    </w:p>
    <w:p w:rsidR="00DE0D3F" w:rsidRPr="008662F9" w:rsidRDefault="00DE0D3F" w:rsidP="00DE0D3F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glazury ściennej na wys. min 2 m</w:t>
      </w:r>
    </w:p>
    <w:p w:rsidR="0011649D" w:rsidRPr="008662F9" w:rsidRDefault="0011649D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</w:t>
      </w:r>
      <w:r w:rsidR="00810F77" w:rsidRPr="008662F9">
        <w:rPr>
          <w:rFonts w:ascii="Arial" w:hAnsi="Arial"/>
          <w:kern w:val="1"/>
        </w:rPr>
        <w:t>montaż kabin HPL wraz z drzwiami</w:t>
      </w:r>
    </w:p>
    <w:p w:rsidR="00810F77" w:rsidRPr="008662F9" w:rsidRDefault="00810F77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montaż urządzeń sanitarnych </w:t>
      </w:r>
    </w:p>
    <w:p w:rsidR="00B30A8C" w:rsidRPr="008662F9" w:rsidRDefault="00B30A8C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demontaż/przeniesienie instalacji telekomunikacyjnej</w:t>
      </w:r>
    </w:p>
    <w:p w:rsidR="00AE3E63" w:rsidRPr="008662F9" w:rsidRDefault="00AE3E63" w:rsidP="00AE3E63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obudowy grzejnika z materiału odpornego na działanie wilgoci</w:t>
      </w:r>
    </w:p>
    <w:p w:rsidR="00F22B71" w:rsidRPr="008662F9" w:rsidRDefault="00F22B71" w:rsidP="00F22B71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obudowa podsufitowa instalacji wentylacji </w:t>
      </w:r>
    </w:p>
    <w:p w:rsidR="00F90976" w:rsidRPr="008662F9" w:rsidRDefault="00F90976" w:rsidP="000B7D89">
      <w:pPr>
        <w:jc w:val="both"/>
        <w:rPr>
          <w:rFonts w:ascii="Arial" w:hAnsi="Arial"/>
          <w:kern w:val="1"/>
        </w:rPr>
      </w:pPr>
    </w:p>
    <w:p w:rsidR="00F90976" w:rsidRPr="008662F9" w:rsidRDefault="00F90976" w:rsidP="00F90976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1/49 – Sala integracyjna:</w:t>
      </w:r>
    </w:p>
    <w:p w:rsidR="00F90976" w:rsidRPr="008662F9" w:rsidRDefault="00F90976" w:rsidP="00F90976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posadzki i wymiana na linoleum lub wykładzinę PCV o podwyższonej odporności na ścieranie i antypoślizgową</w:t>
      </w:r>
    </w:p>
    <w:p w:rsidR="00F90976" w:rsidRPr="008662F9" w:rsidRDefault="00F90976" w:rsidP="00F90976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</w:t>
      </w:r>
      <w:r w:rsidR="00DE0D3F" w:rsidRPr="008662F9">
        <w:rPr>
          <w:rFonts w:ascii="Arial" w:hAnsi="Arial"/>
          <w:kern w:val="1"/>
        </w:rPr>
        <w:t>montaż drzwi z nadprożem systemowym w nowoprojektowanej ścianie działowej między salą a hallem</w:t>
      </w:r>
    </w:p>
    <w:p w:rsidR="00DE0D3F" w:rsidRPr="008662F9" w:rsidRDefault="00DE0D3F" w:rsidP="00F90976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wymiana oświetlenia i instalacji elektrycznej </w:t>
      </w:r>
    </w:p>
    <w:p w:rsidR="00DE0D3F" w:rsidRPr="008662F9" w:rsidRDefault="00DE0D3F" w:rsidP="00F90976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lastRenderedPageBreak/>
        <w:t>- montaż wyposażenia: podłoga i monitor interaktywny</w:t>
      </w:r>
    </w:p>
    <w:p w:rsidR="00DE0D3F" w:rsidRPr="008662F9" w:rsidRDefault="00DE0D3F" w:rsidP="00DE0D3F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okładzin ściennych i sufitowej</w:t>
      </w:r>
    </w:p>
    <w:p w:rsidR="00B30A8C" w:rsidRPr="008662F9" w:rsidRDefault="00DE0D3F" w:rsidP="00B30A8C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</w:t>
      </w:r>
      <w:r w:rsidR="008A0FC2" w:rsidRPr="008662F9">
        <w:rPr>
          <w:rFonts w:ascii="Arial" w:hAnsi="Arial"/>
          <w:kern w:val="1"/>
        </w:rPr>
        <w:t xml:space="preserve"> </w:t>
      </w:r>
      <w:r w:rsidRPr="008662F9">
        <w:rPr>
          <w:rFonts w:ascii="Arial" w:hAnsi="Arial"/>
          <w:kern w:val="1"/>
        </w:rPr>
        <w:t xml:space="preserve">prace wykończeniowe ścian i sufitów: wykonanie nowych tynków, szpachlowanie i malowanie </w:t>
      </w:r>
    </w:p>
    <w:p w:rsidR="000B7D89" w:rsidRPr="008662F9" w:rsidRDefault="000B7D89" w:rsidP="00B30A8C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obudów grzejnikowych i montaż nowych</w:t>
      </w:r>
    </w:p>
    <w:p w:rsidR="00F22B71" w:rsidRPr="008662F9" w:rsidRDefault="00F22B71" w:rsidP="00F22B71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obudowa podsufitowa instalacji wentylacji </w:t>
      </w:r>
    </w:p>
    <w:p w:rsidR="00B30A8C" w:rsidRPr="008662F9" w:rsidRDefault="00B30A8C" w:rsidP="00B30A8C">
      <w:pPr>
        <w:jc w:val="both"/>
        <w:rPr>
          <w:rFonts w:ascii="Arial" w:hAnsi="Arial"/>
          <w:kern w:val="1"/>
        </w:rPr>
      </w:pPr>
    </w:p>
    <w:p w:rsidR="00B30A8C" w:rsidRPr="008662F9" w:rsidRDefault="00B30A8C" w:rsidP="00B30A8C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1/50a</w:t>
      </w:r>
      <w:r w:rsidR="00CB5182" w:rsidRPr="008662F9">
        <w:rPr>
          <w:rFonts w:ascii="Arial" w:hAnsi="Arial"/>
          <w:kern w:val="1"/>
        </w:rPr>
        <w:t>, 1/50b</w:t>
      </w:r>
      <w:r w:rsidRPr="008662F9">
        <w:rPr>
          <w:rFonts w:ascii="Arial" w:hAnsi="Arial"/>
          <w:kern w:val="1"/>
        </w:rPr>
        <w:t xml:space="preserve"> – Sala 6-latki:</w:t>
      </w:r>
    </w:p>
    <w:p w:rsidR="00F90976" w:rsidRPr="008662F9" w:rsidRDefault="00B30A8C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demontaż posadzki </w:t>
      </w:r>
      <w:r w:rsidR="00CB5182" w:rsidRPr="008662F9">
        <w:rPr>
          <w:rFonts w:ascii="Arial" w:hAnsi="Arial"/>
          <w:kern w:val="1"/>
        </w:rPr>
        <w:t>i wymiana na nową - linoleum</w:t>
      </w:r>
    </w:p>
    <w:p w:rsidR="00B30A8C" w:rsidRPr="008662F9" w:rsidRDefault="00B30A8C" w:rsidP="0011649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przeniesienie instalacji telekomunikacyjnej </w:t>
      </w:r>
    </w:p>
    <w:p w:rsidR="008142E9" w:rsidRPr="008662F9" w:rsidRDefault="00B30A8C" w:rsidP="008142E9">
      <w:pPr>
        <w:jc w:val="both"/>
        <w:rPr>
          <w:rFonts w:ascii="Arial" w:hAnsi="Arial"/>
          <w:kern w:val="1"/>
        </w:rPr>
      </w:pPr>
      <w:r w:rsidRPr="008662F9">
        <w:rPr>
          <w:rFonts w:ascii="Arial" w:hAnsi="Arial" w:cs="Arial"/>
          <w:caps/>
          <w:szCs w:val="24"/>
        </w:rPr>
        <w:tab/>
        <w:t xml:space="preserve">- </w:t>
      </w:r>
      <w:r w:rsidRPr="008662F9">
        <w:rPr>
          <w:rFonts w:ascii="Arial" w:hAnsi="Arial"/>
          <w:kern w:val="1"/>
        </w:rPr>
        <w:t>demontaż zlewu</w:t>
      </w:r>
    </w:p>
    <w:p w:rsidR="00B30A8C" w:rsidRPr="008662F9" w:rsidRDefault="00B30A8C" w:rsidP="008142E9">
      <w:pPr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ab/>
        <w:t>- wykonanie otworu drzwiowego w istniejącej ściance działowej</w:t>
      </w:r>
    </w:p>
    <w:p w:rsidR="00B30A8C" w:rsidRPr="008662F9" w:rsidRDefault="00B30A8C" w:rsidP="00CB5182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montaż drzwi </w:t>
      </w:r>
      <w:r w:rsidR="00CB5182" w:rsidRPr="008662F9">
        <w:rPr>
          <w:rFonts w:ascii="Arial" w:hAnsi="Arial"/>
          <w:kern w:val="1"/>
        </w:rPr>
        <w:t>dwuskrzydłowych wraz z nadprożem systemowym w istniejącej ściance działowej</w:t>
      </w:r>
    </w:p>
    <w:p w:rsidR="00CB5182" w:rsidRPr="008662F9" w:rsidRDefault="00CB5182" w:rsidP="00CB5182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obudowy grzejników</w:t>
      </w:r>
    </w:p>
    <w:p w:rsidR="00CB5182" w:rsidRPr="008662F9" w:rsidRDefault="00CB5182" w:rsidP="00CB5182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demontaż istniejących drzwi </w:t>
      </w:r>
    </w:p>
    <w:p w:rsidR="00CB5182" w:rsidRPr="008662F9" w:rsidRDefault="00CB5182" w:rsidP="00CB5182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powiększenie otworów drzwiowych</w:t>
      </w:r>
    </w:p>
    <w:p w:rsidR="00CB5182" w:rsidRPr="008662F9" w:rsidRDefault="00CB5182" w:rsidP="00CB5182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montaż nowych drzwi 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wymiana oświetlenia i instalacji elektrycznej 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prace wykończeniowe ścian i sufitów: wykonanie nowych tynków, szpachlowanie i malowanie </w:t>
      </w:r>
    </w:p>
    <w:p w:rsidR="001D5C34" w:rsidRPr="008662F9" w:rsidRDefault="001D5C34" w:rsidP="00CB5182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 w:cs="Arial"/>
          <w:caps/>
          <w:szCs w:val="24"/>
        </w:rPr>
        <w:t xml:space="preserve">- </w:t>
      </w:r>
      <w:r w:rsidRPr="008662F9">
        <w:rPr>
          <w:rFonts w:ascii="Arial" w:hAnsi="Arial"/>
          <w:kern w:val="1"/>
        </w:rPr>
        <w:t xml:space="preserve">zakup i montaż wyposażenia </w:t>
      </w:r>
    </w:p>
    <w:p w:rsidR="001D5C34" w:rsidRPr="008662F9" w:rsidRDefault="001D5C34" w:rsidP="00CB5182">
      <w:pPr>
        <w:ind w:firstLine="720"/>
        <w:jc w:val="both"/>
        <w:rPr>
          <w:rFonts w:ascii="Arial" w:hAnsi="Arial"/>
          <w:kern w:val="1"/>
        </w:rPr>
      </w:pP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1/51, 1/52 – Sala 6-latki:</w:t>
      </w:r>
    </w:p>
    <w:p w:rsidR="001D5C34" w:rsidRPr="008662F9" w:rsidRDefault="001D5C34" w:rsidP="00CB5182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umywalki</w:t>
      </w:r>
    </w:p>
    <w:p w:rsidR="001D5C34" w:rsidRPr="008662F9" w:rsidRDefault="001D5C34" w:rsidP="00CB5182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posadzki i wymiana na nową – linoleum</w:t>
      </w:r>
    </w:p>
    <w:p w:rsidR="001D5C34" w:rsidRPr="008662F9" w:rsidRDefault="001D5C34" w:rsidP="00CB5182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istniejących drzwi</w:t>
      </w:r>
    </w:p>
    <w:p w:rsidR="001D5C34" w:rsidRPr="008662F9" w:rsidRDefault="001D5C34" w:rsidP="00CB5182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powiększenie otworów drzwiowych w ścianach</w:t>
      </w:r>
    </w:p>
    <w:p w:rsidR="001D5C34" w:rsidRPr="008662F9" w:rsidRDefault="001D5C34" w:rsidP="00CB5182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nowych drzwi</w:t>
      </w:r>
    </w:p>
    <w:p w:rsidR="001D5C34" w:rsidRPr="008662F9" w:rsidRDefault="001D5C34" w:rsidP="001D5C34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obudowy grzejników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wymiana oświetlenia i instalacji elektrycznej 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prace wykończeniowe ścian i sufitów: wykonanie nowych tynków, szpachlowanie i malowanie </w:t>
      </w:r>
    </w:p>
    <w:p w:rsidR="001D5C34" w:rsidRPr="008662F9" w:rsidRDefault="001D5C34" w:rsidP="001D5C34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 w:cs="Arial"/>
          <w:caps/>
          <w:szCs w:val="24"/>
        </w:rPr>
        <w:t xml:space="preserve">- </w:t>
      </w:r>
      <w:r w:rsidRPr="008662F9">
        <w:rPr>
          <w:rFonts w:ascii="Arial" w:hAnsi="Arial"/>
          <w:kern w:val="1"/>
        </w:rPr>
        <w:t xml:space="preserve">zakup i montaż wyposażenia </w:t>
      </w:r>
    </w:p>
    <w:p w:rsidR="001D5C34" w:rsidRPr="008662F9" w:rsidRDefault="001D5C34" w:rsidP="00CB5182">
      <w:pPr>
        <w:ind w:firstLine="720"/>
        <w:jc w:val="both"/>
        <w:rPr>
          <w:rFonts w:ascii="Arial" w:hAnsi="Arial"/>
          <w:kern w:val="1"/>
        </w:rPr>
      </w:pP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1/53-54 – Węzeł sanitarny: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drzwi istniejących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powiększenie otworów drzwiowych w ścianie i wykonanie nowego otworu drzwiowego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nowych drzwi do sanitariatów – 3 szt. (z otworami nawiewnymi)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</w:t>
      </w:r>
      <w:r w:rsidR="00E9626A" w:rsidRPr="008662F9">
        <w:rPr>
          <w:rFonts w:ascii="Arial" w:hAnsi="Arial"/>
          <w:kern w:val="1"/>
        </w:rPr>
        <w:t xml:space="preserve"> umywalek, pisuaru, misek ustępowych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budowa ściany działowej 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</w:t>
      </w:r>
      <w:r w:rsidR="000B7D89" w:rsidRPr="008662F9">
        <w:rPr>
          <w:rFonts w:ascii="Arial" w:hAnsi="Arial"/>
          <w:kern w:val="1"/>
        </w:rPr>
        <w:t xml:space="preserve"> </w:t>
      </w:r>
      <w:r w:rsidRPr="008662F9">
        <w:rPr>
          <w:rFonts w:ascii="Arial" w:hAnsi="Arial"/>
          <w:kern w:val="1"/>
        </w:rPr>
        <w:t>wymiana warstw posadzkowych na gres i wykonanie izolacji przeciwwilgociowej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folii zabezpieczającej okn</w:t>
      </w:r>
      <w:r w:rsidR="00E9626A" w:rsidRPr="008662F9">
        <w:rPr>
          <w:rFonts w:ascii="Arial" w:hAnsi="Arial"/>
          <w:kern w:val="1"/>
        </w:rPr>
        <w:t>a</w:t>
      </w:r>
      <w:r w:rsidRPr="008662F9">
        <w:rPr>
          <w:rFonts w:ascii="Arial" w:hAnsi="Arial"/>
          <w:kern w:val="1"/>
        </w:rPr>
        <w:t xml:space="preserve"> lub wymiana szyb na szyb</w:t>
      </w:r>
      <w:r w:rsidR="00E9626A" w:rsidRPr="008662F9">
        <w:rPr>
          <w:rFonts w:ascii="Arial" w:hAnsi="Arial"/>
          <w:kern w:val="1"/>
        </w:rPr>
        <w:t>y</w:t>
      </w:r>
      <w:r w:rsidRPr="008662F9">
        <w:rPr>
          <w:rFonts w:ascii="Arial" w:hAnsi="Arial"/>
          <w:kern w:val="1"/>
        </w:rPr>
        <w:t xml:space="preserve"> mleczn</w:t>
      </w:r>
      <w:r w:rsidR="00E9626A" w:rsidRPr="008662F9">
        <w:rPr>
          <w:rFonts w:ascii="Arial" w:hAnsi="Arial"/>
          <w:kern w:val="1"/>
        </w:rPr>
        <w:t>e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</w:t>
      </w:r>
      <w:r w:rsidR="00E9626A" w:rsidRPr="008662F9">
        <w:rPr>
          <w:rFonts w:ascii="Arial" w:hAnsi="Arial"/>
          <w:kern w:val="1"/>
        </w:rPr>
        <w:t>prze</w:t>
      </w:r>
      <w:r w:rsidRPr="008662F9">
        <w:rPr>
          <w:rFonts w:ascii="Arial" w:hAnsi="Arial"/>
          <w:kern w:val="1"/>
        </w:rPr>
        <w:t xml:space="preserve">budowa instalacji </w:t>
      </w:r>
      <w:proofErr w:type="spellStart"/>
      <w:r w:rsidRPr="008662F9">
        <w:rPr>
          <w:rFonts w:ascii="Arial" w:hAnsi="Arial"/>
          <w:kern w:val="1"/>
        </w:rPr>
        <w:t>wod-kan</w:t>
      </w:r>
      <w:proofErr w:type="spellEnd"/>
      <w:r w:rsidRPr="008662F9">
        <w:rPr>
          <w:rFonts w:ascii="Arial" w:hAnsi="Arial"/>
          <w:kern w:val="1"/>
        </w:rPr>
        <w:t xml:space="preserve"> i ogrzewania, wentylacji wspomaganej mechanicznie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</w:t>
      </w:r>
      <w:r w:rsidR="00E9626A" w:rsidRPr="008662F9">
        <w:rPr>
          <w:rFonts w:ascii="Arial" w:hAnsi="Arial"/>
          <w:kern w:val="1"/>
        </w:rPr>
        <w:t>prze</w:t>
      </w:r>
      <w:r w:rsidRPr="008662F9">
        <w:rPr>
          <w:rFonts w:ascii="Arial" w:hAnsi="Arial"/>
          <w:kern w:val="1"/>
        </w:rPr>
        <w:t>budowa instalacji elektrycznej i montaż oświetlenia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prace wykończeniowe ścian i sufitów: wykonanie nowych tynków, </w:t>
      </w:r>
      <w:r w:rsidRPr="008662F9">
        <w:rPr>
          <w:rFonts w:ascii="Arial" w:hAnsi="Arial"/>
          <w:kern w:val="1"/>
        </w:rPr>
        <w:lastRenderedPageBreak/>
        <w:t xml:space="preserve">szpachlowanie i malowanie 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glazury ściennej na wys. min 2 m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kabin HPL wraz z drzwiami</w:t>
      </w:r>
    </w:p>
    <w:p w:rsidR="001D5C34" w:rsidRPr="008662F9" w:rsidRDefault="001D5C34" w:rsidP="001D5C34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montaż urządzeń sanitarnych </w:t>
      </w:r>
    </w:p>
    <w:p w:rsidR="000B7D89" w:rsidRPr="008662F9" w:rsidRDefault="000B7D89" w:rsidP="000B7D89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obudowy grzejnika z materiału odpornego na działanie wilgoci</w:t>
      </w:r>
    </w:p>
    <w:p w:rsidR="00F22B71" w:rsidRPr="008662F9" w:rsidRDefault="00F22B71" w:rsidP="00F22B71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obudowa podsufitowa instalacji wentylacji </w:t>
      </w:r>
    </w:p>
    <w:p w:rsidR="00C84B7D" w:rsidRPr="008662F9" w:rsidRDefault="00C84B7D" w:rsidP="000B7D89">
      <w:pPr>
        <w:jc w:val="both"/>
        <w:rPr>
          <w:rFonts w:ascii="Arial" w:hAnsi="Arial" w:cs="Arial"/>
          <w:caps/>
          <w:szCs w:val="24"/>
        </w:rPr>
      </w:pPr>
    </w:p>
    <w:p w:rsidR="00C84B7D" w:rsidRPr="008662F9" w:rsidRDefault="00C84B7D" w:rsidP="00C84B7D">
      <w:pPr>
        <w:ind w:firstLine="720"/>
        <w:jc w:val="both"/>
        <w:rPr>
          <w:rFonts w:ascii="Arial" w:hAnsi="Arial"/>
          <w:kern w:val="1"/>
          <w:u w:val="single"/>
        </w:rPr>
      </w:pPr>
      <w:r w:rsidRPr="008662F9">
        <w:rPr>
          <w:rFonts w:ascii="Arial" w:hAnsi="Arial"/>
          <w:kern w:val="1"/>
          <w:u w:val="single"/>
        </w:rPr>
        <w:t>Łącznik 2:</w:t>
      </w:r>
    </w:p>
    <w:p w:rsidR="00C84B7D" w:rsidRPr="008662F9" w:rsidRDefault="00C84B7D" w:rsidP="00C84B7D">
      <w:pPr>
        <w:ind w:firstLine="720"/>
        <w:jc w:val="both"/>
        <w:rPr>
          <w:rFonts w:ascii="Arial" w:hAnsi="Arial"/>
          <w:kern w:val="1"/>
          <w:u w:val="single"/>
        </w:rPr>
      </w:pPr>
    </w:p>
    <w:p w:rsidR="00C84B7D" w:rsidRPr="008662F9" w:rsidRDefault="00956625" w:rsidP="00C84B7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Korytarz:</w:t>
      </w:r>
    </w:p>
    <w:p w:rsidR="00C84B7D" w:rsidRPr="008662F9" w:rsidRDefault="00C84B7D" w:rsidP="00C84B7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drzwi</w:t>
      </w:r>
      <w:r w:rsidR="000B7D89" w:rsidRPr="008662F9">
        <w:rPr>
          <w:rFonts w:ascii="Arial" w:hAnsi="Arial"/>
          <w:kern w:val="1"/>
        </w:rPr>
        <w:t xml:space="preserve"> zewnętrznych</w:t>
      </w:r>
    </w:p>
    <w:p w:rsidR="00C84B7D" w:rsidRPr="008662F9" w:rsidRDefault="00C84B7D" w:rsidP="00C84B7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powiększenie otworu w zewnętrznej ścianie</w:t>
      </w:r>
    </w:p>
    <w:p w:rsidR="00C84B7D" w:rsidRPr="008662F9" w:rsidRDefault="00C84B7D" w:rsidP="00C84B7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montaż drzwi zewnętrznych dwuskrzydłowych </w:t>
      </w:r>
    </w:p>
    <w:p w:rsidR="00C84B7D" w:rsidRPr="008662F9" w:rsidRDefault="00C84B7D" w:rsidP="00C84B7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prace wykończeniowe ściany w związku z wymianą drzwi: wykonanie nowych tynków, szpachlowanie i malowanie </w:t>
      </w:r>
    </w:p>
    <w:p w:rsidR="00C84B7D" w:rsidRPr="008662F9" w:rsidRDefault="00C84B7D" w:rsidP="00C84B7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montaż drzwi dwuskrzydłowych między łącznikiem, a korytarzem nr 1/43 w segmencie D </w:t>
      </w:r>
    </w:p>
    <w:p w:rsidR="00C84B7D" w:rsidRPr="008662F9" w:rsidRDefault="00C84B7D" w:rsidP="00C84B7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zamurowanie fragmentu ściany</w:t>
      </w:r>
    </w:p>
    <w:p w:rsidR="00C84B7D" w:rsidRPr="008662F9" w:rsidRDefault="00C84B7D" w:rsidP="00C84B7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prace wykończeniowe ściany w związku z </w:t>
      </w:r>
      <w:r w:rsidR="00D84901" w:rsidRPr="008662F9">
        <w:rPr>
          <w:rFonts w:ascii="Arial" w:hAnsi="Arial"/>
          <w:kern w:val="1"/>
        </w:rPr>
        <w:t>montażem</w:t>
      </w:r>
      <w:r w:rsidRPr="008662F9">
        <w:rPr>
          <w:rFonts w:ascii="Arial" w:hAnsi="Arial"/>
          <w:kern w:val="1"/>
        </w:rPr>
        <w:t xml:space="preserve"> drzwi: wykonanie nowych tynków, szpachlowanie i malowanie </w:t>
      </w:r>
    </w:p>
    <w:p w:rsidR="00C84B7D" w:rsidRPr="008662F9" w:rsidRDefault="00C84B7D" w:rsidP="00C84B7D">
      <w:pPr>
        <w:ind w:left="720"/>
        <w:jc w:val="both"/>
        <w:rPr>
          <w:rFonts w:ascii="Arial" w:hAnsi="Arial"/>
          <w:kern w:val="1"/>
        </w:rPr>
      </w:pPr>
    </w:p>
    <w:p w:rsidR="00C84B7D" w:rsidRPr="008662F9" w:rsidRDefault="00D84901" w:rsidP="00C84B7D">
      <w:pPr>
        <w:ind w:firstLine="720"/>
        <w:jc w:val="both"/>
        <w:rPr>
          <w:rFonts w:ascii="Arial" w:hAnsi="Arial"/>
          <w:kern w:val="1"/>
          <w:u w:val="single"/>
        </w:rPr>
      </w:pPr>
      <w:r w:rsidRPr="008662F9">
        <w:rPr>
          <w:rFonts w:ascii="Arial" w:hAnsi="Arial"/>
          <w:kern w:val="1"/>
          <w:u w:val="single"/>
        </w:rPr>
        <w:t>Segment E:</w:t>
      </w:r>
    </w:p>
    <w:p w:rsidR="00D84901" w:rsidRPr="008662F9" w:rsidRDefault="00D84901" w:rsidP="00C84B7D">
      <w:pPr>
        <w:ind w:firstLine="720"/>
        <w:jc w:val="both"/>
        <w:rPr>
          <w:rFonts w:ascii="Arial" w:hAnsi="Arial"/>
          <w:kern w:val="1"/>
        </w:rPr>
      </w:pPr>
    </w:p>
    <w:p w:rsidR="00D84901" w:rsidRPr="008662F9" w:rsidRDefault="00D84901" w:rsidP="00D84901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1/67 – Jadalnia:</w:t>
      </w:r>
    </w:p>
    <w:p w:rsidR="00D84901" w:rsidRPr="008662F9" w:rsidRDefault="00D84901" w:rsidP="00C84B7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zakup wyposażenia </w:t>
      </w:r>
    </w:p>
    <w:p w:rsidR="00562BD9" w:rsidRPr="008662F9" w:rsidRDefault="00562BD9" w:rsidP="00C84B7D">
      <w:pPr>
        <w:ind w:firstLine="720"/>
        <w:jc w:val="both"/>
        <w:rPr>
          <w:rFonts w:ascii="Arial" w:hAnsi="Arial"/>
          <w:kern w:val="1"/>
        </w:rPr>
      </w:pPr>
    </w:p>
    <w:p w:rsidR="00562BD9" w:rsidRPr="008662F9" w:rsidRDefault="00562BD9" w:rsidP="00562BD9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1/74 – Komunikacja:</w:t>
      </w:r>
    </w:p>
    <w:p w:rsidR="00C84B7D" w:rsidRPr="008662F9" w:rsidRDefault="00562BD9" w:rsidP="00C84B7D">
      <w:pPr>
        <w:ind w:left="720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hydrantu i instalacji hydrantowej</w:t>
      </w:r>
    </w:p>
    <w:p w:rsidR="00562BD9" w:rsidRPr="008662F9" w:rsidRDefault="00562BD9" w:rsidP="00C84B7D">
      <w:pPr>
        <w:ind w:left="720"/>
        <w:rPr>
          <w:rFonts w:ascii="Arial" w:hAnsi="Arial"/>
          <w:kern w:val="1"/>
        </w:rPr>
      </w:pPr>
    </w:p>
    <w:p w:rsidR="00562BD9" w:rsidRPr="008662F9" w:rsidRDefault="00562BD9" w:rsidP="00562BD9">
      <w:pPr>
        <w:ind w:firstLine="720"/>
        <w:jc w:val="both"/>
        <w:rPr>
          <w:rFonts w:ascii="Arial" w:hAnsi="Arial"/>
          <w:kern w:val="1"/>
          <w:u w:val="single"/>
        </w:rPr>
      </w:pPr>
      <w:r w:rsidRPr="008662F9">
        <w:rPr>
          <w:rFonts w:ascii="Arial" w:hAnsi="Arial"/>
          <w:kern w:val="1"/>
          <w:u w:val="single"/>
        </w:rPr>
        <w:t>Segment F:</w:t>
      </w:r>
    </w:p>
    <w:p w:rsidR="00562BD9" w:rsidRPr="008662F9" w:rsidRDefault="00562BD9" w:rsidP="00C84B7D">
      <w:pPr>
        <w:ind w:left="720"/>
        <w:rPr>
          <w:rFonts w:ascii="Arial" w:hAnsi="Arial"/>
          <w:kern w:val="1"/>
        </w:rPr>
      </w:pPr>
    </w:p>
    <w:p w:rsidR="00562BD9" w:rsidRPr="008662F9" w:rsidRDefault="00562BD9" w:rsidP="00562BD9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1/81 – Korytarz:</w:t>
      </w:r>
    </w:p>
    <w:p w:rsidR="00562BD9" w:rsidRPr="008662F9" w:rsidRDefault="00562BD9" w:rsidP="00562BD9">
      <w:pPr>
        <w:ind w:left="720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hydrantu i instalacji hydrantowej</w:t>
      </w:r>
    </w:p>
    <w:p w:rsidR="00562BD9" w:rsidRPr="008662F9" w:rsidRDefault="00562BD9" w:rsidP="00562BD9">
      <w:pPr>
        <w:ind w:left="720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demontaż okna </w:t>
      </w:r>
    </w:p>
    <w:p w:rsidR="00562BD9" w:rsidRPr="008662F9" w:rsidRDefault="00562BD9" w:rsidP="00562BD9">
      <w:pPr>
        <w:ind w:left="720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demontaż/przeniesienie grzejnika</w:t>
      </w:r>
    </w:p>
    <w:p w:rsidR="00562BD9" w:rsidRPr="008662F9" w:rsidRDefault="00562BD9" w:rsidP="00562BD9">
      <w:pPr>
        <w:ind w:left="720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powiększenie otworu w ścianie zewnętrznej pod projektowane drzwi</w:t>
      </w:r>
    </w:p>
    <w:p w:rsidR="00562BD9" w:rsidRPr="008662F9" w:rsidRDefault="00562BD9" w:rsidP="00562BD9">
      <w:pPr>
        <w:ind w:left="720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projektowanych drzwi zewnętrznych dwuskrzydłowych</w:t>
      </w:r>
    </w:p>
    <w:p w:rsidR="00562BD9" w:rsidRPr="008662F9" w:rsidRDefault="00562BD9" w:rsidP="00562BD9">
      <w:pPr>
        <w:ind w:left="720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prace wykończeniowe </w:t>
      </w:r>
    </w:p>
    <w:p w:rsidR="00562BD9" w:rsidRPr="008662F9" w:rsidRDefault="00562BD9" w:rsidP="00562BD9">
      <w:pPr>
        <w:ind w:firstLine="720"/>
        <w:jc w:val="both"/>
        <w:rPr>
          <w:rFonts w:ascii="Arial" w:hAnsi="Arial"/>
          <w:kern w:val="1"/>
        </w:rPr>
      </w:pPr>
    </w:p>
    <w:p w:rsidR="00562BD9" w:rsidRPr="008662F9" w:rsidRDefault="00562BD9" w:rsidP="00562BD9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Pom. nr 1/82 – Sala </w:t>
      </w:r>
      <w:r w:rsidR="00C218CA" w:rsidRPr="008662F9">
        <w:rPr>
          <w:rFonts w:ascii="Arial" w:hAnsi="Arial"/>
          <w:kern w:val="1"/>
        </w:rPr>
        <w:t>3-5 latki</w:t>
      </w:r>
      <w:r w:rsidRPr="008662F9">
        <w:rPr>
          <w:rFonts w:ascii="Arial" w:hAnsi="Arial"/>
          <w:kern w:val="1"/>
        </w:rPr>
        <w:t>:</w:t>
      </w:r>
    </w:p>
    <w:p w:rsidR="00562BD9" w:rsidRPr="008662F9" w:rsidRDefault="00562BD9" w:rsidP="00562BD9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</w:t>
      </w:r>
      <w:r w:rsidR="00C218CA" w:rsidRPr="008662F9">
        <w:rPr>
          <w:rFonts w:ascii="Arial" w:hAnsi="Arial"/>
          <w:kern w:val="1"/>
        </w:rPr>
        <w:t>wykonanie obudowy na grzejniki</w:t>
      </w:r>
    </w:p>
    <w:p w:rsidR="00684C2D" w:rsidRPr="008662F9" w:rsidRDefault="00684C2D" w:rsidP="00684C2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zakup i montaż wyposażenia 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1/83-84 – Sanitariat: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drzwi istniejących do Sali 1/82 i 1/85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nowych drzwi z nawiewnikami o zewnętrznych wymiarach istniejąc</w:t>
      </w:r>
      <w:r w:rsidR="00684C2D" w:rsidRPr="008662F9">
        <w:rPr>
          <w:rFonts w:ascii="Arial" w:hAnsi="Arial"/>
          <w:kern w:val="1"/>
        </w:rPr>
        <w:t>ych</w:t>
      </w:r>
      <w:r w:rsidRPr="008662F9">
        <w:rPr>
          <w:rFonts w:ascii="Arial" w:hAnsi="Arial"/>
          <w:kern w:val="1"/>
        </w:rPr>
        <w:t xml:space="preserve"> otwor</w:t>
      </w:r>
      <w:r w:rsidR="00684C2D" w:rsidRPr="008662F9">
        <w:rPr>
          <w:rFonts w:ascii="Arial" w:hAnsi="Arial"/>
          <w:kern w:val="1"/>
        </w:rPr>
        <w:t>ów</w:t>
      </w:r>
      <w:r w:rsidRPr="008662F9">
        <w:rPr>
          <w:rFonts w:ascii="Arial" w:hAnsi="Arial"/>
          <w:kern w:val="1"/>
        </w:rPr>
        <w:t xml:space="preserve"> drzwiow</w:t>
      </w:r>
      <w:r w:rsidR="00684C2D" w:rsidRPr="008662F9">
        <w:rPr>
          <w:rFonts w:ascii="Arial" w:hAnsi="Arial"/>
          <w:kern w:val="1"/>
        </w:rPr>
        <w:t>ych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ścianki działowej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wymiana warstw posadzkowych na gres i wykonanie izolacji </w:t>
      </w:r>
      <w:r w:rsidRPr="008662F9">
        <w:rPr>
          <w:rFonts w:ascii="Arial" w:hAnsi="Arial"/>
          <w:kern w:val="1"/>
        </w:rPr>
        <w:lastRenderedPageBreak/>
        <w:t>przeciwwilgociowej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folii zabezpieczającej okna lub wymiana szyb na szyby mleczne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budowa instalacji </w:t>
      </w:r>
      <w:proofErr w:type="spellStart"/>
      <w:r w:rsidRPr="008662F9">
        <w:rPr>
          <w:rFonts w:ascii="Arial" w:hAnsi="Arial"/>
          <w:kern w:val="1"/>
        </w:rPr>
        <w:t>wod-kan</w:t>
      </w:r>
      <w:proofErr w:type="spellEnd"/>
      <w:r w:rsidRPr="008662F9">
        <w:rPr>
          <w:rFonts w:ascii="Arial" w:hAnsi="Arial"/>
          <w:kern w:val="1"/>
        </w:rPr>
        <w:t xml:space="preserve"> i ogrzewania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przebudowa instalacji elektrycznej i montaż oświetlenia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prace wykończeniowe ścian i sufitów: wykonanie nowych tynków, szpachlowanie i malowanie 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glazury ściennej na wys. min 2 m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kabin HPL wraz z drzwiami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montaż urządzeń sanitarnych </w:t>
      </w:r>
    </w:p>
    <w:p w:rsidR="00C218CA" w:rsidRPr="008662F9" w:rsidRDefault="00C218CA" w:rsidP="00C218CA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obudowy grzejnika z materiału odpornego na działanie wilgoci</w:t>
      </w:r>
    </w:p>
    <w:p w:rsidR="00547F88" w:rsidRPr="008662F9" w:rsidRDefault="00547F88" w:rsidP="00547F88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obudowa podsufitowa instalacji wentylacji </w:t>
      </w:r>
    </w:p>
    <w:p w:rsidR="00562BD9" w:rsidRPr="008662F9" w:rsidRDefault="00562BD9" w:rsidP="00562BD9">
      <w:pPr>
        <w:ind w:left="720"/>
        <w:rPr>
          <w:rFonts w:ascii="Arial" w:hAnsi="Arial"/>
          <w:kern w:val="1"/>
        </w:rPr>
      </w:pPr>
    </w:p>
    <w:p w:rsidR="00C218CA" w:rsidRPr="008662F9" w:rsidRDefault="00C218CA" w:rsidP="00C218CA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1/85 – Sala 3-5 latki:</w:t>
      </w:r>
    </w:p>
    <w:p w:rsidR="00C218CA" w:rsidRPr="008662F9" w:rsidRDefault="00C218CA" w:rsidP="00C218CA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obudowy na grzejniki</w:t>
      </w:r>
    </w:p>
    <w:p w:rsidR="00684C2D" w:rsidRPr="008662F9" w:rsidRDefault="00684C2D" w:rsidP="00C218CA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zakup i montaż wyposażenia</w:t>
      </w:r>
    </w:p>
    <w:p w:rsidR="00C218CA" w:rsidRPr="008662F9" w:rsidRDefault="00C218CA" w:rsidP="00562BD9">
      <w:pPr>
        <w:ind w:left="720"/>
        <w:rPr>
          <w:rFonts w:ascii="Arial" w:hAnsi="Arial"/>
          <w:kern w:val="1"/>
        </w:rPr>
      </w:pPr>
    </w:p>
    <w:p w:rsidR="00684C2D" w:rsidRPr="008662F9" w:rsidRDefault="00684C2D" w:rsidP="00684C2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1/87 – Sala 3-5 latki:</w:t>
      </w:r>
    </w:p>
    <w:p w:rsidR="00684C2D" w:rsidRPr="008662F9" w:rsidRDefault="00684C2D" w:rsidP="00684C2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obudowy na grzejniki</w:t>
      </w:r>
    </w:p>
    <w:p w:rsidR="00684C2D" w:rsidRPr="008662F9" w:rsidRDefault="00684C2D" w:rsidP="00684C2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zakup i montaż wyposażenia</w:t>
      </w:r>
    </w:p>
    <w:p w:rsidR="00684C2D" w:rsidRPr="008662F9" w:rsidRDefault="00684C2D" w:rsidP="00684C2D">
      <w:pPr>
        <w:ind w:firstLine="720"/>
        <w:jc w:val="both"/>
        <w:rPr>
          <w:rFonts w:ascii="Arial" w:hAnsi="Arial"/>
          <w:kern w:val="1"/>
        </w:rPr>
      </w:pP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1/88-89 – Sanitariat: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drzwi istniejących do Sali 1/87 i 1/90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nowych drzwi z nawiewnikami o zewnętrznych wymiarach istniejących otworów drzwiowych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demontaż ścianki działowej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wymiana warstw posadzkowych na gres i wykonanie izolacji przeciwwilgociowej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folii zabezpieczającej okna lub wymiana szyb na szyby mleczne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budowa instalacji </w:t>
      </w:r>
      <w:proofErr w:type="spellStart"/>
      <w:r w:rsidRPr="008662F9">
        <w:rPr>
          <w:rFonts w:ascii="Arial" w:hAnsi="Arial"/>
          <w:kern w:val="1"/>
        </w:rPr>
        <w:t>wod-kan</w:t>
      </w:r>
      <w:proofErr w:type="spellEnd"/>
      <w:r w:rsidRPr="008662F9">
        <w:rPr>
          <w:rFonts w:ascii="Arial" w:hAnsi="Arial"/>
          <w:kern w:val="1"/>
        </w:rPr>
        <w:t xml:space="preserve"> i ogrzewania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przebudowa instalacji elektrycznej i montaż oświetlenia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prace wykończeniowe ścian i sufitów: wykonanie nowych tynków, szpachlowanie i malowanie 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glazury ściennej na wys. min 2 m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montaż kabin HPL wraz z drzwiami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montaż urządzeń sanitarnych </w:t>
      </w:r>
    </w:p>
    <w:p w:rsidR="00684C2D" w:rsidRPr="008662F9" w:rsidRDefault="00684C2D" w:rsidP="00684C2D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obudowy grzejnika z materiału odpornego na działanie wilgoci</w:t>
      </w:r>
    </w:p>
    <w:p w:rsidR="00547F88" w:rsidRPr="008662F9" w:rsidRDefault="00547F88" w:rsidP="00547F88">
      <w:pPr>
        <w:ind w:left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 xml:space="preserve">- obudowa podsufitowa instalacji wentylacji </w:t>
      </w:r>
    </w:p>
    <w:p w:rsidR="00684C2D" w:rsidRPr="008662F9" w:rsidRDefault="00684C2D" w:rsidP="00684C2D">
      <w:pPr>
        <w:ind w:firstLine="720"/>
        <w:jc w:val="both"/>
        <w:rPr>
          <w:rFonts w:ascii="Arial" w:hAnsi="Arial"/>
          <w:kern w:val="1"/>
        </w:rPr>
      </w:pPr>
    </w:p>
    <w:p w:rsidR="00684C2D" w:rsidRPr="008662F9" w:rsidRDefault="00684C2D" w:rsidP="00684C2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Pom. nr 1/90 – Sala 3-5 latki:</w:t>
      </w:r>
    </w:p>
    <w:p w:rsidR="00684C2D" w:rsidRPr="008662F9" w:rsidRDefault="00684C2D" w:rsidP="00684C2D">
      <w:pPr>
        <w:ind w:firstLine="720"/>
        <w:jc w:val="both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wykonanie obudowy na grzejniki</w:t>
      </w:r>
    </w:p>
    <w:p w:rsidR="00684C2D" w:rsidRPr="008662F9" w:rsidRDefault="00684C2D" w:rsidP="00562BD9">
      <w:pPr>
        <w:ind w:left="720"/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- zakup i montaż wyposażenia</w:t>
      </w:r>
    </w:p>
    <w:p w:rsidR="00F90976" w:rsidRPr="008662F9" w:rsidRDefault="00F90976" w:rsidP="008142E9">
      <w:pPr>
        <w:jc w:val="both"/>
        <w:rPr>
          <w:rFonts w:ascii="Arial" w:hAnsi="Arial" w:cs="Arial"/>
          <w:caps/>
          <w:szCs w:val="24"/>
        </w:rPr>
      </w:pPr>
    </w:p>
    <w:p w:rsidR="00547F88" w:rsidRPr="008662F9" w:rsidRDefault="00547F88" w:rsidP="008142E9">
      <w:pPr>
        <w:jc w:val="both"/>
        <w:rPr>
          <w:rFonts w:ascii="Arial" w:hAnsi="Arial" w:cs="Arial"/>
          <w:caps/>
          <w:szCs w:val="24"/>
        </w:rPr>
      </w:pPr>
    </w:p>
    <w:p w:rsidR="00E0229B" w:rsidRPr="008662F9" w:rsidRDefault="00E0229B" w:rsidP="008142E9">
      <w:pPr>
        <w:jc w:val="both"/>
        <w:rPr>
          <w:rFonts w:ascii="Arial" w:hAnsi="Arial" w:cs="Arial"/>
          <w:caps/>
          <w:szCs w:val="24"/>
        </w:rPr>
      </w:pPr>
    </w:p>
    <w:p w:rsidR="00547F88" w:rsidRPr="008662F9" w:rsidRDefault="00547F88" w:rsidP="008142E9">
      <w:pPr>
        <w:jc w:val="both"/>
        <w:rPr>
          <w:rFonts w:ascii="Arial" w:hAnsi="Arial" w:cs="Arial"/>
          <w:caps/>
          <w:szCs w:val="24"/>
        </w:rPr>
      </w:pPr>
    </w:p>
    <w:p w:rsidR="00A94B8D" w:rsidRPr="008662F9" w:rsidRDefault="00A94B8D" w:rsidP="00476B15">
      <w:pPr>
        <w:numPr>
          <w:ilvl w:val="0"/>
          <w:numId w:val="7"/>
        </w:numPr>
        <w:spacing w:before="200" w:after="100"/>
        <w:jc w:val="both"/>
        <w:rPr>
          <w:rFonts w:ascii="Arial" w:hAnsi="Arial" w:cs="Arial"/>
          <w:b/>
          <w:caps/>
          <w:szCs w:val="24"/>
        </w:rPr>
      </w:pPr>
      <w:r w:rsidRPr="008662F9">
        <w:rPr>
          <w:rFonts w:ascii="Arial" w:hAnsi="Arial" w:cs="Arial"/>
          <w:b/>
          <w:caps/>
          <w:szCs w:val="24"/>
        </w:rPr>
        <w:lastRenderedPageBreak/>
        <w:t xml:space="preserve">wyposażenie budowlano-instalacyjne zapewniające użytkowanie obiektu budowlanego </w:t>
      </w:r>
    </w:p>
    <w:p w:rsidR="00A94B8D" w:rsidRPr="008662F9" w:rsidRDefault="00E24DF5" w:rsidP="00476B15">
      <w:pPr>
        <w:numPr>
          <w:ilvl w:val="1"/>
          <w:numId w:val="7"/>
        </w:numPr>
        <w:spacing w:before="200" w:after="100"/>
        <w:jc w:val="both"/>
        <w:rPr>
          <w:rFonts w:ascii="Arial" w:hAnsi="Arial" w:cs="Arial"/>
          <w:b/>
          <w:caps/>
          <w:szCs w:val="24"/>
        </w:rPr>
      </w:pPr>
      <w:r w:rsidRPr="008662F9">
        <w:rPr>
          <w:rFonts w:ascii="Arial" w:hAnsi="Arial"/>
          <w:b/>
        </w:rPr>
        <w:t>Wyposażenie budowlano-instalacyjne</w:t>
      </w:r>
    </w:p>
    <w:p w:rsidR="00E24DF5" w:rsidRPr="008662F9" w:rsidRDefault="00E24DF5" w:rsidP="00025C79">
      <w:pPr>
        <w:numPr>
          <w:ilvl w:val="0"/>
          <w:numId w:val="43"/>
        </w:numPr>
        <w:tabs>
          <w:tab w:val="clear" w:pos="360"/>
          <w:tab w:val="left" w:pos="851"/>
        </w:tabs>
        <w:ind w:left="851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Instalacja wodociągowa – </w:t>
      </w:r>
      <w:r w:rsidR="00A566D8" w:rsidRPr="008662F9">
        <w:rPr>
          <w:rFonts w:ascii="Arial" w:hAnsi="Arial"/>
        </w:rPr>
        <w:t>instalacja budynku bez zmian, przewiduje się zmiany instalacji wewnętrznych lokalnie, w przebudowywanych sanitariatach</w:t>
      </w:r>
    </w:p>
    <w:p w:rsidR="00E24DF5" w:rsidRPr="008662F9" w:rsidRDefault="00E24DF5" w:rsidP="00025C79">
      <w:pPr>
        <w:numPr>
          <w:ilvl w:val="0"/>
          <w:numId w:val="43"/>
        </w:numPr>
        <w:tabs>
          <w:tab w:val="clear" w:pos="360"/>
          <w:tab w:val="left" w:pos="851"/>
        </w:tabs>
        <w:ind w:left="851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Instalacja kanalizacji sanitarnej – </w:t>
      </w:r>
      <w:r w:rsidR="00A566D8" w:rsidRPr="008662F9">
        <w:rPr>
          <w:rFonts w:ascii="Arial" w:hAnsi="Arial"/>
        </w:rPr>
        <w:t>instalacja budynku bez zmian, przewiduje się zmiany instalacji wewnętrznych lokalnie, w przebudowywanych sanitariatach</w:t>
      </w:r>
    </w:p>
    <w:p w:rsidR="00E24DF5" w:rsidRPr="008662F9" w:rsidRDefault="00E24DF5" w:rsidP="00025C79">
      <w:pPr>
        <w:numPr>
          <w:ilvl w:val="0"/>
          <w:numId w:val="43"/>
        </w:numPr>
        <w:tabs>
          <w:tab w:val="clear" w:pos="360"/>
          <w:tab w:val="left" w:pos="851"/>
        </w:tabs>
        <w:ind w:left="851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Instalacja kanalizacji deszczowej – </w:t>
      </w:r>
      <w:r w:rsidR="00A566D8" w:rsidRPr="008662F9">
        <w:rPr>
          <w:rFonts w:ascii="Arial" w:hAnsi="Arial"/>
        </w:rPr>
        <w:t>bez zmian</w:t>
      </w:r>
    </w:p>
    <w:p w:rsidR="00E24DF5" w:rsidRPr="008662F9" w:rsidRDefault="00E24DF5" w:rsidP="00975405">
      <w:pPr>
        <w:numPr>
          <w:ilvl w:val="0"/>
          <w:numId w:val="43"/>
        </w:numPr>
        <w:tabs>
          <w:tab w:val="clear" w:pos="360"/>
          <w:tab w:val="left" w:pos="851"/>
        </w:tabs>
        <w:ind w:left="851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Instalacja centralnego ogrzewania i ciepłej wody użytkowej – </w:t>
      </w:r>
      <w:r w:rsidR="00A566D8" w:rsidRPr="008662F9">
        <w:rPr>
          <w:rFonts w:ascii="Arial" w:hAnsi="Arial"/>
        </w:rPr>
        <w:t>instalacja budynku bez zmian, przewiduje się zmiany instalacji wewnętrznych lokalnie, w przebudowywanych sanitariatach</w:t>
      </w:r>
      <w:r w:rsidR="00975405" w:rsidRPr="008662F9">
        <w:rPr>
          <w:rFonts w:ascii="Arial" w:hAnsi="Arial"/>
        </w:rPr>
        <w:t xml:space="preserve"> z uwzględnieniem termostatycznych zaworów mieszających z ograniczeniem maksymalnej temperatury. Projektuje się zmiany dotyczące przeniesienia wskazanych grzejników. Wszystkie grzejniki w pom. objętych opracowaniem do obudowy. </w:t>
      </w:r>
    </w:p>
    <w:p w:rsidR="00E24DF5" w:rsidRPr="008662F9" w:rsidRDefault="00E24DF5" w:rsidP="00025C79">
      <w:pPr>
        <w:numPr>
          <w:ilvl w:val="0"/>
          <w:numId w:val="43"/>
        </w:numPr>
        <w:tabs>
          <w:tab w:val="clear" w:pos="360"/>
          <w:tab w:val="left" w:pos="851"/>
        </w:tabs>
        <w:ind w:left="851"/>
        <w:jc w:val="both"/>
        <w:rPr>
          <w:rFonts w:ascii="Arial" w:hAnsi="Arial" w:cs="Arial"/>
        </w:rPr>
      </w:pPr>
      <w:r w:rsidRPr="008662F9">
        <w:rPr>
          <w:rFonts w:ascii="Arial" w:hAnsi="Arial" w:cs="Arial"/>
        </w:rPr>
        <w:t xml:space="preserve">Instalacja elektryczna – </w:t>
      </w:r>
      <w:r w:rsidR="00A566D8" w:rsidRPr="008662F9">
        <w:rPr>
          <w:rFonts w:ascii="Arial" w:hAnsi="Arial"/>
        </w:rPr>
        <w:t>instalacja budynku bez zmian, przewiduje się zmiany instalacji wewnętrznych lokalnie, w przebudowywanych pomieszczeniach</w:t>
      </w:r>
    </w:p>
    <w:p w:rsidR="002B3AE3" w:rsidRPr="008662F9" w:rsidRDefault="00A566D8" w:rsidP="002B3AE3">
      <w:pPr>
        <w:numPr>
          <w:ilvl w:val="0"/>
          <w:numId w:val="43"/>
        </w:numPr>
        <w:tabs>
          <w:tab w:val="clear" w:pos="360"/>
          <w:tab w:val="left" w:pos="851"/>
        </w:tabs>
        <w:ind w:left="851"/>
        <w:jc w:val="both"/>
        <w:rPr>
          <w:rFonts w:ascii="Arial" w:hAnsi="Arial" w:cs="Arial"/>
        </w:rPr>
      </w:pPr>
      <w:r w:rsidRPr="008662F9">
        <w:rPr>
          <w:rFonts w:ascii="Arial" w:hAnsi="Arial"/>
        </w:rPr>
        <w:t>Instalacja wentylacji – instalacja wentylacji grawitacyjnej istniejąca, projektuje się instalację wspomaganą mechanicznie</w:t>
      </w:r>
      <w:r w:rsidR="004728F8" w:rsidRPr="008662F9">
        <w:rPr>
          <w:rFonts w:ascii="Arial" w:hAnsi="Arial"/>
        </w:rPr>
        <w:t xml:space="preserve"> w projektowanych sanitariatach.</w:t>
      </w:r>
    </w:p>
    <w:p w:rsidR="002B3AE3" w:rsidRPr="008662F9" w:rsidRDefault="002B3AE3" w:rsidP="002B3AE3">
      <w:pPr>
        <w:tabs>
          <w:tab w:val="left" w:pos="851"/>
        </w:tabs>
        <w:jc w:val="both"/>
        <w:rPr>
          <w:rFonts w:ascii="Arial" w:hAnsi="Arial" w:cs="Arial"/>
        </w:rPr>
      </w:pPr>
    </w:p>
    <w:p w:rsidR="000A6D72" w:rsidRPr="008662F9" w:rsidRDefault="000A6D72" w:rsidP="00476B15">
      <w:pPr>
        <w:numPr>
          <w:ilvl w:val="0"/>
          <w:numId w:val="7"/>
        </w:numPr>
        <w:spacing w:before="200" w:after="100"/>
        <w:jc w:val="both"/>
        <w:rPr>
          <w:rFonts w:ascii="Arial" w:hAnsi="Arial" w:cs="Arial"/>
          <w:b/>
          <w:caps/>
          <w:szCs w:val="24"/>
        </w:rPr>
      </w:pPr>
      <w:r w:rsidRPr="008662F9">
        <w:rPr>
          <w:rFonts w:ascii="Arial" w:hAnsi="Arial" w:cs="Arial"/>
          <w:b/>
          <w:caps/>
          <w:szCs w:val="24"/>
        </w:rPr>
        <w:t>specyfikacja i zestawienie wyposażenia</w:t>
      </w:r>
    </w:p>
    <w:p w:rsidR="000A6D72" w:rsidRPr="008662F9" w:rsidRDefault="000A6D72" w:rsidP="000A6D72">
      <w:pPr>
        <w:pStyle w:val="WW-Tekstpodstawowy3"/>
        <w:overflowPunct/>
        <w:autoSpaceDE/>
        <w:spacing w:before="100" w:after="40"/>
        <w:ind w:left="720"/>
        <w:rPr>
          <w:b/>
        </w:rPr>
      </w:pPr>
    </w:p>
    <w:tbl>
      <w:tblPr>
        <w:tblW w:w="87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2063"/>
        <w:gridCol w:w="1096"/>
        <w:gridCol w:w="1480"/>
        <w:gridCol w:w="3461"/>
      </w:tblGrid>
      <w:tr w:rsidR="000A6D72" w:rsidRPr="008662F9" w:rsidTr="007C57F9">
        <w:trPr>
          <w:trHeight w:val="510"/>
        </w:trPr>
        <w:tc>
          <w:tcPr>
            <w:tcW w:w="680" w:type="dxa"/>
            <w:shd w:val="clear" w:color="auto" w:fill="auto"/>
            <w:vAlign w:val="center"/>
            <w:hideMark/>
          </w:tcPr>
          <w:p w:rsidR="000A6D72" w:rsidRPr="008662F9" w:rsidRDefault="000A6D72" w:rsidP="0039670E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Nr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0A6D72" w:rsidRPr="008662F9" w:rsidRDefault="000A6D72" w:rsidP="0039670E">
            <w:pPr>
              <w:widowControl/>
              <w:suppressAutoHyphens w:val="0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wyposażenie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:rsidR="000A6D72" w:rsidRPr="008662F9" w:rsidRDefault="000A6D72" w:rsidP="0039670E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liczba [</w:t>
            </w:r>
            <w:proofErr w:type="spellStart"/>
            <w:r w:rsidRPr="008662F9">
              <w:rPr>
                <w:rFonts w:ascii="Arial" w:hAnsi="Arial"/>
                <w:sz w:val="20"/>
              </w:rPr>
              <w:t>szt</w:t>
            </w:r>
            <w:proofErr w:type="spellEnd"/>
            <w:r w:rsidRPr="008662F9">
              <w:rPr>
                <w:rFonts w:ascii="Arial" w:hAnsi="Arial"/>
                <w:sz w:val="20"/>
              </w:rPr>
              <w:t>]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0A6D72" w:rsidRPr="008662F9" w:rsidRDefault="000A6D72" w:rsidP="0039670E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wymiary (s/g/h) [cm]</w:t>
            </w:r>
          </w:p>
        </w:tc>
        <w:tc>
          <w:tcPr>
            <w:tcW w:w="3461" w:type="dxa"/>
            <w:shd w:val="clear" w:color="auto" w:fill="auto"/>
            <w:vAlign w:val="center"/>
            <w:hideMark/>
          </w:tcPr>
          <w:p w:rsidR="000A6D72" w:rsidRPr="008662F9" w:rsidRDefault="00A566D8" w:rsidP="0039670E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uwagi</w:t>
            </w:r>
          </w:p>
        </w:tc>
      </w:tr>
      <w:tr w:rsidR="000A6D72" w:rsidRPr="008662F9" w:rsidTr="0039670E">
        <w:trPr>
          <w:trHeight w:val="255"/>
        </w:trPr>
        <w:tc>
          <w:tcPr>
            <w:tcW w:w="8780" w:type="dxa"/>
            <w:gridSpan w:val="5"/>
            <w:shd w:val="clear" w:color="auto" w:fill="auto"/>
            <w:vAlign w:val="bottom"/>
            <w:hideMark/>
          </w:tcPr>
          <w:p w:rsidR="000A6D72" w:rsidRPr="008662F9" w:rsidRDefault="00A566D8" w:rsidP="0039670E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SEGMENT D</w:t>
            </w:r>
          </w:p>
        </w:tc>
      </w:tr>
      <w:tr w:rsidR="00A566D8" w:rsidRPr="008662F9" w:rsidTr="0039670E">
        <w:trPr>
          <w:trHeight w:val="255"/>
        </w:trPr>
        <w:tc>
          <w:tcPr>
            <w:tcW w:w="8780" w:type="dxa"/>
            <w:gridSpan w:val="5"/>
            <w:shd w:val="clear" w:color="auto" w:fill="auto"/>
            <w:vAlign w:val="bottom"/>
          </w:tcPr>
          <w:p w:rsidR="00A566D8" w:rsidRPr="008662F9" w:rsidRDefault="00A566D8" w:rsidP="0039670E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1/48 – WĘZEŁ SANITARNY</w:t>
            </w:r>
          </w:p>
        </w:tc>
      </w:tr>
      <w:tr w:rsidR="00A566D8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 xml:space="preserve">Umywalka </w:t>
            </w:r>
            <w:proofErr w:type="spellStart"/>
            <w:r w:rsidRPr="008662F9">
              <w:rPr>
                <w:rFonts w:ascii="Arial" w:hAnsi="Arial"/>
                <w:sz w:val="20"/>
              </w:rPr>
              <w:t>nablatowa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</w:p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A566D8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 xml:space="preserve">Miska ustępowa z </w:t>
            </w:r>
            <w:proofErr w:type="spellStart"/>
            <w:r w:rsidRPr="008662F9">
              <w:rPr>
                <w:rFonts w:ascii="Arial" w:hAnsi="Arial"/>
                <w:sz w:val="20"/>
              </w:rPr>
              <w:t>geberitem</w:t>
            </w:r>
            <w:proofErr w:type="spellEnd"/>
            <w:r w:rsidRPr="008662F9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A566D8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Miska ustępowa montowana w kabinie HPL z drzwiami HPL</w:t>
            </w:r>
          </w:p>
        </w:tc>
      </w:tr>
      <w:tr w:rsidR="00A566D8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 xml:space="preserve">Miska ustępowa z </w:t>
            </w:r>
            <w:proofErr w:type="spellStart"/>
            <w:r w:rsidRPr="008662F9">
              <w:rPr>
                <w:rFonts w:ascii="Arial" w:hAnsi="Arial"/>
                <w:sz w:val="20"/>
              </w:rPr>
              <w:t>geberitem</w:t>
            </w:r>
            <w:proofErr w:type="spellEnd"/>
            <w:r w:rsidRPr="008662F9">
              <w:rPr>
                <w:rFonts w:ascii="Arial" w:hAnsi="Arial"/>
                <w:sz w:val="20"/>
              </w:rPr>
              <w:t xml:space="preserve"> dla </w:t>
            </w:r>
            <w:proofErr w:type="spellStart"/>
            <w:r w:rsidRPr="008662F9">
              <w:rPr>
                <w:rFonts w:ascii="Arial" w:hAnsi="Arial"/>
                <w:sz w:val="20"/>
              </w:rPr>
              <w:t>ozn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A566D8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 xml:space="preserve">Przy misce zamontować uchwyty dla </w:t>
            </w:r>
            <w:proofErr w:type="spellStart"/>
            <w:r w:rsidRPr="008662F9">
              <w:rPr>
                <w:rFonts w:ascii="Arial" w:hAnsi="Arial" w:cs="Arial"/>
                <w:sz w:val="20"/>
              </w:rPr>
              <w:t>ozn</w:t>
            </w:r>
            <w:proofErr w:type="spellEnd"/>
          </w:p>
        </w:tc>
      </w:tr>
      <w:tr w:rsidR="00A566D8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A566D8" w:rsidRPr="008662F9" w:rsidRDefault="00A566D8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A566D8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 xml:space="preserve">Umywalka dla </w:t>
            </w:r>
            <w:proofErr w:type="spellStart"/>
            <w:r w:rsidRPr="008662F9">
              <w:rPr>
                <w:rFonts w:ascii="Arial" w:hAnsi="Arial"/>
                <w:sz w:val="20"/>
              </w:rPr>
              <w:t>ozn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A566D8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A566D8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A566D8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 xml:space="preserve">Przy umywalce zamontować uchwyt dla </w:t>
            </w:r>
            <w:proofErr w:type="spellStart"/>
            <w:r w:rsidRPr="008662F9">
              <w:rPr>
                <w:rFonts w:ascii="Arial" w:hAnsi="Arial" w:cs="Arial"/>
                <w:sz w:val="20"/>
              </w:rPr>
              <w:t>ozn</w:t>
            </w:r>
            <w:proofErr w:type="spellEnd"/>
          </w:p>
        </w:tc>
      </w:tr>
      <w:tr w:rsidR="002B3AE3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2B3AE3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2B3AE3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Natrysk z odpływem posadzkowym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2B3AE3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2B3AE3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2B3AE3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2B3AE3" w:rsidRPr="008662F9" w:rsidTr="00712A4C">
        <w:trPr>
          <w:trHeight w:val="255"/>
        </w:trPr>
        <w:tc>
          <w:tcPr>
            <w:tcW w:w="8780" w:type="dxa"/>
            <w:gridSpan w:val="5"/>
            <w:shd w:val="clear" w:color="auto" w:fill="auto"/>
            <w:vAlign w:val="bottom"/>
          </w:tcPr>
          <w:p w:rsidR="002B3AE3" w:rsidRPr="008662F9" w:rsidRDefault="002B3AE3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1/49 – SALA INTEGRACYJNA</w:t>
            </w:r>
          </w:p>
        </w:tc>
      </w:tr>
      <w:tr w:rsidR="002B3AE3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2B3AE3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2B3AE3" w:rsidRPr="008662F9" w:rsidRDefault="002B3AE3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Podłoga interaktywna, monitor interaktywny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2B3AE3" w:rsidRPr="008662F9" w:rsidRDefault="00684C2D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 szt.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2B3AE3" w:rsidRPr="008662F9" w:rsidRDefault="00D158ED" w:rsidP="00A566D8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2B3AE3" w:rsidRPr="008662F9" w:rsidRDefault="00D158ED" w:rsidP="00A566D8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D158ED" w:rsidRPr="008662F9" w:rsidTr="00712A4C">
        <w:trPr>
          <w:trHeight w:val="255"/>
        </w:trPr>
        <w:tc>
          <w:tcPr>
            <w:tcW w:w="8780" w:type="dxa"/>
            <w:gridSpan w:val="5"/>
            <w:shd w:val="clear" w:color="auto" w:fill="auto"/>
            <w:vAlign w:val="bottom"/>
          </w:tcPr>
          <w:p w:rsidR="00D158ED" w:rsidRPr="008662F9" w:rsidRDefault="00D158ED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1/50a, 1/50b – SALA 6-LATKI</w:t>
            </w:r>
          </w:p>
        </w:tc>
      </w:tr>
      <w:tr w:rsidR="00D158ED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D158ED" w:rsidRPr="008662F9" w:rsidRDefault="00D158ED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D158ED" w:rsidRPr="008662F9" w:rsidRDefault="00D158ED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Stół 4-os. z kompletem krzeseł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D158ED" w:rsidRPr="008662F9" w:rsidRDefault="00D158ED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D158ED" w:rsidRPr="008662F9" w:rsidRDefault="00D158ED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65x65 cm</w:t>
            </w:r>
          </w:p>
        </w:tc>
        <w:tc>
          <w:tcPr>
            <w:tcW w:w="3461" w:type="dxa"/>
            <w:shd w:val="clear" w:color="auto" w:fill="auto"/>
          </w:tcPr>
          <w:p w:rsidR="00D158ED" w:rsidRPr="008662F9" w:rsidRDefault="00D158ED" w:rsidP="00712A4C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 xml:space="preserve">4 stoły, </w:t>
            </w:r>
            <w:r w:rsidR="007C57F9" w:rsidRPr="008662F9">
              <w:rPr>
                <w:rFonts w:ascii="Arial" w:hAnsi="Arial" w:cs="Arial"/>
                <w:sz w:val="20"/>
              </w:rPr>
              <w:t>24</w:t>
            </w:r>
            <w:r w:rsidRPr="008662F9">
              <w:rPr>
                <w:rFonts w:ascii="Arial" w:hAnsi="Arial" w:cs="Arial"/>
                <w:sz w:val="20"/>
              </w:rPr>
              <w:t xml:space="preserve"> krzes</w:t>
            </w:r>
            <w:r w:rsidR="007C57F9" w:rsidRPr="008662F9">
              <w:rPr>
                <w:rFonts w:ascii="Arial" w:hAnsi="Arial" w:cs="Arial"/>
                <w:sz w:val="20"/>
              </w:rPr>
              <w:t>ła</w:t>
            </w:r>
          </w:p>
        </w:tc>
      </w:tr>
      <w:tr w:rsidR="00D158ED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D158ED" w:rsidRPr="008662F9" w:rsidRDefault="00D158ED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D158ED" w:rsidRPr="008662F9" w:rsidRDefault="00D158ED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Łóżka z kompletami pościeli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D158ED" w:rsidRPr="008662F9" w:rsidRDefault="00D158ED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D158ED" w:rsidRPr="008662F9" w:rsidRDefault="00D158ED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132,50</w:t>
            </w:r>
            <w:r w:rsidR="007C57F9" w:rsidRPr="008662F9">
              <w:rPr>
                <w:rFonts w:ascii="Arial" w:hAnsi="Arial"/>
                <w:sz w:val="20"/>
              </w:rPr>
              <w:t>x59x12 cm</w:t>
            </w:r>
          </w:p>
        </w:tc>
        <w:tc>
          <w:tcPr>
            <w:tcW w:w="3461" w:type="dxa"/>
            <w:shd w:val="clear" w:color="auto" w:fill="auto"/>
          </w:tcPr>
          <w:p w:rsidR="00D158ED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7C57F9" w:rsidRPr="008662F9" w:rsidTr="00712A4C">
        <w:trPr>
          <w:trHeight w:val="255"/>
        </w:trPr>
        <w:tc>
          <w:tcPr>
            <w:tcW w:w="8780" w:type="dxa"/>
            <w:gridSpan w:val="5"/>
            <w:shd w:val="clear" w:color="auto" w:fill="auto"/>
            <w:vAlign w:val="bottom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1/51, 1/52 – SALA 6-LATKI</w:t>
            </w:r>
          </w:p>
        </w:tc>
      </w:tr>
      <w:tr w:rsidR="007C57F9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lastRenderedPageBreak/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Stół 4-os. z kompletem krzeseł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65x65 cm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4 stoły, 24 krzesła</w:t>
            </w:r>
          </w:p>
        </w:tc>
      </w:tr>
      <w:tr w:rsidR="007C57F9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Łóżka z kompletami pościeli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132,50x59x12 cm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7C57F9" w:rsidRPr="008662F9" w:rsidTr="007C57F9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1/53, 1/54 – WĘZEŁ SANITARNY</w:t>
            </w:r>
          </w:p>
        </w:tc>
      </w:tr>
      <w:tr w:rsidR="007C57F9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 xml:space="preserve">Umywalka </w:t>
            </w:r>
            <w:proofErr w:type="spellStart"/>
            <w:r w:rsidRPr="008662F9">
              <w:rPr>
                <w:rFonts w:ascii="Arial" w:hAnsi="Arial"/>
                <w:sz w:val="20"/>
              </w:rPr>
              <w:t>nablatowa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</w:p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7C57F9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 xml:space="preserve">Miska ustępowa z </w:t>
            </w:r>
            <w:proofErr w:type="spellStart"/>
            <w:r w:rsidRPr="008662F9">
              <w:rPr>
                <w:rFonts w:ascii="Arial" w:hAnsi="Arial"/>
                <w:sz w:val="20"/>
              </w:rPr>
              <w:t>geberitem</w:t>
            </w:r>
            <w:proofErr w:type="spellEnd"/>
            <w:r w:rsidRPr="008662F9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Miska ustępowa montowana w kabinie HPL z drzwiami HPL</w:t>
            </w:r>
          </w:p>
        </w:tc>
      </w:tr>
      <w:tr w:rsidR="007C57F9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 xml:space="preserve">Miska ustępowa z </w:t>
            </w:r>
            <w:proofErr w:type="spellStart"/>
            <w:r w:rsidRPr="008662F9">
              <w:rPr>
                <w:rFonts w:ascii="Arial" w:hAnsi="Arial"/>
                <w:sz w:val="20"/>
              </w:rPr>
              <w:t>geberitem</w:t>
            </w:r>
            <w:proofErr w:type="spellEnd"/>
            <w:r w:rsidRPr="008662F9">
              <w:rPr>
                <w:rFonts w:ascii="Arial" w:hAnsi="Arial"/>
                <w:sz w:val="20"/>
              </w:rPr>
              <w:t xml:space="preserve"> dla </w:t>
            </w:r>
            <w:proofErr w:type="spellStart"/>
            <w:r w:rsidRPr="008662F9">
              <w:rPr>
                <w:rFonts w:ascii="Arial" w:hAnsi="Arial"/>
                <w:sz w:val="20"/>
              </w:rPr>
              <w:t>ozn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 xml:space="preserve">Przy misce zamontować uchwyty dla </w:t>
            </w:r>
            <w:proofErr w:type="spellStart"/>
            <w:r w:rsidRPr="008662F9">
              <w:rPr>
                <w:rFonts w:ascii="Arial" w:hAnsi="Arial" w:cs="Arial"/>
                <w:sz w:val="20"/>
              </w:rPr>
              <w:t>ozn</w:t>
            </w:r>
            <w:proofErr w:type="spellEnd"/>
          </w:p>
        </w:tc>
      </w:tr>
      <w:tr w:rsidR="007C57F9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 xml:space="preserve">Umywalka dla </w:t>
            </w:r>
            <w:proofErr w:type="spellStart"/>
            <w:r w:rsidRPr="008662F9">
              <w:rPr>
                <w:rFonts w:ascii="Arial" w:hAnsi="Arial"/>
                <w:sz w:val="20"/>
              </w:rPr>
              <w:t>ozn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 xml:space="preserve">Przy umywalce zamontować uchwyt dla </w:t>
            </w:r>
            <w:proofErr w:type="spellStart"/>
            <w:r w:rsidRPr="008662F9">
              <w:rPr>
                <w:rFonts w:ascii="Arial" w:hAnsi="Arial" w:cs="Arial"/>
                <w:sz w:val="20"/>
              </w:rPr>
              <w:t>ozn</w:t>
            </w:r>
            <w:proofErr w:type="spellEnd"/>
          </w:p>
        </w:tc>
      </w:tr>
      <w:tr w:rsidR="007C57F9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Natrysk z odpływem posadzkowym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7C57F9" w:rsidRPr="008662F9" w:rsidTr="00712A4C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SEGMENT E</w:t>
            </w:r>
          </w:p>
        </w:tc>
      </w:tr>
      <w:tr w:rsidR="007C57F9" w:rsidRPr="008662F9" w:rsidTr="00712A4C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1/67 – JADALNIA</w:t>
            </w:r>
          </w:p>
        </w:tc>
      </w:tr>
      <w:tr w:rsidR="007C57F9" w:rsidRPr="008662F9" w:rsidTr="007C57F9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Zastawa naczyń dla 14</w:t>
            </w:r>
            <w:r w:rsidR="00975405" w:rsidRPr="008662F9">
              <w:rPr>
                <w:rFonts w:ascii="Arial" w:hAnsi="Arial"/>
                <w:sz w:val="20"/>
              </w:rPr>
              <w:t>5</w:t>
            </w:r>
            <w:r w:rsidRPr="008662F9">
              <w:rPr>
                <w:rFonts w:ascii="Arial" w:hAnsi="Arial"/>
                <w:sz w:val="20"/>
              </w:rPr>
              <w:t xml:space="preserve"> osób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14</w:t>
            </w:r>
            <w:r w:rsidR="00975405" w:rsidRPr="008662F9">
              <w:rPr>
                <w:rFonts w:ascii="Arial" w:hAnsi="Arial"/>
                <w:sz w:val="20"/>
              </w:rPr>
              <w:t>5</w:t>
            </w:r>
            <w:r w:rsidRPr="008662F9">
              <w:rPr>
                <w:rFonts w:ascii="Arial" w:hAnsi="Arial"/>
                <w:sz w:val="20"/>
              </w:rPr>
              <w:t xml:space="preserve"> kompletów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7C57F9" w:rsidRPr="008662F9" w:rsidTr="00712A4C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SEGMENT F</w:t>
            </w:r>
          </w:p>
        </w:tc>
      </w:tr>
      <w:tr w:rsidR="007C57F9" w:rsidRPr="008662F9" w:rsidTr="00712A4C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1/82 – SALA 3-5 LATKI</w:t>
            </w:r>
          </w:p>
        </w:tc>
      </w:tr>
      <w:tr w:rsidR="007C57F9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Stół 4-os. z kompletem krzeseł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65x65 cm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4 stoły, 24 krzesła</w:t>
            </w:r>
          </w:p>
        </w:tc>
      </w:tr>
      <w:tr w:rsidR="007C57F9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Łóżka z kompletami pościeli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132,50x59x12 cm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7C57F9" w:rsidRPr="008662F9" w:rsidTr="00712A4C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7F9" w:rsidRPr="008662F9" w:rsidRDefault="007C57F9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1/83, 1/84 – SANITARIAT WSPÓLNY</w:t>
            </w:r>
          </w:p>
        </w:tc>
      </w:tr>
      <w:tr w:rsidR="007C57F9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Umywalka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</w:p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7C57F9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 xml:space="preserve">Miska ustępowa z </w:t>
            </w:r>
            <w:proofErr w:type="spellStart"/>
            <w:r w:rsidRPr="008662F9">
              <w:rPr>
                <w:rFonts w:ascii="Arial" w:hAnsi="Arial"/>
                <w:sz w:val="20"/>
              </w:rPr>
              <w:t>geberitem</w:t>
            </w:r>
            <w:proofErr w:type="spellEnd"/>
            <w:r w:rsidRPr="008662F9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7C57F9" w:rsidRPr="008662F9" w:rsidRDefault="007C57F9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Miska ustępowa montowana w kabinie HPL z drzwiami HPL</w:t>
            </w:r>
          </w:p>
        </w:tc>
      </w:tr>
      <w:tr w:rsidR="0060297A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60297A" w:rsidRPr="008662F9" w:rsidRDefault="0060297A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60297A" w:rsidRPr="008662F9" w:rsidRDefault="0060297A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Natrysk z odpływem posadzkowym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60297A" w:rsidRPr="008662F9" w:rsidRDefault="0060297A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60297A" w:rsidRPr="008662F9" w:rsidRDefault="0060297A" w:rsidP="007C57F9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60297A" w:rsidRPr="008662F9" w:rsidRDefault="0060297A" w:rsidP="007C57F9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60297A" w:rsidRPr="008662F9" w:rsidTr="00712A4C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1/85 – SALA 3-5 LATKI</w:t>
            </w:r>
          </w:p>
        </w:tc>
      </w:tr>
      <w:tr w:rsidR="0060297A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Stół 4-os. z kompletem krzeseł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65x65 cm</w:t>
            </w:r>
          </w:p>
        </w:tc>
        <w:tc>
          <w:tcPr>
            <w:tcW w:w="3461" w:type="dxa"/>
            <w:shd w:val="clear" w:color="auto" w:fill="auto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4 stoły, 24 krzesła</w:t>
            </w:r>
          </w:p>
        </w:tc>
      </w:tr>
      <w:tr w:rsidR="0060297A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Łóżka z kompletami pościeli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132,50x59x12 cm</w:t>
            </w:r>
          </w:p>
        </w:tc>
        <w:tc>
          <w:tcPr>
            <w:tcW w:w="3461" w:type="dxa"/>
            <w:shd w:val="clear" w:color="auto" w:fill="auto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60297A" w:rsidRPr="008662F9" w:rsidTr="00712A4C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97A" w:rsidRPr="008662F9" w:rsidRDefault="0060297A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1/87 – SALA 3-5 LATKI</w:t>
            </w:r>
          </w:p>
        </w:tc>
      </w:tr>
      <w:tr w:rsidR="0060297A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Stół 4-os. z kompletem krzeseł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65x65 cm</w:t>
            </w:r>
          </w:p>
        </w:tc>
        <w:tc>
          <w:tcPr>
            <w:tcW w:w="3461" w:type="dxa"/>
            <w:shd w:val="clear" w:color="auto" w:fill="auto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4 stoły, 24 krzesła</w:t>
            </w:r>
          </w:p>
        </w:tc>
      </w:tr>
      <w:tr w:rsidR="0060297A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Łóżka z kompletami pościeli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132,50x59x12 cm</w:t>
            </w:r>
          </w:p>
        </w:tc>
        <w:tc>
          <w:tcPr>
            <w:tcW w:w="3461" w:type="dxa"/>
            <w:shd w:val="clear" w:color="auto" w:fill="auto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60297A" w:rsidRPr="008662F9" w:rsidTr="00712A4C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97A" w:rsidRPr="008662F9" w:rsidRDefault="0060297A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1/88, 1/89 – SANITARIAT WSPÓLNY</w:t>
            </w:r>
          </w:p>
        </w:tc>
      </w:tr>
      <w:tr w:rsidR="0060297A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Umywalka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</w:p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60297A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 xml:space="preserve">Miska ustępowa z </w:t>
            </w:r>
            <w:proofErr w:type="spellStart"/>
            <w:r w:rsidRPr="008662F9">
              <w:rPr>
                <w:rFonts w:ascii="Arial" w:hAnsi="Arial"/>
                <w:sz w:val="20"/>
              </w:rPr>
              <w:t>geberitem</w:t>
            </w:r>
            <w:proofErr w:type="spellEnd"/>
            <w:r w:rsidRPr="008662F9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Miska ustępowa montowana w kabinie HPL z drzwiami HPL</w:t>
            </w:r>
          </w:p>
        </w:tc>
      </w:tr>
      <w:tr w:rsidR="0060297A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Natrysk z odpływem posadzkowym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3461" w:type="dxa"/>
            <w:shd w:val="clear" w:color="auto" w:fill="auto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  <w:tr w:rsidR="0060297A" w:rsidRPr="008662F9" w:rsidTr="00712A4C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97A" w:rsidRPr="008662F9" w:rsidRDefault="0060297A" w:rsidP="00712A4C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1/90 – SALA 3-5 LATKI</w:t>
            </w:r>
          </w:p>
        </w:tc>
      </w:tr>
      <w:tr w:rsidR="0060297A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Stół 4-os. z kompletem krzeseł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65x65 cm</w:t>
            </w:r>
          </w:p>
        </w:tc>
        <w:tc>
          <w:tcPr>
            <w:tcW w:w="3461" w:type="dxa"/>
            <w:shd w:val="clear" w:color="auto" w:fill="auto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4 stoły, 24 krzesła</w:t>
            </w:r>
          </w:p>
        </w:tc>
      </w:tr>
      <w:tr w:rsidR="0060297A" w:rsidRPr="008662F9" w:rsidTr="00712A4C">
        <w:trPr>
          <w:trHeight w:val="389"/>
        </w:trPr>
        <w:tc>
          <w:tcPr>
            <w:tcW w:w="6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63" w:type="dxa"/>
            <w:shd w:val="clear" w:color="auto" w:fill="auto"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Łóżka z kompletami pościeli</w:t>
            </w:r>
          </w:p>
        </w:tc>
        <w:tc>
          <w:tcPr>
            <w:tcW w:w="1096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/>
                <w:sz w:val="20"/>
              </w:rPr>
            </w:pPr>
            <w:r w:rsidRPr="008662F9">
              <w:rPr>
                <w:rFonts w:ascii="Arial" w:hAnsi="Arial"/>
                <w:sz w:val="20"/>
              </w:rPr>
              <w:t>132,50x59x12 cm</w:t>
            </w:r>
          </w:p>
        </w:tc>
        <w:tc>
          <w:tcPr>
            <w:tcW w:w="3461" w:type="dxa"/>
            <w:shd w:val="clear" w:color="auto" w:fill="auto"/>
          </w:tcPr>
          <w:p w:rsidR="0060297A" w:rsidRPr="008662F9" w:rsidRDefault="0060297A" w:rsidP="0060297A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</w:rPr>
            </w:pPr>
            <w:r w:rsidRPr="008662F9"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547F88" w:rsidRPr="008662F9" w:rsidRDefault="00547F88" w:rsidP="00547F88">
      <w:pPr>
        <w:pStyle w:val="WW-Tekstpodstawowy3"/>
        <w:overflowPunct/>
        <w:autoSpaceDE/>
        <w:spacing w:before="100" w:after="40"/>
        <w:rPr>
          <w:rFonts w:cs="Arial"/>
          <w:b/>
          <w:u w:val="single"/>
        </w:rPr>
      </w:pPr>
      <w:r w:rsidRPr="008662F9">
        <w:rPr>
          <w:rFonts w:cs="Arial"/>
          <w:bCs/>
          <w:caps/>
          <w:szCs w:val="24"/>
          <w:u w:val="single"/>
        </w:rPr>
        <w:t>O</w:t>
      </w:r>
      <w:r w:rsidRPr="008662F9">
        <w:rPr>
          <w:rFonts w:cs="Arial"/>
          <w:bCs/>
          <w:u w:val="single"/>
        </w:rPr>
        <w:t>budowa instalacji wentylacji i sufity podwieszane:</w:t>
      </w:r>
    </w:p>
    <w:p w:rsidR="00547F88" w:rsidRPr="008662F9" w:rsidRDefault="00547F88" w:rsidP="00547F88">
      <w:pPr>
        <w:pStyle w:val="WW-Tekstpodstawowy3"/>
        <w:overflowPunct/>
        <w:autoSpaceDE/>
        <w:spacing w:before="100" w:after="40"/>
        <w:rPr>
          <w:rFonts w:cs="Arial"/>
          <w:bCs/>
        </w:rPr>
      </w:pPr>
      <w:r w:rsidRPr="008662F9">
        <w:rPr>
          <w:rFonts w:cs="Arial"/>
          <w:bCs/>
        </w:rPr>
        <w:t xml:space="preserve">Obudowa i sufity w systemie </w:t>
      </w:r>
      <w:r w:rsidRPr="008662F9">
        <w:t xml:space="preserve">szkieletowo-płytowym </w:t>
      </w:r>
      <w:r w:rsidRPr="008662F9">
        <w:rPr>
          <w:rFonts w:cs="Arial"/>
          <w:bCs/>
        </w:rPr>
        <w:t xml:space="preserve">musi posiadać wszystkie </w:t>
      </w:r>
      <w:r w:rsidRPr="008662F9">
        <w:rPr>
          <w:rFonts w:cs="Arial"/>
          <w:bCs/>
        </w:rPr>
        <w:lastRenderedPageBreak/>
        <w:t xml:space="preserve">wymagane atesty do stosowania w obiektach użyteczności publicznej. </w:t>
      </w:r>
    </w:p>
    <w:p w:rsidR="00975405" w:rsidRPr="008662F9" w:rsidRDefault="00975405" w:rsidP="00547F88">
      <w:pPr>
        <w:pStyle w:val="WW-Tekstpodstawowy3"/>
        <w:overflowPunct/>
        <w:autoSpaceDE/>
        <w:spacing w:before="100" w:after="40"/>
        <w:rPr>
          <w:rFonts w:cs="Arial"/>
          <w:bCs/>
          <w:u w:val="single"/>
        </w:rPr>
      </w:pPr>
      <w:r w:rsidRPr="008662F9">
        <w:rPr>
          <w:rFonts w:cs="Arial"/>
          <w:bCs/>
          <w:u w:val="single"/>
        </w:rPr>
        <w:t>Obudowa grzejników:</w:t>
      </w:r>
    </w:p>
    <w:p w:rsidR="000A6D72" w:rsidRPr="008662F9" w:rsidRDefault="00975405" w:rsidP="0060297A">
      <w:pPr>
        <w:pStyle w:val="WW-Tekstpodstawowy3"/>
        <w:overflowPunct/>
        <w:autoSpaceDE/>
        <w:spacing w:before="100" w:after="40"/>
        <w:rPr>
          <w:bCs/>
        </w:rPr>
      </w:pPr>
      <w:r w:rsidRPr="008662F9">
        <w:rPr>
          <w:bCs/>
        </w:rPr>
        <w:t>Projektuje się obudowę wszystkich grzejników w pomieszczeniach objętych opracowaniem oraz korytarzach segmentów przedszkola.</w:t>
      </w:r>
      <w:r w:rsidR="002C722C" w:rsidRPr="008662F9">
        <w:rPr>
          <w:bCs/>
        </w:rPr>
        <w:t xml:space="preserve"> </w:t>
      </w:r>
    </w:p>
    <w:p w:rsidR="002C722C" w:rsidRPr="008662F9" w:rsidRDefault="002C722C" w:rsidP="0060297A">
      <w:pPr>
        <w:pStyle w:val="WW-Tekstpodstawowy3"/>
        <w:overflowPunct/>
        <w:autoSpaceDE/>
        <w:spacing w:before="100" w:after="40"/>
        <w:rPr>
          <w:bCs/>
        </w:rPr>
      </w:pPr>
      <w:r w:rsidRPr="008662F9">
        <w:rPr>
          <w:bCs/>
        </w:rPr>
        <w:t xml:space="preserve">Obudowa grzejników - </w:t>
      </w:r>
      <w:r w:rsidR="004C4365" w:rsidRPr="008662F9">
        <w:rPr>
          <w:bCs/>
        </w:rPr>
        <w:t>57</w:t>
      </w:r>
      <w:r w:rsidRPr="008662F9">
        <w:rPr>
          <w:bCs/>
        </w:rPr>
        <w:t xml:space="preserve"> szt.</w:t>
      </w:r>
    </w:p>
    <w:p w:rsidR="00A94B8D" w:rsidRPr="008662F9" w:rsidRDefault="00A94B8D" w:rsidP="00476B15">
      <w:pPr>
        <w:pStyle w:val="WW-Tekstpodstawowy3"/>
        <w:numPr>
          <w:ilvl w:val="0"/>
          <w:numId w:val="7"/>
        </w:numPr>
        <w:overflowPunct/>
        <w:autoSpaceDE/>
        <w:spacing w:before="100" w:after="40"/>
        <w:rPr>
          <w:b/>
        </w:rPr>
      </w:pPr>
      <w:r w:rsidRPr="008662F9">
        <w:rPr>
          <w:rFonts w:cs="Arial"/>
          <w:b/>
          <w:caps/>
          <w:szCs w:val="24"/>
        </w:rPr>
        <w:t>dane dotyczące warunków ochrony przeciwpożarowej obektu budowlanego</w:t>
      </w:r>
    </w:p>
    <w:p w:rsidR="00522853" w:rsidRPr="008662F9" w:rsidRDefault="00522853" w:rsidP="00930A7B">
      <w:pPr>
        <w:pStyle w:val="WW-Tekstpodstawowy3"/>
        <w:overflowPunct/>
        <w:autoSpaceDE/>
        <w:rPr>
          <w:color w:val="0000FF"/>
          <w:kern w:val="0"/>
        </w:rPr>
      </w:pPr>
    </w:p>
    <w:p w:rsidR="00522853" w:rsidRPr="008662F9" w:rsidRDefault="00522853" w:rsidP="00025C79">
      <w:pPr>
        <w:pStyle w:val="WW-Tekstpodstawowy3"/>
        <w:numPr>
          <w:ilvl w:val="0"/>
          <w:numId w:val="46"/>
        </w:numPr>
        <w:overflowPunct/>
        <w:autoSpaceDE/>
        <w:spacing w:before="100" w:after="40"/>
        <w:rPr>
          <w:kern w:val="0"/>
        </w:rPr>
      </w:pPr>
      <w:r w:rsidRPr="008662F9">
        <w:rPr>
          <w:kern w:val="0"/>
        </w:rPr>
        <w:t>Informacje o budynku</w:t>
      </w:r>
    </w:p>
    <w:p w:rsidR="00930A7B" w:rsidRPr="008662F9" w:rsidRDefault="00930A7B" w:rsidP="00930A7B">
      <w:pPr>
        <w:pStyle w:val="WW-Tekstpodstawowy3"/>
        <w:overflowPunct/>
        <w:autoSpaceDE/>
        <w:spacing w:before="40"/>
        <w:ind w:left="720"/>
        <w:rPr>
          <w:kern w:val="24"/>
        </w:rPr>
      </w:pPr>
      <w:r w:rsidRPr="008662F9">
        <w:rPr>
          <w:kern w:val="24"/>
        </w:rPr>
        <w:t>Zestawienie dla budynku istniejącego - przebudowywanego:</w:t>
      </w:r>
    </w:p>
    <w:tbl>
      <w:tblPr>
        <w:tblW w:w="850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402"/>
        <w:gridCol w:w="2264"/>
        <w:gridCol w:w="2127"/>
        <w:gridCol w:w="425"/>
      </w:tblGrid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rPr>
                <w:kern w:val="0"/>
                <w:sz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rPr>
                <w:kern w:val="0"/>
                <w:sz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rPr>
                <w:kern w:val="0"/>
                <w:sz w:val="20"/>
              </w:rPr>
            </w:pPr>
            <w:r w:rsidRPr="008662F9">
              <w:rPr>
                <w:kern w:val="0"/>
                <w:sz w:val="20"/>
              </w:rPr>
              <w:t>STAN ISTNIEJĄCY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rPr>
                <w:kern w:val="0"/>
                <w:sz w:val="20"/>
              </w:rPr>
            </w:pPr>
            <w:r w:rsidRPr="008662F9">
              <w:rPr>
                <w:kern w:val="0"/>
                <w:sz w:val="20"/>
              </w:rPr>
              <w:t>STAN PROJEKTOWANY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rPr>
                <w:kern w:val="0"/>
                <w:sz w:val="20"/>
              </w:rPr>
            </w:pPr>
          </w:p>
        </w:tc>
      </w:tr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Podpiwniczenie</w:t>
            </w: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jc w:val="left"/>
              <w:rPr>
                <w:kern w:val="0"/>
                <w:sz w:val="20"/>
              </w:rPr>
            </w:pPr>
            <w:r w:rsidRPr="008662F9">
              <w:rPr>
                <w:kern w:val="0"/>
                <w:sz w:val="20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jc w:val="left"/>
              <w:rPr>
                <w:kern w:val="0"/>
                <w:sz w:val="20"/>
              </w:rPr>
            </w:pPr>
            <w:r w:rsidRPr="008662F9">
              <w:rPr>
                <w:kern w:val="0"/>
                <w:sz w:val="20"/>
              </w:rPr>
              <w:t>-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rPr>
                <w:kern w:val="0"/>
                <w:sz w:val="20"/>
              </w:rPr>
            </w:pPr>
          </w:p>
        </w:tc>
      </w:tr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Liczba kondygnacji podziemnych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jc w:val="left"/>
              <w:rPr>
                <w:kern w:val="0"/>
                <w:sz w:val="20"/>
              </w:rPr>
            </w:pPr>
            <w:r w:rsidRPr="008662F9">
              <w:rPr>
                <w:kern w:val="0"/>
                <w:sz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jc w:val="left"/>
              <w:rPr>
                <w:kern w:val="0"/>
                <w:sz w:val="20"/>
              </w:rPr>
            </w:pPr>
            <w:r w:rsidRPr="008662F9">
              <w:rPr>
                <w:kern w:val="0"/>
                <w:sz w:val="20"/>
              </w:rPr>
              <w:t>-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rPr>
                <w:kern w:val="0"/>
                <w:sz w:val="20"/>
              </w:rPr>
            </w:pPr>
          </w:p>
        </w:tc>
      </w:tr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Liczba kondygnacji nadziemnych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jc w:val="left"/>
              <w:rPr>
                <w:kern w:val="0"/>
                <w:sz w:val="20"/>
              </w:rPr>
            </w:pPr>
            <w:r w:rsidRPr="008662F9">
              <w:rPr>
                <w:kern w:val="0"/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jc w:val="left"/>
              <w:rPr>
                <w:kern w:val="0"/>
                <w:sz w:val="20"/>
              </w:rPr>
            </w:pPr>
            <w:r w:rsidRPr="008662F9">
              <w:rPr>
                <w:kern w:val="0"/>
                <w:sz w:val="20"/>
              </w:rPr>
              <w:t>1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overflowPunct/>
              <w:autoSpaceDE/>
              <w:spacing w:before="40"/>
              <w:rPr>
                <w:kern w:val="0"/>
                <w:sz w:val="20"/>
              </w:rPr>
            </w:pPr>
          </w:p>
        </w:tc>
      </w:tr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Grupa wysokości budynku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 -niski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N-niski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rPr>
                <w:sz w:val="20"/>
              </w:rPr>
            </w:pPr>
          </w:p>
        </w:tc>
      </w:tr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Powierzchnia zabudowy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Nie dotyczy-bez zmian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Nie dotyczy-bez zmian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rPr>
                <w:sz w:val="20"/>
              </w:rPr>
            </w:pPr>
            <w:r w:rsidRPr="008662F9">
              <w:rPr>
                <w:sz w:val="20"/>
              </w:rPr>
              <w:t>m</w:t>
            </w:r>
            <w:r w:rsidRPr="008662F9">
              <w:rPr>
                <w:kern w:val="24"/>
                <w:sz w:val="20"/>
                <w:vertAlign w:val="superscript"/>
              </w:rPr>
              <w:t>2</w:t>
            </w:r>
          </w:p>
        </w:tc>
      </w:tr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 xml:space="preserve">-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Powierzchnia użytkowa w zakresie pomieszczeń objętych opracowaniem i podlegających zmianie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- segment D – 252,05</w:t>
            </w:r>
          </w:p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 xml:space="preserve">- segment F – 244,49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- segment D – 250,91</w:t>
            </w:r>
          </w:p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- segment F – 245,31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rPr>
                <w:sz w:val="20"/>
              </w:rPr>
            </w:pPr>
            <w:r w:rsidRPr="008662F9">
              <w:rPr>
                <w:sz w:val="20"/>
              </w:rPr>
              <w:t>m</w:t>
            </w:r>
            <w:r w:rsidRPr="008662F9">
              <w:rPr>
                <w:kern w:val="24"/>
                <w:sz w:val="20"/>
                <w:vertAlign w:val="superscript"/>
              </w:rPr>
              <w:t>2</w:t>
            </w:r>
          </w:p>
        </w:tc>
      </w:tr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Powierzchnia wewnętrzna w zakresie pomieszczeń objętych opracowaniem i podlegających zmianie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- segment D – 252,05</w:t>
            </w:r>
          </w:p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- segment F – 244,49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- segment D – 250,91</w:t>
            </w:r>
          </w:p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- segment F – 245,31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rPr>
                <w:sz w:val="20"/>
              </w:rPr>
            </w:pPr>
            <w:r w:rsidRPr="008662F9">
              <w:rPr>
                <w:sz w:val="20"/>
              </w:rPr>
              <w:t>m</w:t>
            </w:r>
            <w:r w:rsidRPr="008662F9">
              <w:rPr>
                <w:kern w:val="24"/>
                <w:sz w:val="20"/>
                <w:vertAlign w:val="superscript"/>
              </w:rPr>
              <w:t>2</w:t>
            </w:r>
          </w:p>
        </w:tc>
      </w:tr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Kubatura budynku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Nie dotyczy-bez zmian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Nie dotyczy-bez zmian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rPr>
                <w:sz w:val="20"/>
              </w:rPr>
            </w:pPr>
            <w:r w:rsidRPr="008662F9">
              <w:rPr>
                <w:sz w:val="20"/>
              </w:rPr>
              <w:t>m</w:t>
            </w:r>
            <w:r w:rsidRPr="008662F9">
              <w:rPr>
                <w:kern w:val="24"/>
                <w:sz w:val="20"/>
                <w:vertAlign w:val="superscript"/>
              </w:rPr>
              <w:t>3</w:t>
            </w:r>
          </w:p>
        </w:tc>
      </w:tr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Wysokość budynku do kalenicy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Nie dotyczy-bez zmian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Nie dotyczy-bez zmian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rPr>
                <w:sz w:val="20"/>
              </w:rPr>
            </w:pPr>
            <w:r w:rsidRPr="008662F9">
              <w:rPr>
                <w:sz w:val="20"/>
              </w:rPr>
              <w:t>m</w:t>
            </w:r>
          </w:p>
        </w:tc>
      </w:tr>
      <w:tr w:rsidR="00930A7B" w:rsidRPr="008662F9" w:rsidTr="00712A4C"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 xml:space="preserve">-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Szerokość budynku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Nie dotyczy-bez zmian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Nie dotyczy-bez zmian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rPr>
                <w:sz w:val="20"/>
              </w:rPr>
            </w:pPr>
            <w:r w:rsidRPr="008662F9">
              <w:rPr>
                <w:sz w:val="20"/>
              </w:rPr>
              <w:t>m</w:t>
            </w:r>
          </w:p>
        </w:tc>
      </w:tr>
      <w:tr w:rsidR="00930A7B" w:rsidRPr="008662F9" w:rsidTr="00712A4C">
        <w:trPr>
          <w:trHeight w:val="203"/>
        </w:trPr>
        <w:tc>
          <w:tcPr>
            <w:tcW w:w="283" w:type="dxa"/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 xml:space="preserve">- 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jc w:val="both"/>
              <w:rPr>
                <w:rFonts w:ascii="Arial" w:hAnsi="Arial"/>
                <w:kern w:val="1"/>
                <w:sz w:val="20"/>
              </w:rPr>
            </w:pPr>
            <w:r w:rsidRPr="008662F9">
              <w:rPr>
                <w:rFonts w:ascii="Arial" w:hAnsi="Arial"/>
                <w:kern w:val="1"/>
                <w:sz w:val="20"/>
              </w:rPr>
              <w:t>Długość budynku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Nie dotyczy-bez zmian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jc w:val="left"/>
              <w:rPr>
                <w:sz w:val="20"/>
              </w:rPr>
            </w:pPr>
            <w:r w:rsidRPr="008662F9">
              <w:rPr>
                <w:sz w:val="20"/>
              </w:rPr>
              <w:t>Nie dotyczy-bez zmian</w:t>
            </w:r>
          </w:p>
        </w:tc>
        <w:tc>
          <w:tcPr>
            <w:tcW w:w="425" w:type="dxa"/>
          </w:tcPr>
          <w:p w:rsidR="00930A7B" w:rsidRPr="008662F9" w:rsidRDefault="00930A7B" w:rsidP="00712A4C">
            <w:pPr>
              <w:pStyle w:val="WW-Tekstpodstawowy3"/>
              <w:tabs>
                <w:tab w:val="left" w:pos="1134"/>
              </w:tabs>
              <w:spacing w:before="40"/>
              <w:rPr>
                <w:sz w:val="20"/>
              </w:rPr>
            </w:pPr>
            <w:r w:rsidRPr="008662F9">
              <w:rPr>
                <w:sz w:val="20"/>
              </w:rPr>
              <w:t>m</w:t>
            </w:r>
          </w:p>
        </w:tc>
      </w:tr>
    </w:tbl>
    <w:p w:rsidR="00522853" w:rsidRPr="008662F9" w:rsidRDefault="00522853" w:rsidP="00025C79">
      <w:pPr>
        <w:pStyle w:val="WW-Tekstpodstawowy3"/>
        <w:numPr>
          <w:ilvl w:val="0"/>
          <w:numId w:val="46"/>
        </w:numPr>
        <w:overflowPunct/>
        <w:autoSpaceDE/>
        <w:spacing w:before="100" w:after="40"/>
        <w:rPr>
          <w:kern w:val="0"/>
        </w:rPr>
      </w:pPr>
      <w:r w:rsidRPr="008662F9">
        <w:rPr>
          <w:kern w:val="0"/>
        </w:rPr>
        <w:t>Klasyfikacja pożarowa:</w:t>
      </w:r>
    </w:p>
    <w:p w:rsidR="00522853" w:rsidRPr="008662F9" w:rsidRDefault="00522853" w:rsidP="00025C79">
      <w:pPr>
        <w:pStyle w:val="WW-Tekstpodstawowy3"/>
        <w:numPr>
          <w:ilvl w:val="0"/>
          <w:numId w:val="47"/>
        </w:numPr>
        <w:overflowPunct/>
        <w:autoSpaceDE/>
        <w:ind w:left="1134" w:hanging="357"/>
        <w:rPr>
          <w:kern w:val="0"/>
        </w:rPr>
      </w:pPr>
      <w:r w:rsidRPr="008662F9">
        <w:rPr>
          <w:kern w:val="0"/>
        </w:rPr>
        <w:t xml:space="preserve">Budynek użyteczności publicznej </w:t>
      </w:r>
    </w:p>
    <w:p w:rsidR="00522853" w:rsidRPr="008662F9" w:rsidRDefault="00522853" w:rsidP="00025C79">
      <w:pPr>
        <w:pStyle w:val="WW-Tekstpodstawowy3"/>
        <w:numPr>
          <w:ilvl w:val="0"/>
          <w:numId w:val="47"/>
        </w:numPr>
        <w:overflowPunct/>
        <w:autoSpaceDE/>
        <w:ind w:left="1134" w:hanging="357"/>
        <w:rPr>
          <w:kern w:val="0"/>
        </w:rPr>
      </w:pPr>
      <w:r w:rsidRPr="008662F9">
        <w:rPr>
          <w:kern w:val="0"/>
        </w:rPr>
        <w:t>budynek – niski</w:t>
      </w:r>
    </w:p>
    <w:p w:rsidR="00522853" w:rsidRPr="008662F9" w:rsidRDefault="00522853" w:rsidP="00025C79">
      <w:pPr>
        <w:pStyle w:val="WW-Tekstpodstawowy3"/>
        <w:numPr>
          <w:ilvl w:val="0"/>
          <w:numId w:val="47"/>
        </w:numPr>
        <w:overflowPunct/>
        <w:autoSpaceDE/>
        <w:ind w:left="1134" w:hanging="357"/>
        <w:rPr>
          <w:kern w:val="0"/>
        </w:rPr>
      </w:pPr>
      <w:r w:rsidRPr="008662F9">
        <w:rPr>
          <w:kern w:val="0"/>
        </w:rPr>
        <w:t xml:space="preserve">klasa odporności ogniowej –D, </w:t>
      </w:r>
      <w:r w:rsidR="00D75C04" w:rsidRPr="008662F9">
        <w:rPr>
          <w:kern w:val="0"/>
        </w:rPr>
        <w:t xml:space="preserve">zgodnie z </w:t>
      </w:r>
      <w:r w:rsidRPr="008662F9">
        <w:rPr>
          <w:kern w:val="0"/>
        </w:rPr>
        <w:t xml:space="preserve"> </w:t>
      </w:r>
      <w:r w:rsidRPr="008662F9">
        <w:rPr>
          <w:rFonts w:cs="Arial"/>
          <w:kern w:val="0"/>
        </w:rPr>
        <w:t>§212, §214, §215</w:t>
      </w:r>
      <w:r w:rsidR="00D75C04" w:rsidRPr="008662F9">
        <w:rPr>
          <w:rFonts w:cs="Arial"/>
          <w:kern w:val="0"/>
        </w:rPr>
        <w:t xml:space="preserve"> WT dopuszcza się przyjęcie klasy D</w:t>
      </w:r>
    </w:p>
    <w:p w:rsidR="00522853" w:rsidRPr="008662F9" w:rsidRDefault="00522853" w:rsidP="00025C79">
      <w:pPr>
        <w:pStyle w:val="WW-Tekstpodstawowy3"/>
        <w:numPr>
          <w:ilvl w:val="0"/>
          <w:numId w:val="47"/>
        </w:numPr>
        <w:overflowPunct/>
        <w:autoSpaceDE/>
        <w:ind w:left="1134" w:hanging="357"/>
        <w:rPr>
          <w:kern w:val="0"/>
        </w:rPr>
      </w:pPr>
      <w:r w:rsidRPr="008662F9">
        <w:rPr>
          <w:kern w:val="0"/>
        </w:rPr>
        <w:t>Zgodnie z rozporządzeniem Ministra Infrastruktury w sprawie warunków technicznych, jakim powinny odpowiadać budynki i ich usytuowanie (Dz. U. poz. 1225 z 2022 r. z późniejszymi zmianami):</w:t>
      </w:r>
    </w:p>
    <w:p w:rsidR="00522853" w:rsidRPr="008662F9" w:rsidRDefault="00522853" w:rsidP="00522853">
      <w:pPr>
        <w:pStyle w:val="WW-Tekstpodstawowy3"/>
        <w:numPr>
          <w:ilvl w:val="0"/>
          <w:numId w:val="6"/>
        </w:numPr>
        <w:tabs>
          <w:tab w:val="clear" w:pos="720"/>
        </w:tabs>
        <w:overflowPunct/>
        <w:autoSpaceDE/>
        <w:ind w:left="1560"/>
        <w:rPr>
          <w:kern w:val="0"/>
        </w:rPr>
      </w:pPr>
      <w:r w:rsidRPr="008662F9">
        <w:rPr>
          <w:kern w:val="0"/>
        </w:rPr>
        <w:t>budynek niski (N)</w:t>
      </w:r>
    </w:p>
    <w:p w:rsidR="00522853" w:rsidRPr="008662F9" w:rsidRDefault="00522853" w:rsidP="00522853">
      <w:pPr>
        <w:pStyle w:val="WW-Tekstpodstawowy3"/>
        <w:numPr>
          <w:ilvl w:val="0"/>
          <w:numId w:val="6"/>
        </w:numPr>
        <w:tabs>
          <w:tab w:val="clear" w:pos="720"/>
        </w:tabs>
        <w:overflowPunct/>
        <w:autoSpaceDE/>
        <w:ind w:left="1560"/>
        <w:rPr>
          <w:kern w:val="0"/>
        </w:rPr>
      </w:pPr>
      <w:r w:rsidRPr="008662F9">
        <w:rPr>
          <w:kern w:val="0"/>
        </w:rPr>
        <w:t>liczba kondygnacji</w:t>
      </w:r>
      <w:r w:rsidR="006E5CE7" w:rsidRPr="008662F9">
        <w:rPr>
          <w:kern w:val="0"/>
        </w:rPr>
        <w:t>: 1</w:t>
      </w:r>
    </w:p>
    <w:p w:rsidR="00522853" w:rsidRPr="008662F9" w:rsidRDefault="00522853" w:rsidP="00522853">
      <w:pPr>
        <w:pStyle w:val="WW-Tekstpodstawowy3"/>
        <w:numPr>
          <w:ilvl w:val="0"/>
          <w:numId w:val="6"/>
        </w:numPr>
        <w:tabs>
          <w:tab w:val="clear" w:pos="720"/>
        </w:tabs>
        <w:overflowPunct/>
        <w:autoSpaceDE/>
        <w:ind w:left="1560"/>
        <w:rPr>
          <w:kern w:val="0"/>
        </w:rPr>
      </w:pPr>
      <w:r w:rsidRPr="008662F9">
        <w:rPr>
          <w:kern w:val="0"/>
        </w:rPr>
        <w:t xml:space="preserve">liczba kondygnacji podziemnych z bezpośrednim </w:t>
      </w:r>
      <w:r w:rsidR="006E5CE7" w:rsidRPr="008662F9">
        <w:rPr>
          <w:kern w:val="0"/>
        </w:rPr>
        <w:t>wyjściem - brak</w:t>
      </w:r>
    </w:p>
    <w:p w:rsidR="00522853" w:rsidRPr="008662F9" w:rsidRDefault="00522853" w:rsidP="00522853">
      <w:pPr>
        <w:pStyle w:val="WW-Tekstpodstawowy3"/>
        <w:numPr>
          <w:ilvl w:val="0"/>
          <w:numId w:val="6"/>
        </w:numPr>
        <w:tabs>
          <w:tab w:val="clear" w:pos="720"/>
        </w:tabs>
        <w:overflowPunct/>
        <w:autoSpaceDE/>
        <w:ind w:left="1560"/>
        <w:rPr>
          <w:kern w:val="0"/>
        </w:rPr>
      </w:pPr>
      <w:r w:rsidRPr="008662F9">
        <w:rPr>
          <w:kern w:val="0"/>
        </w:rPr>
        <w:t>kategoria zagrożenia ludzi – ZL I</w:t>
      </w:r>
      <w:r w:rsidR="006E5CE7" w:rsidRPr="008662F9">
        <w:rPr>
          <w:kern w:val="0"/>
        </w:rPr>
        <w:t>I (przedszkola i zerówki)</w:t>
      </w:r>
    </w:p>
    <w:p w:rsidR="00522853" w:rsidRPr="008662F9" w:rsidRDefault="00522853" w:rsidP="00522853">
      <w:pPr>
        <w:pStyle w:val="WW-Tekstpodstawowy3"/>
        <w:numPr>
          <w:ilvl w:val="0"/>
          <w:numId w:val="6"/>
        </w:numPr>
        <w:tabs>
          <w:tab w:val="clear" w:pos="720"/>
        </w:tabs>
        <w:overflowPunct/>
        <w:autoSpaceDE/>
        <w:ind w:left="1560"/>
        <w:rPr>
          <w:kern w:val="0"/>
        </w:rPr>
      </w:pPr>
      <w:r w:rsidRPr="008662F9">
        <w:rPr>
          <w:kern w:val="0"/>
        </w:rPr>
        <w:t>klasa odporności ogniowej budynku – D</w:t>
      </w:r>
    </w:p>
    <w:p w:rsidR="00522853" w:rsidRPr="008662F9" w:rsidRDefault="00522853" w:rsidP="00025C79">
      <w:pPr>
        <w:pStyle w:val="WW-Tekstpodstawowy3"/>
        <w:numPr>
          <w:ilvl w:val="0"/>
          <w:numId w:val="46"/>
        </w:numPr>
        <w:overflowPunct/>
        <w:autoSpaceDE/>
        <w:spacing w:before="100" w:after="40"/>
        <w:rPr>
          <w:kern w:val="0"/>
        </w:rPr>
      </w:pPr>
      <w:r w:rsidRPr="008662F9">
        <w:rPr>
          <w:kern w:val="0"/>
        </w:rPr>
        <w:t xml:space="preserve">Informacje o kategorii zagrożenia ludzi oraz przewidywanej liczbie osób </w:t>
      </w:r>
      <w:r w:rsidRPr="008662F9">
        <w:rPr>
          <w:kern w:val="0"/>
        </w:rPr>
        <w:lastRenderedPageBreak/>
        <w:t>na każdej kondygnacji, a także w pomieszczeniach, których drzwi ewakuacyjne powinny otwierać się na zewnątrz pomieszczeń</w:t>
      </w:r>
    </w:p>
    <w:p w:rsidR="00522853" w:rsidRPr="008662F9" w:rsidRDefault="00522853" w:rsidP="00025C79">
      <w:pPr>
        <w:pStyle w:val="WW-Tekstpodstawowy3"/>
        <w:numPr>
          <w:ilvl w:val="0"/>
          <w:numId w:val="49"/>
        </w:numPr>
        <w:overflowPunct/>
        <w:autoSpaceDE/>
        <w:ind w:left="1134" w:hanging="357"/>
        <w:rPr>
          <w:kern w:val="0"/>
        </w:rPr>
      </w:pPr>
      <w:r w:rsidRPr="008662F9">
        <w:rPr>
          <w:kern w:val="0"/>
        </w:rPr>
        <w:t>kategoria zagrożenia ludzi – ZL I</w:t>
      </w:r>
      <w:r w:rsidR="006E5CE7" w:rsidRPr="008662F9">
        <w:rPr>
          <w:kern w:val="0"/>
        </w:rPr>
        <w:t>I</w:t>
      </w:r>
    </w:p>
    <w:p w:rsidR="00522853" w:rsidRPr="008662F9" w:rsidRDefault="00522853" w:rsidP="00025C79">
      <w:pPr>
        <w:pStyle w:val="WW-Tekstpodstawowy3"/>
        <w:numPr>
          <w:ilvl w:val="0"/>
          <w:numId w:val="46"/>
        </w:numPr>
        <w:overflowPunct/>
        <w:autoSpaceDE/>
        <w:spacing w:before="100" w:after="40"/>
        <w:rPr>
          <w:kern w:val="0"/>
        </w:rPr>
      </w:pPr>
      <w:r w:rsidRPr="008662F9">
        <w:rPr>
          <w:kern w:val="0"/>
        </w:rPr>
        <w:t>Maksymalna gęstość obciążenia ogniowego poszczególnych stref pożarowych PM wraz z warunkami przyjętymi do jej określenia</w:t>
      </w:r>
    </w:p>
    <w:p w:rsidR="00522853" w:rsidRPr="008662F9" w:rsidRDefault="00522853" w:rsidP="00522853">
      <w:pPr>
        <w:pStyle w:val="WW-Tekstpodstawowy3"/>
        <w:overflowPunct/>
        <w:autoSpaceDE/>
        <w:spacing w:before="100" w:after="40"/>
        <w:ind w:left="720"/>
        <w:rPr>
          <w:kern w:val="0"/>
        </w:rPr>
      </w:pPr>
      <w:r w:rsidRPr="008662F9">
        <w:rPr>
          <w:kern w:val="0"/>
        </w:rPr>
        <w:t>Nie dotyczy</w:t>
      </w:r>
      <w:r w:rsidR="006E5CE7" w:rsidRPr="008662F9">
        <w:rPr>
          <w:kern w:val="0"/>
        </w:rPr>
        <w:t>.</w:t>
      </w:r>
    </w:p>
    <w:p w:rsidR="00D609A3" w:rsidRPr="008662F9" w:rsidRDefault="00D609A3" w:rsidP="00025C79">
      <w:pPr>
        <w:pStyle w:val="WW-Tekstpodstawowy3"/>
        <w:numPr>
          <w:ilvl w:val="0"/>
          <w:numId w:val="46"/>
        </w:numPr>
        <w:overflowPunct/>
        <w:autoSpaceDE/>
        <w:spacing w:before="100" w:after="40"/>
        <w:rPr>
          <w:kern w:val="0"/>
        </w:rPr>
      </w:pPr>
      <w:r w:rsidRPr="008662F9">
        <w:rPr>
          <w:kern w:val="0"/>
        </w:rPr>
        <w:t>Informacje o klasie odporności pożarowej, odporności ogniowej i stopniu rozprzestrzeniania ognia przez elementy budowlane oraz o klasie reakcji na ogień elementów wykończenia wnętrz i wyposażenia stałego pomieszczeń i dróg ewakuacyjnych</w:t>
      </w:r>
    </w:p>
    <w:p w:rsidR="00522853" w:rsidRPr="008662F9" w:rsidRDefault="00522853" w:rsidP="00025C79">
      <w:pPr>
        <w:numPr>
          <w:ilvl w:val="0"/>
          <w:numId w:val="48"/>
        </w:numPr>
        <w:rPr>
          <w:rFonts w:ascii="Arial" w:hAnsi="Arial"/>
        </w:rPr>
      </w:pPr>
      <w:r w:rsidRPr="008662F9">
        <w:rPr>
          <w:rFonts w:ascii="Arial" w:hAnsi="Arial"/>
        </w:rPr>
        <w:t>główna konstrukcja nośna – R30,</w:t>
      </w:r>
    </w:p>
    <w:p w:rsidR="00522853" w:rsidRPr="008662F9" w:rsidRDefault="00522853" w:rsidP="00025C79">
      <w:pPr>
        <w:numPr>
          <w:ilvl w:val="0"/>
          <w:numId w:val="48"/>
        </w:numPr>
        <w:rPr>
          <w:rFonts w:ascii="Arial" w:hAnsi="Arial"/>
        </w:rPr>
      </w:pPr>
      <w:r w:rsidRPr="008662F9">
        <w:rPr>
          <w:rFonts w:ascii="Arial" w:hAnsi="Arial"/>
        </w:rPr>
        <w:t>konstrukcja dachu – nie określa się,</w:t>
      </w:r>
    </w:p>
    <w:p w:rsidR="00522853" w:rsidRPr="008662F9" w:rsidRDefault="00522853" w:rsidP="00025C79">
      <w:pPr>
        <w:numPr>
          <w:ilvl w:val="0"/>
          <w:numId w:val="48"/>
        </w:numPr>
        <w:rPr>
          <w:rFonts w:ascii="Arial" w:hAnsi="Arial"/>
        </w:rPr>
      </w:pPr>
      <w:r w:rsidRPr="008662F9">
        <w:rPr>
          <w:rFonts w:ascii="Arial" w:hAnsi="Arial"/>
        </w:rPr>
        <w:t>stropy – REI30,</w:t>
      </w:r>
    </w:p>
    <w:p w:rsidR="00522853" w:rsidRPr="008662F9" w:rsidRDefault="00522853" w:rsidP="00025C79">
      <w:pPr>
        <w:numPr>
          <w:ilvl w:val="0"/>
          <w:numId w:val="48"/>
        </w:numPr>
        <w:rPr>
          <w:rFonts w:ascii="Arial" w:hAnsi="Arial"/>
        </w:rPr>
      </w:pPr>
      <w:r w:rsidRPr="008662F9">
        <w:rPr>
          <w:rFonts w:ascii="Arial" w:hAnsi="Arial"/>
        </w:rPr>
        <w:t xml:space="preserve">ściany wewnętrzne – nie określa się; </w:t>
      </w:r>
    </w:p>
    <w:p w:rsidR="00522853" w:rsidRPr="008662F9" w:rsidRDefault="00522853" w:rsidP="00025C79">
      <w:pPr>
        <w:numPr>
          <w:ilvl w:val="0"/>
          <w:numId w:val="48"/>
        </w:numPr>
        <w:rPr>
          <w:rFonts w:ascii="Arial" w:hAnsi="Arial"/>
        </w:rPr>
      </w:pPr>
      <w:proofErr w:type="spellStart"/>
      <w:r w:rsidRPr="008662F9">
        <w:rPr>
          <w:rFonts w:ascii="Arial" w:hAnsi="Arial"/>
        </w:rPr>
        <w:t>przekrycie</w:t>
      </w:r>
      <w:proofErr w:type="spellEnd"/>
      <w:r w:rsidRPr="008662F9">
        <w:rPr>
          <w:rFonts w:ascii="Arial" w:hAnsi="Arial"/>
        </w:rPr>
        <w:t xml:space="preserve"> dachu – nie określa się,</w:t>
      </w:r>
    </w:p>
    <w:p w:rsidR="00522853" w:rsidRPr="008662F9" w:rsidRDefault="00522853" w:rsidP="00025C79">
      <w:pPr>
        <w:numPr>
          <w:ilvl w:val="0"/>
          <w:numId w:val="48"/>
        </w:numPr>
        <w:jc w:val="both"/>
        <w:rPr>
          <w:rFonts w:ascii="Arial" w:hAnsi="Arial"/>
        </w:rPr>
      </w:pPr>
      <w:r w:rsidRPr="008662F9">
        <w:rPr>
          <w:rFonts w:ascii="Arial" w:hAnsi="Arial"/>
        </w:rPr>
        <w:t>elementy wykończenia wnętrz wykonane z elementów NRO</w:t>
      </w:r>
    </w:p>
    <w:p w:rsidR="00522853" w:rsidRPr="008662F9" w:rsidRDefault="00522853" w:rsidP="00025C79">
      <w:pPr>
        <w:numPr>
          <w:ilvl w:val="0"/>
          <w:numId w:val="48"/>
        </w:numPr>
        <w:rPr>
          <w:rFonts w:ascii="Arial" w:hAnsi="Arial"/>
        </w:rPr>
      </w:pPr>
      <w:r w:rsidRPr="008662F9">
        <w:rPr>
          <w:rFonts w:ascii="Arial" w:hAnsi="Arial"/>
        </w:rPr>
        <w:t>sufity i okładziny ścian z materiałów niepalnych, niekapiących i nieodpadających pod wpływem ognia</w:t>
      </w:r>
    </w:p>
    <w:p w:rsidR="00522853" w:rsidRPr="008662F9" w:rsidRDefault="00522853" w:rsidP="00025C79">
      <w:pPr>
        <w:numPr>
          <w:ilvl w:val="0"/>
          <w:numId w:val="48"/>
        </w:numPr>
        <w:jc w:val="both"/>
        <w:rPr>
          <w:rFonts w:ascii="Arial" w:hAnsi="Arial"/>
        </w:rPr>
      </w:pPr>
      <w:r w:rsidRPr="008662F9">
        <w:rPr>
          <w:rFonts w:ascii="Arial" w:hAnsi="Arial"/>
        </w:rPr>
        <w:t>przejścia instalacji przez ściany i stropy zabezpieczyć masami pęczniejącymi pod wpływem ognia</w:t>
      </w:r>
    </w:p>
    <w:p w:rsidR="00522853" w:rsidRPr="008662F9" w:rsidRDefault="00522853" w:rsidP="00025C79">
      <w:pPr>
        <w:numPr>
          <w:ilvl w:val="0"/>
          <w:numId w:val="48"/>
        </w:numPr>
        <w:jc w:val="both"/>
        <w:rPr>
          <w:rFonts w:ascii="Arial" w:hAnsi="Arial"/>
        </w:rPr>
      </w:pPr>
      <w:r w:rsidRPr="008662F9">
        <w:rPr>
          <w:rFonts w:ascii="Arial" w:hAnsi="Arial"/>
        </w:rPr>
        <w:t>oświetlenie awaryjne, spełniające wymagania PN, będzie zapewniać oświetlenie na drodze ewakuacyjnej podczas zaniku zasilania podstawowego</w:t>
      </w:r>
    </w:p>
    <w:p w:rsidR="00522853" w:rsidRPr="008662F9" w:rsidRDefault="006E5CE7" w:rsidP="00025C79">
      <w:pPr>
        <w:numPr>
          <w:ilvl w:val="0"/>
          <w:numId w:val="48"/>
        </w:numPr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 </w:t>
      </w:r>
      <w:r w:rsidR="00522853" w:rsidRPr="008662F9">
        <w:rPr>
          <w:rFonts w:ascii="Arial" w:hAnsi="Arial"/>
        </w:rPr>
        <w:t>przeciwpożarowy wyłącznik prądu zlokalizowany przy wejściu głównym</w:t>
      </w:r>
    </w:p>
    <w:p w:rsidR="00D609A3" w:rsidRPr="008662F9" w:rsidRDefault="00522853" w:rsidP="00025C79">
      <w:pPr>
        <w:pStyle w:val="WW-Tekstpodstawowy3"/>
        <w:numPr>
          <w:ilvl w:val="0"/>
          <w:numId w:val="46"/>
        </w:numPr>
        <w:overflowPunct/>
        <w:autoSpaceDE/>
        <w:spacing w:before="100" w:after="40"/>
        <w:rPr>
          <w:kern w:val="0"/>
        </w:rPr>
      </w:pPr>
      <w:r w:rsidRPr="008662F9">
        <w:rPr>
          <w:kern w:val="0"/>
        </w:rPr>
        <w:t xml:space="preserve">Informacje </w:t>
      </w:r>
      <w:r w:rsidR="00D609A3" w:rsidRPr="008662F9">
        <w:rPr>
          <w:kern w:val="0"/>
        </w:rPr>
        <w:t>o urządzeniach przeciwpożarowych oraz o innych instalacjach i urządzeniach służących bezpieczeństwu pożarowemu, wraz z charakterystyką tych urządzeń i instalacji</w:t>
      </w:r>
    </w:p>
    <w:p w:rsidR="00E8437E" w:rsidRPr="008662F9" w:rsidRDefault="00E8437E" w:rsidP="00E8437E">
      <w:pPr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- </w:t>
      </w:r>
      <w:r w:rsidR="00522853" w:rsidRPr="008662F9">
        <w:rPr>
          <w:rFonts w:ascii="Arial" w:hAnsi="Arial"/>
        </w:rPr>
        <w:t>hydrant wewnętrzny HP25 - hydrant zawieszany (70/80,5/26cm) z wężem półsztywnym DN25 - 30m</w:t>
      </w:r>
      <w:r w:rsidRPr="008662F9">
        <w:rPr>
          <w:rFonts w:ascii="Arial" w:hAnsi="Arial"/>
        </w:rPr>
        <w:t xml:space="preserve"> – projektuje się 3 hydranty: segment D, segment E, segment F</w:t>
      </w:r>
    </w:p>
    <w:p w:rsidR="00E8437E" w:rsidRPr="008662F9" w:rsidRDefault="00E8437E" w:rsidP="00E8437E">
      <w:pPr>
        <w:ind w:left="709"/>
        <w:jc w:val="both"/>
        <w:rPr>
          <w:rFonts w:ascii="Arial" w:hAnsi="Arial"/>
        </w:rPr>
      </w:pPr>
    </w:p>
    <w:p w:rsidR="00E8437E" w:rsidRPr="008662F9" w:rsidRDefault="00E8437E" w:rsidP="00025C79">
      <w:pPr>
        <w:numPr>
          <w:ilvl w:val="0"/>
          <w:numId w:val="46"/>
        </w:numPr>
        <w:jc w:val="both"/>
        <w:rPr>
          <w:rFonts w:ascii="Arial" w:hAnsi="Arial"/>
        </w:rPr>
      </w:pPr>
      <w:r w:rsidRPr="008662F9">
        <w:rPr>
          <w:rFonts w:ascii="Arial" w:hAnsi="Arial"/>
        </w:rPr>
        <w:t>Droga pożarowa - Drogę pożarową stanowi działka drogowa nr 16 – ul. Leśna, długość dojścia do drogi pożarowej wynosi mniej niż 30 m – 29,54 m</w:t>
      </w:r>
    </w:p>
    <w:p w:rsidR="006A5F36" w:rsidRPr="008662F9" w:rsidRDefault="006A5F36" w:rsidP="00476B15">
      <w:pPr>
        <w:numPr>
          <w:ilvl w:val="0"/>
          <w:numId w:val="7"/>
        </w:numPr>
        <w:spacing w:before="200" w:after="100"/>
        <w:jc w:val="both"/>
        <w:rPr>
          <w:rFonts w:ascii="Arial" w:hAnsi="Arial" w:cs="Arial"/>
          <w:b/>
          <w:caps/>
          <w:szCs w:val="24"/>
        </w:rPr>
      </w:pPr>
      <w:r w:rsidRPr="008662F9">
        <w:rPr>
          <w:rFonts w:ascii="Arial" w:hAnsi="Arial" w:cs="Arial"/>
          <w:b/>
          <w:caps/>
          <w:szCs w:val="24"/>
        </w:rPr>
        <w:t>Rozwiązania materiałowe i techniczne</w:t>
      </w:r>
    </w:p>
    <w:p w:rsidR="00680F5C" w:rsidRPr="008662F9" w:rsidRDefault="00A73E65" w:rsidP="00476B15">
      <w:pPr>
        <w:pStyle w:val="WW-Tekstpodstawowy3"/>
        <w:numPr>
          <w:ilvl w:val="1"/>
          <w:numId w:val="7"/>
        </w:numPr>
        <w:overflowPunct/>
        <w:autoSpaceDE/>
        <w:spacing w:before="100" w:after="40"/>
        <w:rPr>
          <w:b/>
        </w:rPr>
      </w:pPr>
      <w:r w:rsidRPr="008662F9">
        <w:rPr>
          <w:b/>
        </w:rPr>
        <w:t xml:space="preserve">Istniejące rozwiązania materiałowe i techniczne </w:t>
      </w:r>
      <w:r w:rsidR="00680F5C" w:rsidRPr="008662F9">
        <w:rPr>
          <w:b/>
        </w:rPr>
        <w:t xml:space="preserve">– </w:t>
      </w:r>
      <w:r w:rsidRPr="008662F9">
        <w:rPr>
          <w:b/>
        </w:rPr>
        <w:t>inwentaryzacja</w:t>
      </w:r>
    </w:p>
    <w:p w:rsidR="00680F5C" w:rsidRPr="008662F9" w:rsidRDefault="00680F5C">
      <w:pPr>
        <w:pStyle w:val="Nagwek6"/>
        <w:spacing w:before="100" w:after="40"/>
        <w:rPr>
          <w:b w:val="0"/>
          <w:caps/>
        </w:rPr>
      </w:pPr>
      <w:r w:rsidRPr="008662F9">
        <w:rPr>
          <w:b w:val="0"/>
          <w:caps/>
        </w:rPr>
        <w:t>FUNDAMENTY</w:t>
      </w:r>
    </w:p>
    <w:p w:rsidR="00680F5C" w:rsidRPr="008662F9" w:rsidRDefault="00E8437E" w:rsidP="00476B15">
      <w:pPr>
        <w:pStyle w:val="WW-Tekstpodstawowy3"/>
        <w:numPr>
          <w:ilvl w:val="0"/>
          <w:numId w:val="10"/>
        </w:numPr>
        <w:tabs>
          <w:tab w:val="clear" w:pos="360"/>
        </w:tabs>
        <w:overflowPunct/>
        <w:autoSpaceDE/>
        <w:ind w:left="709"/>
      </w:pPr>
      <w:r w:rsidRPr="008662F9">
        <w:t xml:space="preserve">Fundamenty betonowe, ścianki fundamentowe murowane z cegły ceramicznej na zaprawie wapienno-cementowej. </w:t>
      </w:r>
    </w:p>
    <w:p w:rsidR="00680F5C" w:rsidRPr="008662F9" w:rsidRDefault="00680F5C">
      <w:pPr>
        <w:pStyle w:val="Nagwek6"/>
        <w:spacing w:before="100" w:after="40"/>
        <w:rPr>
          <w:b w:val="0"/>
          <w:caps/>
        </w:rPr>
      </w:pPr>
      <w:r w:rsidRPr="008662F9">
        <w:rPr>
          <w:b w:val="0"/>
          <w:caps/>
        </w:rPr>
        <w:t>ściany zewnętrzne</w:t>
      </w:r>
    </w:p>
    <w:p w:rsidR="00680F5C" w:rsidRPr="008662F9" w:rsidRDefault="00680F5C" w:rsidP="00476B15">
      <w:pPr>
        <w:numPr>
          <w:ilvl w:val="0"/>
          <w:numId w:val="11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ściany zewnętrzne nośne – murowane </w:t>
      </w:r>
      <w:r w:rsidR="00E8437E" w:rsidRPr="008662F9">
        <w:rPr>
          <w:rFonts w:ascii="Arial" w:hAnsi="Arial"/>
        </w:rPr>
        <w:t>z cegły ceramicznej za zaprawie wapienno-cementowej o zróżnicowanej grubości.</w:t>
      </w:r>
    </w:p>
    <w:p w:rsidR="00680F5C" w:rsidRPr="008662F9" w:rsidRDefault="00680F5C">
      <w:pPr>
        <w:pStyle w:val="Nagwek6"/>
        <w:spacing w:before="100" w:after="40"/>
        <w:rPr>
          <w:b w:val="0"/>
          <w:caps/>
        </w:rPr>
      </w:pPr>
      <w:r w:rsidRPr="008662F9">
        <w:rPr>
          <w:b w:val="0"/>
          <w:caps/>
        </w:rPr>
        <w:t>ściany wewnętrzne</w:t>
      </w:r>
    </w:p>
    <w:p w:rsidR="00680F5C" w:rsidRPr="008662F9" w:rsidRDefault="00680F5C" w:rsidP="00366C43">
      <w:pPr>
        <w:numPr>
          <w:ilvl w:val="0"/>
          <w:numId w:val="12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ściany</w:t>
      </w:r>
      <w:r w:rsidR="00366C43" w:rsidRPr="008662F9">
        <w:rPr>
          <w:rFonts w:ascii="Arial" w:hAnsi="Arial"/>
        </w:rPr>
        <w:t xml:space="preserve"> wewnętrzne - murowane z cegły ceramicznej za zaprawie </w:t>
      </w:r>
      <w:r w:rsidR="00366C43" w:rsidRPr="008662F9">
        <w:rPr>
          <w:rFonts w:ascii="Arial" w:hAnsi="Arial"/>
        </w:rPr>
        <w:lastRenderedPageBreak/>
        <w:t>wapienno-cementowej o zróżnicowanej grubości.</w:t>
      </w:r>
    </w:p>
    <w:p w:rsidR="00680F5C" w:rsidRPr="008662F9" w:rsidRDefault="00366C43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STROPO</w:t>
      </w:r>
      <w:r w:rsidR="00680F5C" w:rsidRPr="008662F9">
        <w:rPr>
          <w:b w:val="0"/>
        </w:rPr>
        <w:t>DACH</w:t>
      </w:r>
    </w:p>
    <w:p w:rsidR="00680F5C" w:rsidRPr="008662F9" w:rsidRDefault="00366C43" w:rsidP="00025C79">
      <w:pPr>
        <w:pStyle w:val="WW-Tekstpodstawowy3"/>
        <w:numPr>
          <w:ilvl w:val="0"/>
          <w:numId w:val="13"/>
        </w:numPr>
        <w:tabs>
          <w:tab w:val="clear" w:pos="360"/>
        </w:tabs>
        <w:overflowPunct/>
        <w:autoSpaceDE/>
        <w:ind w:left="709"/>
        <w:rPr>
          <w:kern w:val="0"/>
        </w:rPr>
      </w:pPr>
      <w:r w:rsidRPr="008662F9">
        <w:rPr>
          <w:kern w:val="0"/>
        </w:rPr>
        <w:t xml:space="preserve">Żelbetowy, prefabrykowany z płyt żerańskich. 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DRZWI I OKNA</w:t>
      </w:r>
    </w:p>
    <w:p w:rsidR="00680F5C" w:rsidRPr="008662F9" w:rsidRDefault="00680F5C">
      <w:pPr>
        <w:pStyle w:val="Nagwek5"/>
      </w:pPr>
      <w:r w:rsidRPr="008662F9">
        <w:t>Okna</w:t>
      </w:r>
    </w:p>
    <w:p w:rsidR="00680F5C" w:rsidRPr="008662F9" w:rsidRDefault="00680F5C" w:rsidP="00025C79">
      <w:pPr>
        <w:numPr>
          <w:ilvl w:val="0"/>
          <w:numId w:val="14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Okna </w:t>
      </w:r>
      <w:r w:rsidR="00A87DDD" w:rsidRPr="008662F9">
        <w:rPr>
          <w:rFonts w:ascii="Arial" w:hAnsi="Arial"/>
        </w:rPr>
        <w:t>PCV</w:t>
      </w:r>
      <w:r w:rsidRPr="008662F9">
        <w:rPr>
          <w:rFonts w:ascii="Arial" w:hAnsi="Arial"/>
        </w:rPr>
        <w:t xml:space="preserve">, w kolorze </w:t>
      </w:r>
      <w:r w:rsidR="00A87DDD" w:rsidRPr="008662F9">
        <w:rPr>
          <w:rFonts w:ascii="Arial" w:hAnsi="Arial"/>
        </w:rPr>
        <w:t xml:space="preserve">białym. </w:t>
      </w:r>
      <w:r w:rsidRPr="008662F9">
        <w:rPr>
          <w:rFonts w:ascii="Arial" w:hAnsi="Arial"/>
        </w:rPr>
        <w:t>Szklenie szkłem przeźroczystym.</w:t>
      </w:r>
    </w:p>
    <w:p w:rsidR="00680F5C" w:rsidRPr="008662F9" w:rsidRDefault="00680F5C">
      <w:pPr>
        <w:pStyle w:val="Nagwek5"/>
      </w:pPr>
      <w:r w:rsidRPr="008662F9">
        <w:t>Drzwi</w:t>
      </w:r>
      <w:r w:rsidR="00A87DDD" w:rsidRPr="008662F9">
        <w:t xml:space="preserve"> – w zakresie opracowania</w:t>
      </w:r>
    </w:p>
    <w:p w:rsidR="00680F5C" w:rsidRPr="008662F9" w:rsidRDefault="00680F5C" w:rsidP="00025C79">
      <w:pPr>
        <w:numPr>
          <w:ilvl w:val="0"/>
          <w:numId w:val="15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drzwi wejściowe – drzwi przeszklone. Ślusarka drzwiowa w kolorze </w:t>
      </w:r>
      <w:r w:rsidR="00A87DDD" w:rsidRPr="008662F9">
        <w:rPr>
          <w:rFonts w:ascii="Arial" w:hAnsi="Arial"/>
        </w:rPr>
        <w:t xml:space="preserve">szarym – metalizowanym. </w:t>
      </w:r>
      <w:r w:rsidRPr="008662F9">
        <w:rPr>
          <w:rFonts w:ascii="Arial" w:hAnsi="Arial"/>
        </w:rPr>
        <w:t>Szklenie szkłem przeźroczystym.</w:t>
      </w:r>
    </w:p>
    <w:p w:rsidR="00680F5C" w:rsidRPr="008662F9" w:rsidRDefault="00680F5C" w:rsidP="00025C79">
      <w:pPr>
        <w:numPr>
          <w:ilvl w:val="0"/>
          <w:numId w:val="15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drzwi wewnętrzne – drzwi pełne i przeszklone, płycinowe.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POSADZKI</w:t>
      </w:r>
    </w:p>
    <w:p w:rsidR="00680F5C" w:rsidRPr="008662F9" w:rsidRDefault="00680F5C" w:rsidP="00025C79">
      <w:pPr>
        <w:numPr>
          <w:ilvl w:val="0"/>
          <w:numId w:val="16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pomieszczenia </w:t>
      </w:r>
      <w:proofErr w:type="spellStart"/>
      <w:r w:rsidR="00A87DDD" w:rsidRPr="008662F9">
        <w:rPr>
          <w:rFonts w:ascii="Arial" w:hAnsi="Arial"/>
        </w:rPr>
        <w:t>sal</w:t>
      </w:r>
      <w:proofErr w:type="spellEnd"/>
      <w:r w:rsidR="00A87DDD" w:rsidRPr="008662F9">
        <w:rPr>
          <w:rFonts w:ascii="Arial" w:hAnsi="Arial"/>
        </w:rPr>
        <w:t xml:space="preserve"> lekcyjnych, pomieszczenia suche</w:t>
      </w:r>
      <w:r w:rsidRPr="008662F9">
        <w:rPr>
          <w:rFonts w:ascii="Arial" w:hAnsi="Arial"/>
        </w:rPr>
        <w:t xml:space="preserve"> – </w:t>
      </w:r>
      <w:r w:rsidR="00A87DDD" w:rsidRPr="008662F9">
        <w:rPr>
          <w:rFonts w:ascii="Arial" w:hAnsi="Arial"/>
        </w:rPr>
        <w:t>wykładzina PCV</w:t>
      </w:r>
    </w:p>
    <w:p w:rsidR="00680F5C" w:rsidRPr="008662F9" w:rsidRDefault="00680F5C" w:rsidP="00025C79">
      <w:pPr>
        <w:numPr>
          <w:ilvl w:val="0"/>
          <w:numId w:val="16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pomieszczenia pomocnicze – płytki gres</w:t>
      </w:r>
    </w:p>
    <w:p w:rsidR="00680F5C" w:rsidRPr="008662F9" w:rsidRDefault="00680F5C" w:rsidP="00025C79">
      <w:pPr>
        <w:numPr>
          <w:ilvl w:val="0"/>
          <w:numId w:val="16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pomieszczenia mokre – </w:t>
      </w:r>
      <w:r w:rsidR="00A87DDD" w:rsidRPr="008662F9">
        <w:rPr>
          <w:rFonts w:ascii="Arial" w:hAnsi="Arial"/>
        </w:rPr>
        <w:t>płytki gres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TYNKI</w:t>
      </w:r>
    </w:p>
    <w:p w:rsidR="00680F5C" w:rsidRPr="008662F9" w:rsidRDefault="00680F5C" w:rsidP="00025C79">
      <w:pPr>
        <w:pStyle w:val="WW-Tekstpodstawowy3"/>
        <w:numPr>
          <w:ilvl w:val="0"/>
          <w:numId w:val="17"/>
        </w:numPr>
        <w:tabs>
          <w:tab w:val="clear" w:pos="360"/>
        </w:tabs>
        <w:overflowPunct/>
        <w:autoSpaceDE/>
        <w:ind w:left="709"/>
        <w:rPr>
          <w:kern w:val="0"/>
        </w:rPr>
      </w:pPr>
      <w:r w:rsidRPr="008662F9">
        <w:rPr>
          <w:kern w:val="0"/>
        </w:rPr>
        <w:t xml:space="preserve">ściany, tynki wewnętrzne – tynk cementowo-wapienny </w:t>
      </w:r>
    </w:p>
    <w:p w:rsidR="00680F5C" w:rsidRPr="008662F9" w:rsidRDefault="00680F5C" w:rsidP="00025C79">
      <w:pPr>
        <w:pStyle w:val="WW-Tekstpodstawowy3"/>
        <w:numPr>
          <w:ilvl w:val="0"/>
          <w:numId w:val="17"/>
        </w:numPr>
        <w:tabs>
          <w:tab w:val="clear" w:pos="360"/>
        </w:tabs>
        <w:overflowPunct/>
        <w:autoSpaceDE/>
        <w:ind w:left="709"/>
        <w:rPr>
          <w:kern w:val="0"/>
        </w:rPr>
      </w:pPr>
      <w:r w:rsidRPr="008662F9">
        <w:rPr>
          <w:kern w:val="0"/>
        </w:rPr>
        <w:t xml:space="preserve">ściany, tynki zewnętrzne – cienkowarstwowa wyprawa tynkarska 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OKŁADZINY ZABEZPIECZAJĄCE</w:t>
      </w:r>
    </w:p>
    <w:p w:rsidR="00680F5C" w:rsidRPr="008662F9" w:rsidRDefault="00680F5C" w:rsidP="00025C79">
      <w:pPr>
        <w:numPr>
          <w:ilvl w:val="0"/>
          <w:numId w:val="18"/>
        </w:numPr>
        <w:tabs>
          <w:tab w:val="clear" w:pos="360"/>
        </w:tabs>
        <w:ind w:left="709"/>
        <w:jc w:val="both"/>
      </w:pPr>
      <w:r w:rsidRPr="008662F9">
        <w:rPr>
          <w:rFonts w:ascii="Arial" w:hAnsi="Arial"/>
        </w:rPr>
        <w:t xml:space="preserve">łazienka – okładzina z glazury </w:t>
      </w:r>
    </w:p>
    <w:p w:rsidR="00680F5C" w:rsidRPr="008662F9" w:rsidRDefault="00A87DDD" w:rsidP="00025C79">
      <w:pPr>
        <w:numPr>
          <w:ilvl w:val="0"/>
          <w:numId w:val="18"/>
        </w:numPr>
        <w:tabs>
          <w:tab w:val="clear" w:pos="360"/>
        </w:tabs>
        <w:ind w:left="709"/>
        <w:jc w:val="both"/>
      </w:pPr>
      <w:r w:rsidRPr="008662F9">
        <w:rPr>
          <w:rFonts w:ascii="Arial" w:hAnsi="Arial"/>
        </w:rPr>
        <w:t>pokój nauczycielski</w:t>
      </w:r>
      <w:r w:rsidR="00680F5C" w:rsidRPr="008662F9">
        <w:rPr>
          <w:rFonts w:ascii="Arial" w:hAnsi="Arial"/>
        </w:rPr>
        <w:t xml:space="preserve"> – fartuch z glazury nad blatem roboczym</w:t>
      </w:r>
    </w:p>
    <w:p w:rsidR="00680F5C" w:rsidRPr="008662F9" w:rsidRDefault="00680F5C">
      <w:pPr>
        <w:pStyle w:val="Nagwek6"/>
        <w:spacing w:before="100" w:after="40"/>
        <w:rPr>
          <w:b w:val="0"/>
          <w:caps/>
        </w:rPr>
      </w:pPr>
      <w:r w:rsidRPr="008662F9">
        <w:rPr>
          <w:b w:val="0"/>
          <w:caps/>
        </w:rPr>
        <w:t>elewacja</w:t>
      </w:r>
    </w:p>
    <w:p w:rsidR="004D5282" w:rsidRPr="008662F9" w:rsidRDefault="004D5282" w:rsidP="00025C79">
      <w:pPr>
        <w:numPr>
          <w:ilvl w:val="0"/>
          <w:numId w:val="50"/>
        </w:numPr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ściany zewnętrzne– </w:t>
      </w:r>
      <w:bookmarkStart w:id="2" w:name="_Hlk190176419"/>
      <w:r w:rsidRPr="008662F9">
        <w:rPr>
          <w:rFonts w:ascii="Arial" w:hAnsi="Arial"/>
        </w:rPr>
        <w:t xml:space="preserve">tynkowane w kolorach piaskowych – bez zmian </w:t>
      </w:r>
    </w:p>
    <w:bookmarkEnd w:id="2"/>
    <w:p w:rsidR="004D5282" w:rsidRPr="008662F9" w:rsidRDefault="004D5282" w:rsidP="004D5282"/>
    <w:p w:rsidR="00A73E65" w:rsidRPr="008662F9" w:rsidRDefault="00A73E65" w:rsidP="00476B15">
      <w:pPr>
        <w:pStyle w:val="WW-Tekstpodstawowy3"/>
        <w:numPr>
          <w:ilvl w:val="1"/>
          <w:numId w:val="7"/>
        </w:numPr>
        <w:overflowPunct/>
        <w:autoSpaceDE/>
        <w:spacing w:before="100" w:after="40"/>
        <w:rPr>
          <w:b/>
        </w:rPr>
      </w:pPr>
      <w:r w:rsidRPr="008662F9">
        <w:rPr>
          <w:b/>
        </w:rPr>
        <w:t>Rozwiązania konstrukcyjno materiałowe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ŚCIANY ZEWNĘTRZNE</w:t>
      </w:r>
    </w:p>
    <w:p w:rsidR="004D5282" w:rsidRPr="008662F9" w:rsidRDefault="00680F5C" w:rsidP="00025C79">
      <w:pPr>
        <w:numPr>
          <w:ilvl w:val="0"/>
          <w:numId w:val="19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ściany zewnętrzne nośne</w:t>
      </w:r>
      <w:r w:rsidR="004D5282" w:rsidRPr="008662F9">
        <w:rPr>
          <w:rFonts w:ascii="Arial" w:hAnsi="Arial"/>
        </w:rPr>
        <w:t>:</w:t>
      </w:r>
    </w:p>
    <w:p w:rsidR="00E60FC8" w:rsidRPr="008662F9" w:rsidRDefault="004D5282" w:rsidP="004D5282">
      <w:pPr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- projektuje się lokalne wyburzenia/powiększenie otworów okiennych w celu montażu drzwi zewnętrznych (segment D, łącznik 2, segment F)</w:t>
      </w:r>
    </w:p>
    <w:p w:rsidR="004D5282" w:rsidRPr="008662F9" w:rsidRDefault="004D5282" w:rsidP="004D5282">
      <w:pPr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- projektuje się zamurowania wybranych otworów okiennych (segment D)</w:t>
      </w:r>
      <w:r w:rsidR="00684C2D" w:rsidRPr="008662F9">
        <w:rPr>
          <w:rFonts w:ascii="Arial" w:hAnsi="Arial"/>
        </w:rPr>
        <w:t xml:space="preserve"> - z bloczków z betonu komórkowego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ŚCIANY WEWNĘTRZNE</w:t>
      </w:r>
    </w:p>
    <w:p w:rsidR="00F72E80" w:rsidRPr="008662F9" w:rsidRDefault="00F72E80" w:rsidP="00025C79">
      <w:pPr>
        <w:pStyle w:val="Tekstpodstawowy2"/>
        <w:numPr>
          <w:ilvl w:val="0"/>
          <w:numId w:val="20"/>
        </w:numPr>
        <w:tabs>
          <w:tab w:val="clear" w:pos="360"/>
        </w:tabs>
        <w:suppressAutoHyphens/>
        <w:ind w:left="709"/>
        <w:rPr>
          <w:snapToGrid/>
          <w:color w:val="auto"/>
        </w:rPr>
      </w:pPr>
      <w:r w:rsidRPr="008662F9">
        <w:rPr>
          <w:snapToGrid/>
          <w:color w:val="auto"/>
        </w:rPr>
        <w:t>projektuje się wyburzenia fragmentów ścian i powiększenie otworów drzwiowych</w:t>
      </w:r>
    </w:p>
    <w:p w:rsidR="00F72E80" w:rsidRPr="008662F9" w:rsidRDefault="00F72E80" w:rsidP="00025C79">
      <w:pPr>
        <w:pStyle w:val="Tekstpodstawowy2"/>
        <w:numPr>
          <w:ilvl w:val="0"/>
          <w:numId w:val="20"/>
        </w:numPr>
        <w:tabs>
          <w:tab w:val="clear" w:pos="360"/>
        </w:tabs>
        <w:suppressAutoHyphens/>
        <w:ind w:left="709"/>
        <w:rPr>
          <w:snapToGrid/>
          <w:color w:val="auto"/>
        </w:rPr>
      </w:pPr>
      <w:r w:rsidRPr="008662F9">
        <w:rPr>
          <w:snapToGrid/>
          <w:color w:val="auto"/>
        </w:rPr>
        <w:t>projektuje się zamurowania wybranych otworów drzwiowych</w:t>
      </w:r>
    </w:p>
    <w:p w:rsidR="00680F5C" w:rsidRPr="008662F9" w:rsidRDefault="00F72E80" w:rsidP="00025C79">
      <w:pPr>
        <w:numPr>
          <w:ilvl w:val="0"/>
          <w:numId w:val="20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projektuje się </w:t>
      </w:r>
      <w:r w:rsidR="00680F5C" w:rsidRPr="008662F9">
        <w:rPr>
          <w:rFonts w:ascii="Arial" w:hAnsi="Arial"/>
        </w:rPr>
        <w:t xml:space="preserve">ścianki działowe – murowane z bloczków z betonu komórkowego gr. </w:t>
      </w:r>
      <w:r w:rsidRPr="008662F9">
        <w:rPr>
          <w:rFonts w:ascii="Arial" w:hAnsi="Arial"/>
        </w:rPr>
        <w:t>6, 12, 16, 28</w:t>
      </w:r>
    </w:p>
    <w:p w:rsidR="00680F5C" w:rsidRPr="008662F9" w:rsidRDefault="00680F5C" w:rsidP="00025C79">
      <w:pPr>
        <w:numPr>
          <w:ilvl w:val="0"/>
          <w:numId w:val="20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ścianki </w:t>
      </w:r>
      <w:r w:rsidR="00F72E80" w:rsidRPr="008662F9">
        <w:rPr>
          <w:rFonts w:ascii="Arial" w:hAnsi="Arial"/>
        </w:rPr>
        <w:t>w systemie HPL – projektuje się kabiny w sanitariatach w systemie HPL z drzwiami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NADPROŻA</w:t>
      </w:r>
    </w:p>
    <w:p w:rsidR="00680F5C" w:rsidRPr="008662F9" w:rsidRDefault="00680F5C" w:rsidP="00025C79">
      <w:pPr>
        <w:pStyle w:val="Tekstpodstawowy2"/>
        <w:numPr>
          <w:ilvl w:val="0"/>
          <w:numId w:val="21"/>
        </w:numPr>
        <w:tabs>
          <w:tab w:val="clear" w:pos="360"/>
        </w:tabs>
        <w:suppressAutoHyphens/>
        <w:ind w:left="709"/>
        <w:rPr>
          <w:snapToGrid/>
          <w:color w:val="auto"/>
        </w:rPr>
      </w:pPr>
      <w:r w:rsidRPr="008662F9">
        <w:rPr>
          <w:snapToGrid/>
          <w:color w:val="auto"/>
        </w:rPr>
        <w:t>typowe nadproża prefabrykowane systemowe, zgodnie z przyjętym systemem murowanych ścian – zgodnie z projektem</w:t>
      </w:r>
      <w:r w:rsidR="00ED06BD" w:rsidRPr="008662F9">
        <w:rPr>
          <w:snapToGrid/>
          <w:color w:val="auto"/>
        </w:rPr>
        <w:t xml:space="preserve"> technicznym</w:t>
      </w:r>
      <w:r w:rsidRPr="008662F9">
        <w:rPr>
          <w:snapToGrid/>
          <w:color w:val="auto"/>
        </w:rPr>
        <w:t xml:space="preserve"> konstrukcji</w:t>
      </w:r>
    </w:p>
    <w:p w:rsidR="00680F5C" w:rsidRPr="008662F9" w:rsidRDefault="00680F5C" w:rsidP="00025C79">
      <w:pPr>
        <w:pStyle w:val="Tekstpodstawowy2"/>
        <w:numPr>
          <w:ilvl w:val="0"/>
          <w:numId w:val="21"/>
        </w:numPr>
        <w:tabs>
          <w:tab w:val="clear" w:pos="360"/>
        </w:tabs>
        <w:suppressAutoHyphens/>
        <w:ind w:left="709"/>
        <w:rPr>
          <w:snapToGrid/>
          <w:color w:val="auto"/>
        </w:rPr>
      </w:pPr>
      <w:r w:rsidRPr="008662F9">
        <w:rPr>
          <w:color w:val="auto"/>
        </w:rPr>
        <w:t xml:space="preserve">projektowane ścianki działowe – </w:t>
      </w:r>
      <w:r w:rsidR="00AE7920" w:rsidRPr="008662F9">
        <w:rPr>
          <w:color w:val="auto"/>
        </w:rPr>
        <w:t xml:space="preserve">typowe </w:t>
      </w:r>
      <w:r w:rsidRPr="008662F9">
        <w:rPr>
          <w:color w:val="auto"/>
        </w:rPr>
        <w:t xml:space="preserve">nadproża </w:t>
      </w:r>
      <w:r w:rsidR="00AE7920" w:rsidRPr="008662F9">
        <w:rPr>
          <w:color w:val="auto"/>
        </w:rPr>
        <w:t xml:space="preserve">prefabrykowane </w:t>
      </w:r>
      <w:r w:rsidRPr="008662F9">
        <w:rPr>
          <w:color w:val="auto"/>
        </w:rPr>
        <w:t xml:space="preserve">w systemie </w:t>
      </w:r>
      <w:r w:rsidR="00AE7920" w:rsidRPr="008662F9">
        <w:rPr>
          <w:color w:val="auto"/>
        </w:rPr>
        <w:t>z przyjętym systemem murowanych ścian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lastRenderedPageBreak/>
        <w:t>PODŁOGA NA GRUNCIE</w:t>
      </w:r>
    </w:p>
    <w:p w:rsidR="00680F5C" w:rsidRPr="008662F9" w:rsidRDefault="00AE7920" w:rsidP="00025C79">
      <w:pPr>
        <w:pStyle w:val="WW-Tekstpodstawowy3"/>
        <w:numPr>
          <w:ilvl w:val="0"/>
          <w:numId w:val="22"/>
        </w:numPr>
        <w:tabs>
          <w:tab w:val="clear" w:pos="360"/>
        </w:tabs>
        <w:overflowPunct/>
        <w:autoSpaceDE/>
        <w:ind w:left="709"/>
        <w:rPr>
          <w:kern w:val="0"/>
        </w:rPr>
      </w:pPr>
      <w:r w:rsidRPr="008662F9">
        <w:rPr>
          <w:kern w:val="0"/>
        </w:rPr>
        <w:t>Projektuje się wymianę posadzki we wskazanych pomieszczeniach</w:t>
      </w:r>
      <w:r w:rsidR="00482776" w:rsidRPr="008662F9">
        <w:rPr>
          <w:kern w:val="0"/>
        </w:rPr>
        <w:t xml:space="preserve"> w segmencie D</w:t>
      </w:r>
      <w:r w:rsidRPr="008662F9">
        <w:rPr>
          <w:kern w:val="0"/>
        </w:rPr>
        <w:t>:</w:t>
      </w:r>
    </w:p>
    <w:p w:rsidR="00AE7920" w:rsidRPr="008662F9" w:rsidRDefault="00AE7920" w:rsidP="00AE7920">
      <w:pPr>
        <w:pStyle w:val="WW-Tekstpodstawowy3"/>
        <w:overflowPunct/>
        <w:autoSpaceDE/>
        <w:ind w:left="709"/>
        <w:rPr>
          <w:kern w:val="0"/>
        </w:rPr>
      </w:pPr>
      <w:r w:rsidRPr="008662F9">
        <w:rPr>
          <w:kern w:val="0"/>
        </w:rPr>
        <w:t xml:space="preserve">- sale przedszkolne – </w:t>
      </w:r>
      <w:r w:rsidR="00482776" w:rsidRPr="008662F9">
        <w:rPr>
          <w:kern w:val="0"/>
        </w:rPr>
        <w:t xml:space="preserve">linoleum - </w:t>
      </w:r>
      <w:r w:rsidR="00482776" w:rsidRPr="008662F9">
        <w:t>o wysokiej odporności, sprężystości i antypoślizgowości (klasa R 9-10). Materiał musi spełniać wymogi antyseptyczności, być antyalergiczny i posiadać właściwości bakteriostatyczne.</w:t>
      </w:r>
    </w:p>
    <w:p w:rsidR="00482776" w:rsidRPr="008662F9" w:rsidRDefault="00AE7920" w:rsidP="00482776">
      <w:pPr>
        <w:pStyle w:val="WW-Tekstpodstawowy3"/>
        <w:overflowPunct/>
        <w:autoSpaceDE/>
        <w:ind w:left="709"/>
        <w:rPr>
          <w:kern w:val="0"/>
        </w:rPr>
      </w:pPr>
      <w:r w:rsidRPr="008662F9">
        <w:rPr>
          <w:kern w:val="0"/>
        </w:rPr>
        <w:t>- sanitariaty – gres</w:t>
      </w:r>
      <w:r w:rsidR="00482776" w:rsidRPr="008662F9">
        <w:rPr>
          <w:kern w:val="0"/>
        </w:rPr>
        <w:t>, w klasie min. IV, R10, lub płytki ceramiczne antypoślizgowe</w:t>
      </w:r>
    </w:p>
    <w:p w:rsidR="00482776" w:rsidRPr="008662F9" w:rsidRDefault="00482776" w:rsidP="00482776">
      <w:pPr>
        <w:pStyle w:val="WW-Tekstpodstawowy3"/>
        <w:overflowPunct/>
        <w:autoSpaceDE/>
        <w:ind w:left="426"/>
        <w:rPr>
          <w:kern w:val="0"/>
        </w:rPr>
      </w:pPr>
      <w:r w:rsidRPr="008662F9">
        <w:rPr>
          <w:kern w:val="0"/>
        </w:rPr>
        <w:t xml:space="preserve">b) Pomieszczenia w segmencie F pod projektowaną funkcję </w:t>
      </w:r>
      <w:proofErr w:type="spellStart"/>
      <w:r w:rsidRPr="008662F9">
        <w:rPr>
          <w:kern w:val="0"/>
        </w:rPr>
        <w:t>sal</w:t>
      </w:r>
      <w:proofErr w:type="spellEnd"/>
      <w:r w:rsidRPr="008662F9">
        <w:rPr>
          <w:kern w:val="0"/>
        </w:rPr>
        <w:t xml:space="preserve"> przedszkolnych są wyremontowane, nie planuje się w nich wymiany posadzek.</w:t>
      </w:r>
    </w:p>
    <w:p w:rsidR="00680F5C" w:rsidRPr="008662F9" w:rsidRDefault="00482776" w:rsidP="00804535">
      <w:pPr>
        <w:pStyle w:val="WW-Tekstpodstawowy3"/>
        <w:overflowPunct/>
        <w:autoSpaceDE/>
        <w:ind w:left="426"/>
        <w:rPr>
          <w:kern w:val="0"/>
        </w:rPr>
      </w:pPr>
      <w:r w:rsidRPr="008662F9">
        <w:rPr>
          <w:kern w:val="0"/>
        </w:rPr>
        <w:tab/>
        <w:t>- projektowane sanitariaty - gres, w klasie min. IV, R10, lub płytki ceramiczne antypoślizgowe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IZOLACJE PRZECIWWILGOCIOWE</w:t>
      </w:r>
    </w:p>
    <w:p w:rsidR="00680F5C" w:rsidRPr="008662F9" w:rsidRDefault="00680F5C">
      <w:pPr>
        <w:pStyle w:val="Nagwek5"/>
      </w:pPr>
      <w:r w:rsidRPr="008662F9">
        <w:t>Poziome</w:t>
      </w:r>
    </w:p>
    <w:p w:rsidR="00680F5C" w:rsidRPr="008662F9" w:rsidRDefault="00680F5C" w:rsidP="00025C79">
      <w:pPr>
        <w:numPr>
          <w:ilvl w:val="0"/>
          <w:numId w:val="23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warstwy </w:t>
      </w:r>
      <w:proofErr w:type="spellStart"/>
      <w:r w:rsidRPr="008662F9">
        <w:rPr>
          <w:rFonts w:ascii="Arial" w:hAnsi="Arial"/>
        </w:rPr>
        <w:t>podpo</w:t>
      </w:r>
      <w:r w:rsidR="00804535" w:rsidRPr="008662F9">
        <w:rPr>
          <w:rFonts w:ascii="Arial" w:hAnsi="Arial"/>
        </w:rPr>
        <w:t>sadzkowe</w:t>
      </w:r>
      <w:proofErr w:type="spellEnd"/>
      <w:r w:rsidRPr="008662F9">
        <w:rPr>
          <w:rFonts w:ascii="Arial" w:hAnsi="Arial"/>
        </w:rPr>
        <w:t xml:space="preserve"> – </w:t>
      </w:r>
      <w:r w:rsidR="00804535" w:rsidRPr="008662F9">
        <w:rPr>
          <w:rFonts w:ascii="Arial" w:hAnsi="Arial" w:cs="Arial"/>
        </w:rPr>
        <w:t>podłogi w sanitariatach należy zagruntować oraz izolować jednoskładnikową masą uszczelniającą do izolacji łazienek o gr. przynajmniej 1mm z wywinięciem na ściany o wys. 15cm. We wszystkich narożach należy wkleić taśmy uszczelniające.</w:t>
      </w:r>
    </w:p>
    <w:p w:rsidR="00680F5C" w:rsidRPr="008662F9" w:rsidRDefault="00680F5C">
      <w:pPr>
        <w:pStyle w:val="Nagwek5"/>
      </w:pPr>
      <w:r w:rsidRPr="008662F9">
        <w:t>Pionowe</w:t>
      </w:r>
    </w:p>
    <w:p w:rsidR="009228C6" w:rsidRPr="008662F9" w:rsidRDefault="00804535" w:rsidP="00684C2D">
      <w:pPr>
        <w:pStyle w:val="Tekstpodstawowy2"/>
        <w:numPr>
          <w:ilvl w:val="0"/>
          <w:numId w:val="51"/>
        </w:numPr>
        <w:suppressAutoHyphens/>
        <w:rPr>
          <w:snapToGrid/>
          <w:color w:val="auto"/>
        </w:rPr>
      </w:pPr>
      <w:r w:rsidRPr="008662F9">
        <w:rPr>
          <w:color w:val="auto"/>
        </w:rPr>
        <w:t xml:space="preserve">ściany - należy izolować ściany z umywalkami oraz pola z pasem 50cm wokół misek ustępowych i pisuarów poprzez zastosowanie jednoskładnikowej masy uszczelniającej do izolacji łazienek o gr. przynajmniej 1mm po uprzednim zagruntowaniu. </w:t>
      </w:r>
    </w:p>
    <w:p w:rsidR="00387D8D" w:rsidRPr="008662F9" w:rsidRDefault="00387D8D" w:rsidP="00387D8D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IZOLACJE TERMICZNE</w:t>
      </w:r>
    </w:p>
    <w:p w:rsidR="00387D8D" w:rsidRPr="008662F9" w:rsidRDefault="00387D8D" w:rsidP="00387D8D">
      <w:pPr>
        <w:jc w:val="both"/>
        <w:rPr>
          <w:rFonts w:ascii="Arial" w:hAnsi="Arial"/>
          <w:i/>
          <w:iCs/>
          <w:u w:val="single"/>
        </w:rPr>
      </w:pPr>
      <w:r w:rsidRPr="008662F9">
        <w:rPr>
          <w:rFonts w:ascii="Arial" w:hAnsi="Arial"/>
          <w:u w:val="single"/>
        </w:rPr>
        <w:t>Pionowe:</w:t>
      </w:r>
    </w:p>
    <w:p w:rsidR="00387D8D" w:rsidRPr="008662F9" w:rsidRDefault="00387D8D" w:rsidP="00387D8D">
      <w:pPr>
        <w:numPr>
          <w:ilvl w:val="0"/>
          <w:numId w:val="58"/>
        </w:numPr>
        <w:tabs>
          <w:tab w:val="clear" w:pos="360"/>
          <w:tab w:val="num" w:pos="709"/>
        </w:tabs>
        <w:ind w:left="709"/>
        <w:jc w:val="both"/>
        <w:rPr>
          <w:rFonts w:ascii="Arial" w:hAnsi="Arial"/>
          <w:i/>
          <w:iCs/>
        </w:rPr>
      </w:pPr>
      <w:r w:rsidRPr="008662F9">
        <w:rPr>
          <w:rFonts w:ascii="Arial" w:hAnsi="Arial"/>
        </w:rPr>
        <w:t xml:space="preserve">Obudowa projektowanych kanałów wentylacyjnych – wełna mineralna gr. 7,5 cm </w:t>
      </w:r>
    </w:p>
    <w:p w:rsidR="00387D8D" w:rsidRPr="008662F9" w:rsidRDefault="00387D8D" w:rsidP="00B70926">
      <w:pPr>
        <w:jc w:val="both"/>
        <w:rPr>
          <w:rFonts w:ascii="Arial" w:hAnsi="Arial"/>
        </w:rPr>
      </w:pPr>
    </w:p>
    <w:p w:rsidR="00B70926" w:rsidRPr="008662F9" w:rsidRDefault="00B70926" w:rsidP="00B70926">
      <w:pPr>
        <w:jc w:val="both"/>
        <w:rPr>
          <w:rFonts w:ascii="Arial" w:hAnsi="Arial"/>
        </w:rPr>
      </w:pPr>
      <w:r w:rsidRPr="008662F9">
        <w:rPr>
          <w:rFonts w:ascii="Arial" w:hAnsi="Arial"/>
        </w:rPr>
        <w:t>SUFITY PODWIESZANE/OBUDOWA INSTALACJI SANITARNYCH</w:t>
      </w:r>
    </w:p>
    <w:p w:rsidR="003D2B44" w:rsidRPr="008662F9" w:rsidRDefault="00B70926" w:rsidP="003F7EE6">
      <w:pPr>
        <w:numPr>
          <w:ilvl w:val="0"/>
          <w:numId w:val="57"/>
        </w:numPr>
        <w:jc w:val="both"/>
        <w:rPr>
          <w:rFonts w:ascii="Arial" w:hAnsi="Arial"/>
        </w:rPr>
      </w:pPr>
      <w:r w:rsidRPr="008662F9">
        <w:rPr>
          <w:rFonts w:ascii="Arial" w:hAnsi="Arial" w:cs="Arial"/>
        </w:rPr>
        <w:t>Projektowane obudowy i sufity podwieszane w systemie szkieletowo-płytowym</w:t>
      </w:r>
      <w:r w:rsidR="006A0069" w:rsidRPr="008662F9">
        <w:rPr>
          <w:rFonts w:ascii="Arial" w:hAnsi="Arial" w:cs="Arial"/>
        </w:rPr>
        <w:t>.</w:t>
      </w:r>
    </w:p>
    <w:p w:rsidR="00B70926" w:rsidRPr="008662F9" w:rsidRDefault="003F7EE6" w:rsidP="003F7EE6">
      <w:pPr>
        <w:numPr>
          <w:ilvl w:val="0"/>
          <w:numId w:val="57"/>
        </w:numPr>
        <w:jc w:val="both"/>
        <w:rPr>
          <w:rFonts w:ascii="Arial" w:hAnsi="Arial"/>
        </w:rPr>
      </w:pPr>
      <w:r w:rsidRPr="008662F9">
        <w:rPr>
          <w:rFonts w:ascii="Arial" w:hAnsi="Arial"/>
        </w:rPr>
        <w:t>sufit w systemie płytowym do pomieszczeń wilgotnych</w:t>
      </w:r>
      <w:r w:rsidR="003D2B44" w:rsidRPr="008662F9">
        <w:rPr>
          <w:rFonts w:ascii="Arial" w:hAnsi="Arial"/>
        </w:rPr>
        <w:t xml:space="preserve"> (w sanitariatach)</w:t>
      </w:r>
    </w:p>
    <w:p w:rsidR="00B70926" w:rsidRPr="008662F9" w:rsidRDefault="00B70926" w:rsidP="00387D8D">
      <w:pPr>
        <w:numPr>
          <w:ilvl w:val="0"/>
          <w:numId w:val="57"/>
        </w:numPr>
        <w:jc w:val="both"/>
        <w:rPr>
          <w:rFonts w:ascii="Arial" w:hAnsi="Arial"/>
        </w:rPr>
      </w:pPr>
      <w:r w:rsidRPr="008662F9">
        <w:rPr>
          <w:rFonts w:ascii="Arial" w:hAnsi="Arial" w:cs="Arial"/>
        </w:rPr>
        <w:t>Projektowane obudowy pionowe w systemie szkieletowo-płytowym</w:t>
      </w:r>
      <w:r w:rsidR="00713EF9" w:rsidRPr="008662F9">
        <w:rPr>
          <w:rFonts w:ascii="Arial" w:hAnsi="Arial" w:cs="Arial"/>
        </w:rPr>
        <w:t xml:space="preserve">: </w:t>
      </w:r>
      <w:r w:rsidR="00713EF9" w:rsidRPr="008662F9">
        <w:rPr>
          <w:rFonts w:ascii="Arial" w:hAnsi="Arial"/>
        </w:rPr>
        <w:t xml:space="preserve">ściana gipsowo-kartonowa na profilach, z wypełnieniem z wełny mineralnej gr. 12,5 cm 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DRZWI I OKNA</w:t>
      </w:r>
    </w:p>
    <w:p w:rsidR="00680F5C" w:rsidRPr="008662F9" w:rsidRDefault="00680F5C">
      <w:pPr>
        <w:pStyle w:val="Nagwek5"/>
      </w:pPr>
      <w:r w:rsidRPr="008662F9">
        <w:t>Okna</w:t>
      </w:r>
    </w:p>
    <w:p w:rsidR="00680F5C" w:rsidRPr="008662F9" w:rsidRDefault="00680F5C" w:rsidP="00025C79">
      <w:pPr>
        <w:numPr>
          <w:ilvl w:val="0"/>
          <w:numId w:val="24"/>
        </w:numPr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Istniejące okna w ścianach – bez zmian.</w:t>
      </w:r>
    </w:p>
    <w:p w:rsidR="00684C2D" w:rsidRPr="008662F9" w:rsidRDefault="00684C2D" w:rsidP="00025C79">
      <w:pPr>
        <w:numPr>
          <w:ilvl w:val="0"/>
          <w:numId w:val="24"/>
        </w:numPr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Projektuje się demontaż wskazanych okien w korytarzach</w:t>
      </w:r>
      <w:r w:rsidR="00491732" w:rsidRPr="008662F9">
        <w:rPr>
          <w:rFonts w:ascii="Arial" w:hAnsi="Arial"/>
        </w:rPr>
        <w:t xml:space="preserve"> w celu montażu drzwi.</w:t>
      </w:r>
    </w:p>
    <w:p w:rsidR="00491732" w:rsidRPr="008662F9" w:rsidRDefault="00491732" w:rsidP="00025C79">
      <w:pPr>
        <w:numPr>
          <w:ilvl w:val="0"/>
          <w:numId w:val="24"/>
        </w:numPr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Projektuje się demontaż 2 okien i zamurowanie otworów okiennych w pom. istniejącym w celu oddzielenia przeciwpożarowego segmentu D od łącznika 2 i pozostałej części budynku.</w:t>
      </w:r>
    </w:p>
    <w:p w:rsidR="00684C2D" w:rsidRPr="008662F9" w:rsidRDefault="00684C2D" w:rsidP="00025C79">
      <w:pPr>
        <w:numPr>
          <w:ilvl w:val="0"/>
          <w:numId w:val="24"/>
        </w:numPr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Projektuje się montaż folii zabezpieczającej w oknach znajdujących się w </w:t>
      </w:r>
      <w:r w:rsidR="002D6BC3" w:rsidRPr="008662F9">
        <w:rPr>
          <w:rFonts w:ascii="Arial" w:hAnsi="Arial"/>
        </w:rPr>
        <w:t xml:space="preserve">projektowanych </w:t>
      </w:r>
      <w:r w:rsidRPr="008662F9">
        <w:rPr>
          <w:rFonts w:ascii="Arial" w:hAnsi="Arial"/>
        </w:rPr>
        <w:t>sanitariatach</w:t>
      </w:r>
      <w:r w:rsidR="002D6BC3" w:rsidRPr="008662F9">
        <w:rPr>
          <w:rFonts w:ascii="Arial" w:hAnsi="Arial"/>
        </w:rPr>
        <w:t xml:space="preserve"> w segmencie D i F.</w:t>
      </w:r>
    </w:p>
    <w:p w:rsidR="00680F5C" w:rsidRPr="008662F9" w:rsidRDefault="00680F5C">
      <w:pPr>
        <w:pStyle w:val="Nagwek5"/>
      </w:pPr>
      <w:r w:rsidRPr="008662F9">
        <w:lastRenderedPageBreak/>
        <w:t>Drzwi</w:t>
      </w:r>
    </w:p>
    <w:p w:rsidR="00491732" w:rsidRPr="008662F9" w:rsidRDefault="00491732" w:rsidP="00025C79">
      <w:pPr>
        <w:numPr>
          <w:ilvl w:val="0"/>
          <w:numId w:val="25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Projektuje się wymianę wskazanych na rysunkach drzwi, oraz montaż nowych drzwi. </w:t>
      </w:r>
    </w:p>
    <w:p w:rsidR="00491732" w:rsidRPr="008662F9" w:rsidRDefault="00491732" w:rsidP="00025C79">
      <w:pPr>
        <w:numPr>
          <w:ilvl w:val="0"/>
          <w:numId w:val="25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Drzwi w segmencie F do pomieszczeń (1/82, 1/85, 1/87, 1/90)</w:t>
      </w:r>
    </w:p>
    <w:p w:rsidR="00680F5C" w:rsidRPr="008662F9" w:rsidRDefault="00491732" w:rsidP="00491732">
      <w:pPr>
        <w:numPr>
          <w:ilvl w:val="0"/>
          <w:numId w:val="25"/>
        </w:numPr>
        <w:tabs>
          <w:tab w:val="clear" w:pos="360"/>
        </w:tabs>
        <w:ind w:left="709"/>
        <w:jc w:val="both"/>
        <w:rPr>
          <w:rFonts w:ascii="Arial" w:hAnsi="Arial"/>
          <w:color w:val="FF0000"/>
        </w:rPr>
      </w:pPr>
      <w:r w:rsidRPr="008662F9">
        <w:rPr>
          <w:rFonts w:ascii="Arial" w:hAnsi="Arial"/>
        </w:rPr>
        <w:t>D</w:t>
      </w:r>
      <w:r w:rsidR="00680F5C" w:rsidRPr="008662F9">
        <w:rPr>
          <w:rFonts w:ascii="Arial" w:hAnsi="Arial"/>
        </w:rPr>
        <w:t xml:space="preserve">rzwi </w:t>
      </w:r>
      <w:r w:rsidRPr="008662F9">
        <w:rPr>
          <w:rFonts w:ascii="Arial" w:hAnsi="Arial"/>
        </w:rPr>
        <w:t>zewnętrzne projektowane</w:t>
      </w:r>
      <w:r w:rsidR="00680F5C" w:rsidRPr="008662F9">
        <w:rPr>
          <w:rFonts w:ascii="Arial" w:hAnsi="Arial"/>
        </w:rPr>
        <w:t xml:space="preserve"> – drzwi przeszklone, na profilach aluminiowych. Drzwi szklone zestawem min. dwuszybowym, termoizolacyjnym. Ślusarka drzwiowa w kolorze</w:t>
      </w:r>
      <w:r w:rsidRPr="008662F9">
        <w:rPr>
          <w:rFonts w:ascii="Arial" w:hAnsi="Arial"/>
        </w:rPr>
        <w:t xml:space="preserve"> białym, lub szarym – do uzgodnienia z Zamawiającym.</w:t>
      </w:r>
      <w:r w:rsidR="00680F5C" w:rsidRPr="008662F9">
        <w:rPr>
          <w:rFonts w:ascii="Arial" w:hAnsi="Arial"/>
        </w:rPr>
        <w:t xml:space="preserve"> Współczynnik przenikania ciepła całych drzwi U≤1,</w:t>
      </w:r>
      <w:r w:rsidR="00DE5FF0" w:rsidRPr="008662F9">
        <w:rPr>
          <w:rFonts w:ascii="Arial" w:hAnsi="Arial"/>
        </w:rPr>
        <w:t>3</w:t>
      </w:r>
      <w:r w:rsidR="00680F5C" w:rsidRPr="008662F9">
        <w:rPr>
          <w:rFonts w:ascii="Arial" w:hAnsi="Arial"/>
        </w:rPr>
        <w:t xml:space="preserve"> W/(m</w:t>
      </w:r>
      <w:r w:rsidR="00680F5C" w:rsidRPr="008662F9">
        <w:rPr>
          <w:rFonts w:ascii="Arial" w:hAnsi="Arial"/>
          <w:vertAlign w:val="superscript"/>
        </w:rPr>
        <w:t>2</w:t>
      </w:r>
      <w:r w:rsidR="00680F5C" w:rsidRPr="008662F9">
        <w:rPr>
          <w:rFonts w:ascii="Arial" w:hAnsi="Arial"/>
        </w:rPr>
        <w:t>K). Szklenie szkłem przeźroczystym, zabezpieczone folią przed rozpryskiem.</w:t>
      </w:r>
    </w:p>
    <w:p w:rsidR="00491732" w:rsidRPr="008662F9" w:rsidRDefault="00491732" w:rsidP="002D6BC3">
      <w:pPr>
        <w:numPr>
          <w:ilvl w:val="0"/>
          <w:numId w:val="25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Drzwi wewnętrzne projektowane przeciwpożarowe – między segmentem D, a łącznikiem 2 projektuje się dwuskrzydłowe drzwi w klasie EI30</w:t>
      </w:r>
      <w:r w:rsidR="002D6BC3" w:rsidRPr="008662F9">
        <w:rPr>
          <w:rFonts w:ascii="Arial" w:hAnsi="Arial"/>
        </w:rPr>
        <w:t>. Drzwi przeszklone, szklenie szkłem zabezpieczonym przed rozpryskiem.</w:t>
      </w:r>
    </w:p>
    <w:p w:rsidR="00680F5C" w:rsidRPr="008662F9" w:rsidRDefault="00680F5C" w:rsidP="00025C79">
      <w:pPr>
        <w:numPr>
          <w:ilvl w:val="0"/>
          <w:numId w:val="25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drzwi </w:t>
      </w:r>
      <w:r w:rsidR="002D6BC3" w:rsidRPr="008662F9">
        <w:rPr>
          <w:rFonts w:ascii="Arial" w:hAnsi="Arial"/>
        </w:rPr>
        <w:t>do projektowanej Sali integracyjnej – dwuskrzydłowe, przeszklone. Szklenie szkłem zabezpieczonym folią przed rozpryskiem.</w:t>
      </w:r>
    </w:p>
    <w:p w:rsidR="00680F5C" w:rsidRPr="008662F9" w:rsidRDefault="00680F5C" w:rsidP="00025C79">
      <w:pPr>
        <w:numPr>
          <w:ilvl w:val="0"/>
          <w:numId w:val="25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drzwi wewnętrzne</w:t>
      </w:r>
      <w:r w:rsidR="002D6BC3" w:rsidRPr="008662F9">
        <w:rPr>
          <w:rFonts w:ascii="Arial" w:hAnsi="Arial"/>
        </w:rPr>
        <w:t xml:space="preserve"> do Sal dydaktyczno-rekreacyjnych</w:t>
      </w:r>
      <w:r w:rsidRPr="008662F9">
        <w:rPr>
          <w:rFonts w:ascii="Arial" w:hAnsi="Arial"/>
        </w:rPr>
        <w:t xml:space="preserve"> – </w:t>
      </w:r>
      <w:r w:rsidR="00C37130" w:rsidRPr="008662F9">
        <w:rPr>
          <w:rFonts w:ascii="Arial" w:hAnsi="Arial"/>
        </w:rPr>
        <w:t>drzwi pełne</w:t>
      </w:r>
      <w:r w:rsidR="002D6BC3" w:rsidRPr="008662F9">
        <w:rPr>
          <w:rFonts w:ascii="Arial" w:hAnsi="Arial"/>
        </w:rPr>
        <w:t xml:space="preserve">, płytowe. </w:t>
      </w:r>
    </w:p>
    <w:p w:rsidR="002D6BC3" w:rsidRPr="008662F9" w:rsidRDefault="002D6BC3" w:rsidP="00025C79">
      <w:pPr>
        <w:numPr>
          <w:ilvl w:val="0"/>
          <w:numId w:val="25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Drzwi wewnętrzne dwuskrzydłowe między salami dydaktyczno-rekreacyjnymi – drzwi pełne, dwuskrzydłowe, kolor do uzgodnienia z Zamawiającym</w:t>
      </w:r>
    </w:p>
    <w:p w:rsidR="002D6BC3" w:rsidRPr="008662F9" w:rsidRDefault="002D6BC3" w:rsidP="00025C79">
      <w:pPr>
        <w:numPr>
          <w:ilvl w:val="0"/>
          <w:numId w:val="25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Drzwi do sanitariatów – drzwi z otworami nawiewnymi.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PARAPETY I PODOKIENNIKI</w:t>
      </w:r>
    </w:p>
    <w:p w:rsidR="00680F5C" w:rsidRPr="008662F9" w:rsidRDefault="00680F5C" w:rsidP="00025C79">
      <w:pPr>
        <w:numPr>
          <w:ilvl w:val="0"/>
          <w:numId w:val="26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parapety wewnętrzne </w:t>
      </w:r>
      <w:r w:rsidR="005801C1" w:rsidRPr="008662F9">
        <w:rPr>
          <w:rFonts w:ascii="Arial" w:hAnsi="Arial"/>
        </w:rPr>
        <w:t>– demontaż parapetów wewnętrznych przy demontowanych oknach (segment D, segment E)</w:t>
      </w:r>
    </w:p>
    <w:p w:rsidR="00680F5C" w:rsidRPr="008662F9" w:rsidRDefault="00680F5C" w:rsidP="005801C1">
      <w:pPr>
        <w:numPr>
          <w:ilvl w:val="0"/>
          <w:numId w:val="26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podokienniki zewnętrzne – </w:t>
      </w:r>
      <w:r w:rsidR="005801C1" w:rsidRPr="008662F9">
        <w:rPr>
          <w:rFonts w:ascii="Arial" w:hAnsi="Arial"/>
        </w:rPr>
        <w:t>demontaż</w:t>
      </w:r>
      <w:r w:rsidR="005801C1" w:rsidRPr="008662F9">
        <w:rPr>
          <w:rFonts w:ascii="Arial" w:hAnsi="Arial"/>
          <w:color w:val="0000FF"/>
        </w:rPr>
        <w:t xml:space="preserve"> </w:t>
      </w:r>
      <w:r w:rsidR="005801C1" w:rsidRPr="008662F9">
        <w:rPr>
          <w:rFonts w:ascii="Arial" w:hAnsi="Arial"/>
        </w:rPr>
        <w:t>podokienników zewnętrznych przy demontowanych oknach (segment D, segment E)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POSADZKI</w:t>
      </w:r>
    </w:p>
    <w:p w:rsidR="00680F5C" w:rsidRPr="008662F9" w:rsidRDefault="00680F5C" w:rsidP="00025C79">
      <w:pPr>
        <w:numPr>
          <w:ilvl w:val="0"/>
          <w:numId w:val="27"/>
        </w:numPr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projektuje się wymianę posadzek w </w:t>
      </w:r>
      <w:r w:rsidR="005801C1" w:rsidRPr="008662F9">
        <w:rPr>
          <w:rFonts w:ascii="Arial" w:hAnsi="Arial"/>
        </w:rPr>
        <w:t>pomieszczeniach:</w:t>
      </w:r>
    </w:p>
    <w:p w:rsidR="005801C1" w:rsidRPr="008662F9" w:rsidRDefault="005801C1" w:rsidP="005801C1">
      <w:pPr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Segment D:</w:t>
      </w:r>
    </w:p>
    <w:p w:rsidR="005801C1" w:rsidRPr="008662F9" w:rsidRDefault="005801C1" w:rsidP="00025C79">
      <w:pPr>
        <w:numPr>
          <w:ilvl w:val="0"/>
          <w:numId w:val="32"/>
        </w:numPr>
        <w:ind w:left="1134"/>
        <w:jc w:val="both"/>
        <w:rPr>
          <w:rFonts w:ascii="Arial" w:hAnsi="Arial"/>
        </w:rPr>
      </w:pPr>
      <w:r w:rsidRPr="008662F9">
        <w:rPr>
          <w:rFonts w:ascii="Arial" w:hAnsi="Arial"/>
        </w:rPr>
        <w:t>Pom. 1/48 – węzeł sanitarny - gres</w:t>
      </w:r>
    </w:p>
    <w:p w:rsidR="005801C1" w:rsidRPr="008662F9" w:rsidRDefault="005801C1" w:rsidP="00025C79">
      <w:pPr>
        <w:numPr>
          <w:ilvl w:val="0"/>
          <w:numId w:val="32"/>
        </w:numPr>
        <w:ind w:left="1134"/>
        <w:jc w:val="both"/>
        <w:rPr>
          <w:rFonts w:ascii="Arial" w:hAnsi="Arial"/>
        </w:rPr>
      </w:pPr>
      <w:r w:rsidRPr="008662F9">
        <w:rPr>
          <w:rFonts w:ascii="Arial" w:hAnsi="Arial"/>
        </w:rPr>
        <w:t>Pom. 1/49 – sala integracyjna – wykładzina PCV</w:t>
      </w:r>
    </w:p>
    <w:p w:rsidR="005801C1" w:rsidRPr="008662F9" w:rsidRDefault="005801C1" w:rsidP="00025C79">
      <w:pPr>
        <w:numPr>
          <w:ilvl w:val="0"/>
          <w:numId w:val="32"/>
        </w:numPr>
        <w:ind w:left="1134"/>
        <w:jc w:val="both"/>
        <w:rPr>
          <w:rFonts w:ascii="Arial" w:hAnsi="Arial"/>
        </w:rPr>
      </w:pPr>
      <w:r w:rsidRPr="008662F9">
        <w:rPr>
          <w:rFonts w:ascii="Arial" w:hAnsi="Arial"/>
        </w:rPr>
        <w:t>Pom. 1/50a, 1/50b – sala 6-latki – linoleum</w:t>
      </w:r>
    </w:p>
    <w:p w:rsidR="005801C1" w:rsidRPr="008662F9" w:rsidRDefault="005801C1" w:rsidP="00025C79">
      <w:pPr>
        <w:numPr>
          <w:ilvl w:val="0"/>
          <w:numId w:val="32"/>
        </w:numPr>
        <w:ind w:left="1134"/>
        <w:jc w:val="both"/>
        <w:rPr>
          <w:rFonts w:ascii="Arial" w:hAnsi="Arial"/>
        </w:rPr>
      </w:pPr>
      <w:r w:rsidRPr="008662F9">
        <w:rPr>
          <w:rFonts w:ascii="Arial" w:hAnsi="Arial"/>
        </w:rPr>
        <w:t>Pom. 1/51, 1/52 – sala 6-latki - linoleum</w:t>
      </w:r>
    </w:p>
    <w:p w:rsidR="005801C1" w:rsidRPr="008662F9" w:rsidRDefault="005801C1" w:rsidP="00025C79">
      <w:pPr>
        <w:numPr>
          <w:ilvl w:val="0"/>
          <w:numId w:val="32"/>
        </w:numPr>
        <w:ind w:left="1134"/>
        <w:jc w:val="both"/>
        <w:rPr>
          <w:rFonts w:ascii="Arial" w:hAnsi="Arial"/>
        </w:rPr>
      </w:pPr>
      <w:r w:rsidRPr="008662F9">
        <w:rPr>
          <w:rFonts w:ascii="Arial" w:hAnsi="Arial"/>
        </w:rPr>
        <w:t>Pom. 1/53-54 – węzeł sanitarny – gres</w:t>
      </w:r>
    </w:p>
    <w:p w:rsidR="005801C1" w:rsidRPr="008662F9" w:rsidRDefault="005801C1" w:rsidP="005801C1">
      <w:pPr>
        <w:pStyle w:val="Akapitzlist"/>
        <w:ind w:left="851" w:hanging="142"/>
        <w:jc w:val="both"/>
        <w:rPr>
          <w:rFonts w:ascii="Arial" w:hAnsi="Arial"/>
        </w:rPr>
      </w:pPr>
      <w:r w:rsidRPr="008662F9">
        <w:rPr>
          <w:rFonts w:ascii="Arial" w:hAnsi="Arial"/>
        </w:rPr>
        <w:t>Segment D:</w:t>
      </w:r>
    </w:p>
    <w:p w:rsidR="005801C1" w:rsidRPr="008662F9" w:rsidRDefault="005801C1" w:rsidP="005801C1">
      <w:pPr>
        <w:numPr>
          <w:ilvl w:val="0"/>
          <w:numId w:val="54"/>
        </w:numPr>
        <w:jc w:val="both"/>
        <w:rPr>
          <w:rFonts w:ascii="Arial" w:hAnsi="Arial"/>
        </w:rPr>
      </w:pPr>
      <w:r w:rsidRPr="008662F9">
        <w:rPr>
          <w:rFonts w:ascii="Arial" w:hAnsi="Arial"/>
        </w:rPr>
        <w:t>Pom. 1/83-84 – sanitariat – gres</w:t>
      </w:r>
    </w:p>
    <w:p w:rsidR="005801C1" w:rsidRPr="008662F9" w:rsidRDefault="005801C1" w:rsidP="005801C1">
      <w:pPr>
        <w:numPr>
          <w:ilvl w:val="0"/>
          <w:numId w:val="54"/>
        </w:numPr>
        <w:jc w:val="both"/>
        <w:rPr>
          <w:rFonts w:ascii="Arial" w:hAnsi="Arial"/>
        </w:rPr>
      </w:pPr>
      <w:r w:rsidRPr="008662F9">
        <w:rPr>
          <w:rFonts w:ascii="Arial" w:hAnsi="Arial"/>
        </w:rPr>
        <w:t>Pom. 1/88-89 – sanitariat – gres</w:t>
      </w:r>
    </w:p>
    <w:p w:rsidR="00680F5C" w:rsidRPr="008662F9" w:rsidRDefault="005801C1" w:rsidP="00025C79">
      <w:pPr>
        <w:numPr>
          <w:ilvl w:val="0"/>
          <w:numId w:val="33"/>
        </w:numPr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Posadzki w pozostałych pomieszczeniach</w:t>
      </w:r>
      <w:r w:rsidR="00680F5C" w:rsidRPr="008662F9">
        <w:rPr>
          <w:rFonts w:ascii="Arial" w:hAnsi="Arial"/>
        </w:rPr>
        <w:t xml:space="preserve"> do zachowania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TYNKI</w:t>
      </w:r>
    </w:p>
    <w:p w:rsidR="00F1741D" w:rsidRPr="008662F9" w:rsidRDefault="00F1741D" w:rsidP="00025C79">
      <w:pPr>
        <w:pStyle w:val="WW-Tekstpodstawowy3"/>
        <w:numPr>
          <w:ilvl w:val="0"/>
          <w:numId w:val="28"/>
        </w:numPr>
        <w:overflowPunct/>
        <w:autoSpaceDE/>
        <w:ind w:left="709"/>
        <w:rPr>
          <w:kern w:val="0"/>
        </w:rPr>
      </w:pPr>
      <w:r w:rsidRPr="008662F9">
        <w:rPr>
          <w:kern w:val="0"/>
        </w:rPr>
        <w:t>ściany murowane - zamurowania, tynki zewnętrzne:</w:t>
      </w:r>
    </w:p>
    <w:p w:rsidR="00F1741D" w:rsidRPr="008662F9" w:rsidRDefault="007675DD" w:rsidP="007675DD">
      <w:pPr>
        <w:pStyle w:val="WW-Tekstpodstawowy3"/>
        <w:numPr>
          <w:ilvl w:val="0"/>
          <w:numId w:val="55"/>
        </w:numPr>
        <w:overflowPunct/>
        <w:autoSpaceDE/>
        <w:rPr>
          <w:kern w:val="0"/>
        </w:rPr>
      </w:pPr>
      <w:r w:rsidRPr="008662F9">
        <w:rPr>
          <w:kern w:val="0"/>
        </w:rPr>
        <w:t>cienkowarstwowa wyprawa tynkarska</w:t>
      </w:r>
    </w:p>
    <w:p w:rsidR="00680F5C" w:rsidRPr="008662F9" w:rsidRDefault="00680F5C" w:rsidP="00025C79">
      <w:pPr>
        <w:pStyle w:val="WW-Tekstpodstawowy3"/>
        <w:numPr>
          <w:ilvl w:val="0"/>
          <w:numId w:val="28"/>
        </w:numPr>
        <w:overflowPunct/>
        <w:autoSpaceDE/>
        <w:ind w:left="709"/>
        <w:rPr>
          <w:kern w:val="0"/>
        </w:rPr>
      </w:pPr>
      <w:r w:rsidRPr="008662F9">
        <w:rPr>
          <w:kern w:val="0"/>
        </w:rPr>
        <w:t>ściany murowane</w:t>
      </w:r>
      <w:r w:rsidR="005801C1" w:rsidRPr="008662F9">
        <w:rPr>
          <w:kern w:val="0"/>
        </w:rPr>
        <w:t xml:space="preserve">, </w:t>
      </w:r>
      <w:r w:rsidRPr="008662F9">
        <w:rPr>
          <w:kern w:val="0"/>
        </w:rPr>
        <w:t>tynki wewnętrzne mokre:</w:t>
      </w:r>
    </w:p>
    <w:p w:rsidR="00680F5C" w:rsidRPr="008662F9" w:rsidRDefault="00680F5C" w:rsidP="00025C79">
      <w:pPr>
        <w:pStyle w:val="WW-Tekstpodstawowy3"/>
        <w:numPr>
          <w:ilvl w:val="0"/>
          <w:numId w:val="34"/>
        </w:numPr>
        <w:overflowPunct/>
        <w:autoSpaceDE/>
        <w:ind w:left="1134"/>
        <w:rPr>
          <w:kern w:val="0"/>
        </w:rPr>
      </w:pPr>
      <w:r w:rsidRPr="008662F9">
        <w:rPr>
          <w:kern w:val="0"/>
        </w:rPr>
        <w:t xml:space="preserve">pomieszczenia suche </w:t>
      </w:r>
      <w:r w:rsidR="005801C1" w:rsidRPr="008662F9">
        <w:rPr>
          <w:kern w:val="0"/>
        </w:rPr>
        <w:t>-</w:t>
      </w:r>
      <w:r w:rsidRPr="008662F9">
        <w:rPr>
          <w:kern w:val="0"/>
        </w:rPr>
        <w:t xml:space="preserve"> tynk gipsowo-wapienny </w:t>
      </w:r>
    </w:p>
    <w:p w:rsidR="00680F5C" w:rsidRPr="008662F9" w:rsidRDefault="00680F5C" w:rsidP="00025C79">
      <w:pPr>
        <w:pStyle w:val="WW-Tekstpodstawowy3"/>
        <w:numPr>
          <w:ilvl w:val="0"/>
          <w:numId w:val="34"/>
        </w:numPr>
        <w:overflowPunct/>
        <w:autoSpaceDE/>
        <w:ind w:left="1134"/>
        <w:rPr>
          <w:kern w:val="0"/>
        </w:rPr>
      </w:pPr>
      <w:r w:rsidRPr="008662F9">
        <w:rPr>
          <w:kern w:val="0"/>
        </w:rPr>
        <w:t>pomieszczenia mokre</w:t>
      </w:r>
      <w:r w:rsidR="005801C1" w:rsidRPr="008662F9">
        <w:rPr>
          <w:kern w:val="0"/>
        </w:rPr>
        <w:t xml:space="preserve"> -</w:t>
      </w:r>
      <w:r w:rsidRPr="008662F9">
        <w:rPr>
          <w:kern w:val="0"/>
        </w:rPr>
        <w:t xml:space="preserve"> tynk cementowo-wapienny gr. </w:t>
      </w:r>
      <w:smartTag w:uri="urn:schemas-microsoft-com:office:smarttags" w:element="metricconverter">
        <w:smartTagPr>
          <w:attr w:name="ProductID" w:val="1,5 cm"/>
        </w:smartTagPr>
        <w:r w:rsidRPr="008662F9">
          <w:rPr>
            <w:kern w:val="0"/>
          </w:rPr>
          <w:t>1,5 cm</w:t>
        </w:r>
      </w:smartTag>
      <w:r w:rsidRPr="008662F9">
        <w:rPr>
          <w:kern w:val="0"/>
        </w:rPr>
        <w:t xml:space="preserve">; kat. III. </w:t>
      </w:r>
    </w:p>
    <w:p w:rsidR="00680F5C" w:rsidRPr="008662F9" w:rsidRDefault="006A152E" w:rsidP="00025C79">
      <w:pPr>
        <w:pStyle w:val="WW-Tekstpodstawowy3"/>
        <w:numPr>
          <w:ilvl w:val="0"/>
          <w:numId w:val="28"/>
        </w:numPr>
        <w:overflowPunct/>
        <w:autoSpaceDE/>
        <w:ind w:left="709"/>
        <w:rPr>
          <w:kern w:val="0"/>
        </w:rPr>
      </w:pPr>
      <w:r w:rsidRPr="008662F9">
        <w:rPr>
          <w:kern w:val="0"/>
        </w:rPr>
        <w:t>obudowy instalacji sanitarnych (system ścian płytowo-szkieletowych na profilach C50</w:t>
      </w:r>
      <w:r w:rsidR="004C4365" w:rsidRPr="008662F9">
        <w:rPr>
          <w:kern w:val="0"/>
        </w:rPr>
        <w:t>):</w:t>
      </w:r>
    </w:p>
    <w:p w:rsidR="00680F5C" w:rsidRPr="008662F9" w:rsidRDefault="00680F5C" w:rsidP="00025C79">
      <w:pPr>
        <w:pStyle w:val="WW-Tekstpodstawowy3"/>
        <w:numPr>
          <w:ilvl w:val="0"/>
          <w:numId w:val="35"/>
        </w:numPr>
        <w:overflowPunct/>
        <w:autoSpaceDE/>
        <w:ind w:left="1134"/>
        <w:rPr>
          <w:kern w:val="0"/>
        </w:rPr>
      </w:pPr>
      <w:r w:rsidRPr="008662F9">
        <w:rPr>
          <w:kern w:val="0"/>
        </w:rPr>
        <w:t xml:space="preserve">(w pomieszczeniach suchych) 2x płyta </w:t>
      </w:r>
      <w:proofErr w:type="spellStart"/>
      <w:r w:rsidRPr="008662F9">
        <w:rPr>
          <w:kern w:val="0"/>
        </w:rPr>
        <w:t>kartonowo-gipsowa</w:t>
      </w:r>
      <w:proofErr w:type="spellEnd"/>
      <w:r w:rsidRPr="008662F9">
        <w:rPr>
          <w:kern w:val="0"/>
        </w:rPr>
        <w:t xml:space="preserve"> gr. </w:t>
      </w:r>
      <w:r w:rsidRPr="008662F9">
        <w:rPr>
          <w:kern w:val="0"/>
        </w:rPr>
        <w:lastRenderedPageBreak/>
        <w:t xml:space="preserve">1,25cm, </w:t>
      </w:r>
    </w:p>
    <w:p w:rsidR="00680F5C" w:rsidRPr="008662F9" w:rsidRDefault="00680F5C" w:rsidP="00025C79">
      <w:pPr>
        <w:pStyle w:val="WW-Tekstpodstawowy3"/>
        <w:numPr>
          <w:ilvl w:val="0"/>
          <w:numId w:val="35"/>
        </w:numPr>
        <w:overflowPunct/>
        <w:autoSpaceDE/>
        <w:ind w:left="1134"/>
        <w:rPr>
          <w:kern w:val="0"/>
        </w:rPr>
      </w:pPr>
      <w:r w:rsidRPr="008662F9">
        <w:rPr>
          <w:kern w:val="0"/>
        </w:rPr>
        <w:t xml:space="preserve">(w pomieszczeniach wilgotnych) 2x płyta </w:t>
      </w:r>
      <w:proofErr w:type="spellStart"/>
      <w:r w:rsidRPr="008662F9">
        <w:rPr>
          <w:kern w:val="0"/>
        </w:rPr>
        <w:t>kartonowo-gipsowa</w:t>
      </w:r>
      <w:proofErr w:type="spellEnd"/>
      <w:r w:rsidRPr="008662F9">
        <w:rPr>
          <w:kern w:val="0"/>
        </w:rPr>
        <w:t xml:space="preserve"> impregnowana gr. 1,25cm</w:t>
      </w:r>
    </w:p>
    <w:p w:rsidR="00680F5C" w:rsidRPr="008662F9" w:rsidRDefault="00680F5C" w:rsidP="00025C79">
      <w:pPr>
        <w:pStyle w:val="WW-Tekstpodstawowy3"/>
        <w:numPr>
          <w:ilvl w:val="0"/>
          <w:numId w:val="35"/>
        </w:numPr>
        <w:overflowPunct/>
        <w:autoSpaceDE/>
        <w:ind w:left="1134"/>
        <w:rPr>
          <w:kern w:val="0"/>
        </w:rPr>
      </w:pPr>
      <w:r w:rsidRPr="008662F9">
        <w:rPr>
          <w:kern w:val="0"/>
        </w:rPr>
        <w:t>(obudowa kanału</w:t>
      </w:r>
      <w:r w:rsidR="006A152E" w:rsidRPr="008662F9">
        <w:rPr>
          <w:kern w:val="0"/>
        </w:rPr>
        <w:t xml:space="preserve"> instalacji wentylacji</w:t>
      </w:r>
      <w:r w:rsidRPr="008662F9">
        <w:rPr>
          <w:kern w:val="0"/>
        </w:rPr>
        <w:t xml:space="preserve"> </w:t>
      </w:r>
      <w:r w:rsidR="00975405" w:rsidRPr="008662F9">
        <w:rPr>
          <w:kern w:val="0"/>
        </w:rPr>
        <w:t>w korytarz</w:t>
      </w:r>
      <w:r w:rsidR="006A152E" w:rsidRPr="008662F9">
        <w:rPr>
          <w:kern w:val="0"/>
        </w:rPr>
        <w:t>u</w:t>
      </w:r>
      <w:r w:rsidR="00975405" w:rsidRPr="008662F9">
        <w:rPr>
          <w:kern w:val="0"/>
        </w:rPr>
        <w:t>)</w:t>
      </w:r>
      <w:r w:rsidRPr="008662F9">
        <w:rPr>
          <w:kern w:val="0"/>
        </w:rPr>
        <w:t xml:space="preserve"> 2x płyta </w:t>
      </w:r>
      <w:proofErr w:type="spellStart"/>
      <w:r w:rsidRPr="008662F9">
        <w:rPr>
          <w:kern w:val="0"/>
        </w:rPr>
        <w:t>kartonowo-gipsowa</w:t>
      </w:r>
      <w:proofErr w:type="spellEnd"/>
      <w:r w:rsidRPr="008662F9">
        <w:rPr>
          <w:kern w:val="0"/>
        </w:rPr>
        <w:t xml:space="preserve"> ogniochronna gr. 1,25cm; zabezpieczenie w klasie EI30</w:t>
      </w:r>
    </w:p>
    <w:p w:rsidR="00680F5C" w:rsidRPr="008662F9" w:rsidRDefault="00680F5C">
      <w:pPr>
        <w:pStyle w:val="Nagwek6"/>
        <w:spacing w:before="100" w:after="40"/>
        <w:rPr>
          <w:b w:val="0"/>
        </w:rPr>
      </w:pPr>
      <w:r w:rsidRPr="008662F9">
        <w:rPr>
          <w:b w:val="0"/>
        </w:rPr>
        <w:t>OKŁADZINY ZABEZPIECZAJĄCE</w:t>
      </w:r>
    </w:p>
    <w:p w:rsidR="00680F5C" w:rsidRPr="008662F9" w:rsidRDefault="00680F5C" w:rsidP="00025C79">
      <w:pPr>
        <w:numPr>
          <w:ilvl w:val="0"/>
          <w:numId w:val="29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łazienka – okładzina z glazury wysokości </w:t>
      </w:r>
      <w:proofErr w:type="spellStart"/>
      <w:r w:rsidRPr="008662F9">
        <w:rPr>
          <w:rFonts w:ascii="Arial" w:hAnsi="Arial"/>
        </w:rPr>
        <w:t>hmin</w:t>
      </w:r>
      <w:proofErr w:type="spellEnd"/>
      <w:r w:rsidRPr="008662F9">
        <w:rPr>
          <w:rFonts w:ascii="Arial" w:hAnsi="Arial"/>
        </w:rPr>
        <w:t>.=200 cm</w:t>
      </w:r>
    </w:p>
    <w:p w:rsidR="00680F5C" w:rsidRPr="008662F9" w:rsidRDefault="00680F5C">
      <w:pPr>
        <w:pStyle w:val="Nagwek6"/>
        <w:spacing w:before="100" w:after="40"/>
        <w:rPr>
          <w:rFonts w:ascii="Times New Roman" w:hAnsi="Times New Roman"/>
          <w:b w:val="0"/>
        </w:rPr>
      </w:pPr>
      <w:r w:rsidRPr="008662F9">
        <w:rPr>
          <w:b w:val="0"/>
        </w:rPr>
        <w:t>POWŁOKI ZABEZPIECZAJĄCE</w:t>
      </w:r>
    </w:p>
    <w:p w:rsidR="00680F5C" w:rsidRPr="008662F9" w:rsidRDefault="00680F5C" w:rsidP="00025C79">
      <w:pPr>
        <w:numPr>
          <w:ilvl w:val="0"/>
          <w:numId w:val="30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elementy stalowe – farba antykorozyjna przeznaczona do stosowania wewnątrz i na zewnątrz w kolorze szarym (metalicznym) nakładane bezpośrednio na rdzę, nakładana min. w dwóch warstwach </w:t>
      </w:r>
    </w:p>
    <w:p w:rsidR="00415408" w:rsidRPr="008662F9" w:rsidRDefault="00415408" w:rsidP="00025C79">
      <w:pPr>
        <w:numPr>
          <w:ilvl w:val="0"/>
          <w:numId w:val="30"/>
        </w:numPr>
        <w:tabs>
          <w:tab w:val="clear" w:pos="360"/>
        </w:tabs>
        <w:ind w:left="709"/>
        <w:jc w:val="both"/>
        <w:rPr>
          <w:rFonts w:ascii="Arial" w:hAnsi="Arial"/>
          <w:szCs w:val="24"/>
        </w:rPr>
      </w:pPr>
      <w:r w:rsidRPr="008662F9">
        <w:rPr>
          <w:rFonts w:ascii="Arial" w:hAnsi="Arial"/>
        </w:rPr>
        <w:t xml:space="preserve">projektowane elementy stalowe konstrukcje - </w:t>
      </w:r>
      <w:r w:rsidRPr="008662F9">
        <w:rPr>
          <w:rFonts w:ascii="Arial" w:hAnsi="Arial" w:cs="Arial"/>
          <w:szCs w:val="24"/>
          <w:shd w:val="clear" w:color="auto" w:fill="FFFFFF"/>
        </w:rPr>
        <w:t>wodorozcieńczalna powłoka farba do zabezpieczeń ogniochronnych konstrukcji stalowych,</w:t>
      </w:r>
      <w:r w:rsidRPr="008662F9">
        <w:rPr>
          <w:rFonts w:ascii="Arial" w:hAnsi="Arial"/>
          <w:szCs w:val="24"/>
        </w:rPr>
        <w:t xml:space="preserve"> </w:t>
      </w:r>
      <w:r w:rsidRPr="008662F9">
        <w:rPr>
          <w:rFonts w:ascii="Arial" w:hAnsi="Arial" w:cs="Arial"/>
          <w:szCs w:val="24"/>
          <w:shd w:val="clear" w:color="auto" w:fill="FFFFFF"/>
        </w:rPr>
        <w:t xml:space="preserve">która pod wpływem wysokiej temperatury w środowisku pożarowym pęcznieje tworząc warstwę izolacyjną w klasie R120. Powłoka przeznaczona do zabezpieczeń powierzchni metalowych zlokalizowanych w miejscach zaliczonych do kategorii C3 korozyjności środowiska. Powłoka przeciwpożarowa: gęstość, g/cm3 – 1,3±0,05, zawartość substancji stałych % – 60% (objętościowo), 68% (wagowo), czas schnięcia – 2÷6 godzin przy t≥20°C, wilgotność ≤65% i 6÷24 godziny przy t=10 ÷ </w:t>
      </w:r>
      <w:smartTag w:uri="urn:schemas-microsoft-com:office:smarttags" w:element="metricconverter">
        <w:smartTagPr>
          <w:attr w:name="ProductID" w:val="20ﾰC"/>
        </w:smartTagPr>
        <w:r w:rsidRPr="008662F9">
          <w:rPr>
            <w:rFonts w:ascii="Arial" w:hAnsi="Arial" w:cs="Arial"/>
            <w:szCs w:val="24"/>
            <w:shd w:val="clear" w:color="auto" w:fill="FFFFFF"/>
          </w:rPr>
          <w:t>20°C</w:t>
        </w:r>
      </w:smartTag>
      <w:r w:rsidRPr="008662F9">
        <w:rPr>
          <w:rFonts w:ascii="Arial" w:hAnsi="Arial" w:cs="Arial"/>
          <w:szCs w:val="24"/>
          <w:shd w:val="clear" w:color="auto" w:fill="FFFFFF"/>
        </w:rPr>
        <w:t xml:space="preserve"> wilgotność 65-80%. Powłokę ogniochronną zabezpieczyć dodatkowo nawierzchniową powłoką ochronną, zgodnie z wytycznymi producenta wybranego systemu ogniochronnego</w:t>
      </w:r>
    </w:p>
    <w:p w:rsidR="00680F5C" w:rsidRPr="008662F9" w:rsidRDefault="00680F5C" w:rsidP="00025C79">
      <w:pPr>
        <w:numPr>
          <w:ilvl w:val="0"/>
          <w:numId w:val="30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 xml:space="preserve">Elementy drewniane – </w:t>
      </w:r>
      <w:proofErr w:type="spellStart"/>
      <w:r w:rsidRPr="008662F9">
        <w:rPr>
          <w:rFonts w:ascii="Arial" w:hAnsi="Arial"/>
        </w:rPr>
        <w:t>niewymywalny</w:t>
      </w:r>
      <w:proofErr w:type="spellEnd"/>
      <w:r w:rsidRPr="008662F9">
        <w:rPr>
          <w:rFonts w:ascii="Arial" w:hAnsi="Arial"/>
        </w:rPr>
        <w:t xml:space="preserve"> impregnat do drewna o działaniu przeciw grzybom, rozwojowi owadów i ogniochronnemu</w:t>
      </w:r>
    </w:p>
    <w:p w:rsidR="00680F5C" w:rsidRPr="008662F9" w:rsidRDefault="00680F5C" w:rsidP="00025C79">
      <w:pPr>
        <w:numPr>
          <w:ilvl w:val="0"/>
          <w:numId w:val="30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Ściany i sufity (pomieszczenia suche) – wodorozcieńczalna, farba lateksowa akrylowo-kompozytowa, o wysokiej odporności mechanicznej, przeznaczona do dekoracyjno-ochronnego malowania ścian i sufitów wewnątrz pomieszczeń użyteczności publicznej. Odporność na zmywanie i szorowanie na mokro – klasa 1. Farba w kolorze białym</w:t>
      </w:r>
    </w:p>
    <w:p w:rsidR="00680F5C" w:rsidRPr="008662F9" w:rsidRDefault="00680F5C" w:rsidP="00025C79">
      <w:pPr>
        <w:numPr>
          <w:ilvl w:val="0"/>
          <w:numId w:val="30"/>
        </w:numPr>
        <w:tabs>
          <w:tab w:val="clear" w:pos="360"/>
        </w:tabs>
        <w:ind w:left="709"/>
        <w:jc w:val="both"/>
        <w:rPr>
          <w:rFonts w:ascii="Arial" w:hAnsi="Arial"/>
        </w:rPr>
      </w:pPr>
      <w:r w:rsidRPr="008662F9">
        <w:rPr>
          <w:rFonts w:ascii="Arial" w:hAnsi="Arial"/>
        </w:rPr>
        <w:t>Ściany i sufity (pomieszczenia mokre) – farba nawierzchniowa, przeznaczona do stosowania w pomieszczeniach mokrych</w:t>
      </w:r>
      <w:r w:rsidR="00C41A35" w:rsidRPr="008662F9">
        <w:rPr>
          <w:rFonts w:ascii="Arial" w:hAnsi="Arial"/>
        </w:rPr>
        <w:t xml:space="preserve"> użyteczności publicznej</w:t>
      </w:r>
      <w:r w:rsidRPr="008662F9">
        <w:rPr>
          <w:rFonts w:ascii="Arial" w:hAnsi="Arial"/>
        </w:rPr>
        <w:t>, wymagających utrzymania wysokiego poziomu higieny. Farba odporna na przemywanie środkami dezynfekującymi, odporna na szorowanie (klasa 1). Farba w kolorze białym</w:t>
      </w:r>
      <w:r w:rsidR="00A05B95" w:rsidRPr="008662F9">
        <w:rPr>
          <w:rFonts w:ascii="Arial" w:hAnsi="Arial"/>
        </w:rPr>
        <w:t>.</w:t>
      </w:r>
    </w:p>
    <w:p w:rsidR="002B4F28" w:rsidRPr="008662F9" w:rsidRDefault="002B4F28" w:rsidP="002B4F28">
      <w:pPr>
        <w:ind w:left="349"/>
        <w:jc w:val="both"/>
        <w:rPr>
          <w:rFonts w:ascii="Arial" w:hAnsi="Arial"/>
        </w:rPr>
      </w:pPr>
      <w:r w:rsidRPr="008662F9">
        <w:rPr>
          <w:rFonts w:ascii="Arial" w:hAnsi="Arial"/>
        </w:rPr>
        <w:t>STROPODACH</w:t>
      </w:r>
    </w:p>
    <w:p w:rsidR="002B4F28" w:rsidRPr="008662F9" w:rsidRDefault="002B4F28" w:rsidP="002B4F28">
      <w:pPr>
        <w:pStyle w:val="Akapitzlist"/>
        <w:numPr>
          <w:ilvl w:val="0"/>
          <w:numId w:val="59"/>
        </w:numPr>
        <w:jc w:val="both"/>
        <w:rPr>
          <w:rFonts w:ascii="Arial" w:hAnsi="Arial"/>
          <w:b/>
          <w:bCs/>
        </w:rPr>
      </w:pPr>
      <w:r w:rsidRPr="008662F9">
        <w:rPr>
          <w:rFonts w:ascii="Arial" w:hAnsi="Arial"/>
          <w:b/>
          <w:bCs/>
        </w:rPr>
        <w:t>Projektowane przejścia instalacji sanitarnych przed istniejący stropodach należy zweryfikować na placu budowy i skonsultować z projektantem konstrukcji w celu możliwej konieczności dozbrojenia stropodachu.</w:t>
      </w:r>
    </w:p>
    <w:p w:rsidR="00680F5C" w:rsidRPr="008662F9" w:rsidRDefault="00680F5C" w:rsidP="00476B15">
      <w:pPr>
        <w:pStyle w:val="WW-Tekstpodstawowy3"/>
        <w:numPr>
          <w:ilvl w:val="1"/>
          <w:numId w:val="7"/>
        </w:numPr>
        <w:overflowPunct/>
        <w:autoSpaceDE/>
        <w:spacing w:before="100" w:after="40"/>
        <w:rPr>
          <w:b/>
        </w:rPr>
      </w:pPr>
      <w:bookmarkStart w:id="3" w:name="_Ref374518146"/>
      <w:r w:rsidRPr="008662F9">
        <w:rPr>
          <w:b/>
        </w:rPr>
        <w:t>Zestawienie warstw przegród budowlanych</w:t>
      </w:r>
      <w:bookmarkEnd w:id="3"/>
    </w:p>
    <w:p w:rsidR="00680F5C" w:rsidRPr="008662F9" w:rsidRDefault="00680F5C">
      <w:pPr>
        <w:pStyle w:val="WW-Tekstpodstawowy3"/>
        <w:overflowPunct/>
        <w:autoSpaceDE/>
        <w:spacing w:before="100"/>
        <w:rPr>
          <w:u w:val="single"/>
        </w:rPr>
      </w:pPr>
      <w:r w:rsidRPr="008662F9">
        <w:rPr>
          <w:u w:val="single"/>
        </w:rPr>
        <w:t xml:space="preserve">Uwaga: szczegółowe parametry materiałów podano w pkt. </w:t>
      </w:r>
      <w:r w:rsidR="00EE3853" w:rsidRPr="008662F9">
        <w:rPr>
          <w:u w:val="single"/>
        </w:rPr>
        <w:t>8.2</w:t>
      </w:r>
      <w:r w:rsidRPr="008662F9">
        <w:rPr>
          <w:u w:val="single"/>
        </w:rPr>
        <w:t>.</w:t>
      </w:r>
    </w:p>
    <w:p w:rsidR="00680F5C" w:rsidRPr="008662F9" w:rsidRDefault="00680F5C">
      <w:pPr>
        <w:pStyle w:val="WW-Tekstpodstawowy3"/>
        <w:overflowPunct/>
        <w:autoSpaceDE/>
        <w:spacing w:before="100"/>
      </w:pPr>
    </w:p>
    <w:p w:rsidR="00680F5C" w:rsidRPr="008662F9" w:rsidRDefault="00A05B95">
      <w:pPr>
        <w:pStyle w:val="WW-Tekstpodstawowy3"/>
        <w:overflowPunct/>
        <w:autoSpaceDE/>
        <w:spacing w:before="100"/>
      </w:pPr>
      <w:r w:rsidRPr="008662F9">
        <w:t>S</w:t>
      </w:r>
      <w:r w:rsidR="00680F5C" w:rsidRPr="008662F9">
        <w:t>1:</w:t>
      </w:r>
      <w:r w:rsidR="00680F5C" w:rsidRPr="008662F9">
        <w:tab/>
      </w:r>
      <w:r w:rsidRPr="008662F9">
        <w:rPr>
          <w:u w:val="single"/>
        </w:rPr>
        <w:t>ŚCIANA WEWNĘTRZNA MUROWANA – GR. 16</w:t>
      </w:r>
      <w:r w:rsidR="004D1FFB" w:rsidRPr="008662F9">
        <w:rPr>
          <w:u w:val="single"/>
        </w:rPr>
        <w:t xml:space="preserve">, 28 </w:t>
      </w:r>
      <w:r w:rsidRPr="008662F9">
        <w:rPr>
          <w:u w:val="single"/>
        </w:rPr>
        <w:t>CM</w:t>
      </w:r>
    </w:p>
    <w:p w:rsidR="00680F5C" w:rsidRPr="008662F9" w:rsidRDefault="00680F5C">
      <w:pPr>
        <w:pStyle w:val="WW-Tekstpodstawowy3"/>
        <w:overflowPunct/>
        <w:autoSpaceDE/>
      </w:pPr>
      <w:r w:rsidRPr="008662F9">
        <w:tab/>
        <w:t xml:space="preserve">- </w:t>
      </w:r>
      <w:r w:rsidR="00A05B95" w:rsidRPr="008662F9">
        <w:t>tynk wewnętrzny cementowo-wapienny (pom. mokre)</w:t>
      </w:r>
    </w:p>
    <w:p w:rsidR="00A05B95" w:rsidRPr="008662F9" w:rsidRDefault="00A05B95">
      <w:pPr>
        <w:pStyle w:val="WW-Tekstpodstawowy3"/>
        <w:overflowPunct/>
        <w:autoSpaceDE/>
      </w:pPr>
      <w:r w:rsidRPr="008662F9">
        <w:lastRenderedPageBreak/>
        <w:tab/>
        <w:t>- bloczki z betonu komórkowego</w:t>
      </w:r>
    </w:p>
    <w:p w:rsidR="00A05B95" w:rsidRPr="008662F9" w:rsidRDefault="00A05B95">
      <w:pPr>
        <w:pStyle w:val="WW-Tekstpodstawowy3"/>
        <w:overflowPunct/>
        <w:autoSpaceDE/>
      </w:pPr>
      <w:r w:rsidRPr="008662F9">
        <w:tab/>
        <w:t>- tynk wewnętrzny gipsowo-wapienny (pom. suche)</w:t>
      </w:r>
    </w:p>
    <w:p w:rsidR="00A05B95" w:rsidRPr="008662F9" w:rsidRDefault="00A05B95" w:rsidP="00A05B95">
      <w:pPr>
        <w:pStyle w:val="WW-Tekstpodstawowy3"/>
        <w:overflowPunct/>
        <w:autoSpaceDE/>
        <w:spacing w:before="100"/>
      </w:pPr>
      <w:r w:rsidRPr="008662F9">
        <w:t>S2:</w:t>
      </w:r>
      <w:r w:rsidRPr="008662F9">
        <w:tab/>
      </w:r>
      <w:r w:rsidRPr="008662F9">
        <w:rPr>
          <w:u w:val="single"/>
        </w:rPr>
        <w:t xml:space="preserve">ŚCIANA WEWNĘTRZNA MUROWANA – GR. </w:t>
      </w:r>
      <w:r w:rsidR="004D1FFB" w:rsidRPr="008662F9">
        <w:rPr>
          <w:u w:val="single"/>
        </w:rPr>
        <w:t xml:space="preserve">6, </w:t>
      </w:r>
      <w:r w:rsidRPr="008662F9">
        <w:rPr>
          <w:u w:val="single"/>
        </w:rPr>
        <w:t>12 CM</w:t>
      </w:r>
    </w:p>
    <w:p w:rsidR="00A05B95" w:rsidRPr="008662F9" w:rsidRDefault="00A05B95" w:rsidP="00A05B95">
      <w:pPr>
        <w:pStyle w:val="WW-Tekstpodstawowy3"/>
        <w:overflowPunct/>
        <w:autoSpaceDE/>
      </w:pPr>
      <w:r w:rsidRPr="008662F9">
        <w:tab/>
        <w:t>- tynk wewnętrzny cementowo-wapienny (pom. mokre)</w:t>
      </w:r>
    </w:p>
    <w:p w:rsidR="00A05B95" w:rsidRPr="008662F9" w:rsidRDefault="00A05B95" w:rsidP="00A05B95">
      <w:pPr>
        <w:pStyle w:val="WW-Tekstpodstawowy3"/>
        <w:overflowPunct/>
        <w:autoSpaceDE/>
      </w:pPr>
      <w:r w:rsidRPr="008662F9">
        <w:tab/>
        <w:t>- bloczki z betonu komórkowego</w:t>
      </w:r>
    </w:p>
    <w:p w:rsidR="00A05B95" w:rsidRPr="008662F9" w:rsidRDefault="00A05B95" w:rsidP="00A05B95">
      <w:pPr>
        <w:pStyle w:val="WW-Tekstpodstawowy3"/>
        <w:overflowPunct/>
        <w:autoSpaceDE/>
      </w:pPr>
      <w:r w:rsidRPr="008662F9">
        <w:tab/>
        <w:t>- tynk wewnętrzny cementowo -wapienny (pom. mokre)</w:t>
      </w:r>
      <w:r w:rsidR="004D1FFB" w:rsidRPr="008662F9">
        <w:t xml:space="preserve"> </w:t>
      </w:r>
    </w:p>
    <w:p w:rsidR="004D1FFB" w:rsidRPr="008662F9" w:rsidRDefault="004D1FFB" w:rsidP="004D1FFB">
      <w:pPr>
        <w:pStyle w:val="WW-Tekstpodstawowy3"/>
        <w:overflowPunct/>
        <w:autoSpaceDE/>
        <w:spacing w:before="100"/>
      </w:pPr>
      <w:r w:rsidRPr="008662F9">
        <w:t>S3:</w:t>
      </w:r>
      <w:r w:rsidRPr="008662F9">
        <w:tab/>
      </w:r>
      <w:r w:rsidRPr="008662F9">
        <w:rPr>
          <w:u w:val="single"/>
        </w:rPr>
        <w:t>ŚCIANA WEWNĘTRZNA MUROWANA – GR. 12 CM</w:t>
      </w:r>
    </w:p>
    <w:p w:rsidR="004D1FFB" w:rsidRPr="008662F9" w:rsidRDefault="004D1FFB" w:rsidP="004D1FFB">
      <w:pPr>
        <w:pStyle w:val="WW-Tekstpodstawowy3"/>
        <w:overflowPunct/>
        <w:autoSpaceDE/>
      </w:pPr>
      <w:r w:rsidRPr="008662F9">
        <w:tab/>
        <w:t>- tynk wewnętrzny cementowo-wapienny (pom. mokre)</w:t>
      </w:r>
    </w:p>
    <w:p w:rsidR="004D1FFB" w:rsidRPr="008662F9" w:rsidRDefault="004D1FFB" w:rsidP="004D1FFB">
      <w:pPr>
        <w:pStyle w:val="WW-Tekstpodstawowy3"/>
        <w:overflowPunct/>
        <w:autoSpaceDE/>
      </w:pPr>
      <w:r w:rsidRPr="008662F9">
        <w:tab/>
        <w:t>- bloczki z betonu komórkowego</w:t>
      </w:r>
    </w:p>
    <w:p w:rsidR="004D1FFB" w:rsidRPr="008662F9" w:rsidRDefault="004D1FFB" w:rsidP="004D1FFB">
      <w:pPr>
        <w:pStyle w:val="WW-Tekstpodstawowy3"/>
        <w:overflowPunct/>
        <w:autoSpaceDE/>
        <w:spacing w:before="100"/>
      </w:pPr>
      <w:r w:rsidRPr="008662F9">
        <w:t>S4:</w:t>
      </w:r>
      <w:r w:rsidRPr="008662F9">
        <w:tab/>
      </w:r>
      <w:r w:rsidRPr="008662F9">
        <w:rPr>
          <w:u w:val="single"/>
        </w:rPr>
        <w:t xml:space="preserve">ŚCIANA WEWNĘTRZNA MUROWANA – GR. </w:t>
      </w:r>
      <w:r w:rsidR="00F1741D" w:rsidRPr="008662F9">
        <w:rPr>
          <w:u w:val="single"/>
        </w:rPr>
        <w:t>12</w:t>
      </w:r>
      <w:r w:rsidRPr="008662F9">
        <w:rPr>
          <w:u w:val="single"/>
        </w:rPr>
        <w:t xml:space="preserve"> CM</w:t>
      </w:r>
    </w:p>
    <w:p w:rsidR="004D1FFB" w:rsidRPr="008662F9" w:rsidRDefault="004D1FFB" w:rsidP="004D1FFB">
      <w:pPr>
        <w:pStyle w:val="WW-Tekstpodstawowy3"/>
        <w:overflowPunct/>
        <w:autoSpaceDE/>
      </w:pPr>
      <w:r w:rsidRPr="008662F9">
        <w:tab/>
        <w:t xml:space="preserve">- tynk wewnętrzny </w:t>
      </w:r>
      <w:r w:rsidR="00F1741D" w:rsidRPr="008662F9">
        <w:t>gipsowo</w:t>
      </w:r>
      <w:r w:rsidRPr="008662F9">
        <w:t xml:space="preserve">-wapienny (pom. </w:t>
      </w:r>
      <w:r w:rsidR="00F1741D" w:rsidRPr="008662F9">
        <w:t>suche</w:t>
      </w:r>
      <w:r w:rsidRPr="008662F9">
        <w:t>)</w:t>
      </w:r>
    </w:p>
    <w:p w:rsidR="004D1FFB" w:rsidRPr="008662F9" w:rsidRDefault="004D1FFB" w:rsidP="004D1FFB">
      <w:pPr>
        <w:pStyle w:val="WW-Tekstpodstawowy3"/>
        <w:overflowPunct/>
        <w:autoSpaceDE/>
      </w:pPr>
      <w:r w:rsidRPr="008662F9">
        <w:tab/>
        <w:t>- bloczki z betonu komórkowego</w:t>
      </w:r>
    </w:p>
    <w:p w:rsidR="004D1FFB" w:rsidRPr="008662F9" w:rsidRDefault="004D1FFB" w:rsidP="004D1FFB">
      <w:pPr>
        <w:pStyle w:val="WW-Tekstpodstawowy3"/>
        <w:overflowPunct/>
        <w:autoSpaceDE/>
      </w:pPr>
      <w:r w:rsidRPr="008662F9">
        <w:tab/>
        <w:t xml:space="preserve">- tynk wewnętrzny </w:t>
      </w:r>
      <w:r w:rsidR="00F1741D" w:rsidRPr="008662F9">
        <w:t>gipsowo</w:t>
      </w:r>
      <w:r w:rsidRPr="008662F9">
        <w:t xml:space="preserve">-wapienny (pom. </w:t>
      </w:r>
      <w:r w:rsidR="00F1741D" w:rsidRPr="008662F9">
        <w:t>suche</w:t>
      </w:r>
      <w:r w:rsidRPr="008662F9">
        <w:t>)</w:t>
      </w:r>
    </w:p>
    <w:p w:rsidR="004D1FFB" w:rsidRPr="008662F9" w:rsidRDefault="004D1FFB" w:rsidP="004D1FFB">
      <w:pPr>
        <w:pStyle w:val="WW-Tekstpodstawowy3"/>
        <w:overflowPunct/>
        <w:autoSpaceDE/>
        <w:spacing w:before="100"/>
      </w:pPr>
      <w:r w:rsidRPr="008662F9">
        <w:t>S5:</w:t>
      </w:r>
      <w:r w:rsidRPr="008662F9">
        <w:tab/>
      </w:r>
      <w:r w:rsidRPr="008662F9">
        <w:rPr>
          <w:u w:val="single"/>
        </w:rPr>
        <w:t xml:space="preserve">ŚCIANA WEWNĘTRZNA MUROWANA – GR. </w:t>
      </w:r>
      <w:r w:rsidR="00F1741D" w:rsidRPr="008662F9">
        <w:rPr>
          <w:u w:val="single"/>
        </w:rPr>
        <w:t>42</w:t>
      </w:r>
      <w:r w:rsidRPr="008662F9">
        <w:rPr>
          <w:u w:val="single"/>
        </w:rPr>
        <w:t xml:space="preserve"> CM</w:t>
      </w:r>
      <w:r w:rsidR="00F1741D" w:rsidRPr="008662F9">
        <w:rPr>
          <w:u w:val="single"/>
        </w:rPr>
        <w:t xml:space="preserve"> EI30</w:t>
      </w:r>
    </w:p>
    <w:p w:rsidR="004D1FFB" w:rsidRPr="008662F9" w:rsidRDefault="004D1FFB" w:rsidP="004D1FFB">
      <w:pPr>
        <w:pStyle w:val="WW-Tekstpodstawowy3"/>
        <w:overflowPunct/>
        <w:autoSpaceDE/>
      </w:pPr>
      <w:r w:rsidRPr="008662F9">
        <w:tab/>
        <w:t xml:space="preserve">- tynk wewnętrzny </w:t>
      </w:r>
      <w:r w:rsidR="00F1741D" w:rsidRPr="008662F9">
        <w:t xml:space="preserve">gipsowo </w:t>
      </w:r>
      <w:r w:rsidRPr="008662F9">
        <w:t xml:space="preserve">-wapienny (pom. </w:t>
      </w:r>
      <w:r w:rsidR="00F1741D" w:rsidRPr="008662F9">
        <w:t>suche</w:t>
      </w:r>
      <w:r w:rsidRPr="008662F9">
        <w:t>)</w:t>
      </w:r>
    </w:p>
    <w:p w:rsidR="004D1FFB" w:rsidRPr="008662F9" w:rsidRDefault="004D1FFB" w:rsidP="004D1FFB">
      <w:pPr>
        <w:pStyle w:val="WW-Tekstpodstawowy3"/>
        <w:overflowPunct/>
        <w:autoSpaceDE/>
      </w:pPr>
      <w:r w:rsidRPr="008662F9">
        <w:tab/>
        <w:t>- bloczki z betonu komórkowego</w:t>
      </w:r>
    </w:p>
    <w:p w:rsidR="004D1FFB" w:rsidRPr="008662F9" w:rsidRDefault="004D1FFB" w:rsidP="004D1FFB">
      <w:pPr>
        <w:pStyle w:val="WW-Tekstpodstawowy3"/>
        <w:overflowPunct/>
        <w:autoSpaceDE/>
      </w:pPr>
      <w:r w:rsidRPr="008662F9">
        <w:tab/>
        <w:t>- tynk wewnętrzny gipsowo-wapienny (pom. suche)</w:t>
      </w:r>
    </w:p>
    <w:p w:rsidR="00F1741D" w:rsidRPr="008662F9" w:rsidRDefault="00F1741D" w:rsidP="00F1741D">
      <w:pPr>
        <w:pStyle w:val="WW-Tekstpodstawowy3"/>
        <w:overflowPunct/>
        <w:autoSpaceDE/>
        <w:spacing w:before="100"/>
      </w:pPr>
      <w:r w:rsidRPr="008662F9">
        <w:t>S6:</w:t>
      </w:r>
      <w:r w:rsidRPr="008662F9">
        <w:tab/>
      </w:r>
      <w:r w:rsidRPr="008662F9">
        <w:rPr>
          <w:u w:val="single"/>
        </w:rPr>
        <w:t>ŚCIANA ZEWNĘTRZNA - ZAMUROWANIA – GR. 42 CM EI30</w:t>
      </w:r>
    </w:p>
    <w:p w:rsidR="00F1741D" w:rsidRPr="008662F9" w:rsidRDefault="00F1741D" w:rsidP="00F1741D">
      <w:pPr>
        <w:pStyle w:val="WW-Tekstpodstawowy3"/>
        <w:overflowPunct/>
        <w:autoSpaceDE/>
      </w:pPr>
      <w:r w:rsidRPr="008662F9">
        <w:tab/>
        <w:t xml:space="preserve">- </w:t>
      </w:r>
      <w:r w:rsidR="007675DD" w:rsidRPr="008662F9">
        <w:t>cienkowarstwowa wyprawa tynkarska</w:t>
      </w:r>
      <w:r w:rsidRPr="008662F9">
        <w:t xml:space="preserve"> </w:t>
      </w:r>
    </w:p>
    <w:p w:rsidR="00F1741D" w:rsidRPr="008662F9" w:rsidRDefault="00F1741D" w:rsidP="00F1741D">
      <w:pPr>
        <w:pStyle w:val="WW-Tekstpodstawowy3"/>
        <w:overflowPunct/>
        <w:autoSpaceDE/>
      </w:pPr>
      <w:r w:rsidRPr="008662F9">
        <w:tab/>
        <w:t>- bloczki z betonu komórkowego</w:t>
      </w:r>
    </w:p>
    <w:p w:rsidR="00A05B95" w:rsidRPr="008662F9" w:rsidRDefault="00F1741D">
      <w:pPr>
        <w:pStyle w:val="WW-Tekstpodstawowy3"/>
        <w:overflowPunct/>
        <w:autoSpaceDE/>
      </w:pPr>
      <w:r w:rsidRPr="008662F9">
        <w:tab/>
        <w:t>- tynk wewnętrzny gipsowo-wapienny (pom. suche)</w:t>
      </w:r>
    </w:p>
    <w:p w:rsidR="00B70926" w:rsidRPr="008662F9" w:rsidRDefault="00B70926" w:rsidP="00B16122">
      <w:pPr>
        <w:pStyle w:val="WW-Tekstpodstawowy3"/>
        <w:overflowPunct/>
        <w:autoSpaceDE/>
        <w:ind w:left="720" w:right="-192" w:hanging="720"/>
        <w:rPr>
          <w:u w:val="single"/>
        </w:rPr>
      </w:pPr>
      <w:r w:rsidRPr="008662F9">
        <w:t>S7:</w:t>
      </w:r>
      <w:r w:rsidRPr="008662F9">
        <w:tab/>
      </w:r>
      <w:r w:rsidRPr="008662F9">
        <w:rPr>
          <w:u w:val="single"/>
        </w:rPr>
        <w:t xml:space="preserve">OBUDOWA </w:t>
      </w:r>
      <w:r w:rsidR="00B16122" w:rsidRPr="008662F9">
        <w:rPr>
          <w:u w:val="single"/>
        </w:rPr>
        <w:t>KANAŁÓW I PIONÓW</w:t>
      </w:r>
      <w:r w:rsidRPr="008662F9">
        <w:rPr>
          <w:u w:val="single"/>
        </w:rPr>
        <w:t xml:space="preserve"> INSTALACJI SANITARNYCH</w:t>
      </w:r>
      <w:r w:rsidR="00387D8D" w:rsidRPr="008662F9">
        <w:rPr>
          <w:u w:val="single"/>
        </w:rPr>
        <w:t xml:space="preserve"> 12,5 cm</w:t>
      </w:r>
    </w:p>
    <w:p w:rsidR="00B70926" w:rsidRPr="008662F9" w:rsidRDefault="00B70926">
      <w:pPr>
        <w:pStyle w:val="WW-Tekstpodstawowy3"/>
        <w:overflowPunct/>
        <w:autoSpaceDE/>
      </w:pPr>
      <w:r w:rsidRPr="008662F9">
        <w:tab/>
        <w:t xml:space="preserve">- płyta gipsowo-kartonowa na stelażu z wełną mineralną </w:t>
      </w:r>
    </w:p>
    <w:p w:rsidR="001D3E74" w:rsidRPr="008662F9" w:rsidRDefault="000C1027">
      <w:pPr>
        <w:pStyle w:val="WW-Tekstpodstawowy3"/>
        <w:overflowPunct/>
        <w:autoSpaceDE/>
      </w:pPr>
      <w:r w:rsidRPr="008662F9">
        <w:tab/>
        <w:t>- tynk cementowo-wapienny wewnętrzny</w:t>
      </w:r>
    </w:p>
    <w:p w:rsidR="001B0014" w:rsidRPr="008662F9" w:rsidRDefault="001B0014" w:rsidP="00476B15">
      <w:pPr>
        <w:numPr>
          <w:ilvl w:val="0"/>
          <w:numId w:val="7"/>
        </w:numPr>
        <w:spacing w:before="200" w:after="100"/>
        <w:jc w:val="both"/>
        <w:rPr>
          <w:rFonts w:ascii="Arial" w:hAnsi="Arial"/>
          <w:b/>
          <w:caps/>
          <w:kern w:val="24"/>
        </w:rPr>
      </w:pPr>
      <w:r w:rsidRPr="008662F9">
        <w:rPr>
          <w:rFonts w:ascii="Arial" w:hAnsi="Arial"/>
          <w:b/>
          <w:kern w:val="1"/>
        </w:rPr>
        <w:t>UWAGI FORMALNE DOTYCZĄCE REALIZACJI ROBÓT BUDOWLANYCH WG NINIEJSZEGO PROJEKTU</w:t>
      </w:r>
    </w:p>
    <w:p w:rsidR="006C3ABB" w:rsidRPr="008662F9" w:rsidRDefault="006C3ABB" w:rsidP="00025C79">
      <w:pPr>
        <w:numPr>
          <w:ilvl w:val="0"/>
          <w:numId w:val="40"/>
        </w:numPr>
        <w:tabs>
          <w:tab w:val="clear" w:pos="1789"/>
        </w:tabs>
        <w:ind w:left="709"/>
        <w:jc w:val="both"/>
        <w:rPr>
          <w:rFonts w:ascii="Arial" w:hAnsi="Arial" w:cs="Arial"/>
          <w:kern w:val="24"/>
          <w:szCs w:val="24"/>
        </w:rPr>
      </w:pPr>
      <w:r w:rsidRPr="008662F9">
        <w:rPr>
          <w:rFonts w:ascii="Arial" w:hAnsi="Arial" w:cs="Arial"/>
          <w:kern w:val="24"/>
          <w:szCs w:val="24"/>
        </w:rPr>
        <w:t>Roboty budowlane należy wykonywać na podstawie pełnego projektu budowlanego (architektoniczno-budowlanego i technicznego), zgodnie z zasadami współczesnej wiedzy technicznej, obowiązującego prawa i etyki zawodowej.</w:t>
      </w:r>
    </w:p>
    <w:p w:rsidR="001B0014" w:rsidRPr="008662F9" w:rsidRDefault="001B0014" w:rsidP="00025C79">
      <w:pPr>
        <w:numPr>
          <w:ilvl w:val="0"/>
          <w:numId w:val="40"/>
        </w:numPr>
        <w:tabs>
          <w:tab w:val="clear" w:pos="1789"/>
        </w:tabs>
        <w:ind w:left="709"/>
        <w:jc w:val="both"/>
        <w:rPr>
          <w:rFonts w:ascii="Arial" w:hAnsi="Arial" w:cs="Arial"/>
          <w:kern w:val="24"/>
          <w:szCs w:val="24"/>
        </w:rPr>
      </w:pPr>
      <w:r w:rsidRPr="008662F9">
        <w:rPr>
          <w:rFonts w:ascii="Arial" w:hAnsi="Arial" w:cs="Arial"/>
          <w:kern w:val="24"/>
          <w:szCs w:val="24"/>
        </w:rPr>
        <w:t>Wymiary materiałów budowlanych (w tym ślusarki, stolarki itp.), urządzeń i osprzętu, należy zweryfikować na placu budowy względem w/w projektu, przed ich zakupem i wbudowaniem</w:t>
      </w:r>
    </w:p>
    <w:p w:rsidR="001B0014" w:rsidRPr="008662F9" w:rsidRDefault="001B0014" w:rsidP="00025C79">
      <w:pPr>
        <w:numPr>
          <w:ilvl w:val="0"/>
          <w:numId w:val="40"/>
        </w:numPr>
        <w:tabs>
          <w:tab w:val="clear" w:pos="1789"/>
        </w:tabs>
        <w:ind w:left="709"/>
        <w:jc w:val="both"/>
        <w:rPr>
          <w:rFonts w:ascii="Arial" w:hAnsi="Arial" w:cs="Arial"/>
          <w:kern w:val="24"/>
          <w:szCs w:val="24"/>
        </w:rPr>
      </w:pPr>
      <w:r w:rsidRPr="008662F9">
        <w:rPr>
          <w:rFonts w:ascii="Arial" w:hAnsi="Arial" w:cs="Arial"/>
          <w:kern w:val="24"/>
          <w:szCs w:val="24"/>
        </w:rPr>
        <w:t>Miejsce wykorzystania materiałów budowlanych, urządzeń, osprzętu itp., wykorzystywanych przy realizacji prac budowlanych wg w/w projektu, musi być zgodne z producencką specyfikacją wykorzystania produktu</w:t>
      </w:r>
    </w:p>
    <w:p w:rsidR="001B0014" w:rsidRPr="008662F9" w:rsidRDefault="001B0014" w:rsidP="00025C79">
      <w:pPr>
        <w:numPr>
          <w:ilvl w:val="0"/>
          <w:numId w:val="40"/>
        </w:numPr>
        <w:tabs>
          <w:tab w:val="clear" w:pos="1789"/>
        </w:tabs>
        <w:ind w:left="709"/>
        <w:jc w:val="both"/>
        <w:rPr>
          <w:rFonts w:ascii="Arial" w:hAnsi="Arial" w:cs="Arial"/>
          <w:kern w:val="24"/>
          <w:szCs w:val="24"/>
        </w:rPr>
      </w:pPr>
      <w:r w:rsidRPr="008662F9">
        <w:rPr>
          <w:rFonts w:ascii="Arial" w:hAnsi="Arial" w:cs="Arial"/>
          <w:kern w:val="24"/>
          <w:szCs w:val="24"/>
        </w:rPr>
        <w:t>Wnioski materiałowe na zakup wyposażenia ruchomego (meble) i nieruchomego (montaż biały, wyposażenie kuchenne, oprawy oświetleniowe itp.) należy przedstawić do akceptacji projektantów przed dokonaniem zakupu</w:t>
      </w:r>
    </w:p>
    <w:p w:rsidR="00680F5C" w:rsidRPr="008662F9" w:rsidRDefault="00680F5C">
      <w:pPr>
        <w:tabs>
          <w:tab w:val="left" w:pos="6379"/>
        </w:tabs>
        <w:rPr>
          <w:rFonts w:ascii="Arial" w:hAnsi="Arial"/>
          <w:kern w:val="1"/>
        </w:rPr>
      </w:pPr>
    </w:p>
    <w:p w:rsidR="00680F5C" w:rsidRPr="008662F9" w:rsidRDefault="00680F5C">
      <w:pPr>
        <w:tabs>
          <w:tab w:val="left" w:pos="6379"/>
        </w:tabs>
        <w:rPr>
          <w:rFonts w:ascii="Arial" w:hAnsi="Arial"/>
          <w:kern w:val="1"/>
        </w:rPr>
      </w:pPr>
      <w:r w:rsidRPr="008662F9">
        <w:rPr>
          <w:rFonts w:ascii="Arial" w:hAnsi="Arial"/>
          <w:kern w:val="1"/>
        </w:rPr>
        <w:t>Autorzy opracowania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993"/>
        <w:gridCol w:w="6020"/>
      </w:tblGrid>
      <w:tr w:rsidR="00680F5C">
        <w:tc>
          <w:tcPr>
            <w:tcW w:w="1771" w:type="dxa"/>
          </w:tcPr>
          <w:p w:rsidR="00680F5C" w:rsidRPr="008662F9" w:rsidRDefault="00680F5C">
            <w:pPr>
              <w:tabs>
                <w:tab w:val="left" w:pos="6379"/>
              </w:tabs>
              <w:rPr>
                <w:rFonts w:ascii="Arial" w:hAnsi="Arial"/>
                <w:b/>
              </w:rPr>
            </w:pPr>
            <w:r w:rsidRPr="008662F9">
              <w:rPr>
                <w:rFonts w:ascii="Arial" w:hAnsi="Arial"/>
              </w:rPr>
              <w:t>architektura</w:t>
            </w:r>
            <w:r w:rsidRPr="008662F9">
              <w:rPr>
                <w:rFonts w:ascii="Arial" w:hAnsi="Arial"/>
                <w:b/>
              </w:rPr>
              <w:t xml:space="preserve"> </w:t>
            </w:r>
          </w:p>
          <w:p w:rsidR="00680F5C" w:rsidRPr="008662F9" w:rsidRDefault="00680F5C">
            <w:pPr>
              <w:tabs>
                <w:tab w:val="left" w:pos="6379"/>
              </w:tabs>
              <w:rPr>
                <w:rFonts w:ascii="Arial" w:hAnsi="Arial"/>
                <w:kern w:val="1"/>
              </w:rPr>
            </w:pPr>
            <w:r w:rsidRPr="008662F9">
              <w:rPr>
                <w:rFonts w:ascii="Arial" w:hAnsi="Arial"/>
              </w:rPr>
              <w:t>projektant:</w:t>
            </w:r>
          </w:p>
        </w:tc>
        <w:tc>
          <w:tcPr>
            <w:tcW w:w="993" w:type="dxa"/>
          </w:tcPr>
          <w:p w:rsidR="00680F5C" w:rsidRPr="008662F9" w:rsidRDefault="00680F5C">
            <w:pPr>
              <w:tabs>
                <w:tab w:val="left" w:pos="6379"/>
              </w:tabs>
              <w:rPr>
                <w:rFonts w:ascii="Arial" w:hAnsi="Arial"/>
                <w:kern w:val="1"/>
              </w:rPr>
            </w:pPr>
          </w:p>
        </w:tc>
        <w:tc>
          <w:tcPr>
            <w:tcW w:w="6020" w:type="dxa"/>
          </w:tcPr>
          <w:p w:rsidR="00680F5C" w:rsidRPr="008662F9" w:rsidRDefault="00680F5C">
            <w:pPr>
              <w:tabs>
                <w:tab w:val="left" w:pos="6379"/>
              </w:tabs>
              <w:rPr>
                <w:rFonts w:ascii="Arial" w:hAnsi="Arial"/>
                <w:b/>
              </w:rPr>
            </w:pPr>
            <w:r w:rsidRPr="008662F9">
              <w:rPr>
                <w:rFonts w:ascii="Arial" w:hAnsi="Arial"/>
                <w:b/>
              </w:rPr>
              <w:t xml:space="preserve">mgr inż. arch. </w:t>
            </w:r>
            <w:r w:rsidR="00155A6A" w:rsidRPr="008662F9">
              <w:rPr>
                <w:rFonts w:ascii="Arial" w:hAnsi="Arial"/>
                <w:b/>
              </w:rPr>
              <w:t>Przemysław Włosek</w:t>
            </w:r>
          </w:p>
          <w:p w:rsidR="00680F5C" w:rsidRDefault="00680F5C">
            <w:pPr>
              <w:tabs>
                <w:tab w:val="left" w:pos="6379"/>
              </w:tabs>
              <w:rPr>
                <w:rFonts w:ascii="Arial" w:hAnsi="Arial"/>
                <w:kern w:val="1"/>
              </w:rPr>
            </w:pPr>
            <w:proofErr w:type="spellStart"/>
            <w:r w:rsidRPr="008662F9">
              <w:rPr>
                <w:rFonts w:ascii="Arial" w:hAnsi="Arial"/>
                <w:sz w:val="18"/>
              </w:rPr>
              <w:t>upr</w:t>
            </w:r>
            <w:proofErr w:type="spellEnd"/>
            <w:r w:rsidRPr="008662F9">
              <w:rPr>
                <w:rFonts w:ascii="Arial" w:hAnsi="Arial"/>
                <w:sz w:val="18"/>
              </w:rPr>
              <w:t xml:space="preserve">. nr </w:t>
            </w:r>
            <w:r w:rsidR="00155A6A" w:rsidRPr="008662F9">
              <w:rPr>
                <w:rFonts w:ascii="Arial" w:hAnsi="Arial"/>
                <w:sz w:val="18"/>
              </w:rPr>
              <w:t>34/ZPOIA/OKK/2012</w:t>
            </w:r>
          </w:p>
        </w:tc>
      </w:tr>
    </w:tbl>
    <w:p w:rsidR="00982CE5" w:rsidRDefault="00982CE5" w:rsidP="00EE3853">
      <w:pPr>
        <w:rPr>
          <w:rFonts w:ascii="Arial" w:hAnsi="Arial"/>
        </w:rPr>
      </w:pPr>
    </w:p>
    <w:sectPr w:rsidR="00982CE5" w:rsidSect="00C41807">
      <w:footerReference w:type="even" r:id="rId8"/>
      <w:footerReference w:type="default" r:id="rId9"/>
      <w:footnotePr>
        <w:pos w:val="beneathText"/>
      </w:footnotePr>
      <w:pgSz w:w="11907" w:h="16839" w:code="9"/>
      <w:pgMar w:top="1440" w:right="1797" w:bottom="1440" w:left="179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A2F" w:rsidRDefault="000B6A2F">
      <w:r>
        <w:separator/>
      </w:r>
    </w:p>
  </w:endnote>
  <w:endnote w:type="continuationSeparator" w:id="0">
    <w:p w:rsidR="000B6A2F" w:rsidRDefault="000B6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615">
    <w:altName w:val="Times New Roman"/>
    <w:panose1 w:val="00000000000000000000"/>
    <w:charset w:val="00"/>
    <w:family w:val="auto"/>
    <w:notTrueType/>
    <w:pitch w:val="default"/>
    <w:sig w:usb0="00000000" w:usb1="0013E338" w:usb2="7E37C23C" w:usb3="7E37C1E9" w:csb0="00000000" w:csb1="0000021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harlesworth C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0D4" w:rsidRDefault="007F00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00D4" w:rsidRDefault="007F00D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0D4" w:rsidRPr="0058333A" w:rsidRDefault="007F00D4">
    <w:pPr>
      <w:pStyle w:val="Stopka"/>
      <w:jc w:val="center"/>
      <w:rPr>
        <w:rFonts w:ascii="Arial" w:hAnsi="Arial" w:cs="Arial"/>
      </w:rPr>
    </w:pPr>
    <w:r w:rsidRPr="0058333A">
      <w:rPr>
        <w:rFonts w:ascii="Arial" w:hAnsi="Arial" w:cs="Arial"/>
      </w:rPr>
      <w:fldChar w:fldCharType="begin"/>
    </w:r>
    <w:r w:rsidRPr="0058333A">
      <w:rPr>
        <w:rFonts w:ascii="Arial" w:hAnsi="Arial" w:cs="Arial"/>
      </w:rPr>
      <w:instrText>PAGE   \* MERGEFORMAT</w:instrText>
    </w:r>
    <w:r w:rsidRPr="0058333A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10</w:t>
    </w:r>
    <w:r w:rsidRPr="0058333A">
      <w:rPr>
        <w:rFonts w:ascii="Arial" w:hAnsi="Arial" w:cs="Arial"/>
      </w:rPr>
      <w:fldChar w:fldCharType="end"/>
    </w:r>
  </w:p>
  <w:p w:rsidR="007F00D4" w:rsidRDefault="007F00D4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A2F" w:rsidRDefault="000B6A2F">
      <w:r>
        <w:separator/>
      </w:r>
    </w:p>
  </w:footnote>
  <w:footnote w:type="continuationSeparator" w:id="0">
    <w:p w:rsidR="000B6A2F" w:rsidRDefault="000B6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numFmt w:val="bullet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33" w15:restartNumberingAfterBreak="0">
    <w:nsid w:val="01C177F5"/>
    <w:multiLevelType w:val="singleLevel"/>
    <w:tmpl w:val="E7E4A2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4FC7078"/>
    <w:multiLevelType w:val="singleLevel"/>
    <w:tmpl w:val="308CC0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35" w15:restartNumberingAfterBreak="0">
    <w:nsid w:val="05CA447F"/>
    <w:multiLevelType w:val="hybridMultilevel"/>
    <w:tmpl w:val="F2F8BA64"/>
    <w:lvl w:ilvl="0" w:tplc="57083EC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9778AC"/>
    <w:multiLevelType w:val="singleLevel"/>
    <w:tmpl w:val="75A260CC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</w:abstractNum>
  <w:abstractNum w:abstractNumId="37" w15:restartNumberingAfterBreak="0">
    <w:nsid w:val="06FF1ABC"/>
    <w:multiLevelType w:val="hybridMultilevel"/>
    <w:tmpl w:val="8E3E42DA"/>
    <w:name w:val="WW8Num162"/>
    <w:lvl w:ilvl="0" w:tplc="8AF6603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72D04AC"/>
    <w:multiLevelType w:val="singleLevel"/>
    <w:tmpl w:val="BCE2D0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83343AD"/>
    <w:multiLevelType w:val="singleLevel"/>
    <w:tmpl w:val="BCE2D0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0A917B40"/>
    <w:multiLevelType w:val="singleLevel"/>
    <w:tmpl w:val="1436A8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  <w:color w:val="000000"/>
      </w:rPr>
    </w:lvl>
  </w:abstractNum>
  <w:abstractNum w:abstractNumId="41" w15:restartNumberingAfterBreak="0">
    <w:nsid w:val="0AB733FB"/>
    <w:multiLevelType w:val="hybridMultilevel"/>
    <w:tmpl w:val="A32C4AD0"/>
    <w:lvl w:ilvl="0" w:tplc="4E8833E8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2" w15:restartNumberingAfterBreak="0">
    <w:nsid w:val="0AF74963"/>
    <w:multiLevelType w:val="hybridMultilevel"/>
    <w:tmpl w:val="58B8FE52"/>
    <w:lvl w:ilvl="0" w:tplc="432667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C3E5AA0"/>
    <w:multiLevelType w:val="hybridMultilevel"/>
    <w:tmpl w:val="09BA6D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6509B0"/>
    <w:multiLevelType w:val="hybridMultilevel"/>
    <w:tmpl w:val="03C85040"/>
    <w:lvl w:ilvl="0" w:tplc="9992F0D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9" w:hanging="360"/>
      </w:pPr>
    </w:lvl>
    <w:lvl w:ilvl="2" w:tplc="0415001B" w:tentative="1">
      <w:start w:val="1"/>
      <w:numFmt w:val="lowerRoman"/>
      <w:lvlText w:val="%3."/>
      <w:lvlJc w:val="right"/>
      <w:pPr>
        <w:ind w:left="2569" w:hanging="180"/>
      </w:pPr>
    </w:lvl>
    <w:lvl w:ilvl="3" w:tplc="0415000F" w:tentative="1">
      <w:start w:val="1"/>
      <w:numFmt w:val="decimal"/>
      <w:lvlText w:val="%4."/>
      <w:lvlJc w:val="left"/>
      <w:pPr>
        <w:ind w:left="3289" w:hanging="360"/>
      </w:pPr>
    </w:lvl>
    <w:lvl w:ilvl="4" w:tplc="04150019" w:tentative="1">
      <w:start w:val="1"/>
      <w:numFmt w:val="lowerLetter"/>
      <w:lvlText w:val="%5."/>
      <w:lvlJc w:val="left"/>
      <w:pPr>
        <w:ind w:left="4009" w:hanging="360"/>
      </w:pPr>
    </w:lvl>
    <w:lvl w:ilvl="5" w:tplc="0415001B" w:tentative="1">
      <w:start w:val="1"/>
      <w:numFmt w:val="lowerRoman"/>
      <w:lvlText w:val="%6."/>
      <w:lvlJc w:val="right"/>
      <w:pPr>
        <w:ind w:left="4729" w:hanging="180"/>
      </w:pPr>
    </w:lvl>
    <w:lvl w:ilvl="6" w:tplc="0415000F" w:tentative="1">
      <w:start w:val="1"/>
      <w:numFmt w:val="decimal"/>
      <w:lvlText w:val="%7."/>
      <w:lvlJc w:val="left"/>
      <w:pPr>
        <w:ind w:left="5449" w:hanging="360"/>
      </w:pPr>
    </w:lvl>
    <w:lvl w:ilvl="7" w:tplc="04150019" w:tentative="1">
      <w:start w:val="1"/>
      <w:numFmt w:val="lowerLetter"/>
      <w:lvlText w:val="%8."/>
      <w:lvlJc w:val="left"/>
      <w:pPr>
        <w:ind w:left="6169" w:hanging="360"/>
      </w:pPr>
    </w:lvl>
    <w:lvl w:ilvl="8" w:tplc="041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5" w15:restartNumberingAfterBreak="0">
    <w:nsid w:val="16003BAA"/>
    <w:multiLevelType w:val="singleLevel"/>
    <w:tmpl w:val="EE96A9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17AF4C3F"/>
    <w:multiLevelType w:val="singleLevel"/>
    <w:tmpl w:val="BA48D85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191870C4"/>
    <w:multiLevelType w:val="singleLevel"/>
    <w:tmpl w:val="A8346D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1A5852C0"/>
    <w:multiLevelType w:val="singleLevel"/>
    <w:tmpl w:val="07C2FB9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9" w15:restartNumberingAfterBreak="0">
    <w:nsid w:val="1CFD5ACA"/>
    <w:multiLevelType w:val="hybridMultilevel"/>
    <w:tmpl w:val="75DE320E"/>
    <w:name w:val="WW8Num162232"/>
    <w:lvl w:ilvl="0" w:tplc="5D9A3A48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247E3209"/>
    <w:multiLevelType w:val="singleLevel"/>
    <w:tmpl w:val="E7E4A2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28016D4F"/>
    <w:multiLevelType w:val="hybridMultilevel"/>
    <w:tmpl w:val="C910EFC2"/>
    <w:name w:val="WW8Num1622"/>
    <w:lvl w:ilvl="0" w:tplc="43266776">
      <w:start w:val="1"/>
      <w:numFmt w:val="lowerLetter"/>
      <w:lvlText w:val="%1)"/>
      <w:lvlJc w:val="left"/>
      <w:pPr>
        <w:tabs>
          <w:tab w:val="num" w:pos="2422"/>
        </w:tabs>
        <w:ind w:left="242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2" w15:restartNumberingAfterBreak="0">
    <w:nsid w:val="29863063"/>
    <w:multiLevelType w:val="hybridMultilevel"/>
    <w:tmpl w:val="2168F2BA"/>
    <w:lvl w:ilvl="0" w:tplc="6BF06F56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2A7B6F5F"/>
    <w:multiLevelType w:val="hybridMultilevel"/>
    <w:tmpl w:val="7688CD5A"/>
    <w:lvl w:ilvl="0" w:tplc="D83295E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F9A74E6"/>
    <w:multiLevelType w:val="singleLevel"/>
    <w:tmpl w:val="C8028128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60"/>
      </w:pPr>
      <w:rPr>
        <w:rFonts w:hint="default"/>
      </w:rPr>
    </w:lvl>
  </w:abstractNum>
  <w:abstractNum w:abstractNumId="55" w15:restartNumberingAfterBreak="0">
    <w:nsid w:val="30CD5689"/>
    <w:multiLevelType w:val="singleLevel"/>
    <w:tmpl w:val="BCE2D0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323B3FEC"/>
    <w:multiLevelType w:val="hybridMultilevel"/>
    <w:tmpl w:val="59FC8216"/>
    <w:lvl w:ilvl="0" w:tplc="C36826C2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77D6406"/>
    <w:multiLevelType w:val="hybridMultilevel"/>
    <w:tmpl w:val="0E2AA5F2"/>
    <w:lvl w:ilvl="0" w:tplc="D5501B08">
      <w:start w:val="1"/>
      <w:numFmt w:val="lowerLetter"/>
      <w:lvlText w:val="%1)"/>
      <w:lvlJc w:val="left"/>
      <w:pPr>
        <w:tabs>
          <w:tab w:val="num" w:pos="2422"/>
        </w:tabs>
        <w:ind w:left="242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8" w15:restartNumberingAfterBreak="0">
    <w:nsid w:val="37840AF0"/>
    <w:multiLevelType w:val="hybridMultilevel"/>
    <w:tmpl w:val="738654A2"/>
    <w:name w:val="WW8Num16223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ABE44A4"/>
    <w:multiLevelType w:val="singleLevel"/>
    <w:tmpl w:val="E7E4A2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0" w15:restartNumberingAfterBreak="0">
    <w:nsid w:val="42381ECD"/>
    <w:multiLevelType w:val="singleLevel"/>
    <w:tmpl w:val="E21AC3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1" w15:restartNumberingAfterBreak="0">
    <w:nsid w:val="46846F16"/>
    <w:multiLevelType w:val="singleLevel"/>
    <w:tmpl w:val="E7E4A2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487C7761"/>
    <w:multiLevelType w:val="hybridMultilevel"/>
    <w:tmpl w:val="F2FC4192"/>
    <w:lvl w:ilvl="0" w:tplc="DD00E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48C56612"/>
    <w:multiLevelType w:val="singleLevel"/>
    <w:tmpl w:val="E7E4A2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497143E2"/>
    <w:multiLevelType w:val="hybridMultilevel"/>
    <w:tmpl w:val="D49850F0"/>
    <w:lvl w:ilvl="0" w:tplc="281C4392">
      <w:start w:val="1"/>
      <w:numFmt w:val="decimal"/>
      <w:lvlText w:val="%1)"/>
      <w:lvlJc w:val="left"/>
      <w:pPr>
        <w:ind w:left="1429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499942CC"/>
    <w:multiLevelType w:val="hybridMultilevel"/>
    <w:tmpl w:val="BBD46EB0"/>
    <w:lvl w:ilvl="0" w:tplc="70D4E9DC">
      <w:start w:val="1"/>
      <w:numFmt w:val="decimal"/>
      <w:lvlText w:val="%1)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6" w15:restartNumberingAfterBreak="0">
    <w:nsid w:val="4B5F363A"/>
    <w:multiLevelType w:val="singleLevel"/>
    <w:tmpl w:val="EFE27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7" w15:restartNumberingAfterBreak="0">
    <w:nsid w:val="4E542724"/>
    <w:multiLevelType w:val="hybridMultilevel"/>
    <w:tmpl w:val="9FEE0A96"/>
    <w:lvl w:ilvl="0" w:tplc="BAAA9E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E8F035C"/>
    <w:multiLevelType w:val="singleLevel"/>
    <w:tmpl w:val="EE584AB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9" w15:restartNumberingAfterBreak="0">
    <w:nsid w:val="4F9311B7"/>
    <w:multiLevelType w:val="hybridMultilevel"/>
    <w:tmpl w:val="A52E4518"/>
    <w:lvl w:ilvl="0" w:tplc="8F7CEFE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07A2FBE"/>
    <w:multiLevelType w:val="singleLevel"/>
    <w:tmpl w:val="EFE27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1" w15:restartNumberingAfterBreak="0">
    <w:nsid w:val="52F12A03"/>
    <w:multiLevelType w:val="singleLevel"/>
    <w:tmpl w:val="D2DCEDA4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60"/>
      </w:pPr>
      <w:rPr>
        <w:rFonts w:hint="default"/>
      </w:rPr>
    </w:lvl>
  </w:abstractNum>
  <w:abstractNum w:abstractNumId="72" w15:restartNumberingAfterBreak="0">
    <w:nsid w:val="55085B8C"/>
    <w:multiLevelType w:val="singleLevel"/>
    <w:tmpl w:val="EFE27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3" w15:restartNumberingAfterBreak="0">
    <w:nsid w:val="55B1214A"/>
    <w:multiLevelType w:val="singleLevel"/>
    <w:tmpl w:val="EFE27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4" w15:restartNumberingAfterBreak="0">
    <w:nsid w:val="57EE7E71"/>
    <w:multiLevelType w:val="singleLevel"/>
    <w:tmpl w:val="0660E2D8"/>
    <w:lvl w:ilvl="0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</w:abstractNum>
  <w:abstractNum w:abstractNumId="75" w15:restartNumberingAfterBreak="0">
    <w:nsid w:val="5AC44C71"/>
    <w:multiLevelType w:val="singleLevel"/>
    <w:tmpl w:val="9B268E04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6" w15:restartNumberingAfterBreak="0">
    <w:nsid w:val="5DE851AC"/>
    <w:multiLevelType w:val="hybridMultilevel"/>
    <w:tmpl w:val="F82C4E08"/>
    <w:lvl w:ilvl="0" w:tplc="281C4392">
      <w:start w:val="1"/>
      <w:numFmt w:val="decimal"/>
      <w:lvlText w:val="%1)"/>
      <w:lvlJc w:val="left"/>
      <w:pPr>
        <w:ind w:left="1069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63ED55E5"/>
    <w:multiLevelType w:val="hybridMultilevel"/>
    <w:tmpl w:val="F1D40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0D1335"/>
    <w:multiLevelType w:val="singleLevel"/>
    <w:tmpl w:val="07C2FB9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79" w15:restartNumberingAfterBreak="0">
    <w:nsid w:val="66A51812"/>
    <w:multiLevelType w:val="singleLevel"/>
    <w:tmpl w:val="215E6908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80" w15:restartNumberingAfterBreak="0">
    <w:nsid w:val="66C02612"/>
    <w:multiLevelType w:val="singleLevel"/>
    <w:tmpl w:val="E7E4A2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1" w15:restartNumberingAfterBreak="0">
    <w:nsid w:val="67F865F6"/>
    <w:multiLevelType w:val="singleLevel"/>
    <w:tmpl w:val="E7E4A2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2" w15:restartNumberingAfterBreak="0">
    <w:nsid w:val="67FB44A5"/>
    <w:multiLevelType w:val="singleLevel"/>
    <w:tmpl w:val="EFE27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3" w15:restartNumberingAfterBreak="0">
    <w:nsid w:val="69BB06D0"/>
    <w:multiLevelType w:val="hybridMultilevel"/>
    <w:tmpl w:val="8F401498"/>
    <w:lvl w:ilvl="0" w:tplc="9280D9A0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4" w15:restartNumberingAfterBreak="0">
    <w:nsid w:val="6A906020"/>
    <w:multiLevelType w:val="hybridMultilevel"/>
    <w:tmpl w:val="DFD813A2"/>
    <w:name w:val="WW8Num16222"/>
    <w:lvl w:ilvl="0" w:tplc="432667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E5A4654"/>
    <w:multiLevelType w:val="singleLevel"/>
    <w:tmpl w:val="3DC03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 w15:restartNumberingAfterBreak="0">
    <w:nsid w:val="6F5A16F9"/>
    <w:multiLevelType w:val="singleLevel"/>
    <w:tmpl w:val="BCE2D0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7" w15:restartNumberingAfterBreak="0">
    <w:nsid w:val="74F64585"/>
    <w:multiLevelType w:val="multilevel"/>
    <w:tmpl w:val="E4C874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8" w15:restartNumberingAfterBreak="0">
    <w:nsid w:val="769A505F"/>
    <w:multiLevelType w:val="singleLevel"/>
    <w:tmpl w:val="06BE1828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</w:abstractNum>
  <w:abstractNum w:abstractNumId="89" w15:restartNumberingAfterBreak="0">
    <w:nsid w:val="7B163E91"/>
    <w:multiLevelType w:val="singleLevel"/>
    <w:tmpl w:val="EFE27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0" w15:restartNumberingAfterBreak="0">
    <w:nsid w:val="7E751866"/>
    <w:multiLevelType w:val="hybridMultilevel"/>
    <w:tmpl w:val="7FCE70D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78"/>
  </w:num>
  <w:num w:numId="6">
    <w:abstractNumId w:val="48"/>
  </w:num>
  <w:num w:numId="7">
    <w:abstractNumId w:val="87"/>
  </w:num>
  <w:num w:numId="8">
    <w:abstractNumId w:val="79"/>
  </w:num>
  <w:num w:numId="9">
    <w:abstractNumId w:val="85"/>
  </w:num>
  <w:num w:numId="10">
    <w:abstractNumId w:val="39"/>
  </w:num>
  <w:num w:numId="11">
    <w:abstractNumId w:val="38"/>
  </w:num>
  <w:num w:numId="12">
    <w:abstractNumId w:val="86"/>
  </w:num>
  <w:num w:numId="13">
    <w:abstractNumId w:val="55"/>
  </w:num>
  <w:num w:numId="14">
    <w:abstractNumId w:val="81"/>
  </w:num>
  <w:num w:numId="15">
    <w:abstractNumId w:val="80"/>
  </w:num>
  <w:num w:numId="16">
    <w:abstractNumId w:val="50"/>
  </w:num>
  <w:num w:numId="17">
    <w:abstractNumId w:val="59"/>
  </w:num>
  <w:num w:numId="18">
    <w:abstractNumId w:val="34"/>
  </w:num>
  <w:num w:numId="19">
    <w:abstractNumId w:val="63"/>
  </w:num>
  <w:num w:numId="20">
    <w:abstractNumId w:val="33"/>
  </w:num>
  <w:num w:numId="21">
    <w:abstractNumId w:val="61"/>
  </w:num>
  <w:num w:numId="22">
    <w:abstractNumId w:val="46"/>
  </w:num>
  <w:num w:numId="23">
    <w:abstractNumId w:val="45"/>
  </w:num>
  <w:num w:numId="24">
    <w:abstractNumId w:val="82"/>
  </w:num>
  <w:num w:numId="25">
    <w:abstractNumId w:val="60"/>
  </w:num>
  <w:num w:numId="26">
    <w:abstractNumId w:val="70"/>
  </w:num>
  <w:num w:numId="27">
    <w:abstractNumId w:val="72"/>
  </w:num>
  <w:num w:numId="28">
    <w:abstractNumId w:val="73"/>
  </w:num>
  <w:num w:numId="29">
    <w:abstractNumId w:val="66"/>
  </w:num>
  <w:num w:numId="30">
    <w:abstractNumId w:val="89"/>
  </w:num>
  <w:num w:numId="31">
    <w:abstractNumId w:val="68"/>
  </w:num>
  <w:num w:numId="32">
    <w:abstractNumId w:val="47"/>
  </w:num>
  <w:num w:numId="33">
    <w:abstractNumId w:val="75"/>
  </w:num>
  <w:num w:numId="34">
    <w:abstractNumId w:val="88"/>
  </w:num>
  <w:num w:numId="35">
    <w:abstractNumId w:val="36"/>
  </w:num>
  <w:num w:numId="36">
    <w:abstractNumId w:val="71"/>
  </w:num>
  <w:num w:numId="37">
    <w:abstractNumId w:val="54"/>
  </w:num>
  <w:num w:numId="38">
    <w:abstractNumId w:val="35"/>
  </w:num>
  <w:num w:numId="39">
    <w:abstractNumId w:val="65"/>
  </w:num>
  <w:num w:numId="40">
    <w:abstractNumId w:val="37"/>
  </w:num>
  <w:num w:numId="41">
    <w:abstractNumId w:val="67"/>
  </w:num>
  <w:num w:numId="42">
    <w:abstractNumId w:val="51"/>
  </w:num>
  <w:num w:numId="43">
    <w:abstractNumId w:val="42"/>
  </w:num>
  <w:num w:numId="44">
    <w:abstractNumId w:val="57"/>
  </w:num>
  <w:num w:numId="45">
    <w:abstractNumId w:val="90"/>
  </w:num>
  <w:num w:numId="46">
    <w:abstractNumId w:val="69"/>
  </w:num>
  <w:num w:numId="47">
    <w:abstractNumId w:val="64"/>
  </w:num>
  <w:num w:numId="48">
    <w:abstractNumId w:val="76"/>
  </w:num>
  <w:num w:numId="49">
    <w:abstractNumId w:val="52"/>
  </w:num>
  <w:num w:numId="50">
    <w:abstractNumId w:val="77"/>
  </w:num>
  <w:num w:numId="51">
    <w:abstractNumId w:val="74"/>
  </w:num>
  <w:num w:numId="52">
    <w:abstractNumId w:val="83"/>
  </w:num>
  <w:num w:numId="53">
    <w:abstractNumId w:val="56"/>
  </w:num>
  <w:num w:numId="54">
    <w:abstractNumId w:val="62"/>
  </w:num>
  <w:num w:numId="55">
    <w:abstractNumId w:val="44"/>
  </w:num>
  <w:num w:numId="56">
    <w:abstractNumId w:val="53"/>
  </w:num>
  <w:num w:numId="57">
    <w:abstractNumId w:val="43"/>
  </w:num>
  <w:num w:numId="58">
    <w:abstractNumId w:val="40"/>
  </w:num>
  <w:num w:numId="59">
    <w:abstractNumId w:val="4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614"/>
    <w:rsid w:val="00003520"/>
    <w:rsid w:val="00010592"/>
    <w:rsid w:val="000106E1"/>
    <w:rsid w:val="00017B55"/>
    <w:rsid w:val="00020EDF"/>
    <w:rsid w:val="00023EA1"/>
    <w:rsid w:val="00025C79"/>
    <w:rsid w:val="00032093"/>
    <w:rsid w:val="00035465"/>
    <w:rsid w:val="0004694E"/>
    <w:rsid w:val="00054BF0"/>
    <w:rsid w:val="0005500D"/>
    <w:rsid w:val="00056543"/>
    <w:rsid w:val="00061F25"/>
    <w:rsid w:val="0006490A"/>
    <w:rsid w:val="00083CC5"/>
    <w:rsid w:val="000A6D72"/>
    <w:rsid w:val="000A737E"/>
    <w:rsid w:val="000B6A2F"/>
    <w:rsid w:val="000B7D89"/>
    <w:rsid w:val="000C1027"/>
    <w:rsid w:val="000C35D8"/>
    <w:rsid w:val="000D377F"/>
    <w:rsid w:val="000D4EF5"/>
    <w:rsid w:val="000E1216"/>
    <w:rsid w:val="000F39FE"/>
    <w:rsid w:val="000F40FB"/>
    <w:rsid w:val="001006F3"/>
    <w:rsid w:val="00105F78"/>
    <w:rsid w:val="001119A4"/>
    <w:rsid w:val="0011232E"/>
    <w:rsid w:val="00112CFB"/>
    <w:rsid w:val="00115C34"/>
    <w:rsid w:val="0011649D"/>
    <w:rsid w:val="00122B6A"/>
    <w:rsid w:val="00123302"/>
    <w:rsid w:val="00155A6A"/>
    <w:rsid w:val="001575D0"/>
    <w:rsid w:val="00180D2B"/>
    <w:rsid w:val="00182B00"/>
    <w:rsid w:val="001834E3"/>
    <w:rsid w:val="00196DAD"/>
    <w:rsid w:val="001A050F"/>
    <w:rsid w:val="001A46AB"/>
    <w:rsid w:val="001B0014"/>
    <w:rsid w:val="001C4557"/>
    <w:rsid w:val="001C4D32"/>
    <w:rsid w:val="001D3E74"/>
    <w:rsid w:val="001D53CA"/>
    <w:rsid w:val="001D5C34"/>
    <w:rsid w:val="001E3BCC"/>
    <w:rsid w:val="001F3C3A"/>
    <w:rsid w:val="001F6053"/>
    <w:rsid w:val="00212CEE"/>
    <w:rsid w:val="00215AB9"/>
    <w:rsid w:val="00216F18"/>
    <w:rsid w:val="00224A60"/>
    <w:rsid w:val="00224C97"/>
    <w:rsid w:val="00225846"/>
    <w:rsid w:val="002305E6"/>
    <w:rsid w:val="00235466"/>
    <w:rsid w:val="00235CA0"/>
    <w:rsid w:val="00237506"/>
    <w:rsid w:val="002407A8"/>
    <w:rsid w:val="00256404"/>
    <w:rsid w:val="00265783"/>
    <w:rsid w:val="00266A32"/>
    <w:rsid w:val="00273EE5"/>
    <w:rsid w:val="00281320"/>
    <w:rsid w:val="002B02ED"/>
    <w:rsid w:val="002B21D2"/>
    <w:rsid w:val="002B3AE3"/>
    <w:rsid w:val="002B4F28"/>
    <w:rsid w:val="002B65F4"/>
    <w:rsid w:val="002C014E"/>
    <w:rsid w:val="002C0C6B"/>
    <w:rsid w:val="002C5F9C"/>
    <w:rsid w:val="002C722C"/>
    <w:rsid w:val="002C7E19"/>
    <w:rsid w:val="002D6BC3"/>
    <w:rsid w:val="002E6D6F"/>
    <w:rsid w:val="002F33A9"/>
    <w:rsid w:val="002F7DD7"/>
    <w:rsid w:val="00302A01"/>
    <w:rsid w:val="00304E02"/>
    <w:rsid w:val="00314600"/>
    <w:rsid w:val="00314F14"/>
    <w:rsid w:val="003175A7"/>
    <w:rsid w:val="00320A40"/>
    <w:rsid w:val="00324398"/>
    <w:rsid w:val="003274E7"/>
    <w:rsid w:val="003321B3"/>
    <w:rsid w:val="00347951"/>
    <w:rsid w:val="00347C17"/>
    <w:rsid w:val="003661DD"/>
    <w:rsid w:val="00366C43"/>
    <w:rsid w:val="003767E2"/>
    <w:rsid w:val="00386DFD"/>
    <w:rsid w:val="00387D8D"/>
    <w:rsid w:val="00391BFB"/>
    <w:rsid w:val="0039670E"/>
    <w:rsid w:val="003A3297"/>
    <w:rsid w:val="003C4F80"/>
    <w:rsid w:val="003C715A"/>
    <w:rsid w:val="003C7406"/>
    <w:rsid w:val="003D2B44"/>
    <w:rsid w:val="003D2E1C"/>
    <w:rsid w:val="003E4FD5"/>
    <w:rsid w:val="003F7EE6"/>
    <w:rsid w:val="0040576F"/>
    <w:rsid w:val="00411A20"/>
    <w:rsid w:val="00415408"/>
    <w:rsid w:val="004344A9"/>
    <w:rsid w:val="00445C33"/>
    <w:rsid w:val="00446233"/>
    <w:rsid w:val="00452313"/>
    <w:rsid w:val="00461CA4"/>
    <w:rsid w:val="004728F8"/>
    <w:rsid w:val="00475A39"/>
    <w:rsid w:val="00476B15"/>
    <w:rsid w:val="00482776"/>
    <w:rsid w:val="00491732"/>
    <w:rsid w:val="00491D52"/>
    <w:rsid w:val="0049295A"/>
    <w:rsid w:val="004A2138"/>
    <w:rsid w:val="004A5048"/>
    <w:rsid w:val="004C25C0"/>
    <w:rsid w:val="004C37CC"/>
    <w:rsid w:val="004C4365"/>
    <w:rsid w:val="004D1FFB"/>
    <w:rsid w:val="004D5282"/>
    <w:rsid w:val="004D624E"/>
    <w:rsid w:val="004D7CF7"/>
    <w:rsid w:val="004E2878"/>
    <w:rsid w:val="004E6195"/>
    <w:rsid w:val="004F046D"/>
    <w:rsid w:val="004F74A5"/>
    <w:rsid w:val="005118AB"/>
    <w:rsid w:val="00513C4B"/>
    <w:rsid w:val="00516442"/>
    <w:rsid w:val="00522853"/>
    <w:rsid w:val="00523712"/>
    <w:rsid w:val="00540B54"/>
    <w:rsid w:val="00547F88"/>
    <w:rsid w:val="0056105D"/>
    <w:rsid w:val="00562BD9"/>
    <w:rsid w:val="00563E9E"/>
    <w:rsid w:val="0056769B"/>
    <w:rsid w:val="00575CE2"/>
    <w:rsid w:val="005801C1"/>
    <w:rsid w:val="0058333A"/>
    <w:rsid w:val="00584A36"/>
    <w:rsid w:val="005869FE"/>
    <w:rsid w:val="00587250"/>
    <w:rsid w:val="00587AAA"/>
    <w:rsid w:val="005926DD"/>
    <w:rsid w:val="00593453"/>
    <w:rsid w:val="00594534"/>
    <w:rsid w:val="00594A2A"/>
    <w:rsid w:val="005A32C2"/>
    <w:rsid w:val="005B3735"/>
    <w:rsid w:val="005C3E1C"/>
    <w:rsid w:val="005D1777"/>
    <w:rsid w:val="005E1C14"/>
    <w:rsid w:val="005F6101"/>
    <w:rsid w:val="006000F1"/>
    <w:rsid w:val="0060297A"/>
    <w:rsid w:val="00606FBD"/>
    <w:rsid w:val="006134CA"/>
    <w:rsid w:val="00613ACE"/>
    <w:rsid w:val="00616426"/>
    <w:rsid w:val="00623569"/>
    <w:rsid w:val="006243C6"/>
    <w:rsid w:val="00625CC4"/>
    <w:rsid w:val="00627655"/>
    <w:rsid w:val="0064293A"/>
    <w:rsid w:val="006453F5"/>
    <w:rsid w:val="00647B7E"/>
    <w:rsid w:val="00650C29"/>
    <w:rsid w:val="00651862"/>
    <w:rsid w:val="00655BAB"/>
    <w:rsid w:val="00665919"/>
    <w:rsid w:val="00672762"/>
    <w:rsid w:val="00673C65"/>
    <w:rsid w:val="00674718"/>
    <w:rsid w:val="00680F5C"/>
    <w:rsid w:val="00684C2D"/>
    <w:rsid w:val="00685A3E"/>
    <w:rsid w:val="006919B4"/>
    <w:rsid w:val="00692CA1"/>
    <w:rsid w:val="00693F36"/>
    <w:rsid w:val="0069547B"/>
    <w:rsid w:val="006A0069"/>
    <w:rsid w:val="006A152E"/>
    <w:rsid w:val="006A5F36"/>
    <w:rsid w:val="006B2056"/>
    <w:rsid w:val="006C0062"/>
    <w:rsid w:val="006C3ABB"/>
    <w:rsid w:val="006D0A12"/>
    <w:rsid w:val="006E5CE7"/>
    <w:rsid w:val="006F7266"/>
    <w:rsid w:val="00711072"/>
    <w:rsid w:val="00712A4C"/>
    <w:rsid w:val="00713EF9"/>
    <w:rsid w:val="00723423"/>
    <w:rsid w:val="00725A36"/>
    <w:rsid w:val="0072685A"/>
    <w:rsid w:val="00733723"/>
    <w:rsid w:val="00734815"/>
    <w:rsid w:val="007354B3"/>
    <w:rsid w:val="00737447"/>
    <w:rsid w:val="00737522"/>
    <w:rsid w:val="00744614"/>
    <w:rsid w:val="00745C85"/>
    <w:rsid w:val="00746344"/>
    <w:rsid w:val="007675DD"/>
    <w:rsid w:val="00775FD8"/>
    <w:rsid w:val="00784E3D"/>
    <w:rsid w:val="00794A06"/>
    <w:rsid w:val="00795851"/>
    <w:rsid w:val="007A6132"/>
    <w:rsid w:val="007C1A15"/>
    <w:rsid w:val="007C1C88"/>
    <w:rsid w:val="007C4C30"/>
    <w:rsid w:val="007C57F9"/>
    <w:rsid w:val="007C75D8"/>
    <w:rsid w:val="007C75E0"/>
    <w:rsid w:val="007F00D4"/>
    <w:rsid w:val="007F1588"/>
    <w:rsid w:val="007F3C8F"/>
    <w:rsid w:val="007F7C70"/>
    <w:rsid w:val="00802604"/>
    <w:rsid w:val="008028B0"/>
    <w:rsid w:val="00804535"/>
    <w:rsid w:val="00804CA6"/>
    <w:rsid w:val="00810F77"/>
    <w:rsid w:val="008142E9"/>
    <w:rsid w:val="00844B6A"/>
    <w:rsid w:val="00851B01"/>
    <w:rsid w:val="00861F60"/>
    <w:rsid w:val="008662F9"/>
    <w:rsid w:val="0088292D"/>
    <w:rsid w:val="008838F3"/>
    <w:rsid w:val="00886C44"/>
    <w:rsid w:val="008A0FC2"/>
    <w:rsid w:val="008A1618"/>
    <w:rsid w:val="008A4C1D"/>
    <w:rsid w:val="008C2D1A"/>
    <w:rsid w:val="008C6327"/>
    <w:rsid w:val="008C6CE7"/>
    <w:rsid w:val="008E4F38"/>
    <w:rsid w:val="00901D08"/>
    <w:rsid w:val="00903FD4"/>
    <w:rsid w:val="00905EBB"/>
    <w:rsid w:val="00906AB1"/>
    <w:rsid w:val="009209AE"/>
    <w:rsid w:val="009228C6"/>
    <w:rsid w:val="00930A7B"/>
    <w:rsid w:val="00931DDE"/>
    <w:rsid w:val="009351E6"/>
    <w:rsid w:val="00951C6D"/>
    <w:rsid w:val="00956625"/>
    <w:rsid w:val="0096048A"/>
    <w:rsid w:val="00970A12"/>
    <w:rsid w:val="00973ECB"/>
    <w:rsid w:val="00975405"/>
    <w:rsid w:val="00977846"/>
    <w:rsid w:val="0098252B"/>
    <w:rsid w:val="00982CE5"/>
    <w:rsid w:val="00982E79"/>
    <w:rsid w:val="00984B49"/>
    <w:rsid w:val="00992143"/>
    <w:rsid w:val="009A35E1"/>
    <w:rsid w:val="009A7D6B"/>
    <w:rsid w:val="009C4AA5"/>
    <w:rsid w:val="009C7036"/>
    <w:rsid w:val="00A03E81"/>
    <w:rsid w:val="00A05B95"/>
    <w:rsid w:val="00A14369"/>
    <w:rsid w:val="00A17BB2"/>
    <w:rsid w:val="00A332B3"/>
    <w:rsid w:val="00A33C46"/>
    <w:rsid w:val="00A355C5"/>
    <w:rsid w:val="00A375DE"/>
    <w:rsid w:val="00A379F7"/>
    <w:rsid w:val="00A566D8"/>
    <w:rsid w:val="00A576CC"/>
    <w:rsid w:val="00A6599E"/>
    <w:rsid w:val="00A73E65"/>
    <w:rsid w:val="00A76555"/>
    <w:rsid w:val="00A8299F"/>
    <w:rsid w:val="00A854B2"/>
    <w:rsid w:val="00A87DDD"/>
    <w:rsid w:val="00A9018A"/>
    <w:rsid w:val="00A91B5C"/>
    <w:rsid w:val="00A94B8D"/>
    <w:rsid w:val="00AD4EE3"/>
    <w:rsid w:val="00AE337D"/>
    <w:rsid w:val="00AE3E63"/>
    <w:rsid w:val="00AE5CF1"/>
    <w:rsid w:val="00AE7920"/>
    <w:rsid w:val="00AF09F6"/>
    <w:rsid w:val="00AF333C"/>
    <w:rsid w:val="00AF55EB"/>
    <w:rsid w:val="00AF564D"/>
    <w:rsid w:val="00B027B1"/>
    <w:rsid w:val="00B03D39"/>
    <w:rsid w:val="00B111E4"/>
    <w:rsid w:val="00B129E5"/>
    <w:rsid w:val="00B145F9"/>
    <w:rsid w:val="00B16122"/>
    <w:rsid w:val="00B179F0"/>
    <w:rsid w:val="00B2118F"/>
    <w:rsid w:val="00B27651"/>
    <w:rsid w:val="00B27747"/>
    <w:rsid w:val="00B30A8C"/>
    <w:rsid w:val="00B342B5"/>
    <w:rsid w:val="00B43BD4"/>
    <w:rsid w:val="00B5180A"/>
    <w:rsid w:val="00B70926"/>
    <w:rsid w:val="00B71FF3"/>
    <w:rsid w:val="00B8073E"/>
    <w:rsid w:val="00B90585"/>
    <w:rsid w:val="00B97939"/>
    <w:rsid w:val="00BB17B1"/>
    <w:rsid w:val="00BB3742"/>
    <w:rsid w:val="00BC2E07"/>
    <w:rsid w:val="00BC2F1B"/>
    <w:rsid w:val="00BE2C66"/>
    <w:rsid w:val="00BE3984"/>
    <w:rsid w:val="00BF366D"/>
    <w:rsid w:val="00C02D97"/>
    <w:rsid w:val="00C050B2"/>
    <w:rsid w:val="00C06AFA"/>
    <w:rsid w:val="00C218CA"/>
    <w:rsid w:val="00C33956"/>
    <w:rsid w:val="00C37130"/>
    <w:rsid w:val="00C37A1F"/>
    <w:rsid w:val="00C41807"/>
    <w:rsid w:val="00C41A35"/>
    <w:rsid w:val="00C47101"/>
    <w:rsid w:val="00C53367"/>
    <w:rsid w:val="00C54FE3"/>
    <w:rsid w:val="00C659A4"/>
    <w:rsid w:val="00C67BE6"/>
    <w:rsid w:val="00C72A26"/>
    <w:rsid w:val="00C7475E"/>
    <w:rsid w:val="00C748D3"/>
    <w:rsid w:val="00C84B7D"/>
    <w:rsid w:val="00C90F7E"/>
    <w:rsid w:val="00C93706"/>
    <w:rsid w:val="00C93F1A"/>
    <w:rsid w:val="00C944B7"/>
    <w:rsid w:val="00CA2900"/>
    <w:rsid w:val="00CB5182"/>
    <w:rsid w:val="00CB77A0"/>
    <w:rsid w:val="00CC49AF"/>
    <w:rsid w:val="00CC60FD"/>
    <w:rsid w:val="00CD28E0"/>
    <w:rsid w:val="00CE6D54"/>
    <w:rsid w:val="00D04B90"/>
    <w:rsid w:val="00D066C8"/>
    <w:rsid w:val="00D1310A"/>
    <w:rsid w:val="00D13D8B"/>
    <w:rsid w:val="00D158ED"/>
    <w:rsid w:val="00D230FE"/>
    <w:rsid w:val="00D30963"/>
    <w:rsid w:val="00D45BED"/>
    <w:rsid w:val="00D5460B"/>
    <w:rsid w:val="00D609A3"/>
    <w:rsid w:val="00D60B85"/>
    <w:rsid w:val="00D6594A"/>
    <w:rsid w:val="00D75C04"/>
    <w:rsid w:val="00D84901"/>
    <w:rsid w:val="00D85A36"/>
    <w:rsid w:val="00DB0448"/>
    <w:rsid w:val="00DB3EA5"/>
    <w:rsid w:val="00DB6CB9"/>
    <w:rsid w:val="00DD0934"/>
    <w:rsid w:val="00DD1ED5"/>
    <w:rsid w:val="00DE0D3F"/>
    <w:rsid w:val="00DE5FF0"/>
    <w:rsid w:val="00DF0117"/>
    <w:rsid w:val="00DF2D2D"/>
    <w:rsid w:val="00E0229B"/>
    <w:rsid w:val="00E11321"/>
    <w:rsid w:val="00E24DF5"/>
    <w:rsid w:val="00E259F6"/>
    <w:rsid w:val="00E3354A"/>
    <w:rsid w:val="00E4183D"/>
    <w:rsid w:val="00E60FC8"/>
    <w:rsid w:val="00E64600"/>
    <w:rsid w:val="00E8437E"/>
    <w:rsid w:val="00E875CB"/>
    <w:rsid w:val="00E9626A"/>
    <w:rsid w:val="00EA4440"/>
    <w:rsid w:val="00EA60D3"/>
    <w:rsid w:val="00EC4953"/>
    <w:rsid w:val="00ED01F5"/>
    <w:rsid w:val="00ED0401"/>
    <w:rsid w:val="00ED06BD"/>
    <w:rsid w:val="00ED2DA1"/>
    <w:rsid w:val="00ED7319"/>
    <w:rsid w:val="00EE3853"/>
    <w:rsid w:val="00EE5D4E"/>
    <w:rsid w:val="00EE703E"/>
    <w:rsid w:val="00EF25F6"/>
    <w:rsid w:val="00EF7F2C"/>
    <w:rsid w:val="00F00E2A"/>
    <w:rsid w:val="00F07762"/>
    <w:rsid w:val="00F1741D"/>
    <w:rsid w:val="00F22A46"/>
    <w:rsid w:val="00F22B71"/>
    <w:rsid w:val="00F23A45"/>
    <w:rsid w:val="00F468F8"/>
    <w:rsid w:val="00F469F9"/>
    <w:rsid w:val="00F56932"/>
    <w:rsid w:val="00F61451"/>
    <w:rsid w:val="00F6646E"/>
    <w:rsid w:val="00F66EC6"/>
    <w:rsid w:val="00F72E80"/>
    <w:rsid w:val="00F806BF"/>
    <w:rsid w:val="00F90976"/>
    <w:rsid w:val="00F97547"/>
    <w:rsid w:val="00FA40BE"/>
    <w:rsid w:val="00FB5D7F"/>
    <w:rsid w:val="00FD336F"/>
    <w:rsid w:val="00FD3EC6"/>
    <w:rsid w:val="00FE4037"/>
    <w:rsid w:val="00FF033A"/>
    <w:rsid w:val="00FF4EB9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2181835"/>
  <w15:chartTrackingRefBased/>
  <w15:docId w15:val="{17DB4D39-2B66-408F-A53C-20E03B307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/>
      <w:b/>
      <w:kern w:val="1"/>
      <w:sz w:val="22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color w:val="000000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pPr>
      <w:keepNext/>
      <w:jc w:val="both"/>
      <w:outlineLvl w:val="4"/>
    </w:pPr>
    <w:rPr>
      <w:rFonts w:ascii="Arial" w:hAnsi="Arial"/>
      <w:u w:val="single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Arial" w:hAnsi="Arial"/>
      <w:color w:val="000000"/>
      <w:u w:val="single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rFonts w:ascii="Arial" w:hAnsi="Arial"/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1134"/>
      </w:tabs>
      <w:jc w:val="both"/>
      <w:outlineLvl w:val="8"/>
    </w:pPr>
    <w:rPr>
      <w:rFonts w:ascii="Arial" w:hAnsi="Arial"/>
      <w:color w:val="FF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3z0">
    <w:name w:val="WW8Num23z0"/>
    <w:rPr>
      <w:rFonts w:ascii="Wingdings" w:hAnsi="Wingdings"/>
    </w:rPr>
  </w:style>
  <w:style w:type="character" w:customStyle="1" w:styleId="WW8Num24z0">
    <w:name w:val="WW8Num24z0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Wingdings" w:hAnsi="Wingdings"/>
    </w:rPr>
  </w:style>
  <w:style w:type="character" w:customStyle="1" w:styleId="WW8Num27z0">
    <w:name w:val="WW8Num27z0"/>
    <w:rPr>
      <w:rFonts w:ascii="Wingdings" w:hAnsi="Wingdings"/>
    </w:rPr>
  </w:style>
  <w:style w:type="character" w:customStyle="1" w:styleId="WW8Num28z0">
    <w:name w:val="WW8Num28z0"/>
    <w:rPr>
      <w:rFonts w:ascii="Wingdings" w:hAnsi="Wingdings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Wingdings" w:hAnsi="Wingdings"/>
    </w:rPr>
  </w:style>
  <w:style w:type="character" w:customStyle="1" w:styleId="WW8Num31z0">
    <w:name w:val="WW8Num31z0"/>
    <w:rPr>
      <w:rFonts w:ascii="Wingdings" w:hAnsi="Wingdings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3z0">
    <w:name w:val="WW8Num33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6z0">
    <w:name w:val="WW8NumSt6z0"/>
    <w:rPr>
      <w:rFonts w:ascii="Symbol" w:hAnsi="Symbol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8z0">
    <w:name w:val="WW8NumSt8z0"/>
    <w:rPr>
      <w:rFonts w:ascii="Symbol" w:hAnsi="Symbol"/>
    </w:rPr>
  </w:style>
  <w:style w:type="character" w:customStyle="1" w:styleId="WW8NumSt9z0">
    <w:name w:val="WW8NumSt9z0"/>
    <w:rPr>
      <w:rFonts w:ascii="Symbol" w:hAnsi="Symbol"/>
    </w:rPr>
  </w:style>
  <w:style w:type="character" w:customStyle="1" w:styleId="WW8NumSt10z0">
    <w:name w:val="WW8NumSt10z0"/>
    <w:rPr>
      <w:rFonts w:ascii="Symbol" w:hAnsi="Symbol"/>
    </w:rPr>
  </w:style>
  <w:style w:type="character" w:customStyle="1" w:styleId="WW8NumSt11z0">
    <w:name w:val="WW8NumSt11z0"/>
    <w:rPr>
      <w:rFonts w:ascii="Symbol" w:hAnsi="Symbol"/>
    </w:rPr>
  </w:style>
  <w:style w:type="character" w:customStyle="1" w:styleId="WW8NumSt12z0">
    <w:name w:val="WW8NumSt12z0"/>
    <w:rPr>
      <w:rFonts w:ascii="Wingdings" w:hAnsi="Wingdings"/>
    </w:rPr>
  </w:style>
  <w:style w:type="character" w:customStyle="1" w:styleId="WW8NumSt13z0">
    <w:name w:val="WW8NumSt13z0"/>
    <w:rPr>
      <w:rFonts w:ascii="Wingdings" w:hAnsi="Wingdings"/>
    </w:rPr>
  </w:style>
  <w:style w:type="character" w:customStyle="1" w:styleId="WW8NumSt14z0">
    <w:name w:val="WW8NumSt14z0"/>
    <w:rPr>
      <w:rFonts w:ascii="Wingdings" w:hAnsi="Wingdings"/>
    </w:rPr>
  </w:style>
  <w:style w:type="character" w:customStyle="1" w:styleId="WW8NumSt15z0">
    <w:name w:val="WW8NumSt15z0"/>
    <w:rPr>
      <w:rFonts w:ascii="Wingdings" w:hAnsi="Wingdings"/>
    </w:rPr>
  </w:style>
  <w:style w:type="character" w:customStyle="1" w:styleId="WW8NumSt16z0">
    <w:name w:val="WW8NumSt16z0"/>
    <w:rPr>
      <w:rFonts w:ascii="Wingdings" w:hAnsi="Wingdings"/>
    </w:rPr>
  </w:style>
  <w:style w:type="character" w:customStyle="1" w:styleId="WW8NumSt17z0">
    <w:name w:val="WW8NumSt17z0"/>
    <w:rPr>
      <w:rFonts w:ascii="Wingdings" w:hAnsi="Wingdings"/>
    </w:rPr>
  </w:style>
  <w:style w:type="character" w:customStyle="1" w:styleId="WW8NumSt18z0">
    <w:name w:val="WW8NumSt18z0"/>
    <w:rPr>
      <w:rFonts w:ascii="Wingdings" w:hAnsi="Wingdings"/>
    </w:rPr>
  </w:style>
  <w:style w:type="character" w:customStyle="1" w:styleId="WW8NumSt19z0">
    <w:name w:val="WW8NumSt19z0"/>
    <w:rPr>
      <w:rFonts w:ascii="Wingdings" w:hAnsi="Wingdings"/>
    </w:rPr>
  </w:style>
  <w:style w:type="character" w:customStyle="1" w:styleId="WW8NumSt20z0">
    <w:name w:val="WW8NumSt20z0"/>
    <w:rPr>
      <w:rFonts w:ascii="Wingdings" w:hAnsi="Wingdings"/>
    </w:rPr>
  </w:style>
  <w:style w:type="character" w:customStyle="1" w:styleId="WW8NumSt21z0">
    <w:name w:val="WW8NumSt21z0"/>
    <w:rPr>
      <w:rFonts w:ascii="Wingdings" w:hAnsi="Wingdings"/>
    </w:rPr>
  </w:style>
  <w:style w:type="character" w:customStyle="1" w:styleId="WW8NumSt22z0">
    <w:name w:val="WW8NumSt22z0"/>
    <w:rPr>
      <w:rFonts w:ascii="Wingdings" w:hAnsi="Wingdings"/>
    </w:rPr>
  </w:style>
  <w:style w:type="character" w:customStyle="1" w:styleId="WW8NumSt23z0">
    <w:name w:val="WW8NumSt23z0"/>
    <w:rPr>
      <w:rFonts w:ascii="Wingdings" w:hAnsi="Wingdings"/>
    </w:rPr>
  </w:style>
  <w:style w:type="character" w:customStyle="1" w:styleId="WW8NumSt24z0">
    <w:name w:val="WW8NumSt24z0"/>
    <w:rPr>
      <w:rFonts w:ascii="Wingdings" w:hAnsi="Wingdings"/>
    </w:rPr>
  </w:style>
  <w:style w:type="character" w:customStyle="1" w:styleId="WW8NumSt25z0">
    <w:name w:val="WW8NumSt25z0"/>
    <w:rPr>
      <w:rFonts w:ascii="Wingdings" w:hAnsi="Wingdings"/>
    </w:rPr>
  </w:style>
  <w:style w:type="character" w:customStyle="1" w:styleId="WW8NumSt26z0">
    <w:name w:val="WW8NumSt26z0"/>
    <w:rPr>
      <w:rFonts w:ascii="Wingdings" w:hAnsi="Wingdings"/>
    </w:rPr>
  </w:style>
  <w:style w:type="character" w:customStyle="1" w:styleId="WW8NumSt27z0">
    <w:name w:val="WW8NumSt27z0"/>
    <w:rPr>
      <w:rFonts w:ascii="Wingdings" w:hAnsi="Wingdings"/>
    </w:rPr>
  </w:style>
  <w:style w:type="character" w:customStyle="1" w:styleId="WW8NumSt28z0">
    <w:name w:val="WW8NumSt28z0"/>
    <w:rPr>
      <w:rFonts w:ascii="Wingdings" w:hAnsi="Wingdings"/>
    </w:rPr>
  </w:style>
  <w:style w:type="character" w:customStyle="1" w:styleId="WW8NumSt29z0">
    <w:name w:val="WW8NumSt29z0"/>
    <w:rPr>
      <w:rFonts w:ascii="Wingdings" w:hAnsi="Wingdings"/>
    </w:rPr>
  </w:style>
  <w:style w:type="character" w:customStyle="1" w:styleId="WW8NumSt30z0">
    <w:name w:val="WW8NumSt30z0"/>
    <w:rPr>
      <w:rFonts w:ascii="Wingdings" w:hAnsi="Wingdings"/>
    </w:rPr>
  </w:style>
  <w:style w:type="character" w:customStyle="1" w:styleId="WW8NumSt31z0">
    <w:name w:val="WW8NumSt31z0"/>
    <w:rPr>
      <w:rFonts w:ascii="Wingdings" w:hAnsi="Wingdings"/>
    </w:rPr>
  </w:style>
  <w:style w:type="character" w:customStyle="1" w:styleId="WW8NumSt33z0">
    <w:name w:val="WW8NumSt33z0"/>
    <w:rPr>
      <w:rFonts w:ascii="Wingdings" w:hAnsi="Wingdings"/>
    </w:rPr>
  </w:style>
  <w:style w:type="character" w:customStyle="1" w:styleId="WW8NumSt34z0">
    <w:name w:val="WW8NumSt34z0"/>
    <w:rPr>
      <w:rFonts w:ascii="Wingdings" w:hAnsi="Wingdings"/>
    </w:rPr>
  </w:style>
  <w:style w:type="character" w:customStyle="1" w:styleId="WW8NumSt35z0">
    <w:name w:val="WW8NumSt35z0"/>
    <w:rPr>
      <w:rFonts w:ascii="Wingdings" w:hAnsi="Wingdings"/>
    </w:rPr>
  </w:style>
  <w:style w:type="character" w:customStyle="1" w:styleId="WW8NumSt36z0">
    <w:name w:val="WW8NumSt36z0"/>
    <w:rPr>
      <w:rFonts w:ascii="Wingdings" w:hAnsi="Wingdings"/>
    </w:rPr>
  </w:style>
  <w:style w:type="character" w:customStyle="1" w:styleId="WW8NumSt37z0">
    <w:name w:val="WW8NumSt37z0"/>
    <w:rPr>
      <w:rFonts w:ascii="Wingdings" w:hAnsi="Wingdings"/>
    </w:rPr>
  </w:style>
  <w:style w:type="character" w:customStyle="1" w:styleId="WW8NumSt38z0">
    <w:name w:val="WW8NumSt38z0"/>
    <w:rPr>
      <w:rFonts w:ascii="Wingdings" w:hAnsi="Wingdings"/>
    </w:rPr>
  </w:style>
  <w:style w:type="character" w:customStyle="1" w:styleId="WW8NumSt39z0">
    <w:name w:val="WW8NumSt39z0"/>
    <w:rPr>
      <w:rFonts w:ascii="Wingdings" w:hAnsi="Wingdings"/>
    </w:rPr>
  </w:style>
  <w:style w:type="character" w:customStyle="1" w:styleId="WW8NumSt40z0">
    <w:name w:val="WW8NumSt40z0"/>
    <w:rPr>
      <w:rFonts w:ascii="Wingdings" w:hAnsi="Wingdings"/>
    </w:rPr>
  </w:style>
  <w:style w:type="character" w:customStyle="1" w:styleId="WW8NumSt41z0">
    <w:name w:val="WW8NumSt41z0"/>
    <w:rPr>
      <w:rFonts w:ascii="Wingdings" w:hAnsi="Wingdings"/>
    </w:rPr>
  </w:style>
  <w:style w:type="character" w:customStyle="1" w:styleId="WW8NumSt42z0">
    <w:name w:val="WW8NumSt42z0"/>
    <w:rPr>
      <w:rFonts w:ascii="Wingdings" w:hAnsi="Wingdings"/>
    </w:rPr>
  </w:style>
  <w:style w:type="character" w:customStyle="1" w:styleId="WW8NumSt43z0">
    <w:name w:val="WW8NumSt43z0"/>
    <w:rPr>
      <w:rFonts w:ascii="Wingdings" w:hAnsi="Wingdings"/>
    </w:rPr>
  </w:style>
  <w:style w:type="character" w:customStyle="1" w:styleId="WW8NumSt44z0">
    <w:name w:val="WW8NumSt44z0"/>
    <w:rPr>
      <w:rFonts w:ascii="Wingdings" w:hAnsi="Wingdings"/>
    </w:rPr>
  </w:style>
  <w:style w:type="character" w:customStyle="1" w:styleId="WW8NumSt45z0">
    <w:name w:val="WW8NumSt45z0"/>
    <w:rPr>
      <w:rFonts w:ascii="Wingdings" w:hAnsi="Wingdings"/>
    </w:rPr>
  </w:style>
  <w:style w:type="character" w:customStyle="1" w:styleId="Domylnaczcionkaakapitu2">
    <w:name w:val="Domyślna czcionka akapitu2"/>
  </w:style>
  <w:style w:type="character" w:customStyle="1" w:styleId="RTFNum21">
    <w:name w:val="RTF_Num 2 1"/>
    <w:rPr>
      <w:rFonts w:ascii="Arial" w:hAnsi="Arial"/>
    </w:rPr>
  </w:style>
  <w:style w:type="character" w:customStyle="1" w:styleId="RTFNum31">
    <w:name w:val="RTF_Num 3 1"/>
    <w:rPr>
      <w:rFonts w:ascii="Symbol" w:hAnsi="Symbol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styleId="Numerstrony">
    <w:name w:val="page number"/>
    <w:basedOn w:val="Domylnaczcionkaakapitu2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font615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font615"/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i/>
    </w:rPr>
  </w:style>
  <w:style w:type="paragraph" w:customStyle="1" w:styleId="Zawartotabeli">
    <w:name w:val="Zawarto?? tabeli"/>
    <w:basedOn w:val="Normalny"/>
    <w:pPr>
      <w:suppressLineNumbers/>
    </w:pPr>
  </w:style>
  <w:style w:type="paragraph" w:customStyle="1" w:styleId="Nagwektabeli">
    <w:name w:val="Nag?ówek tabeli"/>
    <w:basedOn w:val="Zawartotabeli"/>
    <w:pPr>
      <w:jc w:val="center"/>
    </w:pPr>
    <w:rPr>
      <w:b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0">
    <w:name w:val="Zawartość tabeli"/>
    <w:basedOn w:val="Normalny"/>
    <w:pPr>
      <w:suppressLineNumbers/>
    </w:pPr>
  </w:style>
  <w:style w:type="paragraph" w:customStyle="1" w:styleId="Nagwektabeli0">
    <w:name w:val="Nagłówek tabeli"/>
    <w:basedOn w:val="Zawartotabeli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firstLine="720"/>
      <w:jc w:val="both"/>
    </w:pPr>
    <w:rPr>
      <w:rFonts w:ascii="Arial" w:hAnsi="Arial"/>
    </w:rPr>
  </w:style>
  <w:style w:type="paragraph" w:styleId="Tekstpodstawowy2">
    <w:name w:val="Body Text 2"/>
    <w:basedOn w:val="Normalny"/>
    <w:pPr>
      <w:suppressAutoHyphens w:val="0"/>
      <w:jc w:val="both"/>
    </w:pPr>
    <w:rPr>
      <w:rFonts w:ascii="Arial" w:hAnsi="Arial"/>
      <w:snapToGrid w:val="0"/>
      <w:color w:val="FF0000"/>
    </w:rPr>
  </w:style>
  <w:style w:type="paragraph" w:styleId="Tekstpodstawowy3">
    <w:name w:val="Body Text 3"/>
    <w:basedOn w:val="Normalny"/>
    <w:pPr>
      <w:suppressAutoHyphens w:val="0"/>
      <w:jc w:val="both"/>
    </w:pPr>
    <w:rPr>
      <w:rFonts w:ascii="Arial" w:hAnsi="Arial"/>
      <w:snapToGrid w:val="0"/>
      <w:color w:val="000000"/>
    </w:rPr>
  </w:style>
  <w:style w:type="paragraph" w:styleId="Tekstpodstawowywcity2">
    <w:name w:val="Body Text Indent 2"/>
    <w:basedOn w:val="Normalny"/>
    <w:pPr>
      <w:ind w:left="720"/>
      <w:jc w:val="both"/>
    </w:pPr>
    <w:rPr>
      <w:rFonts w:ascii="Arial" w:hAnsi="Arial"/>
      <w:i/>
      <w:u w:val="single"/>
    </w:rPr>
  </w:style>
  <w:style w:type="paragraph" w:styleId="Tekstpodstawowywcity3">
    <w:name w:val="Body Text Indent 3"/>
    <w:basedOn w:val="Normalny"/>
    <w:pPr>
      <w:suppressAutoHyphens w:val="0"/>
      <w:ind w:firstLine="720"/>
      <w:jc w:val="both"/>
    </w:pPr>
    <w:rPr>
      <w:rFonts w:ascii="Arial" w:hAnsi="Arial"/>
      <w:snapToGrid w:val="0"/>
      <w:kern w:val="28"/>
    </w:rPr>
  </w:style>
  <w:style w:type="paragraph" w:styleId="Tekstblokowy">
    <w:name w:val="Block Text"/>
    <w:basedOn w:val="Normalny"/>
    <w:pPr>
      <w:suppressAutoHyphens w:val="0"/>
      <w:overflowPunct w:val="0"/>
      <w:autoSpaceDE w:val="0"/>
      <w:autoSpaceDN w:val="0"/>
      <w:adjustRightInd w:val="0"/>
      <w:spacing w:before="4" w:line="268" w:lineRule="exact"/>
      <w:ind w:left="709" w:right="-7" w:hanging="709"/>
      <w:jc w:val="both"/>
    </w:pPr>
    <w:rPr>
      <w:rFonts w:ascii="Arial" w:hAnsi="Arial"/>
      <w:kern w:val="28"/>
    </w:rPr>
  </w:style>
  <w:style w:type="paragraph" w:customStyle="1" w:styleId="WW-Tekstpodstawowy3">
    <w:name w:val="WW-Tekst podstawowy 3"/>
    <w:basedOn w:val="Normalny"/>
    <w:pPr>
      <w:overflowPunct w:val="0"/>
      <w:autoSpaceDE w:val="0"/>
      <w:jc w:val="both"/>
    </w:pPr>
    <w:rPr>
      <w:rFonts w:ascii="Arial" w:hAnsi="Arial"/>
      <w:kern w:val="1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Arial" w:hAnsi="Arial"/>
      <w:sz w:val="22"/>
    </w:r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Legenda">
    <w:name w:val="caption"/>
    <w:basedOn w:val="Normalny"/>
    <w:next w:val="Normalny"/>
    <w:qFormat/>
    <w:pPr>
      <w:jc w:val="center"/>
    </w:pPr>
    <w:rPr>
      <w:rFonts w:ascii="Arial" w:hAnsi="Arial"/>
      <w:b/>
      <w:snapToGrid w:val="0"/>
      <w:color w:val="000000"/>
      <w:sz w:val="36"/>
    </w:rPr>
  </w:style>
  <w:style w:type="paragraph" w:customStyle="1" w:styleId="NORMALNY10">
    <w:name w:val="NORMALNY 10"/>
    <w:basedOn w:val="Normalny"/>
    <w:pPr>
      <w:widowControl/>
      <w:spacing w:line="360" w:lineRule="auto"/>
    </w:pPr>
    <w:rPr>
      <w:rFonts w:ascii="Arial" w:hAnsi="Arial"/>
      <w:color w:val="000000"/>
      <w:spacing w:val="3"/>
      <w:sz w:val="20"/>
    </w:rPr>
  </w:style>
  <w:style w:type="paragraph" w:customStyle="1" w:styleId="normalnytekst">
    <w:name w:val="_normalny tekst"/>
    <w:basedOn w:val="Normalny"/>
    <w:pPr>
      <w:widowControl/>
      <w:spacing w:line="360" w:lineRule="auto"/>
    </w:pPr>
    <w:rPr>
      <w:rFonts w:ascii="Arial" w:hAnsi="Arial"/>
      <w:color w:val="000000"/>
      <w:spacing w:val="3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Arial" w:hAnsi="Arial"/>
      <w:sz w:val="24"/>
    </w:rPr>
  </w:style>
  <w:style w:type="character" w:styleId="Hipercze">
    <w:name w:val="Hyperlink"/>
    <w:rsid w:val="003274E7"/>
    <w:rPr>
      <w:color w:val="0000FF"/>
      <w:u w:val="single"/>
    </w:rPr>
  </w:style>
  <w:style w:type="table" w:styleId="Tabela-Siatka">
    <w:name w:val="Table Grid"/>
    <w:basedOn w:val="Standardowy"/>
    <w:rsid w:val="00693F36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link w:val="Nagwek5"/>
    <w:rsid w:val="008A4C1D"/>
    <w:rPr>
      <w:rFonts w:ascii="Arial" w:hAnsi="Arial"/>
      <w:sz w:val="24"/>
      <w:u w:val="single"/>
    </w:rPr>
  </w:style>
  <w:style w:type="character" w:customStyle="1" w:styleId="StopkaZnak">
    <w:name w:val="Stopka Znak"/>
    <w:link w:val="Stopka"/>
    <w:uiPriority w:val="99"/>
    <w:rsid w:val="0058333A"/>
    <w:rPr>
      <w:sz w:val="24"/>
    </w:rPr>
  </w:style>
  <w:style w:type="paragraph" w:styleId="Akapitzlist">
    <w:name w:val="List Paragraph"/>
    <w:basedOn w:val="Normalny"/>
    <w:uiPriority w:val="34"/>
    <w:qFormat/>
    <w:rsid w:val="005801C1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7C1C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C1C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9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</Pages>
  <Words>4459</Words>
  <Characters>26760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miejsce/data</vt:lpstr>
    </vt:vector>
  </TitlesOfParts>
  <Company>PRACOWNIA PROJEKTOWA MILO7</Company>
  <LinksUpToDate>false</LinksUpToDate>
  <CharactersWithSpaces>31157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miejsce/data</dc:title>
  <dc:subject/>
  <dc:creator>Miłosz Stachera</dc:creator>
  <cp:keywords/>
  <dc:description/>
  <cp:lastModifiedBy>Milo7</cp:lastModifiedBy>
  <cp:revision>21</cp:revision>
  <cp:lastPrinted>2025-03-25T09:53:00Z</cp:lastPrinted>
  <dcterms:created xsi:type="dcterms:W3CDTF">2025-01-28T10:09:00Z</dcterms:created>
  <dcterms:modified xsi:type="dcterms:W3CDTF">2025-03-25T09:53:00Z</dcterms:modified>
</cp:coreProperties>
</file>