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ECDC" w14:textId="7C8D5127" w:rsidR="002C6DC6" w:rsidRDefault="002C6DC6" w:rsidP="002C6DC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       </w:t>
      </w:r>
      <w:r w:rsidR="007D5F39">
        <w:rPr>
          <w:rFonts w:asciiTheme="minorHAnsi" w:hAnsiTheme="minorHAnsi" w:cstheme="minorHAnsi"/>
          <w:bCs/>
        </w:rPr>
        <w:t xml:space="preserve">                   </w:t>
      </w:r>
      <w:r>
        <w:rPr>
          <w:rFonts w:asciiTheme="minorHAnsi" w:hAnsiTheme="minorHAnsi" w:cstheme="minorHAnsi"/>
          <w:bCs/>
        </w:rPr>
        <w:t xml:space="preserve">    Załącznik nr 10 </w:t>
      </w:r>
    </w:p>
    <w:p w14:paraId="30E66CA5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2E2BCA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F6D0BF2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5700740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5D2EEE7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2823E6CA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0459A92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7EBBFC5C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0CCD4D89" w14:textId="77777777" w:rsidR="002C6DC6" w:rsidRDefault="002C6DC6" w:rsidP="002C6DC6">
      <w:pPr>
        <w:spacing w:after="160" w:line="252" w:lineRule="auto"/>
        <w:rPr>
          <w:rFonts w:asciiTheme="minorHAnsi" w:hAnsiTheme="minorHAnsi" w:cstheme="minorHAnsi"/>
          <w:i/>
          <w:sz w:val="16"/>
          <w:szCs w:val="16"/>
        </w:rPr>
      </w:pPr>
    </w:p>
    <w:p w14:paraId="3B243AD7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77F21B2D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1E097BB8" w14:textId="77777777" w:rsidR="002C6DC6" w:rsidRDefault="002C6DC6" w:rsidP="002C6DC6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„Odbiór i transport odpadów komunalnych od właścicieli nieruchomości zamieszkałych na terenie miasta Rawa Mazowiecka”</w:t>
      </w:r>
    </w:p>
    <w:p w14:paraId="6CDC0ABF" w14:textId="77777777" w:rsidR="002C6DC6" w:rsidRDefault="002C6DC6" w:rsidP="002C6DC6">
      <w:pPr>
        <w:jc w:val="center"/>
        <w:rPr>
          <w:b/>
          <w:bCs/>
        </w:rPr>
      </w:pPr>
    </w:p>
    <w:p w14:paraId="077E00FD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7F8B032" w14:textId="77777777" w:rsidR="002C6DC6" w:rsidRDefault="002C6DC6" w:rsidP="002C6DC6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6A8C302C" w14:textId="0E1C1BFD" w:rsidR="002C6DC6" w:rsidRPr="00142F96" w:rsidRDefault="002C6DC6" w:rsidP="002C6DC6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ustawy z dnia 11 września 2019 r. Prawo zamówień publicznych (Dz.U. z 202</w:t>
      </w:r>
      <w:r w:rsidR="00142F96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142F96">
        <w:rPr>
          <w:rFonts w:asciiTheme="minorHAnsi" w:hAnsiTheme="minorHAnsi" w:cstheme="minorHAnsi"/>
          <w:bCs/>
          <w:sz w:val="22"/>
          <w:szCs w:val="22"/>
        </w:rPr>
        <w:t>710</w:t>
      </w:r>
      <w:r>
        <w:rPr>
          <w:rFonts w:asciiTheme="minorHAnsi" w:hAnsiTheme="minorHAnsi" w:cstheme="minorHAnsi"/>
          <w:bCs/>
          <w:sz w:val="22"/>
          <w:szCs w:val="22"/>
        </w:rPr>
        <w:t xml:space="preserve"> ze zm.)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1F21092A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PZP,</w:t>
      </w:r>
    </w:p>
    <w:p w14:paraId="5169496D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PZP,</w:t>
      </w:r>
    </w:p>
    <w:p w14:paraId="4F32CB24" w14:textId="77777777" w:rsidR="002C6DC6" w:rsidRDefault="002C6DC6" w:rsidP="002C6DC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6AA7F72C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835),</w:t>
      </w:r>
    </w:p>
    <w:p w14:paraId="48C23DAF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/>
          <w:shd w:val="clear" w:color="auto" w:fill="FFFFFF"/>
        </w:rPr>
        <w:t>w art. 5 k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 rozporządzenia 833/2014 w brzmieniu nadanym rozporządzeniem 2022/576</w:t>
      </w:r>
    </w:p>
    <w:p w14:paraId="5EC52F39" w14:textId="77777777" w:rsidR="002C6DC6" w:rsidRDefault="002C6DC6" w:rsidP="002C6DC6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aktualne na dzień złożenia niniejszego oświadczenia.</w:t>
      </w:r>
    </w:p>
    <w:p w14:paraId="4DB196F1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87158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62115FC" w14:textId="77777777" w:rsidR="002C6DC6" w:rsidRDefault="002C6DC6" w:rsidP="002C6DC6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7E55364A" w14:textId="77777777" w:rsidR="002C6DC6" w:rsidRDefault="002C6DC6" w:rsidP="002C6D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2610BB9B" w14:textId="77777777" w:rsidR="002C6DC6" w:rsidRDefault="002C6DC6" w:rsidP="002C6DC6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6AF9F38F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1201B561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u w:val="single"/>
        </w:rPr>
        <w:t>Uwaga!</w:t>
      </w:r>
      <w:r>
        <w:rPr>
          <w:rFonts w:asciiTheme="minorHAnsi" w:hAnsiTheme="minorHAnsi" w:cstheme="minorHAnsi"/>
        </w:rPr>
        <w:t xml:space="preserve">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66980A9A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755712C1" w14:textId="77777777" w:rsidR="00B8277A" w:rsidRDefault="00B8277A"/>
    <w:sectPr w:rsidR="00B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D965" w14:textId="77777777" w:rsidR="005E739B" w:rsidRDefault="005E739B" w:rsidP="002C6DC6">
      <w:r>
        <w:separator/>
      </w:r>
    </w:p>
  </w:endnote>
  <w:endnote w:type="continuationSeparator" w:id="0">
    <w:p w14:paraId="72584552" w14:textId="77777777" w:rsidR="005E739B" w:rsidRDefault="005E739B" w:rsidP="002C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B33D" w14:textId="77777777" w:rsidR="005E739B" w:rsidRDefault="005E739B" w:rsidP="002C6DC6">
      <w:r>
        <w:separator/>
      </w:r>
    </w:p>
  </w:footnote>
  <w:footnote w:type="continuationSeparator" w:id="0">
    <w:p w14:paraId="4575486F" w14:textId="77777777" w:rsidR="005E739B" w:rsidRDefault="005E739B" w:rsidP="002C6DC6">
      <w:r>
        <w:continuationSeparator/>
      </w:r>
    </w:p>
  </w:footnote>
  <w:footnote w:id="1">
    <w:p w14:paraId="0F5301C1" w14:textId="77777777" w:rsidR="002C6DC6" w:rsidRDefault="002C6DC6" w:rsidP="002C6D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7212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6"/>
    <w:rsid w:val="00142F96"/>
    <w:rsid w:val="002C6DC6"/>
    <w:rsid w:val="0040083E"/>
    <w:rsid w:val="005E739B"/>
    <w:rsid w:val="007D5F39"/>
    <w:rsid w:val="00AC7E22"/>
    <w:rsid w:val="00B27973"/>
    <w:rsid w:val="00B51556"/>
    <w:rsid w:val="00B8277A"/>
    <w:rsid w:val="00B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7FB"/>
  <w15:chartTrackingRefBased/>
  <w15:docId w15:val="{B1849E62-36B1-47E8-88EB-5F2B569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C6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DC6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C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DC6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2C6DC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DC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C6DC6"/>
    <w:rPr>
      <w:vertAlign w:val="superscript"/>
    </w:rPr>
  </w:style>
  <w:style w:type="character" w:customStyle="1" w:styleId="normaltextrun">
    <w:name w:val="normaltextrun"/>
    <w:rsid w:val="002C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5</cp:revision>
  <cp:lastPrinted>2025-02-05T11:36:00Z</cp:lastPrinted>
  <dcterms:created xsi:type="dcterms:W3CDTF">2023-02-13T07:47:00Z</dcterms:created>
  <dcterms:modified xsi:type="dcterms:W3CDTF">2025-02-05T11:37:00Z</dcterms:modified>
</cp:coreProperties>
</file>