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bookmarkStart w:id="0" w:name="_GoBack"/>
      <w:bookmarkEnd w:id="0"/>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5F6383" w:rsidRDefault="00746A50" w:rsidP="005F6383">
      <w:pPr>
        <w:pStyle w:val="Zwykytekst"/>
        <w:jc w:val="both"/>
        <w:rPr>
          <w:rFonts w:ascii="Arial" w:hAnsi="Arial" w:cs="Arial"/>
          <w:b/>
          <w:sz w:val="24"/>
          <w:szCs w:val="24"/>
          <w:u w:val="single"/>
        </w:rPr>
      </w:pPr>
      <w:r w:rsidRPr="00746A50">
        <w:rPr>
          <w:rFonts w:ascii="Calibri" w:hAnsi="Calibri" w:cs="Calibri"/>
        </w:rPr>
        <w:t xml:space="preserve">Na potrzeby postępowania o udzielenie zamówienia publicznego pn. </w:t>
      </w:r>
      <w:r w:rsidR="003A4338" w:rsidRPr="003273F1">
        <w:rPr>
          <w:rFonts w:asciiTheme="minorHAnsi" w:hAnsiTheme="minorHAnsi" w:cstheme="minorHAnsi"/>
          <w:b/>
          <w:sz w:val="18"/>
          <w:szCs w:val="18"/>
        </w:rPr>
        <w:t>"</w:t>
      </w:r>
      <w:r w:rsidR="005B5130" w:rsidRPr="005B5130">
        <w:rPr>
          <w:rFonts w:asciiTheme="minorHAnsi" w:hAnsiTheme="minorHAnsi" w:cstheme="minorHAnsi"/>
          <w:b/>
          <w:sz w:val="18"/>
          <w:szCs w:val="18"/>
        </w:rPr>
        <w:t>Zakup dwóch urządzeń laserowych dla BEO WP</w:t>
      </w:r>
      <w:r w:rsidR="003A4338" w:rsidRPr="003273F1">
        <w:rPr>
          <w:rFonts w:asciiTheme="minorHAnsi" w:hAnsiTheme="minorHAnsi" w:cstheme="minorHAnsi"/>
          <w:b/>
          <w:sz w:val="18"/>
          <w:szCs w:val="18"/>
        </w:rPr>
        <w:t>”</w:t>
      </w:r>
      <w:r w:rsidRPr="003273F1">
        <w:rPr>
          <w:rFonts w:ascii="Calibri" w:hAnsi="Calibri" w:cs="Calibri"/>
          <w:bCs/>
          <w:sz w:val="18"/>
          <w:szCs w:val="18"/>
        </w:rPr>
        <w:t>,</w:t>
      </w:r>
      <w:r w:rsidRPr="003273F1">
        <w:rPr>
          <w:rFonts w:ascii="Calibri" w:hAnsi="Calibri" w:cs="Calibri"/>
          <w:b/>
          <w:sz w:val="18"/>
          <w:szCs w:val="18"/>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56B" w:rsidRDefault="00DB056B" w:rsidP="00D90480">
      <w:pPr>
        <w:spacing w:after="0" w:line="240" w:lineRule="auto"/>
      </w:pPr>
      <w:r>
        <w:separator/>
      </w:r>
    </w:p>
  </w:endnote>
  <w:endnote w:type="continuationSeparator" w:id="0">
    <w:p w:rsidR="00DB056B" w:rsidRDefault="00DB056B"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56B" w:rsidRDefault="00DB056B" w:rsidP="00D90480">
      <w:pPr>
        <w:spacing w:after="0" w:line="240" w:lineRule="auto"/>
      </w:pPr>
      <w:r>
        <w:separator/>
      </w:r>
    </w:p>
  </w:footnote>
  <w:footnote w:type="continuationSeparator" w:id="0">
    <w:p w:rsidR="00DB056B" w:rsidRDefault="00DB056B"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AC4D00">
    <w:pPr>
      <w:pStyle w:val="Nagwek"/>
      <w:rPr>
        <w:sz w:val="20"/>
        <w:szCs w:val="20"/>
      </w:rPr>
    </w:pPr>
    <w:r>
      <w:rPr>
        <w:rFonts w:ascii="Calibri" w:eastAsia="Calibri" w:hAnsi="Calibri" w:cs="Calibri"/>
        <w:sz w:val="20"/>
        <w:szCs w:val="20"/>
      </w:rPr>
      <w:t xml:space="preserve">Nr postępowania: </w:t>
    </w:r>
    <w:r w:rsidR="0053454C">
      <w:rPr>
        <w:rFonts w:ascii="Calibri" w:eastAsia="Calibri" w:hAnsi="Calibri" w:cs="Calibri"/>
        <w:b/>
        <w:sz w:val="20"/>
        <w:szCs w:val="20"/>
      </w:rPr>
      <w:t>47</w:t>
    </w:r>
    <w:r w:rsidR="00FA38F7" w:rsidRPr="002F2A2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2A27"/>
    <w:rsid w:val="002F42D4"/>
    <w:rsid w:val="003273F1"/>
    <w:rsid w:val="00352A5B"/>
    <w:rsid w:val="003759A2"/>
    <w:rsid w:val="003A4338"/>
    <w:rsid w:val="00425086"/>
    <w:rsid w:val="0044351B"/>
    <w:rsid w:val="004C42F6"/>
    <w:rsid w:val="004C50D1"/>
    <w:rsid w:val="004F336D"/>
    <w:rsid w:val="0053454C"/>
    <w:rsid w:val="005B5130"/>
    <w:rsid w:val="005E6BF7"/>
    <w:rsid w:val="005F3B2A"/>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BA145A"/>
    <w:rsid w:val="00C21854"/>
    <w:rsid w:val="00C260C1"/>
    <w:rsid w:val="00C76432"/>
    <w:rsid w:val="00CC32F9"/>
    <w:rsid w:val="00D32D11"/>
    <w:rsid w:val="00D53883"/>
    <w:rsid w:val="00D90480"/>
    <w:rsid w:val="00DA7039"/>
    <w:rsid w:val="00DB056B"/>
    <w:rsid w:val="00DB1587"/>
    <w:rsid w:val="00DD68EB"/>
    <w:rsid w:val="00E3601B"/>
    <w:rsid w:val="00E45CA8"/>
    <w:rsid w:val="00E73954"/>
    <w:rsid w:val="00F241EF"/>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67162"/>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4D26A9F-6601-44FD-A58D-D688CFA78E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163</Words>
  <Characters>982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43</cp:revision>
  <cp:lastPrinted>2023-12-14T08:48:00Z</cp:lastPrinted>
  <dcterms:created xsi:type="dcterms:W3CDTF">2021-02-12T07:17:00Z</dcterms:created>
  <dcterms:modified xsi:type="dcterms:W3CDTF">2024-08-27T08:33:00Z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