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4FD3" w14:textId="77777777" w:rsidR="000F7F83" w:rsidRDefault="00C9236F" w:rsidP="0084125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eastAsia="ar-SA"/>
        </w:rPr>
        <w:drawing>
          <wp:inline distT="0" distB="0" distL="0" distR="0" wp14:anchorId="137D2E5E" wp14:editId="21C7DBD4">
            <wp:extent cx="5760720" cy="1297305"/>
            <wp:effectExtent l="0" t="0" r="0" b="0"/>
            <wp:docPr id="3700668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66804" name="Obraz 3700668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85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 w:rsidR="0053685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</w:p>
    <w:p w14:paraId="296411A6" w14:textId="5686090E" w:rsidR="00536854" w:rsidRDefault="00536854" w:rsidP="0084125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</w:p>
    <w:p w14:paraId="7F05C86B" w14:textId="2DAC5DF2" w:rsidR="00841250" w:rsidRPr="00162443" w:rsidRDefault="00841250" w:rsidP="0084125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Umowa  Nr</w:t>
      </w:r>
      <w:r w:rsidR="00C859C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……………………………………..</w:t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</w:p>
    <w:p w14:paraId="1BE6BD24" w14:textId="77777777" w:rsidR="00841250" w:rsidRPr="00162443" w:rsidRDefault="00841250" w:rsidP="0084125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7DF2C2C0" w14:textId="68EAB269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zawarta w Rudnikach w dniu </w:t>
      </w:r>
      <w:r w:rsidR="0066000C"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………………………..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. pomiędzy:</w:t>
      </w:r>
    </w:p>
    <w:p w14:paraId="65263430" w14:textId="77777777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0C9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Gminą Rudniki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 siedzibą w 46-325 Rudniki, ul. Wojska Polskiego 12A, NIP: 5761495213, Regon: 151398586, zwaną w dalszej części umowy „Zamawiającym”,</w:t>
      </w:r>
    </w:p>
    <w:p w14:paraId="05ACF9C5" w14:textId="77777777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reprezentowaną przez:</w:t>
      </w:r>
    </w:p>
    <w:p w14:paraId="57F6B65C" w14:textId="77777777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0C9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Grzegorza Domańskiego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- Wójta Gminy Rudniki,</w:t>
      </w:r>
    </w:p>
    <w:p w14:paraId="2EBEBF50" w14:textId="77777777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przy kontrasygnacie  Skarbnika Gminy Rudniki Beaty Wolf-Morawiak,</w:t>
      </w:r>
    </w:p>
    <w:p w14:paraId="66BE3C5F" w14:textId="77777777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a</w:t>
      </w:r>
    </w:p>
    <w:p w14:paraId="2B1F0053" w14:textId="5DA9664F" w:rsidR="00841250" w:rsidRPr="0066000C" w:rsidRDefault="0066000C" w:rsidP="00AF5ED2">
      <w:pPr>
        <w:suppressAutoHyphens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6000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…………………………………………………………………………………………………..z siedzibą w ………………………...………………………………………………………</w:t>
      </w:r>
      <w:r w:rsidRPr="0066000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br/>
        <w:t>NIP:……………………, Regon:………………..</w:t>
      </w:r>
      <w:r w:rsidR="00841250" w:rsidRPr="0066000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 zwan</w:t>
      </w:r>
      <w:r w:rsidR="002778FE" w:rsidRPr="0066000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ą</w:t>
      </w:r>
      <w:r w:rsidR="00841250" w:rsidRPr="0066000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w dalszej części umowy „Wykonawcą”</w:t>
      </w:r>
      <w:r w:rsidR="002778FE" w:rsidRPr="0066000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</w:t>
      </w:r>
    </w:p>
    <w:p w14:paraId="5F5C34A3" w14:textId="77777777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F5C2BCD" w14:textId="77777777" w:rsidR="00841250" w:rsidRPr="00162443" w:rsidRDefault="0084125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§ 1. Przedmiot umowy.</w:t>
      </w:r>
    </w:p>
    <w:p w14:paraId="3E094877" w14:textId="77777777" w:rsidR="00841250" w:rsidRPr="00762EF9" w:rsidRDefault="00841250" w:rsidP="007E6AA3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62EF9">
        <w:rPr>
          <w:rFonts w:ascii="Times New Roman" w:eastAsia="SimSun" w:hAnsi="Times New Roman" w:cs="Times New Roman"/>
          <w:sz w:val="24"/>
          <w:szCs w:val="24"/>
          <w:lang w:eastAsia="ar-SA"/>
        </w:rPr>
        <w:t>Przedmiotem umowy jest pełnienie nadzoru inwestorskiego nad realizacją inwestycji:</w:t>
      </w:r>
    </w:p>
    <w:p w14:paraId="052DD3C7" w14:textId="5DEFDA4E" w:rsidR="00841250" w:rsidRPr="00762EF9" w:rsidRDefault="00FD6204" w:rsidP="007E6AA3">
      <w:pPr>
        <w:pStyle w:val="Akapitzlist"/>
        <w:suppressAutoHyphens/>
        <w:spacing w:after="0"/>
        <w:ind w:left="50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66000C" w:rsidRPr="00BF44B0">
        <w:rPr>
          <w:rFonts w:ascii="Times New Roman" w:hAnsi="Times New Roman" w:cs="Times New Roman"/>
          <w:b/>
          <w:sz w:val="24"/>
          <w:szCs w:val="24"/>
        </w:rPr>
        <w:t>Rozbudowa z przebudową sieci wodociągowej w miejscowości Rudniki wraz z budową zbiornika wody czystej”</w:t>
      </w:r>
      <w:r w:rsidR="006600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1250" w:rsidRPr="00762EF9">
        <w:rPr>
          <w:rFonts w:asciiTheme="majorHAnsi" w:eastAsia="Tahoma" w:hAnsiTheme="majorHAnsi"/>
        </w:rPr>
        <w:t xml:space="preserve">współfinansowanej z </w:t>
      </w:r>
      <w:r w:rsidR="0066000C">
        <w:rPr>
          <w:rFonts w:asciiTheme="majorHAnsi" w:eastAsia="Tahoma" w:hAnsiTheme="majorHAnsi"/>
        </w:rPr>
        <w:t>Europejskiego Funduszu Rolnego na rzecz Rozwoju Obszarów Wiejskich w ramach Programu Rozwoju Obszarów Wiejskich na lata 2014 - 2020</w:t>
      </w:r>
      <w:r w:rsidR="00762EF9" w:rsidRPr="00762E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762EF9">
        <w:rPr>
          <w:rFonts w:ascii="Times New Roman" w:eastAsia="SimSun" w:hAnsi="Times New Roman" w:cs="Times New Roman"/>
          <w:sz w:val="24"/>
          <w:szCs w:val="24"/>
          <w:lang w:eastAsia="ar-SA"/>
        </w:rPr>
        <w:t>obejmującej:</w:t>
      </w:r>
    </w:p>
    <w:p w14:paraId="1AEE80D2" w14:textId="18704AFF" w:rsidR="00762EF9" w:rsidRPr="0066000C" w:rsidRDefault="008825DA" w:rsidP="007E6AA3">
      <w:pPr>
        <w:pStyle w:val="Akapitzlist"/>
        <w:numPr>
          <w:ilvl w:val="1"/>
          <w:numId w:val="22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82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zadanie I </w:t>
      </w:r>
      <w:r w:rsidR="0066000C">
        <w:rPr>
          <w:rFonts w:ascii="Times New Roman" w:eastAsia="SimSun" w:hAnsi="Times New Roman" w:cs="Times New Roman"/>
          <w:sz w:val="24"/>
          <w:szCs w:val="24"/>
          <w:lang w:eastAsia="ar-SA"/>
        </w:rPr>
        <w:t>–</w:t>
      </w:r>
      <w:r w:rsidRPr="00882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60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przebudowa sieci wodociągowej </w:t>
      </w:r>
      <w:r w:rsidR="0066000C" w:rsidRPr="008777E1">
        <w:rPr>
          <w:rFonts w:ascii="Times New Roman" w:hAnsi="Times New Roman" w:cs="Times New Roman"/>
          <w:sz w:val="24"/>
          <w:szCs w:val="24"/>
        </w:rPr>
        <w:t>Ø110PE</w:t>
      </w:r>
      <w:r w:rsidR="0066000C">
        <w:rPr>
          <w:rFonts w:ascii="Times New Roman" w:hAnsi="Times New Roman" w:cs="Times New Roman"/>
          <w:sz w:val="24"/>
          <w:szCs w:val="24"/>
        </w:rPr>
        <w:t xml:space="preserve"> dł. ok. 113 m w ul. Okólna w Rudnikach,</w:t>
      </w:r>
    </w:p>
    <w:p w14:paraId="5CA40406" w14:textId="26F9CAD7" w:rsidR="0066000C" w:rsidRPr="0066000C" w:rsidRDefault="0066000C" w:rsidP="007E6AA3">
      <w:pPr>
        <w:pStyle w:val="Akapitzlist"/>
        <w:numPr>
          <w:ilvl w:val="1"/>
          <w:numId w:val="22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II – rozbudowa sieci wodociągowej </w:t>
      </w:r>
      <w:r w:rsidRPr="008777E1">
        <w:rPr>
          <w:rFonts w:ascii="Times New Roman" w:hAnsi="Times New Roman" w:cs="Times New Roman"/>
          <w:sz w:val="24"/>
          <w:szCs w:val="24"/>
        </w:rPr>
        <w:t>Ø110PE</w:t>
      </w:r>
      <w:r>
        <w:rPr>
          <w:rFonts w:ascii="Times New Roman" w:hAnsi="Times New Roman" w:cs="Times New Roman"/>
          <w:sz w:val="24"/>
          <w:szCs w:val="24"/>
        </w:rPr>
        <w:t xml:space="preserve"> dł. ok. 372 m w ul. Dąbrówka w Rudnikach,</w:t>
      </w:r>
    </w:p>
    <w:p w14:paraId="42C7176E" w14:textId="205A8CB9" w:rsidR="0066000C" w:rsidRDefault="0066000C" w:rsidP="007E6AA3">
      <w:pPr>
        <w:pStyle w:val="Akapitzlist"/>
        <w:numPr>
          <w:ilvl w:val="1"/>
          <w:numId w:val="22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zadanie I</w:t>
      </w:r>
      <w:r w:rsidR="00FD62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rozbiórka istniejących trzech zbiorników stalowych 200m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budowa dwukomorowego zbiornika terenowego bet. 2*500m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wraz z infrastrukturą towarzyszącą na terenie istniejących zbiorników.</w:t>
      </w:r>
    </w:p>
    <w:p w14:paraId="4AD0B608" w14:textId="5B31E506" w:rsidR="00841250" w:rsidRPr="00762EF9" w:rsidRDefault="00841250" w:rsidP="007E6AA3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62E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Wykonawca w granicach posiadanego umocowania, wynikającego z treści niniejszej umowy oraz przepisów ustawy z dnia 7 lipca 1994 r. Prawo budowlane, jest przedstawicielem Zamawiającego w ramach umowy na roboty budowlane nr </w:t>
      </w:r>
      <w:r w:rsidR="0066000C"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………………….</w:t>
      </w:r>
      <w:r w:rsidR="001175A4" w:rsidRPr="00762E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</w:t>
      </w:r>
      <w:r w:rsidRPr="00762E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dnia </w:t>
      </w:r>
      <w:r w:rsidR="0066000C">
        <w:rPr>
          <w:rFonts w:ascii="Times New Roman" w:eastAsia="SimSun" w:hAnsi="Times New Roman" w:cs="Times New Roman"/>
          <w:sz w:val="24"/>
          <w:szCs w:val="24"/>
          <w:lang w:eastAsia="ar-SA"/>
        </w:rPr>
        <w:t>…………….</w:t>
      </w:r>
      <w:r w:rsidRPr="00762E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r. zawartej z wykonawcą robót budowlanych wchodzących w zakres zadania inwestycyjnego określonego w ust. 1., z wyłączeniem następujących uprawnień:</w:t>
      </w:r>
    </w:p>
    <w:p w14:paraId="43E41E28" w14:textId="77777777" w:rsidR="00841250" w:rsidRPr="00162443" w:rsidRDefault="00841250" w:rsidP="007E6AA3">
      <w:pPr>
        <w:numPr>
          <w:ilvl w:val="1"/>
          <w:numId w:val="2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podpisywania umów,</w:t>
      </w:r>
    </w:p>
    <w:p w14:paraId="2165C8CA" w14:textId="77777777" w:rsidR="00841250" w:rsidRPr="00162443" w:rsidRDefault="00841250" w:rsidP="007E6AA3">
      <w:pPr>
        <w:numPr>
          <w:ilvl w:val="1"/>
          <w:numId w:val="2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zatwierdzania robót dodatkowych.</w:t>
      </w:r>
    </w:p>
    <w:p w14:paraId="58D4A235" w14:textId="77777777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705FA743" w14:textId="77777777" w:rsidR="00841250" w:rsidRPr="00162443" w:rsidRDefault="0084125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§ 2. Wykonanie umowy.</w:t>
      </w:r>
    </w:p>
    <w:p w14:paraId="20A0B7A4" w14:textId="77777777" w:rsidR="00841250" w:rsidRPr="00162443" w:rsidRDefault="00841250" w:rsidP="007E6AA3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Nadzór </w:t>
      </w:r>
      <w:r w:rsidR="00EC7543">
        <w:rPr>
          <w:rFonts w:ascii="Times New Roman" w:eastAsia="SimSun" w:hAnsi="Times New Roman" w:cs="Times New Roman"/>
          <w:sz w:val="24"/>
          <w:szCs w:val="24"/>
          <w:lang w:eastAsia="ar-SA"/>
        </w:rPr>
        <w:t>inwestorski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będący przedmiotem niniejszej umowy sprawować będą w imieniu Wykonawcy: </w:t>
      </w:r>
    </w:p>
    <w:p w14:paraId="50B1E39F" w14:textId="2ED60884" w:rsidR="00841250" w:rsidRPr="00162443" w:rsidRDefault="0066000C" w:rsidP="007E6AA3">
      <w:pPr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………………………………..</w:t>
      </w:r>
      <w:r w:rsidR="00D91C9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841250"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posiadający uprawnienia budowlane w specjalności 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………………………………………………………………………………………………………………………………………………………………………………………...</w:t>
      </w:r>
      <w:r w:rsidR="00D91C98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14:paraId="0C64EA83" w14:textId="77777777" w:rsidR="0066000C" w:rsidRDefault="0066000C" w:rsidP="0066000C">
      <w:pPr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………………………………..,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posiadający uprawnienia budowlane w specjalności 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………………………………………………………………………………………………………………………………………………………………………………………...;</w:t>
      </w:r>
    </w:p>
    <w:p w14:paraId="161365B6" w14:textId="33F590F5" w:rsidR="0066000C" w:rsidRPr="0066000C" w:rsidRDefault="0066000C" w:rsidP="0066000C">
      <w:pPr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………………………………..,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posiadający uprawnienia budowlane w specjalności 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………………………………………………………………………………………………………………………………………………………………………………………...;</w:t>
      </w:r>
    </w:p>
    <w:p w14:paraId="77558EE1" w14:textId="77777777" w:rsidR="00841250" w:rsidRPr="00162443" w:rsidRDefault="00841250" w:rsidP="007E6AA3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Wykonawca oświadcza, że:</w:t>
      </w:r>
    </w:p>
    <w:p w14:paraId="285750B7" w14:textId="77777777" w:rsidR="00841250" w:rsidRPr="00162443" w:rsidRDefault="00841250" w:rsidP="007E6AA3">
      <w:pPr>
        <w:numPr>
          <w:ilvl w:val="1"/>
          <w:numId w:val="2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osoby wskazane w ust. 1 posiadają niezbędne kwalifikacje do pełnienia obowiązków inspektora nadzoru inwestorskiego i uprawnienia budowlane do wykonywania samodzielnych funkcji technicznych w budownictwie we wskazanej branży w zakresie niezbędnym do realizacji przedmiotu zamówienia, zgodnie z obowiązującymi przepisami prawa,</w:t>
      </w:r>
    </w:p>
    <w:p w14:paraId="38C04370" w14:textId="77777777" w:rsidR="00841250" w:rsidRPr="00162443" w:rsidRDefault="00841250" w:rsidP="007E6AA3">
      <w:pPr>
        <w:numPr>
          <w:ilvl w:val="1"/>
          <w:numId w:val="2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zarówno Wykonawca, jak również osoby wskazane w ust. 1 nie pozostają w stosunku pracy oraz innym stosunku prawnym zarówno z wykonawcą robót budowlanych wchodzących w zakres zadania inwestycyjnego określonego w § 1 niniejszej umowy, jak również kierownikiem budowy.</w:t>
      </w:r>
    </w:p>
    <w:p w14:paraId="42E7FA0D" w14:textId="48D133EC" w:rsidR="00841250" w:rsidRPr="00162443" w:rsidRDefault="00841250" w:rsidP="007E6AA3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Zamawiający dopuszcza powierzenie nadzoru inwestorskiego</w:t>
      </w:r>
      <w:r w:rsidR="00FF7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 zakresie </w:t>
      </w:r>
      <w:r w:rsidR="00FF7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branży elektrycznej i branży sanitarnej 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podwykonawcy.</w:t>
      </w:r>
    </w:p>
    <w:p w14:paraId="5870A0CF" w14:textId="77777777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73D6081A" w14:textId="77777777" w:rsidR="00841250" w:rsidRDefault="0084125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§ 3. Obowiązki Wykonawcy</w:t>
      </w:r>
    </w:p>
    <w:p w14:paraId="7501C4A7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Wykonawca zobowiązuje się:</w:t>
      </w:r>
    </w:p>
    <w:p w14:paraId="5FE23A92" w14:textId="77777777" w:rsidR="00841250" w:rsidRPr="00162443" w:rsidRDefault="00841250" w:rsidP="007E6AA3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wykonać zlecenie zgodnie z powszechnie obowiązującym prawem i zasadami wiedzy technicznej oraz przy dołożeniu należytej staranności, jaka jest wymagana przy wykonaniu zlecenia i przy uwzględnieniu zawodowego charakteru działalności prowadzonej przez Wykonawcę,</w:t>
      </w:r>
    </w:p>
    <w:p w14:paraId="04EDCF48" w14:textId="77777777" w:rsidR="00841250" w:rsidRPr="00162443" w:rsidRDefault="00841250" w:rsidP="007E6AA3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sprawować nadzór inwestorski zgodnie z przepisami ustawy z dnia 7 lipca 1994 r. Prawo budowlane, w szczególności art. 25 i 26 tejże ustawy,</w:t>
      </w:r>
    </w:p>
    <w:p w14:paraId="3235A146" w14:textId="77777777" w:rsidR="00841250" w:rsidRPr="00162443" w:rsidRDefault="00841250" w:rsidP="007E6AA3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informować Zamawiającego o wszelkich zmianach w zakresie formy </w:t>
      </w:r>
      <w:proofErr w:type="spellStart"/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organizacyjno</w:t>
      </w:r>
      <w:proofErr w:type="spellEnd"/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–prawnej prowadzonej przez siebie działalności gospodarczej,</w:t>
      </w:r>
    </w:p>
    <w:p w14:paraId="4E78C309" w14:textId="77777777" w:rsidR="00841250" w:rsidRPr="00162443" w:rsidRDefault="00841250" w:rsidP="007E6AA3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sprawować nadzór na budowie w takich odstępach czasu, aby była zapewniona skuteczność nadzoru, jednak nie rzadziej niż 2 razy w tygodniu oraz niezwłocznie na każde żądanie Zamawiającego w sytuacjach wyjątkowych; w przypadku, gdy obecność inspektora nadzoru będzie nieodzowna najpóźniej w następnym dniu od powiadomienia pisemnego lub telefonicznego.</w:t>
      </w:r>
    </w:p>
    <w:p w14:paraId="09DF0A7D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 ramach pełnienia funkcji inspektora nadzoru inwestorskiego do podstawowych obowiązków Wykonawcy należy w szczególności:</w:t>
      </w:r>
    </w:p>
    <w:p w14:paraId="4CA20532" w14:textId="77777777" w:rsidR="00841250" w:rsidRPr="00162443" w:rsidRDefault="00841250" w:rsidP="007E6AA3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Uczestnictwo w przekazaniu terenu budowy wykonawcy robót budowlanych,</w:t>
      </w:r>
    </w:p>
    <w:p w14:paraId="7EAE3A4F" w14:textId="77777777" w:rsidR="00841250" w:rsidRPr="00162443" w:rsidRDefault="00841250" w:rsidP="007E6AA3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Sprawne zarządzanie inwestycją w sposób umożliwiający:</w:t>
      </w:r>
    </w:p>
    <w:p w14:paraId="7CFFDF28" w14:textId="77777777" w:rsidR="00841250" w:rsidRPr="00162443" w:rsidRDefault="00841250" w:rsidP="007E6AA3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kontrolę i rejestrację postępu robót,</w:t>
      </w:r>
    </w:p>
    <w:p w14:paraId="7F210879" w14:textId="77777777" w:rsidR="00841250" w:rsidRPr="00162443" w:rsidRDefault="00841250" w:rsidP="007E6AA3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kontrolę finansowania,</w:t>
      </w:r>
    </w:p>
    <w:p w14:paraId="314F0F68" w14:textId="77777777" w:rsidR="00841250" w:rsidRPr="00162443" w:rsidRDefault="00841250" w:rsidP="007E6AA3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rejestrację zmian,</w:t>
      </w:r>
    </w:p>
    <w:p w14:paraId="410ECF97" w14:textId="77777777" w:rsidR="00841250" w:rsidRPr="00162443" w:rsidRDefault="00841250" w:rsidP="007E6AA3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Reprezentowanie Zamawiającego jako Inwestora na budowie poprzez sprawowanie kontroli nad zgodnością i prawidłowością realizacji robót z  dokumentacją projektową, zawartą umową z Wykonawcą robót, zasadami wiedzy technicznej, obowiązującymi przepisami </w:t>
      </w:r>
      <w:proofErr w:type="spellStart"/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techniczno</w:t>
      </w:r>
      <w:proofErr w:type="spellEnd"/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budowlanymi, bhp, przeciw pożarowymi i innymi normami,</w:t>
      </w:r>
    </w:p>
    <w:p w14:paraId="703EA048" w14:textId="77777777" w:rsidR="00841250" w:rsidRPr="00162443" w:rsidRDefault="00841250" w:rsidP="007E6AA3">
      <w:pPr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Dokonywanie kontroli robót, w szczególności:</w:t>
      </w:r>
    </w:p>
    <w:p w14:paraId="2D97CE7D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prowadzenie regularnych inspekcji na terenie budowy w celu sprawdzania jakości wykonywanych robót i wbudowanych materiałów budowlanych, a w szczególności zapobieganie zastosowaniu wyrobów budowlanych wadliwych i niedopuszczonych do obrotu i stosowania w budownictwie, w tym również kontrola i archiwizacja dokumentów potwierdzających dopuszczenie tych materiałów do obrotu,</w:t>
      </w:r>
    </w:p>
    <w:p w14:paraId="33D94D47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podejmowanie decyzji o dopuszczeniu do stosowania materiałów budowlanych oraz wszystkich elementów przewidzianych do realizacji robót w oparciu o przepisy, normy i wymagania sformułowane w umowie z wykonawcą robót, w dokumentacji projektowej i specyfikacjach technicznych,</w:t>
      </w:r>
    </w:p>
    <w:p w14:paraId="32767BA7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zatwierdzanie materiałów, technologii budowlanych oraz jakości wykonania robót zgodnie z postanowieniami umowy i dokumentacją projektową</w:t>
      </w:r>
      <w:r w:rsidR="007F0F8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</w:p>
    <w:p w14:paraId="06728DDD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wydawanie kierownikowi budowy lub kierownikom robót poleceń, dotyczących w szczególności usunięcia nieprawidłowości lub zagrożeń, wykonania prób lub badań, także wymagających odkrycia robót lub elementów zakrytych oraz przedstawienie ekspertyz dotyczących prowadzonych robót budowlanych, dowodów dopuszczenia do obrotu i stosowania w budownictwie wyrobów budowlanych i urządzeń technicznych,</w:t>
      </w:r>
    </w:p>
    <w:p w14:paraId="73B902BE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potwierdzanie usunięcia ewentualnych wad przez wykonawcę robót,</w:t>
      </w:r>
    </w:p>
    <w:p w14:paraId="1BAB1A5A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potwierdzenie faktycznie wykonanych robót,</w:t>
      </w:r>
    </w:p>
    <w:p w14:paraId="0E1EB4C2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żądanie od kierownika budowy lub kierowników robót dokonania poprawek bądź ponownego wykonania wadliwie wykonanych robót wraz z potwierdzeniem usunięcia wad,</w:t>
      </w:r>
    </w:p>
    <w:p w14:paraId="4B092395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zgłaszanie potrzeby wykonania badań, pomiarów, wykonania ekspertyz, kontrolnych badań laboratoryjnych,</w:t>
      </w:r>
    </w:p>
    <w:p w14:paraId="38A6F24E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dokonywanie obmiaru wykonanych robót,</w:t>
      </w:r>
    </w:p>
    <w:p w14:paraId="77AA78BE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sprawdzanie i odbiór robót budowlanych ulegających zakryciu lub zanikających,</w:t>
      </w:r>
    </w:p>
    <w:p w14:paraId="61E70C21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podejmowanie decyzji o wstrzymaniu części lub całości robót, gdyby ich kontynuacja mogłaby wywołać zagrożenie bądź spowodować niedopuszczalną niezgodność z projektem,</w:t>
      </w:r>
    </w:p>
    <w:p w14:paraId="77C9389C" w14:textId="77777777" w:rsidR="00841250" w:rsidRPr="007777BB" w:rsidRDefault="00841250" w:rsidP="007E6AA3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77BB">
        <w:rPr>
          <w:rFonts w:ascii="Times New Roman" w:eastAsia="SimSun" w:hAnsi="Times New Roman" w:cs="Times New Roman"/>
          <w:sz w:val="24"/>
          <w:szCs w:val="24"/>
          <w:lang w:eastAsia="ar-SA"/>
        </w:rPr>
        <w:t>wnioskowanie o usunięcie z terenu budowy każdej osoby wykonującej roboty, która zachowuje się niewłaściwie, jest niekompetentna lub niedbała w swojej pracy.</w:t>
      </w:r>
    </w:p>
    <w:p w14:paraId="7D8DA4B7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Kontrolowanie ilości, jakości i terminowości wykonywanych robót.</w:t>
      </w:r>
    </w:p>
    <w:p w14:paraId="3DF4FDFC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Podejmowanie działań mających na celu dotrzymanie terminów realizacji robót budowlanych.</w:t>
      </w:r>
    </w:p>
    <w:p w14:paraId="7AC08FF9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Kontrolowanie przestrzegania przez wykonawcę robót zasad BHP, utrzymania porządku na terenie budowy oraz zachowania wymagań ochrony środowiska.</w:t>
      </w:r>
    </w:p>
    <w:p w14:paraId="48604515" w14:textId="77777777" w:rsidR="00841250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Kontrolowanie prawidłowości prowadzenia dokumentów, dokonywania w nich wpisów stwierdzających wszystkie okoliczności mające znaczenie dla oceny właściwego wykonania robót.</w:t>
      </w:r>
    </w:p>
    <w:p w14:paraId="2E607DE3" w14:textId="74FD50D3" w:rsidR="00A67422" w:rsidRDefault="00A67422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Doradztwo i opiniowanie na etapie </w:t>
      </w:r>
      <w:r w:rsidR="00064ADD">
        <w:rPr>
          <w:rFonts w:ascii="Times New Roman" w:eastAsia="SimSun" w:hAnsi="Times New Roman" w:cs="Times New Roman"/>
          <w:sz w:val="24"/>
          <w:szCs w:val="24"/>
          <w:lang w:eastAsia="ar-SA"/>
        </w:rPr>
        <w:t>tworzenia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dokumentacji projektowej</w:t>
      </w:r>
      <w:r w:rsidR="00064A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sporządzanej przez wykonawcę robót, maksymalnie 4 razy w okresie opracowywania ww. dokumentacji.</w:t>
      </w:r>
    </w:p>
    <w:p w14:paraId="304719C3" w14:textId="77777777" w:rsidR="008825DA" w:rsidRPr="00162443" w:rsidRDefault="008825DA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Prowadzenie i protokołowanie narad koordynacyjnych. </w:t>
      </w:r>
    </w:p>
    <w:p w14:paraId="32B40D3B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Uczestniczenie w próbach i odbiorach technicznych sieci, instalacji i urządzeń technicznych.</w:t>
      </w:r>
    </w:p>
    <w:p w14:paraId="406C5D89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Sporządzanie i przechowywanie dokumentacji dotyczącej prowadzonego nadzoru.</w:t>
      </w:r>
    </w:p>
    <w:p w14:paraId="184D2717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Udzielanie wykonawcy robót wszelkich dostępnych informacji i wyjaśnień dotyczących danego zadania.</w:t>
      </w:r>
    </w:p>
    <w:p w14:paraId="62E15A6C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Informowanie z wyprzedzeniem i uzgadnianie z Zamawiającym odstępstw od zakresu podstawowego inwestycji/zmian technicznych, robotach dodatkowych powodujących wzrost kosztów inwestycji.</w:t>
      </w:r>
    </w:p>
    <w:p w14:paraId="7A56BC7E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Przedstawianie Zamawiającemu opinii w sprawie możliwości bądź konieczności wprowadzenia rozwiązań bądź materiałów zamiennych, wykonania robót zamiennych/dodatkowych, zmiany technologii robót, przy czym bez stosownego, udzielonego w formie pisemnej upoważnienia Wykonawca nie może podjąć decyzji w tych sprawach.</w:t>
      </w:r>
    </w:p>
    <w:p w14:paraId="6C8A371D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Współpraca z Zamawiającym przy sporządzaniu raportów, sprawozdań i informacji na etapie realizacji inwestycji wymaganych przez inne jednostki.</w:t>
      </w:r>
    </w:p>
    <w:p w14:paraId="0D7151CB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Identyfikowanie wszędzie gdzie jest to możliwe </w:t>
      </w:r>
      <w:proofErr w:type="spellStart"/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ryzyk</w:t>
      </w:r>
      <w:proofErr w:type="spellEnd"/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powstania potencjalnych roszczeń ze strony wykonawcy robót i stron trzecich i informowanie o tym Zamawiającego  z propozycjami sposobów zapobiegania tym roszczeniom.</w:t>
      </w:r>
    </w:p>
    <w:p w14:paraId="4F5B8EC5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Powiadomienie Zamawiającego o wszelkich roszczeniach wykonawcy robót oraz rozbieżnościach miedzy dokumentacją Zamawiającego, a stenem faktycznym na terenie budowy.</w:t>
      </w:r>
    </w:p>
    <w:p w14:paraId="0680F3FC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Wstępne rozpatrywanie roszczeń Wykonawcy robót i przedstawienia stanowiska w odniesieniu do nich.</w:t>
      </w:r>
    </w:p>
    <w:p w14:paraId="1C1CCAEA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 przypadku, gdy wszczęty zostanie spór między Zamawiającym a wykonawcą robót dotyczący realizacji inwestycji, wsparcie Zamawiającego, poprzez przedstawienie wyczerpujących informacji i wyjaśnień dotyczących sporu oraz jednoznacznego stanowiska Wykonawcy co do przedmiotu sporu.</w:t>
      </w:r>
    </w:p>
    <w:p w14:paraId="17A1279C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Udział w rozwiązywaniu wszelkiego rodzaju skarg i roszczeń osób trzecich wywołanych realizacją inwestycji.</w:t>
      </w:r>
    </w:p>
    <w:p w14:paraId="1C7952C8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Organizowanie, przeprowadzanie i dokonywanie po uprzednim zawiadomieniu Zamawiającego, czynności odbioru końcowego, a w szczególności:</w:t>
      </w:r>
    </w:p>
    <w:p w14:paraId="75698497" w14:textId="77777777" w:rsidR="00841250" w:rsidRPr="00162443" w:rsidRDefault="00841250" w:rsidP="007E6AA3">
      <w:pPr>
        <w:numPr>
          <w:ilvl w:val="1"/>
          <w:numId w:val="8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sprawdzenia gotowości do odbioru,</w:t>
      </w:r>
    </w:p>
    <w:p w14:paraId="6C108F10" w14:textId="77777777" w:rsidR="00841250" w:rsidRPr="00162443" w:rsidRDefault="00841250" w:rsidP="007E6AA3">
      <w:pPr>
        <w:numPr>
          <w:ilvl w:val="1"/>
          <w:numId w:val="8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przeprowadzenia komisyjnego odbioru końcowego, </w:t>
      </w:r>
    </w:p>
    <w:p w14:paraId="524D3C8B" w14:textId="77777777" w:rsidR="00841250" w:rsidRPr="00162443" w:rsidRDefault="00841250" w:rsidP="007E6AA3">
      <w:pPr>
        <w:numPr>
          <w:ilvl w:val="1"/>
          <w:numId w:val="8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przekazania przedmiotu odbioru Zamawiającemu wraz z inwentaryzacją geodezyjną.</w:t>
      </w:r>
    </w:p>
    <w:p w14:paraId="78187157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Kontrola prawidłowości treści protokołu odbioru, faktury wystawionej przez wykonawcę robót w zakresie fakturowania robót, sprawdzanie dokumentów załączonych do rozliczenia robót takich jak: protokół odbioru i operatu kolaudacyjnego oraz ich zatwierdzenie.</w:t>
      </w:r>
    </w:p>
    <w:p w14:paraId="5CC1166F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Współpraca z Zamawiającym przy </w:t>
      </w:r>
      <w:r w:rsidR="008825DA">
        <w:rPr>
          <w:rFonts w:ascii="Times New Roman" w:eastAsia="SimSun" w:hAnsi="Times New Roman" w:cs="Times New Roman"/>
          <w:sz w:val="24"/>
          <w:szCs w:val="24"/>
          <w:lang w:eastAsia="ar-SA"/>
        </w:rPr>
        <w:t>rozliczeniu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finansow</w:t>
      </w:r>
      <w:r w:rsidR="008825DA">
        <w:rPr>
          <w:rFonts w:ascii="Times New Roman" w:eastAsia="SimSun" w:hAnsi="Times New Roman" w:cs="Times New Roman"/>
          <w:sz w:val="24"/>
          <w:szCs w:val="24"/>
          <w:lang w:eastAsia="ar-SA"/>
        </w:rPr>
        <w:t>ym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i rzeczow</w:t>
      </w:r>
      <w:r w:rsidR="008825DA">
        <w:rPr>
          <w:rFonts w:ascii="Times New Roman" w:eastAsia="SimSun" w:hAnsi="Times New Roman" w:cs="Times New Roman"/>
          <w:sz w:val="24"/>
          <w:szCs w:val="24"/>
          <w:lang w:eastAsia="ar-SA"/>
        </w:rPr>
        <w:t>ym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inwestycji w terminie do 14 dni licząc od dnia bezusterkowego protokolarnego odbioru robót.</w:t>
      </w:r>
    </w:p>
    <w:p w14:paraId="768675AA" w14:textId="77777777" w:rsidR="00841250" w:rsidRPr="00162443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Współpraca z Zamawiającym przy rozliczeniu umowy na roboty budowlane w przypadku jej wypowiedzenia.</w:t>
      </w:r>
    </w:p>
    <w:p w14:paraId="1F5CF6B1" w14:textId="77777777" w:rsidR="00841250" w:rsidRDefault="00841250" w:rsidP="007E6AA3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Informowanie Zamawiającego o postępach robót i wszelkich okolicznościach, które mogą mieć wpływ na wydłużenie terminu wykonania robót.</w:t>
      </w:r>
    </w:p>
    <w:p w14:paraId="3CDA337F" w14:textId="77777777" w:rsidR="00FD6204" w:rsidRDefault="001B41F0" w:rsidP="00FD6204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W</w:t>
      </w:r>
      <w:r w:rsidRPr="001B41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okresie gwarancji i rękojmi na wykonane roboty udział w organizowanych przeglądach gwarancyjnych powołanych do stwierdzenia ewentualnych wad i usterek nadzorowanych robót, a w przypadku ich stwierdzenia, sprawowania nadzoru (bez dodatkowego wynagrodzenia) nad ich usunięciem przez Wykonawcę robót o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raz potwierdzanie ich usunięcia.</w:t>
      </w:r>
    </w:p>
    <w:p w14:paraId="18FF6200" w14:textId="2536A810" w:rsidR="00841250" w:rsidRPr="00FD6204" w:rsidRDefault="00841250" w:rsidP="00FD6204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D6204">
        <w:rPr>
          <w:rFonts w:ascii="Times New Roman" w:eastAsia="SimSun" w:hAnsi="Times New Roman" w:cs="Times New Roman"/>
          <w:sz w:val="24"/>
          <w:szCs w:val="24"/>
          <w:lang w:eastAsia="ar-SA"/>
        </w:rPr>
        <w:t>Wykonawca ponosi wobec Zamawiającego odpowiedzialność materialną za wyrządzone szkody będące następstwem niewykonania lub nienależytego wykonania czynności objętych przedmiotem niniejszej umowy oraz wynikających z przepisów prawa do wysokości faktycznie poniesionych strat.</w:t>
      </w:r>
    </w:p>
    <w:p w14:paraId="185F4AA2" w14:textId="77777777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1ABED7E9" w14:textId="77777777" w:rsidR="00841250" w:rsidRPr="00162443" w:rsidRDefault="0084125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§ 4. Obowiązki Zamawiającego.</w:t>
      </w:r>
    </w:p>
    <w:p w14:paraId="266DBBD2" w14:textId="77777777" w:rsidR="00841250" w:rsidRPr="00162443" w:rsidRDefault="00841250" w:rsidP="007E6AA3">
      <w:pPr>
        <w:numPr>
          <w:ilvl w:val="0"/>
          <w:numId w:val="9"/>
        </w:numPr>
        <w:suppressAutoHyphens/>
        <w:spacing w:after="0"/>
        <w:ind w:left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Zamawiający zobowiązuje się do :</w:t>
      </w:r>
    </w:p>
    <w:p w14:paraId="5ACB2747" w14:textId="77777777" w:rsidR="00841250" w:rsidRPr="00162443" w:rsidRDefault="00841250" w:rsidP="007E6AA3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Przekazania Wykonawcy kompletu dokumentów niezbędnych do skutecznego sprawowania nadzoru budowy tj.:</w:t>
      </w:r>
    </w:p>
    <w:p w14:paraId="3EAEAD47" w14:textId="77777777" w:rsidR="00841250" w:rsidRPr="00162443" w:rsidRDefault="00841250" w:rsidP="007E6AA3">
      <w:pPr>
        <w:suppressAutoHyphens/>
        <w:spacing w:after="0"/>
        <w:ind w:left="1276" w:hanging="42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a) projektów budowlanych oraz specyfikacji technicznych wykonania i odbioru robót,</w:t>
      </w:r>
    </w:p>
    <w:p w14:paraId="4E3A5881" w14:textId="77777777" w:rsidR="00841250" w:rsidRPr="00162443" w:rsidRDefault="00841250" w:rsidP="007E6AA3">
      <w:pPr>
        <w:suppressAutoHyphens/>
        <w:spacing w:after="0"/>
        <w:ind w:left="1276" w:hanging="42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b) oferty wykonawcy robót budowlanych,</w:t>
      </w:r>
    </w:p>
    <w:p w14:paraId="2F62334B" w14:textId="77777777" w:rsidR="00841250" w:rsidRPr="00162443" w:rsidRDefault="00841250" w:rsidP="007E6AA3">
      <w:pPr>
        <w:suppressAutoHyphens/>
        <w:spacing w:after="0"/>
        <w:ind w:left="1276" w:hanging="42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c) umowy na wykonanie robót budowlanych zawartej pomiędzy inwestorem a wykonawcą robót budowlanych,</w:t>
      </w:r>
    </w:p>
    <w:p w14:paraId="65568355" w14:textId="77777777" w:rsidR="00841250" w:rsidRPr="00162443" w:rsidRDefault="00841250" w:rsidP="007E6AA3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Udziału w przekazaniu palcu budowy,</w:t>
      </w:r>
    </w:p>
    <w:p w14:paraId="42F951D5" w14:textId="77777777" w:rsidR="00841250" w:rsidRPr="00162443" w:rsidRDefault="00841250" w:rsidP="007E6AA3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Udziału w odbiorach robót budowlanych – odbiór końcowy.</w:t>
      </w:r>
    </w:p>
    <w:p w14:paraId="71C53F2E" w14:textId="77777777" w:rsidR="00841250" w:rsidRPr="00162443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3715A9A5" w14:textId="77777777" w:rsidR="00841250" w:rsidRPr="00162443" w:rsidRDefault="0084125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§ 5. Termin realizacji umowy.</w:t>
      </w:r>
    </w:p>
    <w:p w14:paraId="5519E200" w14:textId="6366143D" w:rsidR="00841250" w:rsidRPr="00162443" w:rsidRDefault="00841250" w:rsidP="007E6AA3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Planowany termin rozpoczęcia robót </w:t>
      </w:r>
      <w:r w:rsidR="002E289C">
        <w:rPr>
          <w:rFonts w:ascii="Times New Roman" w:eastAsia="SimSun" w:hAnsi="Times New Roman" w:cs="Times New Roman"/>
          <w:sz w:val="24"/>
          <w:szCs w:val="24"/>
          <w:lang w:eastAsia="ar-SA"/>
        </w:rPr>
        <w:t>–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D6204">
        <w:rPr>
          <w:rFonts w:ascii="Times New Roman" w:eastAsia="SimSun" w:hAnsi="Times New Roman" w:cs="Times New Roman"/>
          <w:sz w:val="24"/>
          <w:szCs w:val="24"/>
          <w:lang w:eastAsia="ar-SA"/>
        </w:rPr>
        <w:t>maj</w:t>
      </w:r>
      <w:r w:rsidR="002E28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2024</w:t>
      </w:r>
      <w:r w:rsidR="00D91C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r.</w:t>
      </w:r>
    </w:p>
    <w:p w14:paraId="5D0009A4" w14:textId="3349E7EA" w:rsidR="00841250" w:rsidRPr="00162443" w:rsidRDefault="00841250" w:rsidP="007E6AA3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Umowa będzie realizowana do czasu dokonania bezusterkowego, końcowego odbioru robót budowlanych wchodzących w zakres zadania inwestycyjnego określonego w § 1 niniejszej umowy i zawiadomienia Państwowego Powiatowego Inspektora Nadzoru Budowlanego</w:t>
      </w:r>
      <w:r w:rsidR="00FF7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o zakończeniu budowy</w:t>
      </w:r>
      <w:r w:rsidR="00FF7B4D">
        <w:rPr>
          <w:rFonts w:ascii="Times New Roman" w:eastAsia="SimSun" w:hAnsi="Times New Roman" w:cs="Times New Roman"/>
          <w:sz w:val="24"/>
          <w:szCs w:val="24"/>
          <w:lang w:eastAsia="ar-SA"/>
        </w:rPr>
        <w:t>/pozwolenia na użytkowanie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planowany termin odbioru końcowego </w:t>
      </w:r>
      <w:r w:rsidR="002E289C">
        <w:rPr>
          <w:rFonts w:ascii="Times New Roman" w:eastAsia="SimSun" w:hAnsi="Times New Roman" w:cs="Times New Roman"/>
          <w:sz w:val="24"/>
          <w:szCs w:val="24"/>
          <w:lang w:eastAsia="ar-SA"/>
        </w:rPr>
        <w:t>kwiecień</w:t>
      </w:r>
      <w:r w:rsidR="00250E97">
        <w:rPr>
          <w:rFonts w:ascii="Times New Roman" w:eastAsia="SimSun" w:hAnsi="Times New Roman" w:cs="Times New Roman"/>
          <w:sz w:val="24"/>
          <w:szCs w:val="24"/>
          <w:lang w:eastAsia="ar-SA"/>
        </w:rPr>
        <w:t>/maj</w:t>
      </w:r>
      <w:r w:rsidR="002E289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2025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r.</w:t>
      </w:r>
    </w:p>
    <w:p w14:paraId="657ECB24" w14:textId="77777777" w:rsidR="00841250" w:rsidRDefault="0084125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4C4419DD" w14:textId="77777777" w:rsidR="00841250" w:rsidRDefault="0084125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§ 6. Wynagrodzenie.</w:t>
      </w:r>
    </w:p>
    <w:p w14:paraId="6BA121CD" w14:textId="77777777" w:rsidR="00416C75" w:rsidRPr="00416C75" w:rsidRDefault="00416C75" w:rsidP="00416C75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>Wynagrodzenie i płatności</w:t>
      </w:r>
    </w:p>
    <w:p w14:paraId="1F9AB29B" w14:textId="77777777" w:rsidR="00416C75" w:rsidRPr="00416C75" w:rsidRDefault="00416C75" w:rsidP="00416C75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>Za wykonanie przedmiotu zamówienia określonego § 1 niniejszej umowy, strony ustalają wynagrodzenie ryczałtowe. Wykonawca otrzyma wynagrodzenie w wysokości:</w:t>
      </w:r>
    </w:p>
    <w:p w14:paraId="0CC2A4FA" w14:textId="157178E4" w:rsidR="00E82860" w:rsidRPr="00E82860" w:rsidRDefault="00416C75" w:rsidP="00E82860">
      <w:pPr>
        <w:pStyle w:val="Akapitzlist"/>
        <w:suppressAutoHyphens/>
        <w:spacing w:after="0"/>
        <w:ind w:left="502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cena netto: </w:t>
      </w:r>
      <w:r w:rsidR="002E289C"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………………..</w:t>
      </w: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(słownie</w:t>
      </w:r>
      <w:r w:rsidR="002E289C">
        <w:rPr>
          <w:rFonts w:ascii="Times New Roman" w:eastAsia="SimSun" w:hAnsi="Times New Roman" w:cs="Times New Roman"/>
          <w:sz w:val="24"/>
          <w:szCs w:val="24"/>
          <w:lang w:eastAsia="ar-SA"/>
        </w:rPr>
        <w:t>………….…………………………………………</w:t>
      </w: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podatek VAT </w:t>
      </w:r>
      <w:r w:rsidR="00016B80">
        <w:rPr>
          <w:rFonts w:ascii="Times New Roman" w:eastAsia="SimSun" w:hAnsi="Times New Roman" w:cs="Times New Roman"/>
          <w:sz w:val="24"/>
          <w:szCs w:val="24"/>
          <w:lang w:eastAsia="ar-SA"/>
        </w:rPr>
        <w:t>23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co stanowi </w:t>
      </w:r>
      <w:r w:rsidR="002E289C">
        <w:rPr>
          <w:rFonts w:ascii="Times New Roman" w:eastAsia="SimSun" w:hAnsi="Times New Roman" w:cs="Times New Roman"/>
          <w:sz w:val="24"/>
          <w:szCs w:val="24"/>
          <w:lang w:eastAsia="ar-SA"/>
        </w:rPr>
        <w:t>……………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zł, </w:t>
      </w: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cena brutto: </w:t>
      </w:r>
      <w:r w:rsidR="002E289C">
        <w:rPr>
          <w:rFonts w:ascii="Times New Roman" w:eastAsia="SimSun" w:hAnsi="Times New Roman" w:cs="Times New Roman"/>
          <w:sz w:val="24"/>
          <w:szCs w:val="24"/>
          <w:lang w:eastAsia="ar-SA"/>
        </w:rPr>
        <w:t>……………..</w:t>
      </w: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zł (słownie: </w:t>
      </w:r>
      <w:r w:rsidR="002E289C">
        <w:rPr>
          <w:rFonts w:ascii="Times New Roman" w:eastAsia="SimSun" w:hAnsi="Times New Roman" w:cs="Times New Roman"/>
          <w:sz w:val="24"/>
          <w:szCs w:val="24"/>
          <w:lang w:eastAsia="ar-SA"/>
        </w:rPr>
        <w:t>…………………………………………………………………….</w:t>
      </w: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E82860" w:rsidRPr="00E82860">
        <w:rPr>
          <w:rFonts w:ascii="Times New Roman" w:eastAsia="SimSun" w:hAnsi="Times New Roman" w:cs="Times New Roman"/>
          <w:sz w:val="24"/>
          <w:szCs w:val="24"/>
          <w:lang w:eastAsia="ar-SA"/>
        </w:rPr>
        <w:t>, w tym :</w:t>
      </w:r>
    </w:p>
    <w:p w14:paraId="60482D52" w14:textId="2EA354EE" w:rsidR="002E289C" w:rsidRPr="001F1228" w:rsidRDefault="002E289C" w:rsidP="002E289C">
      <w:pPr>
        <w:pStyle w:val="Akapitzlist"/>
        <w:numPr>
          <w:ilvl w:val="0"/>
          <w:numId w:val="4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1F1228">
        <w:rPr>
          <w:rFonts w:ascii="Times New Roman" w:hAnsi="Times New Roman" w:cs="Times New Roman"/>
          <w:sz w:val="24"/>
          <w:szCs w:val="24"/>
        </w:rPr>
        <w:t xml:space="preserve">zadanie 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1228">
        <w:rPr>
          <w:rFonts w:ascii="Times New Roman" w:hAnsi="Times New Roman" w:cs="Times New Roman"/>
          <w:sz w:val="24"/>
          <w:szCs w:val="24"/>
        </w:rPr>
        <w:t xml:space="preserve"> </w:t>
      </w:r>
      <w:r w:rsidRPr="008777E1">
        <w:rPr>
          <w:rFonts w:ascii="Times New Roman" w:hAnsi="Times New Roman" w:cs="Times New Roman"/>
          <w:sz w:val="24"/>
          <w:szCs w:val="24"/>
        </w:rPr>
        <w:t>przebudowa sieci wodociągowej Ø110PE dł. Ok. 113 m w ul. Okólna w Rudnikach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FF8671" w14:textId="77777777" w:rsidR="002E289C" w:rsidRDefault="002E289C" w:rsidP="002E289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netto …………..zł brutto ……………….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24D58D38" w14:textId="4AFDFA96" w:rsidR="002E289C" w:rsidRDefault="002E289C" w:rsidP="002E289C">
      <w:pPr>
        <w:pStyle w:val="Akapitzlist"/>
        <w:numPr>
          <w:ilvl w:val="0"/>
          <w:numId w:val="4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8777E1">
        <w:rPr>
          <w:rFonts w:ascii="Times New Roman" w:hAnsi="Times New Roman" w:cs="Times New Roman"/>
          <w:sz w:val="24"/>
          <w:szCs w:val="24"/>
        </w:rPr>
        <w:t>zadanie II – rozbudowa sieci wodociągowej Ø110PE dł. Ok. 372 m w ul. Dąbrówka w Rudnikach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9773F6" w14:textId="77777777" w:rsidR="002E289C" w:rsidRDefault="002E289C" w:rsidP="002E289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netto …………..zł brutto ……………….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60487D4E" w14:textId="5B8937FF" w:rsidR="002E289C" w:rsidRDefault="002E289C" w:rsidP="002E289C">
      <w:pPr>
        <w:pStyle w:val="Akapitzlist"/>
        <w:numPr>
          <w:ilvl w:val="0"/>
          <w:numId w:val="4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8777E1">
        <w:rPr>
          <w:rFonts w:ascii="Times New Roman" w:hAnsi="Times New Roman" w:cs="Times New Roman"/>
          <w:sz w:val="24"/>
          <w:szCs w:val="24"/>
        </w:rPr>
        <w:t>zadanie I</w:t>
      </w:r>
      <w:r w:rsidR="00756F30">
        <w:rPr>
          <w:rFonts w:ascii="Times New Roman" w:hAnsi="Times New Roman" w:cs="Times New Roman"/>
          <w:sz w:val="24"/>
          <w:szCs w:val="24"/>
        </w:rPr>
        <w:t>II</w:t>
      </w:r>
      <w:r w:rsidRPr="008777E1">
        <w:rPr>
          <w:rFonts w:ascii="Times New Roman" w:hAnsi="Times New Roman" w:cs="Times New Roman"/>
          <w:sz w:val="24"/>
          <w:szCs w:val="24"/>
        </w:rPr>
        <w:t xml:space="preserve"> – rozbiórka istniejących trzech zbiorników stalowych 200 m</w:t>
      </w:r>
      <w:r w:rsidRPr="008777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777E1">
        <w:rPr>
          <w:rFonts w:ascii="Times New Roman" w:hAnsi="Times New Roman" w:cs="Times New Roman"/>
          <w:sz w:val="24"/>
          <w:szCs w:val="24"/>
        </w:rPr>
        <w:t>, budowa dwukomorowego zbiornika terenowego bet. 2*500 m</w:t>
      </w:r>
      <w:r w:rsidRPr="008777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777E1">
        <w:rPr>
          <w:rFonts w:ascii="Times New Roman" w:hAnsi="Times New Roman" w:cs="Times New Roman"/>
          <w:sz w:val="24"/>
          <w:szCs w:val="24"/>
        </w:rPr>
        <w:t xml:space="preserve"> wraz z infrastrukturą towarzyszącą na terenie istniejących zbiorników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FC0A7A" w14:textId="77777777" w:rsidR="002E289C" w:rsidRDefault="002E289C" w:rsidP="002E289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228">
        <w:rPr>
          <w:rFonts w:ascii="Times New Roman" w:hAnsi="Times New Roman" w:cs="Times New Roman"/>
          <w:sz w:val="24"/>
          <w:szCs w:val="24"/>
        </w:rPr>
        <w:t xml:space="preserve">netto …………..zł brutto ……………….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0EE62116" w14:textId="77777777" w:rsidR="00416C75" w:rsidRPr="00416C75" w:rsidRDefault="00416C75" w:rsidP="00416C75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>Wynagrodzenie określone w ust. 1 obejmuje wykonywanie wszystkich czynności objętych zakresem obowiązków Wykonawcy, w tym także tych pełnionych w okresie gwarancji i rękojmi udzielonego na roboty budowlane. Wykonawca ponosi ryzyko z tytułu oszacowania wszelkich kosztów związanych z realizacją przedmiotu zamówienia. Niedoszacowanie, pominięcie oraz brak rozpoznania zakresu przedmiotu umowy nie może być podstawą do żądania zmiany wynagrodzenia ryczałtowego, określonego w pkt. 1 niniejszego paragrafu. Nie przewiduje się dodatkowej płatności za prowadzenie nadzoru nad robotami dodatkowymi ani też za ewentualne wydłużenie okresu realizacji umowy na nadzór.</w:t>
      </w:r>
    </w:p>
    <w:p w14:paraId="2D901246" w14:textId="0BE90F15" w:rsidR="00E82860" w:rsidRPr="00E82860" w:rsidRDefault="00416C75" w:rsidP="00E82860">
      <w:pPr>
        <w:pStyle w:val="Akapitzlist"/>
        <w:numPr>
          <w:ilvl w:val="0"/>
          <w:numId w:val="40"/>
        </w:numPr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82860">
        <w:rPr>
          <w:rFonts w:ascii="Times New Roman" w:eastAsia="SimSun" w:hAnsi="Times New Roman" w:cs="Times New Roman"/>
          <w:sz w:val="24"/>
          <w:szCs w:val="24"/>
          <w:lang w:eastAsia="ar-SA"/>
        </w:rPr>
        <w:t>Płatności za pełnienie nadzoru inwestorskiego będ</w:t>
      </w:r>
      <w:r w:rsidR="00756F30">
        <w:rPr>
          <w:rFonts w:ascii="Times New Roman" w:eastAsia="SimSun" w:hAnsi="Times New Roman" w:cs="Times New Roman"/>
          <w:sz w:val="24"/>
          <w:szCs w:val="24"/>
          <w:lang w:eastAsia="ar-SA"/>
        </w:rPr>
        <w:t>zie</w:t>
      </w:r>
      <w:r w:rsidRPr="00E8286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następować fakturami częściowymi </w:t>
      </w:r>
      <w:r w:rsidR="00756F30">
        <w:rPr>
          <w:rFonts w:ascii="Times New Roman" w:eastAsia="SimSun" w:hAnsi="Times New Roman" w:cs="Times New Roman"/>
          <w:sz w:val="24"/>
          <w:szCs w:val="24"/>
          <w:lang w:eastAsia="ar-SA"/>
        </w:rPr>
        <w:t>za zrealizowanie poszczególnego zadania</w:t>
      </w:r>
      <w:r w:rsidR="002B1E43">
        <w:rPr>
          <w:rFonts w:ascii="Times New Roman" w:eastAsia="SimSun" w:hAnsi="Times New Roman" w:cs="Times New Roman"/>
          <w:sz w:val="24"/>
          <w:szCs w:val="24"/>
          <w:lang w:eastAsia="ar-SA"/>
        </w:rPr>
        <w:t>, potwierdzonego odbiorem częściowym lub końcowym</w:t>
      </w:r>
      <w:r w:rsidRPr="00E82860">
        <w:rPr>
          <w:rFonts w:ascii="Times New Roman" w:eastAsia="SimSun" w:hAnsi="Times New Roman" w:cs="Times New Roman"/>
          <w:sz w:val="24"/>
          <w:szCs w:val="24"/>
          <w:lang w:eastAsia="ar-SA"/>
        </w:rPr>
        <w:t>. Faktury będą płatne w terminie 30 dni od dnia otrzymania przez Zamawiającego prawidłowo wystawionej faktury.</w:t>
      </w:r>
      <w:r w:rsidR="00E82860" w:rsidRPr="00E8286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 datę zapłaty uważa się datę polecenia przelewu środków na rachunek Wykonawcy.</w:t>
      </w:r>
    </w:p>
    <w:p w14:paraId="2DE214F3" w14:textId="77777777" w:rsidR="00416C75" w:rsidRDefault="00416C75" w:rsidP="00416C75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>Fakturę należy wystawić na Gminę Rudniki powołując się na nazwę zadania oraz numer umowy.</w:t>
      </w:r>
    </w:p>
    <w:p w14:paraId="554A851E" w14:textId="77777777" w:rsidR="00E82860" w:rsidRPr="00162443" w:rsidRDefault="00E82860" w:rsidP="00E82860">
      <w:pPr>
        <w:numPr>
          <w:ilvl w:val="0"/>
          <w:numId w:val="40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Strony zgodnie ustalają, iż Wykonawca nie może przenieść na inny podmiot wierzytelności przysługujących mu względem Zamawiającego, a wynikających z niniejszej umowy (należności głównej oraz odsetek), bez zgody Zamawiającego wyrażonej w formie pisemnej pod rygorem nieważności.</w:t>
      </w:r>
    </w:p>
    <w:p w14:paraId="26E1BDBF" w14:textId="78F8A7B9" w:rsidR="00E82860" w:rsidRPr="00162443" w:rsidRDefault="00E82860" w:rsidP="00E82860">
      <w:pPr>
        <w:numPr>
          <w:ilvl w:val="0"/>
          <w:numId w:val="40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 przypadku korzystania przy wykonaniu przedmiotu umowy z podwykonawcy, Wykonawca wraz z fakturą złoży oświadczenie, że uregulował swoje zobowiązanie wobec podwykonawcy oraz oświadczenie podwykonawcy, że przysługujące mu wynagrodzenie otrzymał. </w:t>
      </w:r>
      <w:r w:rsidR="003919EF">
        <w:rPr>
          <w:rFonts w:ascii="Times New Roman" w:eastAsia="SimSun" w:hAnsi="Times New Roman" w:cs="Times New Roman"/>
          <w:sz w:val="24"/>
          <w:szCs w:val="24"/>
          <w:lang w:eastAsia="ar-SA"/>
        </w:rPr>
        <w:t>W przypadku braku uzyskania oświadczeń, o których mowa w zdaniu poprzednim, Zamawiający może wyrazić zgodę – według własnego uznania – na inną formę udokumentowania braku wymagalności zobowiązań wobec podwykonawcy.</w:t>
      </w:r>
    </w:p>
    <w:p w14:paraId="3D3906CD" w14:textId="27327A2E" w:rsidR="00E82860" w:rsidRDefault="00E82860" w:rsidP="00E82860">
      <w:pPr>
        <w:numPr>
          <w:ilvl w:val="0"/>
          <w:numId w:val="40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W przypadku nie złożenia przez Wykonawcę oświa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dczenia, o którym mowa w ust. </w:t>
      </w:r>
      <w:r w:rsidR="000F7F83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, albo nie uregulowania swoich zobowiązań w stosunku do podwykonawcy, płatność będzie wstrzymana przez czas niezbędny do uregulowania zobowiązań Wykonawcy w stosunku do podwykonawcy.</w:t>
      </w:r>
    </w:p>
    <w:p w14:paraId="4FC6CC13" w14:textId="77777777" w:rsidR="00FA7CC2" w:rsidRPr="00FA7CC2" w:rsidRDefault="00FA7CC2" w:rsidP="00FA7CC2">
      <w:pPr>
        <w:pStyle w:val="Akapitzlist"/>
        <w:numPr>
          <w:ilvl w:val="0"/>
          <w:numId w:val="40"/>
        </w:numPr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A7CC2">
        <w:rPr>
          <w:rFonts w:ascii="Times New Roman" w:eastAsia="SimSun" w:hAnsi="Times New Roman" w:cs="Times New Roman"/>
          <w:sz w:val="24"/>
          <w:szCs w:val="24"/>
          <w:lang w:eastAsia="ar-SA"/>
        </w:rPr>
        <w:t>Wykonawca oświadcza iż jest płatnikiem podatku VAT od towarów i usług.</w:t>
      </w:r>
    </w:p>
    <w:p w14:paraId="188FDA6F" w14:textId="77777777" w:rsidR="00416C75" w:rsidRPr="00416C75" w:rsidRDefault="00416C75" w:rsidP="00416C75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>Zamawiający oświadcza, że reguluje zobowiązania finansowe metodą płatności podzielonej (</w:t>
      </w:r>
      <w:proofErr w:type="spellStart"/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>splitpayment</w:t>
      </w:r>
      <w:proofErr w:type="spellEnd"/>
      <w:r w:rsidRPr="00416C75">
        <w:rPr>
          <w:rFonts w:ascii="Times New Roman" w:eastAsia="SimSun" w:hAnsi="Times New Roman" w:cs="Times New Roman"/>
          <w:sz w:val="24"/>
          <w:szCs w:val="24"/>
          <w:lang w:eastAsia="ar-SA"/>
        </w:rPr>
        <w:t>), a Wykonawca zobowiązuje się pod rygorem wstrzymania płatności do podania właściwych dla tej metody numerów kont.</w:t>
      </w:r>
    </w:p>
    <w:p w14:paraId="61BB8C85" w14:textId="77777777" w:rsidR="00016B80" w:rsidRDefault="00016B8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730AACFF" w14:textId="77777777" w:rsidR="00841250" w:rsidRPr="00162443" w:rsidRDefault="0084125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§ 7. Kary umowne</w:t>
      </w:r>
    </w:p>
    <w:p w14:paraId="7B9B94F0" w14:textId="76C89FDB" w:rsidR="00841250" w:rsidRPr="00162443" w:rsidRDefault="00841250" w:rsidP="007E6AA3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Zamawiający zapłaci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Wykonawcy 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karę umowną w przypadku odstąpienia Wykonawcy od umowy z winy Zamawiającego, w wysokości 20% wynagrodzenia brutto określonego w § 6 ust. 1 umowy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(wynagrodzenia brutto za </w:t>
      </w:r>
      <w:r w:rsidR="00FD6204">
        <w:rPr>
          <w:rFonts w:ascii="Times New Roman" w:eastAsia="SimSun" w:hAnsi="Times New Roman" w:cs="Times New Roman"/>
          <w:sz w:val="24"/>
          <w:szCs w:val="24"/>
          <w:lang w:eastAsia="ar-SA"/>
        </w:rPr>
        <w:t>trzy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zadania)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1AADC762" w14:textId="77777777" w:rsidR="00841250" w:rsidRPr="00162443" w:rsidRDefault="00841250" w:rsidP="007E6AA3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Wykonawca zapłaci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Zamawiającemu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karę umowną:</w:t>
      </w:r>
    </w:p>
    <w:p w14:paraId="17C6A863" w14:textId="7C808F23" w:rsidR="00841250" w:rsidRPr="00162443" w:rsidRDefault="00841250" w:rsidP="007E6AA3">
      <w:pPr>
        <w:numPr>
          <w:ilvl w:val="0"/>
          <w:numId w:val="14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 przypadku odstąpienia od umowy przez Zamawiającego na podstawie § 8 ust. 1 lub z innych przyczyn zależnych od Wykonawcy, w wysokości 20% wynagrodzenia brutto określonego w § 6 ust. 1 umowy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F27A8">
        <w:rPr>
          <w:rFonts w:ascii="Times New Roman" w:eastAsia="SimSun" w:hAnsi="Times New Roman" w:cs="Times New Roman"/>
          <w:sz w:val="24"/>
          <w:szCs w:val="24"/>
          <w:lang w:eastAsia="ar-SA"/>
        </w:rPr>
        <w:t>(wynagrod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zenia brutto za </w:t>
      </w:r>
      <w:r w:rsidR="00FD6204">
        <w:rPr>
          <w:rFonts w:ascii="Times New Roman" w:eastAsia="SimSun" w:hAnsi="Times New Roman" w:cs="Times New Roman"/>
          <w:sz w:val="24"/>
          <w:szCs w:val="24"/>
          <w:lang w:eastAsia="ar-SA"/>
        </w:rPr>
        <w:t>trzy</w:t>
      </w:r>
      <w:r w:rsidR="003919E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zadania)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</w:p>
    <w:p w14:paraId="3B3690C4" w14:textId="6E52F0BA" w:rsidR="00841250" w:rsidRPr="00162443" w:rsidRDefault="00841250" w:rsidP="007E6AA3">
      <w:pPr>
        <w:numPr>
          <w:ilvl w:val="0"/>
          <w:numId w:val="14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 przypadku odstąpienia od umowy przez Wykonawcę z przyczyn niezależnych od Zamawiającego, w wysokości 20% wynagrodzenia brutto określonego w § 6 ust. 1 umowy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F27A8">
        <w:rPr>
          <w:rFonts w:ascii="Times New Roman" w:eastAsia="SimSun" w:hAnsi="Times New Roman" w:cs="Times New Roman"/>
          <w:sz w:val="24"/>
          <w:szCs w:val="24"/>
          <w:lang w:eastAsia="ar-SA"/>
        </w:rPr>
        <w:t>(wynagrod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zenia brutto za </w:t>
      </w:r>
      <w:r w:rsidR="00FD6204">
        <w:rPr>
          <w:rFonts w:ascii="Times New Roman" w:eastAsia="SimSun" w:hAnsi="Times New Roman" w:cs="Times New Roman"/>
          <w:sz w:val="24"/>
          <w:szCs w:val="24"/>
          <w:lang w:eastAsia="ar-SA"/>
        </w:rPr>
        <w:t>trzy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zadania)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</w:p>
    <w:p w14:paraId="375C8EE3" w14:textId="77777777" w:rsidR="00841250" w:rsidRDefault="00841250" w:rsidP="007E6AA3">
      <w:pPr>
        <w:numPr>
          <w:ilvl w:val="0"/>
          <w:numId w:val="14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za każdy dzień opóźnienia w wykonaniu lub nienależytym wykonaniu jakiegokolwiek obowiązku Wykonawcy, w szczególności za każdy przypadek nie stawienia się inspektora nadzoru przy odbiorach częściowych lub końcowym, jak również za każde nie stawienie się inspektora nadzoru na budowie w terminach określonych w § 3 ust. 1 pkt. 4 niniejszej umowy, w wysokości 100 zł.</w:t>
      </w:r>
    </w:p>
    <w:p w14:paraId="74E27294" w14:textId="5AD31CE1" w:rsidR="000E40FC" w:rsidRPr="000E40FC" w:rsidRDefault="000E40FC" w:rsidP="000E40FC">
      <w:pPr>
        <w:numPr>
          <w:ilvl w:val="0"/>
          <w:numId w:val="14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E40FC">
        <w:rPr>
          <w:rFonts w:ascii="Times New Roman" w:eastAsia="SimSun" w:hAnsi="Times New Roman" w:cs="Times New Roman"/>
          <w:sz w:val="24"/>
          <w:szCs w:val="24"/>
          <w:lang w:eastAsia="ar-SA"/>
        </w:rPr>
        <w:t>w przypadku nieusprawiedliwionej nieobecności inspektora nadzoru na przeglądzie gwarancyjnym w okresie rękojmi lub gwarancji na roboty budowlane w wysokości 200,00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D6204">
        <w:rPr>
          <w:rFonts w:ascii="Times New Roman" w:eastAsia="SimSun" w:hAnsi="Times New Roman" w:cs="Times New Roman"/>
          <w:sz w:val="24"/>
          <w:szCs w:val="24"/>
          <w:lang w:eastAsia="ar-SA"/>
        </w:rPr>
        <w:t>zł</w:t>
      </w:r>
      <w:r w:rsidRPr="000E40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 każdy przypadek. Za usprawiedliwioną Zamawiający uzna nieobecność z powodu choroby potwierdzonej zaświadczeniem lekarskim lub ważnego zdarzenia losowego, o których niezwłocznie powiadomi Zamawiającego.</w:t>
      </w:r>
    </w:p>
    <w:p w14:paraId="2E5288FC" w14:textId="77777777" w:rsidR="000E40FC" w:rsidRPr="000E40FC" w:rsidRDefault="000E40FC" w:rsidP="000E40FC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E40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Maksymalna wartość naliczonych kar umownych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określonych w</w:t>
      </w:r>
      <w:r w:rsidR="00E016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4119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ust. 2 </w:t>
      </w:r>
      <w:r w:rsidR="00E01658">
        <w:rPr>
          <w:rFonts w:ascii="Times New Roman" w:eastAsia="SimSun" w:hAnsi="Times New Roman" w:cs="Times New Roman"/>
          <w:sz w:val="24"/>
          <w:szCs w:val="24"/>
          <w:lang w:eastAsia="ar-SA"/>
        </w:rPr>
        <w:t>pkt. 3-4 nie może przekroczyć 3</w:t>
      </w:r>
      <w:r w:rsidRPr="000E40FC">
        <w:rPr>
          <w:rFonts w:ascii="Times New Roman" w:eastAsia="SimSun" w:hAnsi="Times New Roman" w:cs="Times New Roman"/>
          <w:sz w:val="24"/>
          <w:szCs w:val="24"/>
          <w:lang w:eastAsia="ar-SA"/>
        </w:rPr>
        <w:t>0 % wartości umowy brutto.</w:t>
      </w:r>
    </w:p>
    <w:p w14:paraId="2F5DF0B5" w14:textId="77777777" w:rsidR="000E40FC" w:rsidRPr="000E40FC" w:rsidRDefault="000E40FC" w:rsidP="000E40FC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E40FC">
        <w:rPr>
          <w:rFonts w:ascii="Times New Roman" w:eastAsia="SimSun" w:hAnsi="Times New Roman" w:cs="Times New Roman"/>
          <w:sz w:val="24"/>
          <w:szCs w:val="24"/>
          <w:lang w:eastAsia="ar-SA"/>
        </w:rPr>
        <w:t>Strona zobowiązana dokona zapłaty kar umownych przelewem na rachunek bankowy Zamawiającego, w terminie 14 dni kalendarzowych od dnia doręczenia mu żądania zapłaty. W razie opóźnienia w zapłacie kary umownej Zamawiający może żądać odsetek ustawowych za opóźnienie w transakcjach handlowych za każdy dzień opóźnienia.</w:t>
      </w:r>
    </w:p>
    <w:p w14:paraId="41E81C55" w14:textId="77777777" w:rsidR="000E40FC" w:rsidRPr="000E40FC" w:rsidRDefault="000E40FC" w:rsidP="000E40FC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E40FC">
        <w:rPr>
          <w:rFonts w:ascii="Times New Roman" w:eastAsia="SimSun" w:hAnsi="Times New Roman" w:cs="Times New Roman"/>
          <w:sz w:val="24"/>
          <w:szCs w:val="24"/>
          <w:lang w:eastAsia="ar-SA"/>
        </w:rPr>
        <w:t>Realizacja zapłaty kar umownych naliczonych przez Zamawiającego może nastąpić przez potrącenie kary z wierzytelności Wykonawcy wynikającej z wystawionej przez niego faktury.</w:t>
      </w:r>
    </w:p>
    <w:p w14:paraId="0093B4C9" w14:textId="77777777" w:rsidR="000E40FC" w:rsidRPr="000E40FC" w:rsidRDefault="000E40FC" w:rsidP="000E40FC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E40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 przypadku spowodowania przez Wykonawcę szkody w mieniu Zamawiającego przy realizacji przedmiotu umowy, Zamawiający wystawi notę obciążeniową, na </w:t>
      </w:r>
      <w:r w:rsidRPr="000E40F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podstawie której Wykonawca zapłaci Zamawiającemu odszkodowanie za powstałe szkody.</w:t>
      </w:r>
    </w:p>
    <w:p w14:paraId="3D8B3692" w14:textId="77777777" w:rsidR="000E40FC" w:rsidRPr="000E40FC" w:rsidRDefault="000E40FC" w:rsidP="000E40FC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E40FC">
        <w:rPr>
          <w:rFonts w:ascii="Times New Roman" w:eastAsia="SimSun" w:hAnsi="Times New Roman" w:cs="Times New Roman"/>
          <w:sz w:val="24"/>
          <w:szCs w:val="24"/>
          <w:lang w:eastAsia="ar-SA"/>
        </w:rPr>
        <w:t>W przypadku odstąpienia od umowy, Zamawiający uprawniony jest do naliczenia zarówno kary umownej z tytułu odstąpienia oraz zastrzeżonych w niniejszej umowie kar umownych z innych tytułów.</w:t>
      </w:r>
    </w:p>
    <w:p w14:paraId="20B957AF" w14:textId="77777777" w:rsidR="00841250" w:rsidRPr="00162443" w:rsidRDefault="00841250" w:rsidP="007E6AA3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Jeżeli na skutek niewykonania lub nienależytego wykonania przedmiotu umowy Zamawiający poniesie szkodę, to Wykonawca zobowiązuje się pokryć tę szkodę w pełnej wysokości.</w:t>
      </w:r>
    </w:p>
    <w:p w14:paraId="01658EF3" w14:textId="77777777" w:rsidR="00841250" w:rsidRPr="00162443" w:rsidRDefault="00841250" w:rsidP="007E6AA3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Zamawiający zastrzega sobie prawo do dochodzenia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na zasadach ogólnych </w:t>
      </w: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odszkodowania, przenoszącego wysokość kar umownych do wysokości rzeczywiście poniesionej szkody.</w:t>
      </w:r>
    </w:p>
    <w:p w14:paraId="47FF0606" w14:textId="77777777" w:rsidR="00AF5ED2" w:rsidRDefault="00AF5ED2" w:rsidP="00FF7B4D">
      <w:pPr>
        <w:suppressAutoHyphens/>
        <w:spacing w:after="0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1D96EA03" w14:textId="77777777" w:rsidR="00841250" w:rsidRDefault="0084125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§ 8. Odstąpienie od umowy</w:t>
      </w:r>
    </w:p>
    <w:p w14:paraId="419C3E5F" w14:textId="77777777" w:rsidR="00372EDC" w:rsidRPr="00372EDC" w:rsidRDefault="00372EDC" w:rsidP="00372EDC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Zamawiający może rozwiązać Umowę ze skutkiem natychmiastowym z przyczyn dotyczących Wykonawcy w każdym z następujących przypadków:</w:t>
      </w:r>
    </w:p>
    <w:p w14:paraId="22118EB7" w14:textId="77777777" w:rsidR="00372EDC" w:rsidRPr="00372EDC" w:rsidRDefault="00372EDC" w:rsidP="00372EDC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Wykonawca w sposób rażący nie realizuje usług zgodnie z Umową,</w:t>
      </w:r>
    </w:p>
    <w:p w14:paraId="169CD1E8" w14:textId="77777777" w:rsidR="00372EDC" w:rsidRPr="00372EDC" w:rsidRDefault="00372EDC" w:rsidP="00372EDC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Wykonawca nie wykonuje swoich obowiązków przez okres 14 dni po otrzymaniu od Zamawiającego wezwania do podjęcia lub wznowienia wykonywania usługi,</w:t>
      </w:r>
    </w:p>
    <w:p w14:paraId="192D7971" w14:textId="77777777" w:rsidR="00372EDC" w:rsidRPr="00372EDC" w:rsidRDefault="00372EDC" w:rsidP="00372EDC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Wykonawca nie wykona w terminie określonym Umową wezwania Zamawiającego do wykonania obowiązku wynikającego z Umowy, co wpływa na właściwą i terminową realizację usługi,</w:t>
      </w:r>
    </w:p>
    <w:p w14:paraId="00989475" w14:textId="77777777" w:rsidR="00372EDC" w:rsidRPr="00372EDC" w:rsidRDefault="00372EDC" w:rsidP="00372EDC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Wykonawca co najmniej dwukrotnie odmawia lub zaniedbuje wykonania poleceń wydawanych przez przedstawiciela Zamawiającego,</w:t>
      </w:r>
    </w:p>
    <w:p w14:paraId="78840D04" w14:textId="77777777" w:rsidR="00372EDC" w:rsidRPr="00372EDC" w:rsidRDefault="00372EDC" w:rsidP="00372EDC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w stosunku do Wykonawcy zostanie złożony wniosek o upadłość albo będzie prowadził działalność pod zarządem przymusowym, zostanie ustanowiony kurator lub wszczęte zostanie postępowanie likwidacyjne,</w:t>
      </w:r>
    </w:p>
    <w:p w14:paraId="7CF43B5A" w14:textId="77777777" w:rsidR="00372EDC" w:rsidRPr="00372EDC" w:rsidRDefault="00372EDC" w:rsidP="00372EDC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po stronie Wykonawcy nastąpi jakikolwiek brak zdolności do czynności prawnych utrudniający lub uniemożliwiający realizację Umowy,</w:t>
      </w:r>
    </w:p>
    <w:p w14:paraId="503782F1" w14:textId="03A9577D" w:rsidR="00372EDC" w:rsidRPr="003F7147" w:rsidRDefault="00372EDC" w:rsidP="003F7147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Zamawiający może także w każdym czasie rozwiązać umowę w przypadku, gdy</w:t>
      </w:r>
      <w:r w:rsidR="003F71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F7147">
        <w:rPr>
          <w:rFonts w:ascii="Times New Roman" w:eastAsia="SimSun" w:hAnsi="Times New Roman" w:cs="Times New Roman"/>
          <w:sz w:val="24"/>
          <w:szCs w:val="24"/>
          <w:lang w:eastAsia="ar-SA"/>
        </w:rPr>
        <w:t>wystąpi istotna zmiana okoliczności powodująca, że wykonanie umowy nie leży w interesie publicznym, czego nie można było przewidzieć w chwili zawarcia umowy. Odstąpienie od umowy w tym przypadku może nastąpić w terminie 30 dni od powzięcia wiadomości o powyższych okolicznościach. W takim przypadku Wykonawca może żądać jedynie wynagrodzenia należnego mu z tytułu wykonania części zamówienia,</w:t>
      </w:r>
    </w:p>
    <w:p w14:paraId="36D66737" w14:textId="77777777" w:rsidR="00372EDC" w:rsidRPr="00372EDC" w:rsidRDefault="00372EDC" w:rsidP="00372EDC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W sytuacji określonej w ust. 1, Zamawiający może następnie doprowadzić usługi do końca we własnym zakresie lub na koszt Wykonawcy zawrzeć inną umowę z osobą trzecią.</w:t>
      </w:r>
    </w:p>
    <w:p w14:paraId="5A4271BC" w14:textId="77777777" w:rsidR="00372EDC" w:rsidRPr="00372EDC" w:rsidRDefault="00372EDC" w:rsidP="00372EDC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W ciągu 30 dni od otrzymania zawiadomienia o rozwiązaniu Umowy, Wykonawca jest zobowiązany niezwłocznie złożyć raport z całości dotychczas wykonanych prac i przekazać Zamawiającemu całość posiadanej dokumentacji.</w:t>
      </w:r>
    </w:p>
    <w:p w14:paraId="42122173" w14:textId="77777777" w:rsidR="00372EDC" w:rsidRPr="00372EDC" w:rsidRDefault="00372EDC" w:rsidP="00372EDC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t>Zamawiający jest zobowiązany, możliwie najszybciej po rozwiązaniu Umowy, poświadczyć wartość usług, wysokość wszelkich sum należnych Wykonawcy na dzień rozwiązania Umowy.</w:t>
      </w:r>
    </w:p>
    <w:p w14:paraId="4C99FEAF" w14:textId="77777777" w:rsidR="00372EDC" w:rsidRPr="00372EDC" w:rsidRDefault="00372EDC" w:rsidP="00372EDC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ED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Jeżeli Zamawiający rozwiąże Umowę, ma prawo odzyskania od Wykonawcy wszelkich strat, jakie poniósł, potrącając ich wartość z wynagrodzenia ustalonego w trybie określonym w ust. 5.</w:t>
      </w:r>
    </w:p>
    <w:p w14:paraId="4ACC6B78" w14:textId="77777777" w:rsidR="00016B80" w:rsidRDefault="00016B8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1F43CA04" w14:textId="77777777" w:rsidR="00841250" w:rsidRPr="00162443" w:rsidRDefault="00841250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§ 9. Zmiana postanowień umowy</w:t>
      </w:r>
    </w:p>
    <w:p w14:paraId="06A9B2C1" w14:textId="77777777" w:rsidR="00841250" w:rsidRPr="00162443" w:rsidRDefault="00841250" w:rsidP="007E6AA3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Zmiana postanowień zawartej umowy może nastąpić za zgodą obu stron wyrażoną na piśmie pod rygorem nieważności.</w:t>
      </w:r>
    </w:p>
    <w:p w14:paraId="373B4B8A" w14:textId="77777777" w:rsidR="00841250" w:rsidRPr="00162443" w:rsidRDefault="00841250" w:rsidP="007E6AA3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Zamawiający dopuszcza możliwość dokonania następujących zmian w niniejszej umowie w trakcie jej realizacji gdy zaistnieją niżej określone warunki:</w:t>
      </w:r>
    </w:p>
    <w:p w14:paraId="78CDB429" w14:textId="77777777" w:rsidR="00841250" w:rsidRPr="00162443" w:rsidRDefault="00841250" w:rsidP="007E6AA3">
      <w:pPr>
        <w:numPr>
          <w:ilvl w:val="1"/>
          <w:numId w:val="26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zmiana terminu wykonania umowy w przypadku zmiany terminu wykonania umowy na roboty budowlane, </w:t>
      </w:r>
    </w:p>
    <w:p w14:paraId="06859098" w14:textId="77777777" w:rsidR="009D2B3C" w:rsidRPr="009D2B3C" w:rsidRDefault="00841250" w:rsidP="007E6AA3">
      <w:pPr>
        <w:numPr>
          <w:ilvl w:val="1"/>
          <w:numId w:val="26"/>
        </w:numPr>
        <w:suppressAutoHyphens/>
        <w:spacing w:before="120"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9D2B3C">
        <w:rPr>
          <w:rFonts w:ascii="Times New Roman" w:eastAsia="SimSun" w:hAnsi="Times New Roman" w:cs="Times New Roman"/>
          <w:sz w:val="24"/>
          <w:szCs w:val="24"/>
          <w:lang w:eastAsia="ar-SA"/>
        </w:rPr>
        <w:t>zmiany w obowiązujących przepisach, jeżeli zgodnie z nimi konieczne będzie dostosowanie treści umowy do aktualnego stanu prawnego.</w:t>
      </w:r>
    </w:p>
    <w:p w14:paraId="368FC2BE" w14:textId="77777777" w:rsidR="00841250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442ED09C" w14:textId="77777777" w:rsidR="00A0294D" w:rsidRPr="007E6AA3" w:rsidRDefault="00A0294D" w:rsidP="007E6AA3">
      <w:pPr>
        <w:numPr>
          <w:ilvl w:val="0"/>
          <w:numId w:val="29"/>
        </w:numPr>
        <w:tabs>
          <w:tab w:val="left" w:pos="4460"/>
        </w:tabs>
        <w:spacing w:after="0"/>
        <w:ind w:left="4460" w:hanging="18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E6AA3">
        <w:rPr>
          <w:rFonts w:ascii="Times New Roman" w:eastAsia="Arial" w:hAnsi="Times New Roman" w:cs="Times New Roman"/>
          <w:b/>
          <w:sz w:val="24"/>
          <w:szCs w:val="24"/>
        </w:rPr>
        <w:t>10</w:t>
      </w:r>
    </w:p>
    <w:p w14:paraId="5305C57D" w14:textId="77777777" w:rsidR="00A0294D" w:rsidRPr="007E6AA3" w:rsidRDefault="00693C9E" w:rsidP="00693C9E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K</w:t>
      </w:r>
      <w:r w:rsidRPr="007E6AA3">
        <w:rPr>
          <w:rFonts w:ascii="Times New Roman" w:eastAsia="Arial" w:hAnsi="Times New Roman" w:cs="Times New Roman"/>
          <w:b/>
          <w:sz w:val="24"/>
          <w:szCs w:val="24"/>
        </w:rPr>
        <w:t>lauzula waloryzacyjna</w:t>
      </w:r>
    </w:p>
    <w:p w14:paraId="1F763DEE" w14:textId="77777777" w:rsidR="00A0294D" w:rsidRPr="007E6AA3" w:rsidRDefault="00A0294D" w:rsidP="00693C9E">
      <w:pPr>
        <w:pStyle w:val="Akapitzlist"/>
        <w:numPr>
          <w:ilvl w:val="0"/>
          <w:numId w:val="31"/>
        </w:numPr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>Strony</w:t>
      </w:r>
      <w:r w:rsidRPr="007E6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AA3">
        <w:rPr>
          <w:rFonts w:ascii="Times New Roman" w:eastAsia="Arial" w:hAnsi="Times New Roman" w:cs="Times New Roman"/>
          <w:sz w:val="24"/>
          <w:szCs w:val="24"/>
        </w:rPr>
        <w:t>przewidują możliwość zmiany wynagrodzenia Wykonawcy zgodnie z poniższymi zasadami, w przypadku zmiany ceny materiałów lub kosztów związanych z realizacją zamówienia:</w:t>
      </w:r>
    </w:p>
    <w:p w14:paraId="16328E0F" w14:textId="77777777" w:rsidR="00A0294D" w:rsidRPr="007E6AA3" w:rsidRDefault="00A0294D" w:rsidP="007E6AA3">
      <w:pPr>
        <w:numPr>
          <w:ilvl w:val="0"/>
          <w:numId w:val="32"/>
        </w:numPr>
        <w:tabs>
          <w:tab w:val="left" w:pos="700"/>
        </w:tabs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 xml:space="preserve">wyliczenie wysokości zmiany wynagrodzenia odbywać się będzie w oparciu o wskaźnik cen </w:t>
      </w:r>
      <w:r w:rsidR="00DF5366">
        <w:rPr>
          <w:rFonts w:ascii="Times New Roman" w:eastAsia="Arial" w:hAnsi="Times New Roman" w:cs="Times New Roman"/>
          <w:sz w:val="24"/>
          <w:szCs w:val="24"/>
        </w:rPr>
        <w:t>towarów i usług konsumpcyjnych</w:t>
      </w:r>
      <w:r w:rsidRPr="007E6AA3">
        <w:rPr>
          <w:rFonts w:ascii="Times New Roman" w:eastAsia="Arial" w:hAnsi="Times New Roman" w:cs="Times New Roman"/>
          <w:sz w:val="24"/>
          <w:szCs w:val="24"/>
        </w:rPr>
        <w:t xml:space="preserve"> publikowany przez Prezesa GUS  zwany dalej wskaźnikiem GUS;</w:t>
      </w:r>
    </w:p>
    <w:p w14:paraId="2C808A93" w14:textId="69DEEE55" w:rsidR="00A0294D" w:rsidRPr="007E6AA3" w:rsidRDefault="00A0294D" w:rsidP="007E6AA3">
      <w:pPr>
        <w:numPr>
          <w:ilvl w:val="0"/>
          <w:numId w:val="32"/>
        </w:numPr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 xml:space="preserve">w sytuacji, gdy wzrost lub spadek wskaźnika GUS w dowolnym miesiącu przypadającym po upływie </w:t>
      </w:r>
      <w:r w:rsidR="00F70E9E">
        <w:rPr>
          <w:rFonts w:ascii="Times New Roman" w:eastAsia="Arial" w:hAnsi="Times New Roman" w:cs="Times New Roman"/>
          <w:sz w:val="24"/>
          <w:szCs w:val="24"/>
        </w:rPr>
        <w:t>6</w:t>
      </w:r>
      <w:r w:rsidRPr="007E6AA3">
        <w:rPr>
          <w:rFonts w:ascii="Times New Roman" w:eastAsia="Arial" w:hAnsi="Times New Roman" w:cs="Times New Roman"/>
          <w:sz w:val="24"/>
          <w:szCs w:val="24"/>
        </w:rPr>
        <w:t xml:space="preserve"> miesięcy po dniu zawarcia umowy (zwany dalej okresem objętym wnioskiem) przekroczy poziom </w:t>
      </w:r>
      <w:r w:rsidR="00756F30">
        <w:rPr>
          <w:rFonts w:ascii="Times New Roman" w:eastAsia="Arial" w:hAnsi="Times New Roman" w:cs="Times New Roman"/>
          <w:sz w:val="24"/>
          <w:szCs w:val="24"/>
        </w:rPr>
        <w:t>10</w:t>
      </w:r>
      <w:r w:rsidRPr="007E6AA3">
        <w:rPr>
          <w:rFonts w:ascii="Times New Roman" w:eastAsia="Arial" w:hAnsi="Times New Roman" w:cs="Times New Roman"/>
          <w:sz w:val="24"/>
          <w:szCs w:val="24"/>
        </w:rPr>
        <w:t xml:space="preserve">% w stosunku do okresu </w:t>
      </w:r>
      <w:r w:rsidR="00693C9E">
        <w:rPr>
          <w:rFonts w:ascii="Times New Roman" w:eastAsia="Arial" w:hAnsi="Times New Roman" w:cs="Times New Roman"/>
          <w:sz w:val="24"/>
          <w:szCs w:val="24"/>
        </w:rPr>
        <w:t>zawarcia umowy</w:t>
      </w:r>
      <w:r w:rsidRPr="007E6AA3">
        <w:rPr>
          <w:rFonts w:ascii="Times New Roman" w:eastAsia="Arial" w:hAnsi="Times New Roman" w:cs="Times New Roman"/>
          <w:sz w:val="24"/>
          <w:szCs w:val="24"/>
        </w:rPr>
        <w:t>, strony mogą złożyć wniosek o dokonanie odpowiedniej zmiany wynagrodzenia;</w:t>
      </w:r>
    </w:p>
    <w:p w14:paraId="5A50FAEC" w14:textId="77777777" w:rsidR="00A0294D" w:rsidRPr="007E6AA3" w:rsidRDefault="00A0294D" w:rsidP="007E6AA3">
      <w:pPr>
        <w:numPr>
          <w:ilvl w:val="0"/>
          <w:numId w:val="32"/>
        </w:numPr>
        <w:tabs>
          <w:tab w:val="left" w:pos="700"/>
        </w:tabs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 xml:space="preserve">uprawnienie do złożenia wniosku o odpowiednią zmianę wynagrodzenia strony nabywają po upływie </w:t>
      </w:r>
      <w:r w:rsidR="00F70E9E">
        <w:rPr>
          <w:rFonts w:ascii="Times New Roman" w:eastAsia="Arial" w:hAnsi="Times New Roman" w:cs="Times New Roman"/>
          <w:sz w:val="24"/>
          <w:szCs w:val="24"/>
        </w:rPr>
        <w:t>6</w:t>
      </w:r>
      <w:r w:rsidRPr="007E6AA3">
        <w:rPr>
          <w:rFonts w:ascii="Times New Roman" w:eastAsia="Arial" w:hAnsi="Times New Roman" w:cs="Times New Roman"/>
          <w:sz w:val="24"/>
          <w:szCs w:val="24"/>
        </w:rPr>
        <w:t xml:space="preserve"> miesięcy od dnia podpisania umowy;</w:t>
      </w:r>
    </w:p>
    <w:p w14:paraId="6FB7218C" w14:textId="77777777" w:rsidR="00A0294D" w:rsidRPr="007E6AA3" w:rsidRDefault="00A0294D" w:rsidP="00DF5366">
      <w:pPr>
        <w:numPr>
          <w:ilvl w:val="0"/>
          <w:numId w:val="32"/>
        </w:numPr>
        <w:tabs>
          <w:tab w:val="left" w:pos="70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 xml:space="preserve">wniosek o zmianę wynagrodzenia można złożyć jedynie w przypadku, gdy wzrost cen </w:t>
      </w:r>
      <w:r w:rsidR="00DF5366" w:rsidRPr="00DF5366">
        <w:rPr>
          <w:rFonts w:ascii="Times New Roman" w:eastAsia="Arial" w:hAnsi="Times New Roman" w:cs="Times New Roman"/>
          <w:sz w:val="24"/>
          <w:szCs w:val="24"/>
        </w:rPr>
        <w:t xml:space="preserve">towarów i usług konsumpcyjnych </w:t>
      </w:r>
      <w:r w:rsidRPr="007E6AA3">
        <w:rPr>
          <w:rFonts w:ascii="Times New Roman" w:eastAsia="Arial" w:hAnsi="Times New Roman" w:cs="Times New Roman"/>
          <w:sz w:val="24"/>
          <w:szCs w:val="24"/>
        </w:rPr>
        <w:t>na rynku ma wpływ na koszt realizacji zamówienia, co strona wnioskująca zobowiązana jest wykazać ;</w:t>
      </w:r>
    </w:p>
    <w:p w14:paraId="5F8EF4B0" w14:textId="77777777" w:rsidR="00A0294D" w:rsidRPr="007E6AA3" w:rsidRDefault="00A0294D" w:rsidP="007E6AA3">
      <w:pPr>
        <w:numPr>
          <w:ilvl w:val="0"/>
          <w:numId w:val="32"/>
        </w:numPr>
        <w:tabs>
          <w:tab w:val="left" w:pos="700"/>
        </w:tabs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>strona po spełnieniu przesłanek wskazanych w pkt 1-</w:t>
      </w:r>
      <w:r w:rsidR="00693C9E">
        <w:rPr>
          <w:rFonts w:ascii="Times New Roman" w:eastAsia="Arial" w:hAnsi="Times New Roman" w:cs="Times New Roman"/>
          <w:sz w:val="24"/>
          <w:szCs w:val="24"/>
        </w:rPr>
        <w:t>4</w:t>
      </w:r>
      <w:r w:rsidRPr="007E6AA3">
        <w:rPr>
          <w:rFonts w:ascii="Times New Roman" w:eastAsia="Arial" w:hAnsi="Times New Roman" w:cs="Times New Roman"/>
          <w:sz w:val="24"/>
          <w:szCs w:val="24"/>
        </w:rPr>
        <w:t xml:space="preserve"> może złożyć wniosek o zmianę wynagrodzenia w wysokości wynikającej z wyliczenia:</w:t>
      </w:r>
    </w:p>
    <w:p w14:paraId="0A4DF575" w14:textId="25F83AD1" w:rsidR="00A0294D" w:rsidRPr="007E6AA3" w:rsidRDefault="00A0294D" w:rsidP="00DF5366">
      <w:pPr>
        <w:pStyle w:val="Akapitzlist"/>
        <w:spacing w:after="0"/>
        <w:ind w:left="928" w:right="5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 xml:space="preserve">A x (B% - </w:t>
      </w:r>
      <w:r w:rsidR="00756F30">
        <w:rPr>
          <w:rFonts w:ascii="Times New Roman" w:eastAsia="Arial" w:hAnsi="Times New Roman" w:cs="Times New Roman"/>
          <w:sz w:val="24"/>
          <w:szCs w:val="24"/>
        </w:rPr>
        <w:t>10</w:t>
      </w:r>
      <w:r w:rsidRPr="007E6AA3">
        <w:rPr>
          <w:rFonts w:ascii="Times New Roman" w:eastAsia="Arial" w:hAnsi="Times New Roman" w:cs="Times New Roman"/>
          <w:sz w:val="24"/>
          <w:szCs w:val="24"/>
        </w:rPr>
        <w:t>%) =C gdzie:</w:t>
      </w:r>
    </w:p>
    <w:p w14:paraId="6BCE4418" w14:textId="77777777" w:rsidR="00A0294D" w:rsidRPr="007E6AA3" w:rsidRDefault="00A0294D" w:rsidP="007E6AA3">
      <w:pPr>
        <w:pStyle w:val="Akapitzlist"/>
        <w:spacing w:after="0"/>
        <w:ind w:left="9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>A – wartość prac wykonanych w okresie objętym wnioskiem potwie</w:t>
      </w:r>
      <w:r w:rsidR="00541194">
        <w:rPr>
          <w:rFonts w:ascii="Times New Roman" w:eastAsia="Arial" w:hAnsi="Times New Roman" w:cs="Times New Roman"/>
          <w:sz w:val="24"/>
          <w:szCs w:val="24"/>
        </w:rPr>
        <w:t>rdzonych w dokumentacji budowy</w:t>
      </w:r>
      <w:r w:rsidRPr="007E6AA3">
        <w:rPr>
          <w:rFonts w:ascii="Times New Roman" w:eastAsia="Arial" w:hAnsi="Times New Roman" w:cs="Times New Roman"/>
          <w:sz w:val="24"/>
          <w:szCs w:val="24"/>
        </w:rPr>
        <w:t>;</w:t>
      </w:r>
    </w:p>
    <w:p w14:paraId="63174E91" w14:textId="77777777" w:rsidR="00A0294D" w:rsidRPr="007E6AA3" w:rsidRDefault="00A0294D" w:rsidP="007E6AA3">
      <w:pPr>
        <w:pStyle w:val="Akapitzlist"/>
        <w:spacing w:after="0"/>
        <w:ind w:left="928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 xml:space="preserve">B – średnia arytmetyczna wartości wskaźnika GUS z miesięcy objętych wnioskiem o zmianę wynagrodzenia przy założeniu, że do średniej tej wlicza się miesiąc, w którym minęło </w:t>
      </w:r>
      <w:r w:rsidR="00693C9E">
        <w:rPr>
          <w:rFonts w:ascii="Times New Roman" w:eastAsia="Arial" w:hAnsi="Times New Roman" w:cs="Times New Roman"/>
          <w:sz w:val="24"/>
          <w:szCs w:val="24"/>
        </w:rPr>
        <w:t>6</w:t>
      </w:r>
      <w:r w:rsidRPr="007E6AA3">
        <w:rPr>
          <w:rFonts w:ascii="Times New Roman" w:eastAsia="Arial" w:hAnsi="Times New Roman" w:cs="Times New Roman"/>
          <w:sz w:val="24"/>
          <w:szCs w:val="24"/>
        </w:rPr>
        <w:t xml:space="preserve"> miesięcy od dnia podpisania umowy, miesiące kolejne oraz ostatni miesiąc, za który opublikowano wskaźnik GUS przed dniem złożenia wniosku o zmianę wynagrodzenia</w:t>
      </w:r>
    </w:p>
    <w:p w14:paraId="102E08A4" w14:textId="77777777" w:rsidR="00A0294D" w:rsidRPr="007E6AA3" w:rsidRDefault="00A0294D" w:rsidP="007E6AA3">
      <w:pPr>
        <w:pStyle w:val="Akapitzlist"/>
        <w:spacing w:after="0"/>
        <w:ind w:left="9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>C - wartość zmiany umowy</w:t>
      </w:r>
    </w:p>
    <w:p w14:paraId="510E27A3" w14:textId="77777777" w:rsidR="00A0294D" w:rsidRPr="007E6AA3" w:rsidRDefault="00A0294D" w:rsidP="007E6AA3">
      <w:pPr>
        <w:numPr>
          <w:ilvl w:val="0"/>
          <w:numId w:val="32"/>
        </w:numPr>
        <w:tabs>
          <w:tab w:val="left" w:pos="70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lastRenderedPageBreak/>
        <w:t>strona składając wniosek o zmianę powinna przedstawić w szczególności:</w:t>
      </w:r>
    </w:p>
    <w:p w14:paraId="27136A90" w14:textId="77777777" w:rsidR="00A0294D" w:rsidRPr="007E6AA3" w:rsidRDefault="00A0294D" w:rsidP="007E6AA3">
      <w:pPr>
        <w:numPr>
          <w:ilvl w:val="1"/>
          <w:numId w:val="33"/>
        </w:numPr>
        <w:tabs>
          <w:tab w:val="left" w:pos="96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>wyliczenie wnioskowanej kwoty zmiany wynagrodzenia;</w:t>
      </w:r>
    </w:p>
    <w:p w14:paraId="2EEBE1B1" w14:textId="77777777" w:rsidR="00A0294D" w:rsidRPr="007E6AA3" w:rsidRDefault="00A0294D" w:rsidP="007E6AA3">
      <w:pPr>
        <w:numPr>
          <w:ilvl w:val="1"/>
          <w:numId w:val="33"/>
        </w:numPr>
        <w:tabs>
          <w:tab w:val="left" w:pos="960"/>
        </w:tabs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>dowody na to, że wzrost kosztów materiałów lub usług miał wpływ na koszt realizacji zamówienia.</w:t>
      </w:r>
    </w:p>
    <w:p w14:paraId="2A3E12CD" w14:textId="77777777" w:rsidR="00A0294D" w:rsidRPr="007E6AA3" w:rsidRDefault="00A0294D" w:rsidP="007E6AA3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 xml:space="preserve">łączna wartość zmian wysokości wynagrodzenia Wykonawcy, dokonanych na podstawie postanowień niniejszego paragrafu nie może być wyższa niż </w:t>
      </w:r>
      <w:r w:rsidR="00693C9E">
        <w:rPr>
          <w:rFonts w:ascii="Times New Roman" w:eastAsia="Arial" w:hAnsi="Times New Roman" w:cs="Times New Roman"/>
          <w:sz w:val="24"/>
          <w:szCs w:val="24"/>
        </w:rPr>
        <w:t>10</w:t>
      </w:r>
      <w:r w:rsidRPr="007E6AA3">
        <w:rPr>
          <w:rFonts w:ascii="Times New Roman" w:eastAsia="Arial" w:hAnsi="Times New Roman" w:cs="Times New Roman"/>
          <w:sz w:val="24"/>
          <w:szCs w:val="24"/>
        </w:rPr>
        <w:t xml:space="preserve">% w stosunku do pierwotnej wartości umowy. </w:t>
      </w:r>
    </w:p>
    <w:p w14:paraId="2A641199" w14:textId="63AC05F6" w:rsidR="00A0294D" w:rsidRPr="007E6AA3" w:rsidRDefault="00A0294D" w:rsidP="007E6AA3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E6AA3">
        <w:rPr>
          <w:rFonts w:ascii="Times New Roman" w:eastAsia="Arial" w:hAnsi="Times New Roman" w:cs="Times New Roman"/>
          <w:sz w:val="24"/>
          <w:szCs w:val="24"/>
        </w:rPr>
        <w:t xml:space="preserve">zmiana wynagrodzenia w oparciu o postanowienia niniejszego paragrafu wymaga zgodnej woli obu stron wyrażonej aneksem do umowy. </w:t>
      </w:r>
    </w:p>
    <w:p w14:paraId="5C03ED3A" w14:textId="4E4B9F18" w:rsidR="00A0294D" w:rsidRPr="007E6AA3" w:rsidRDefault="00DD173E" w:rsidP="007E6AA3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0294D" w:rsidRPr="007E6AA3">
        <w:rPr>
          <w:rFonts w:ascii="Times New Roman" w:hAnsi="Times New Roman" w:cs="Times New Roman"/>
          <w:sz w:val="24"/>
          <w:szCs w:val="24"/>
        </w:rPr>
        <w:t xml:space="preserve"> przypadku dokonania zmiany umowy – zmiany wynagrodzenia w związku ze  zmianą cen </w:t>
      </w:r>
      <w:r>
        <w:rPr>
          <w:rFonts w:ascii="Times New Roman" w:hAnsi="Times New Roman" w:cs="Times New Roman"/>
          <w:sz w:val="24"/>
          <w:szCs w:val="24"/>
        </w:rPr>
        <w:t xml:space="preserve">materiałów lub kosztów </w:t>
      </w:r>
      <w:r w:rsidR="00A0294D" w:rsidRPr="007E6AA3">
        <w:rPr>
          <w:rFonts w:ascii="Times New Roman" w:hAnsi="Times New Roman" w:cs="Times New Roman"/>
          <w:sz w:val="24"/>
          <w:szCs w:val="24"/>
        </w:rPr>
        <w:t xml:space="preserve">związanych z realizacją zamówienia – wykonawca jest zobowiązany do zmiany  wynagrodzenia przysługującego podwykonawcy, z którym zawarł umowę, w zakresie odpowiadającym zmianom cen materiałów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A0294D" w:rsidRPr="007E6AA3">
        <w:rPr>
          <w:rFonts w:ascii="Times New Roman" w:hAnsi="Times New Roman" w:cs="Times New Roman"/>
          <w:sz w:val="24"/>
          <w:szCs w:val="24"/>
        </w:rPr>
        <w:t xml:space="preserve"> kosztów zobowiązania podwykonawcy,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94D" w:rsidRPr="007E6AA3">
        <w:rPr>
          <w:rFonts w:ascii="Times New Roman" w:hAnsi="Times New Roman" w:cs="Times New Roman"/>
          <w:sz w:val="24"/>
          <w:szCs w:val="24"/>
        </w:rPr>
        <w:t>jeżeli łącznie spełnione są następujące warunki:</w:t>
      </w:r>
    </w:p>
    <w:p w14:paraId="1DB0B153" w14:textId="77777777" w:rsidR="00A0294D" w:rsidRPr="007E6AA3" w:rsidRDefault="00A0294D" w:rsidP="007E6AA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AA3">
        <w:rPr>
          <w:rFonts w:ascii="Times New Roman" w:hAnsi="Times New Roman" w:cs="Times New Roman"/>
          <w:sz w:val="24"/>
          <w:szCs w:val="24"/>
        </w:rPr>
        <w:t>- przedmiotem umowy są usługi,</w:t>
      </w:r>
    </w:p>
    <w:p w14:paraId="1E8F7C2B" w14:textId="77777777" w:rsidR="00A0294D" w:rsidRPr="007E6AA3" w:rsidRDefault="00A0294D" w:rsidP="007E6AA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AA3">
        <w:rPr>
          <w:rFonts w:ascii="Times New Roman" w:hAnsi="Times New Roman" w:cs="Times New Roman"/>
          <w:sz w:val="24"/>
          <w:szCs w:val="24"/>
        </w:rPr>
        <w:t xml:space="preserve">- okres </w:t>
      </w:r>
      <w:r w:rsidR="00693C9E">
        <w:rPr>
          <w:rFonts w:ascii="Times New Roman" w:hAnsi="Times New Roman" w:cs="Times New Roman"/>
          <w:sz w:val="24"/>
          <w:szCs w:val="24"/>
        </w:rPr>
        <w:t>obowiązywania umowy przekracza 6</w:t>
      </w:r>
      <w:r w:rsidRPr="007E6AA3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019B4E40" w14:textId="77777777" w:rsidR="00A0294D" w:rsidRDefault="00A0294D" w:rsidP="007E6AA3">
      <w:pPr>
        <w:suppressAutoHyphens/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3E158B72" w14:textId="77777777" w:rsidR="00841250" w:rsidRPr="00162443" w:rsidRDefault="00A0294D" w:rsidP="007E6AA3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§ 11</w:t>
      </w:r>
      <w:r w:rsidR="00841250" w:rsidRPr="001624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. Postanowienia końcowe.</w:t>
      </w:r>
    </w:p>
    <w:p w14:paraId="5B9375F8" w14:textId="77777777" w:rsidR="00841250" w:rsidRPr="00162443" w:rsidRDefault="00841250" w:rsidP="007E6AA3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 sprawach nieuregulowanych niniejszą umową mają zastosowanie przepisy Kodeksu cywilnego, Prawa budowlanego oraz przepisy wykonawcze do tych ustaw.</w:t>
      </w:r>
    </w:p>
    <w:p w14:paraId="4321A36E" w14:textId="77777777" w:rsidR="00841250" w:rsidRPr="00162443" w:rsidRDefault="00841250" w:rsidP="007E6AA3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Zmiana postanowień zawartej umowy może nastąpić za zgodą obu stron wyrażoną na piśmie pod rygorem nieważności.</w:t>
      </w:r>
    </w:p>
    <w:p w14:paraId="7C8781DB" w14:textId="77777777" w:rsidR="00841250" w:rsidRPr="00162443" w:rsidRDefault="00841250" w:rsidP="007E6AA3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Wszelkie spory związane z wykonaniem niniejszej umowy Strony poddają rozstrzygnięciu sądowi właściwemu ze względu na siedzibę  Zamawiającego.</w:t>
      </w:r>
    </w:p>
    <w:p w14:paraId="758DB906" w14:textId="77777777" w:rsidR="00841250" w:rsidRDefault="00841250" w:rsidP="007E6AA3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62443">
        <w:rPr>
          <w:rFonts w:ascii="Times New Roman" w:eastAsia="SimSun" w:hAnsi="Times New Roman" w:cs="Times New Roman"/>
          <w:sz w:val="24"/>
          <w:szCs w:val="24"/>
          <w:lang w:eastAsia="ar-SA"/>
        </w:rPr>
        <w:t>Umowę sporządzono w trzech jednobrzmiących egzemplarzach, z których jeden otrzymuje Wykonawca a dwa Zamawiający.</w:t>
      </w:r>
    </w:p>
    <w:p w14:paraId="59000ECB" w14:textId="6D566D8C" w:rsidR="007E6AA3" w:rsidRPr="00162443" w:rsidRDefault="00DB32EC" w:rsidP="007E6AA3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Integralną częścią</w:t>
      </w:r>
      <w:r w:rsidR="007E6AA3" w:rsidRPr="007E6A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umowy</w:t>
      </w:r>
      <w:r w:rsidR="00DD17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E6AA3">
        <w:rPr>
          <w:rFonts w:ascii="Times New Roman" w:eastAsia="SimSun" w:hAnsi="Times New Roman" w:cs="Times New Roman"/>
          <w:sz w:val="24"/>
          <w:szCs w:val="24"/>
          <w:lang w:eastAsia="ar-SA"/>
        </w:rPr>
        <w:t>jest oferta Wykonawcy.</w:t>
      </w:r>
    </w:p>
    <w:p w14:paraId="72446613" w14:textId="77777777" w:rsidR="00841250" w:rsidRDefault="00841250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50CC90F" w14:textId="77777777" w:rsidR="00693C9E" w:rsidRDefault="00693C9E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168A1C7E" w14:textId="77777777" w:rsidR="00693C9E" w:rsidRDefault="00693C9E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B73D1A8" w14:textId="77777777" w:rsidR="00693C9E" w:rsidRPr="00162443" w:rsidRDefault="00693C9E" w:rsidP="007E6AA3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353F099A" w14:textId="77777777" w:rsidR="00841250" w:rsidRPr="00162443" w:rsidRDefault="00841250" w:rsidP="007E6AA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Wykonawca: </w:t>
      </w:r>
      <w:r w:rsidRPr="00162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62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62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62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62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62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62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Zamawiający:</w:t>
      </w:r>
    </w:p>
    <w:p w14:paraId="4E601E2E" w14:textId="77777777" w:rsidR="00832704" w:rsidRDefault="00832704" w:rsidP="00832704">
      <w:pPr>
        <w:spacing w:after="0"/>
        <w:jc w:val="both"/>
        <w:rPr>
          <w:sz w:val="24"/>
          <w:szCs w:val="24"/>
        </w:rPr>
      </w:pPr>
    </w:p>
    <w:sectPr w:rsidR="00832704" w:rsidSect="00FC275D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DB726" w14:textId="77777777" w:rsidR="00FC275D" w:rsidRDefault="00FC275D" w:rsidP="00841250">
      <w:pPr>
        <w:spacing w:after="0" w:line="240" w:lineRule="auto"/>
      </w:pPr>
      <w:r>
        <w:separator/>
      </w:r>
    </w:p>
  </w:endnote>
  <w:endnote w:type="continuationSeparator" w:id="0">
    <w:p w14:paraId="3BCE44AA" w14:textId="77777777" w:rsidR="00FC275D" w:rsidRDefault="00FC275D" w:rsidP="0084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9686462"/>
      <w:docPartObj>
        <w:docPartGallery w:val="Page Numbers (Bottom of Page)"/>
        <w:docPartUnique/>
      </w:docPartObj>
    </w:sdtPr>
    <w:sdtContent>
      <w:p w14:paraId="0ED4ED48" w14:textId="7CC25661" w:rsidR="00FD6204" w:rsidRDefault="00FD62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E878F4" w14:textId="77777777" w:rsidR="005B537C" w:rsidRDefault="005B53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0426" w14:textId="60FB2332" w:rsidR="00FD6204" w:rsidRDefault="00FD6204" w:rsidP="00FD6204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11952" w14:textId="77777777" w:rsidR="00FC275D" w:rsidRDefault="00FC275D" w:rsidP="00841250">
      <w:pPr>
        <w:spacing w:after="0" w:line="240" w:lineRule="auto"/>
      </w:pPr>
      <w:r>
        <w:separator/>
      </w:r>
    </w:p>
  </w:footnote>
  <w:footnote w:type="continuationSeparator" w:id="0">
    <w:p w14:paraId="6E133AA3" w14:textId="77777777" w:rsidR="00FC275D" w:rsidRDefault="00FC275D" w:rsidP="0084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4D98" w14:textId="77777777" w:rsidR="005B537C" w:rsidRDefault="003B330F" w:rsidP="004F77A5">
    <w:pPr>
      <w:spacing w:after="120" w:line="360" w:lineRule="auto"/>
      <w:ind w:hanging="567"/>
      <w:rPr>
        <w:rFonts w:ascii="Tahoma" w:hAnsi="Tahoma" w:cs="Tahoma"/>
        <w:sz w:val="16"/>
        <w:szCs w:val="24"/>
      </w:rPr>
    </w:pPr>
    <w:r w:rsidRPr="00314417" w:rsidDel="00314417">
      <w:rPr>
        <w:noProof/>
        <w:lang w:eastAsia="pl-PL"/>
      </w:rPr>
      <w:t xml:space="preserve"> </w:t>
    </w:r>
  </w:p>
  <w:p w14:paraId="17B96B28" w14:textId="77777777" w:rsidR="005B537C" w:rsidRDefault="005B537C" w:rsidP="00106D56">
    <w:pPr>
      <w:spacing w:after="120" w:line="360" w:lineRule="auto"/>
      <w:jc w:val="center"/>
      <w:rPr>
        <w:rFonts w:ascii="Tahoma" w:hAnsi="Tahoma" w:cs="Tahoma"/>
        <w:sz w:val="16"/>
        <w:szCs w:val="24"/>
      </w:rPr>
    </w:pPr>
  </w:p>
  <w:p w14:paraId="3F509414" w14:textId="77777777" w:rsidR="005B537C" w:rsidRDefault="005B5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E"/>
    <w:multiLevelType w:val="hybridMultilevel"/>
    <w:tmpl w:val="97F8B2AE"/>
    <w:lvl w:ilvl="0" w:tplc="2C481F76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F"/>
    <w:multiLevelType w:val="hybridMultilevel"/>
    <w:tmpl w:val="33D86178"/>
    <w:lvl w:ilvl="0" w:tplc="04150011">
      <w:start w:val="1"/>
      <w:numFmt w:val="decimal"/>
      <w:lvlText w:val="%1)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84AB3"/>
    <w:multiLevelType w:val="hybridMultilevel"/>
    <w:tmpl w:val="FBA0AC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71481E"/>
    <w:multiLevelType w:val="hybridMultilevel"/>
    <w:tmpl w:val="C1B86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1407E"/>
    <w:multiLevelType w:val="hybridMultilevel"/>
    <w:tmpl w:val="6728C9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49909CE4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8A96266"/>
    <w:multiLevelType w:val="hybridMultilevel"/>
    <w:tmpl w:val="90DC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D4FA2"/>
    <w:multiLevelType w:val="hybridMultilevel"/>
    <w:tmpl w:val="9774C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B321BC"/>
    <w:multiLevelType w:val="hybridMultilevel"/>
    <w:tmpl w:val="FD2AB8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592BC4"/>
    <w:multiLevelType w:val="hybridMultilevel"/>
    <w:tmpl w:val="59AA3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05567"/>
    <w:multiLevelType w:val="hybridMultilevel"/>
    <w:tmpl w:val="0B04D7D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19AF10AB"/>
    <w:multiLevelType w:val="hybridMultilevel"/>
    <w:tmpl w:val="543CE9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DB7593"/>
    <w:multiLevelType w:val="hybridMultilevel"/>
    <w:tmpl w:val="C6BA6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832BB"/>
    <w:multiLevelType w:val="hybridMultilevel"/>
    <w:tmpl w:val="E612D86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4644C83"/>
    <w:multiLevelType w:val="hybridMultilevel"/>
    <w:tmpl w:val="E87681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490413"/>
    <w:multiLevelType w:val="hybridMultilevel"/>
    <w:tmpl w:val="E81647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607A11"/>
    <w:multiLevelType w:val="hybridMultilevel"/>
    <w:tmpl w:val="600631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69271BC"/>
    <w:multiLevelType w:val="hybridMultilevel"/>
    <w:tmpl w:val="1B3C5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3C49"/>
    <w:multiLevelType w:val="hybridMultilevel"/>
    <w:tmpl w:val="8018AA62"/>
    <w:lvl w:ilvl="0" w:tplc="090EDA9A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E6CA61FA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0F7252B"/>
    <w:multiLevelType w:val="hybridMultilevel"/>
    <w:tmpl w:val="1E88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34FBF"/>
    <w:multiLevelType w:val="hybridMultilevel"/>
    <w:tmpl w:val="0F5EF0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1C0E32"/>
    <w:multiLevelType w:val="hybridMultilevel"/>
    <w:tmpl w:val="59E4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1014D"/>
    <w:multiLevelType w:val="hybridMultilevel"/>
    <w:tmpl w:val="18FCFF84"/>
    <w:lvl w:ilvl="0" w:tplc="F3E4F4F4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F0058F"/>
    <w:multiLevelType w:val="hybridMultilevel"/>
    <w:tmpl w:val="DEA87CB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A6A29CE"/>
    <w:multiLevelType w:val="hybridMultilevel"/>
    <w:tmpl w:val="19F407F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00A0378"/>
    <w:multiLevelType w:val="hybridMultilevel"/>
    <w:tmpl w:val="92286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D14B1D"/>
    <w:multiLevelType w:val="hybridMultilevel"/>
    <w:tmpl w:val="D1A0A3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1FC1602"/>
    <w:multiLevelType w:val="hybridMultilevel"/>
    <w:tmpl w:val="20FE15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2B01DAC"/>
    <w:multiLevelType w:val="hybridMultilevel"/>
    <w:tmpl w:val="169263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C23E8F"/>
    <w:multiLevelType w:val="hybridMultilevel"/>
    <w:tmpl w:val="69A0BA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6F451E6"/>
    <w:multiLevelType w:val="hybridMultilevel"/>
    <w:tmpl w:val="59243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B2BBA"/>
    <w:multiLevelType w:val="hybridMultilevel"/>
    <w:tmpl w:val="91280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B43B8"/>
    <w:multiLevelType w:val="hybridMultilevel"/>
    <w:tmpl w:val="7008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307656"/>
    <w:multiLevelType w:val="hybridMultilevel"/>
    <w:tmpl w:val="0AAEF23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5A301A0F"/>
    <w:multiLevelType w:val="hybridMultilevel"/>
    <w:tmpl w:val="D0DAC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70AE2"/>
    <w:multiLevelType w:val="hybridMultilevel"/>
    <w:tmpl w:val="8070A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B4BF5"/>
    <w:multiLevelType w:val="hybridMultilevel"/>
    <w:tmpl w:val="97BA4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886BFF"/>
    <w:multiLevelType w:val="hybridMultilevel"/>
    <w:tmpl w:val="AD2ACB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BA6E73"/>
    <w:multiLevelType w:val="hybridMultilevel"/>
    <w:tmpl w:val="083C46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20D5E95"/>
    <w:multiLevelType w:val="hybridMultilevel"/>
    <w:tmpl w:val="95B48108"/>
    <w:lvl w:ilvl="0" w:tplc="04150017">
      <w:start w:val="1"/>
      <w:numFmt w:val="lowerLetter"/>
      <w:lvlText w:val="%1)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9" w15:restartNumberingAfterBreak="0">
    <w:nsid w:val="65456481"/>
    <w:multiLevelType w:val="hybridMultilevel"/>
    <w:tmpl w:val="FB9891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8066A35"/>
    <w:multiLevelType w:val="hybridMultilevel"/>
    <w:tmpl w:val="87429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A2715"/>
    <w:multiLevelType w:val="hybridMultilevel"/>
    <w:tmpl w:val="0AACD3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B0A2000"/>
    <w:multiLevelType w:val="hybridMultilevel"/>
    <w:tmpl w:val="AC5E2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A37C17"/>
    <w:multiLevelType w:val="hybridMultilevel"/>
    <w:tmpl w:val="7E26F55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4942087"/>
    <w:multiLevelType w:val="hybridMultilevel"/>
    <w:tmpl w:val="E26E4F4A"/>
    <w:lvl w:ilvl="0" w:tplc="358807B4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5D23B5E"/>
    <w:multiLevelType w:val="hybridMultilevel"/>
    <w:tmpl w:val="023C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62972"/>
    <w:multiLevelType w:val="hybridMultilevel"/>
    <w:tmpl w:val="B04C01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AB4DD4A">
      <w:start w:val="1"/>
      <w:numFmt w:val="decimal"/>
      <w:lvlText w:val="%2)"/>
      <w:lvlJc w:val="left"/>
      <w:pPr>
        <w:ind w:left="867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B5077F0"/>
    <w:multiLevelType w:val="hybridMultilevel"/>
    <w:tmpl w:val="B288C0C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7E286A5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54632229">
    <w:abstractNumId w:val="15"/>
  </w:num>
  <w:num w:numId="2" w16cid:durableId="1589002386">
    <w:abstractNumId w:val="28"/>
  </w:num>
  <w:num w:numId="3" w16cid:durableId="2078941289">
    <w:abstractNumId w:val="13"/>
  </w:num>
  <w:num w:numId="4" w16cid:durableId="341010860">
    <w:abstractNumId w:val="14"/>
  </w:num>
  <w:num w:numId="5" w16cid:durableId="1487161536">
    <w:abstractNumId w:val="10"/>
  </w:num>
  <w:num w:numId="6" w16cid:durableId="844592686">
    <w:abstractNumId w:val="36"/>
  </w:num>
  <w:num w:numId="7" w16cid:durableId="1533957920">
    <w:abstractNumId w:val="9"/>
  </w:num>
  <w:num w:numId="8" w16cid:durableId="1273632722">
    <w:abstractNumId w:val="16"/>
  </w:num>
  <w:num w:numId="9" w16cid:durableId="1021669312">
    <w:abstractNumId w:val="20"/>
  </w:num>
  <w:num w:numId="10" w16cid:durableId="538006150">
    <w:abstractNumId w:val="17"/>
  </w:num>
  <w:num w:numId="11" w16cid:durableId="694690633">
    <w:abstractNumId w:val="43"/>
  </w:num>
  <w:num w:numId="12" w16cid:durableId="896941201">
    <w:abstractNumId w:val="29"/>
  </w:num>
  <w:num w:numId="13" w16cid:durableId="1315912485">
    <w:abstractNumId w:val="25"/>
  </w:num>
  <w:num w:numId="14" w16cid:durableId="1765226810">
    <w:abstractNumId w:val="27"/>
  </w:num>
  <w:num w:numId="15" w16cid:durableId="221329015">
    <w:abstractNumId w:val="18"/>
  </w:num>
  <w:num w:numId="16" w16cid:durableId="1806577574">
    <w:abstractNumId w:val="46"/>
  </w:num>
  <w:num w:numId="17" w16cid:durableId="697050946">
    <w:abstractNumId w:val="7"/>
  </w:num>
  <w:num w:numId="18" w16cid:durableId="346905164">
    <w:abstractNumId w:val="45"/>
  </w:num>
  <w:num w:numId="19" w16cid:durableId="3482788">
    <w:abstractNumId w:val="40"/>
  </w:num>
  <w:num w:numId="20" w16cid:durableId="1255820567">
    <w:abstractNumId w:val="2"/>
  </w:num>
  <w:num w:numId="21" w16cid:durableId="1948611050">
    <w:abstractNumId w:val="26"/>
  </w:num>
  <w:num w:numId="22" w16cid:durableId="334037676">
    <w:abstractNumId w:val="4"/>
  </w:num>
  <w:num w:numId="23" w16cid:durableId="1499689537">
    <w:abstractNumId w:val="38"/>
  </w:num>
  <w:num w:numId="24" w16cid:durableId="2007004206">
    <w:abstractNumId w:val="3"/>
  </w:num>
  <w:num w:numId="25" w16cid:durableId="70198690">
    <w:abstractNumId w:val="11"/>
  </w:num>
  <w:num w:numId="26" w16cid:durableId="1238780170">
    <w:abstractNumId w:val="19"/>
  </w:num>
  <w:num w:numId="27" w16cid:durableId="890963818">
    <w:abstractNumId w:val="12"/>
  </w:num>
  <w:num w:numId="28" w16cid:durableId="1505121645">
    <w:abstractNumId w:val="47"/>
  </w:num>
  <w:num w:numId="29" w16cid:durableId="1814104918">
    <w:abstractNumId w:val="0"/>
  </w:num>
  <w:num w:numId="30" w16cid:durableId="424107132">
    <w:abstractNumId w:val="1"/>
  </w:num>
  <w:num w:numId="31" w16cid:durableId="1878853792">
    <w:abstractNumId w:val="41"/>
  </w:num>
  <w:num w:numId="32" w16cid:durableId="1290697595">
    <w:abstractNumId w:val="22"/>
  </w:num>
  <w:num w:numId="33" w16cid:durableId="1497651086">
    <w:abstractNumId w:val="39"/>
  </w:num>
  <w:num w:numId="34" w16cid:durableId="1312563338">
    <w:abstractNumId w:val="23"/>
  </w:num>
  <w:num w:numId="35" w16cid:durableId="375587483">
    <w:abstractNumId w:val="8"/>
  </w:num>
  <w:num w:numId="36" w16cid:durableId="1048264763">
    <w:abstractNumId w:val="35"/>
  </w:num>
  <w:num w:numId="37" w16cid:durableId="1913150414">
    <w:abstractNumId w:val="30"/>
  </w:num>
  <w:num w:numId="38" w16cid:durableId="300617986">
    <w:abstractNumId w:val="24"/>
  </w:num>
  <w:num w:numId="39" w16cid:durableId="1625424226">
    <w:abstractNumId w:val="31"/>
  </w:num>
  <w:num w:numId="40" w16cid:durableId="1023704615">
    <w:abstractNumId w:val="44"/>
  </w:num>
  <w:num w:numId="41" w16cid:durableId="576093484">
    <w:abstractNumId w:val="32"/>
  </w:num>
  <w:num w:numId="42" w16cid:durableId="1083717774">
    <w:abstractNumId w:val="42"/>
  </w:num>
  <w:num w:numId="43" w16cid:durableId="776364520">
    <w:abstractNumId w:val="6"/>
  </w:num>
  <w:num w:numId="44" w16cid:durableId="2059892274">
    <w:abstractNumId w:val="33"/>
  </w:num>
  <w:num w:numId="45" w16cid:durableId="1167284015">
    <w:abstractNumId w:val="37"/>
  </w:num>
  <w:num w:numId="46" w16cid:durableId="1740903693">
    <w:abstractNumId w:val="34"/>
  </w:num>
  <w:num w:numId="47" w16cid:durableId="1949728514">
    <w:abstractNumId w:val="21"/>
  </w:num>
  <w:num w:numId="48" w16cid:durableId="2098398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250"/>
    <w:rsid w:val="00016B80"/>
    <w:rsid w:val="00052BF6"/>
    <w:rsid w:val="00064ADD"/>
    <w:rsid w:val="000C4A7C"/>
    <w:rsid w:val="000E40FC"/>
    <w:rsid w:val="000E5434"/>
    <w:rsid w:val="000F7F83"/>
    <w:rsid w:val="001175A4"/>
    <w:rsid w:val="00144F13"/>
    <w:rsid w:val="001A777C"/>
    <w:rsid w:val="001B41F0"/>
    <w:rsid w:val="001C4CDE"/>
    <w:rsid w:val="001E75E8"/>
    <w:rsid w:val="001F164E"/>
    <w:rsid w:val="001F706F"/>
    <w:rsid w:val="00250E97"/>
    <w:rsid w:val="0026206E"/>
    <w:rsid w:val="002778FE"/>
    <w:rsid w:val="002967FB"/>
    <w:rsid w:val="002B08BC"/>
    <w:rsid w:val="002B1E43"/>
    <w:rsid w:val="002E289C"/>
    <w:rsid w:val="003059E7"/>
    <w:rsid w:val="00372EDC"/>
    <w:rsid w:val="003919EF"/>
    <w:rsid w:val="003B330F"/>
    <w:rsid w:val="003D0213"/>
    <w:rsid w:val="003E00D4"/>
    <w:rsid w:val="003F7147"/>
    <w:rsid w:val="00416C75"/>
    <w:rsid w:val="004507F6"/>
    <w:rsid w:val="004D7857"/>
    <w:rsid w:val="00506FE5"/>
    <w:rsid w:val="00536854"/>
    <w:rsid w:val="00541194"/>
    <w:rsid w:val="005736CC"/>
    <w:rsid w:val="005B537C"/>
    <w:rsid w:val="005C3E3C"/>
    <w:rsid w:val="006011E7"/>
    <w:rsid w:val="0066000C"/>
    <w:rsid w:val="00693C9E"/>
    <w:rsid w:val="006D2CF1"/>
    <w:rsid w:val="006E7D9E"/>
    <w:rsid w:val="00756F30"/>
    <w:rsid w:val="00762EF9"/>
    <w:rsid w:val="007B6E48"/>
    <w:rsid w:val="007C1CBD"/>
    <w:rsid w:val="007E6AA3"/>
    <w:rsid w:val="007F0F83"/>
    <w:rsid w:val="00832704"/>
    <w:rsid w:val="00841250"/>
    <w:rsid w:val="008825DA"/>
    <w:rsid w:val="008C18F9"/>
    <w:rsid w:val="008F34C4"/>
    <w:rsid w:val="0097356F"/>
    <w:rsid w:val="009A5317"/>
    <w:rsid w:val="009D2B3C"/>
    <w:rsid w:val="00A0294D"/>
    <w:rsid w:val="00A67422"/>
    <w:rsid w:val="00A87F72"/>
    <w:rsid w:val="00AD6B54"/>
    <w:rsid w:val="00AF5ED2"/>
    <w:rsid w:val="00B22AEC"/>
    <w:rsid w:val="00B909E2"/>
    <w:rsid w:val="00B9749B"/>
    <w:rsid w:val="00BA3E2F"/>
    <w:rsid w:val="00BB4497"/>
    <w:rsid w:val="00BC6B1B"/>
    <w:rsid w:val="00C859C3"/>
    <w:rsid w:val="00C9236F"/>
    <w:rsid w:val="00CB473E"/>
    <w:rsid w:val="00CD3459"/>
    <w:rsid w:val="00D0745B"/>
    <w:rsid w:val="00D42F33"/>
    <w:rsid w:val="00D649FC"/>
    <w:rsid w:val="00D91C98"/>
    <w:rsid w:val="00DB183F"/>
    <w:rsid w:val="00DB32EC"/>
    <w:rsid w:val="00DD173E"/>
    <w:rsid w:val="00DF5366"/>
    <w:rsid w:val="00E01658"/>
    <w:rsid w:val="00E82860"/>
    <w:rsid w:val="00E954FC"/>
    <w:rsid w:val="00EC7543"/>
    <w:rsid w:val="00F301FD"/>
    <w:rsid w:val="00F70E9E"/>
    <w:rsid w:val="00FA7CC2"/>
    <w:rsid w:val="00FC275D"/>
    <w:rsid w:val="00FD620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B29F"/>
  <w15:docId w15:val="{07AD2671-378B-4443-A11E-6270BEFF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250"/>
  </w:style>
  <w:style w:type="paragraph" w:styleId="Stopka">
    <w:name w:val="footer"/>
    <w:basedOn w:val="Normalny"/>
    <w:link w:val="StopkaZnak"/>
    <w:uiPriority w:val="99"/>
    <w:unhideWhenUsed/>
    <w:rsid w:val="0084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F028-A735-4ED8-AF8F-14291A1C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3367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Kubat</dc:creator>
  <cp:lastModifiedBy>Karolina Jura</cp:lastModifiedBy>
  <cp:revision>29</cp:revision>
  <dcterms:created xsi:type="dcterms:W3CDTF">2022-06-27T09:41:00Z</dcterms:created>
  <dcterms:modified xsi:type="dcterms:W3CDTF">2024-04-25T09:42:00Z</dcterms:modified>
</cp:coreProperties>
</file>