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0302" w14:textId="62D0B2C2" w:rsidR="00826E25" w:rsidRPr="000217EF" w:rsidRDefault="00826E25" w:rsidP="00826E25">
      <w:pPr>
        <w:ind w:hanging="351"/>
        <w:jc w:val="righ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Bełchatów</w:t>
      </w:r>
      <w:r w:rsidRPr="000217EF">
        <w:rPr>
          <w:rFonts w:ascii="Verdana" w:hAnsi="Verdana"/>
          <w:sz w:val="20"/>
          <w:szCs w:val="20"/>
        </w:rPr>
        <w:t xml:space="preserve">, dnia </w:t>
      </w:r>
      <w:r w:rsidR="00E309E7">
        <w:rPr>
          <w:rFonts w:ascii="Verdana" w:hAnsi="Verdana"/>
          <w:sz w:val="20"/>
          <w:szCs w:val="20"/>
        </w:rPr>
        <w:t>08</w:t>
      </w:r>
      <w:r>
        <w:rPr>
          <w:rFonts w:ascii="Verdana" w:hAnsi="Verdana"/>
          <w:sz w:val="20"/>
          <w:szCs w:val="20"/>
        </w:rPr>
        <w:t>.0</w:t>
      </w:r>
      <w:r w:rsidR="00E309E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.202</w:t>
      </w:r>
      <w:r w:rsidR="00E309E7">
        <w:rPr>
          <w:rFonts w:ascii="Verdana" w:hAnsi="Verdana"/>
          <w:sz w:val="20"/>
          <w:szCs w:val="20"/>
        </w:rPr>
        <w:t>5</w:t>
      </w:r>
      <w:r w:rsidRPr="008B3F12">
        <w:rPr>
          <w:rFonts w:ascii="Verdana" w:hAnsi="Verdana"/>
          <w:sz w:val="20"/>
          <w:szCs w:val="20"/>
        </w:rPr>
        <w:t xml:space="preserve">r. </w:t>
      </w:r>
    </w:p>
    <w:p w14:paraId="5B34450F" w14:textId="77777777" w:rsidR="00826E25" w:rsidRPr="000217EF" w:rsidRDefault="00826E25" w:rsidP="00826E25">
      <w:pPr>
        <w:ind w:left="6021"/>
        <w:rPr>
          <w:rFonts w:ascii="Verdana" w:hAnsi="Verdana"/>
          <w:sz w:val="20"/>
          <w:szCs w:val="20"/>
        </w:rPr>
      </w:pPr>
    </w:p>
    <w:p w14:paraId="7F4A2869" w14:textId="77777777" w:rsidR="00826E25" w:rsidRPr="00FA731B" w:rsidRDefault="00826E25" w:rsidP="00826E25">
      <w:pPr>
        <w:spacing w:line="360" w:lineRule="auto"/>
        <w:ind w:hanging="351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5AFD4DC9" w14:textId="77777777" w:rsidR="00826E25" w:rsidRDefault="00826E25" w:rsidP="00826E25">
      <w:pPr>
        <w:ind w:firstLine="357"/>
        <w:jc w:val="center"/>
        <w:rPr>
          <w:rFonts w:ascii="Verdana" w:hAnsi="Verdana"/>
          <w:b/>
          <w:sz w:val="18"/>
          <w:szCs w:val="20"/>
          <w:u w:val="single"/>
        </w:rPr>
      </w:pPr>
      <w:r>
        <w:rPr>
          <w:rFonts w:ascii="Verdana" w:hAnsi="Verdana"/>
          <w:b/>
          <w:sz w:val="18"/>
          <w:szCs w:val="20"/>
          <w:u w:val="single"/>
        </w:rPr>
        <w:t>ZAPYTANIE OFERTOWE</w:t>
      </w:r>
    </w:p>
    <w:p w14:paraId="429E0BC9" w14:textId="77777777" w:rsidR="00826E25" w:rsidRDefault="00826E25" w:rsidP="00826E25">
      <w:pPr>
        <w:ind w:hanging="351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4436E9D9" w14:textId="68FB2ADD" w:rsidR="00826E25" w:rsidRDefault="00826E25" w:rsidP="00826E25">
      <w:pPr>
        <w:ind w:left="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’’EKO-REGION” sp. z o.o. z siedzibą w Bełchatowie przy ulicy Bawełnianej 18, zwraca się </w:t>
      </w:r>
      <w:r>
        <w:rPr>
          <w:rFonts w:ascii="Verdana" w:hAnsi="Verdana"/>
          <w:sz w:val="18"/>
          <w:szCs w:val="20"/>
        </w:rPr>
        <w:br/>
        <w:t xml:space="preserve">z zapytaniem o przedstawienie oferty na zakup </w:t>
      </w:r>
      <w:r w:rsidR="00971F71">
        <w:rPr>
          <w:rFonts w:ascii="Verdana" w:hAnsi="Verdana"/>
          <w:sz w:val="18"/>
          <w:szCs w:val="20"/>
        </w:rPr>
        <w:t xml:space="preserve">materiałów eksploatacyjnych wraz z obsługą  techniczną </w:t>
      </w:r>
      <w:r>
        <w:rPr>
          <w:rFonts w:ascii="Verdana" w:hAnsi="Verdana"/>
          <w:sz w:val="18"/>
          <w:szCs w:val="20"/>
        </w:rPr>
        <w:t xml:space="preserve"> </w:t>
      </w:r>
      <w:r w:rsidR="00971F71">
        <w:rPr>
          <w:rFonts w:ascii="Verdana" w:hAnsi="Verdana"/>
          <w:sz w:val="18"/>
          <w:szCs w:val="20"/>
        </w:rPr>
        <w:t>kompresora SK 132</w:t>
      </w:r>
      <w:r w:rsidR="0008059C">
        <w:rPr>
          <w:rFonts w:ascii="Verdana" w:hAnsi="Verdana"/>
          <w:sz w:val="18"/>
          <w:szCs w:val="20"/>
        </w:rPr>
        <w:t xml:space="preserve"> </w:t>
      </w:r>
      <w:r w:rsidR="00971F71">
        <w:rPr>
          <w:rFonts w:ascii="Verdana" w:hAnsi="Verdana"/>
          <w:sz w:val="18"/>
          <w:szCs w:val="20"/>
        </w:rPr>
        <w:t xml:space="preserve">181273 i </w:t>
      </w:r>
      <w:r w:rsidR="0008059C">
        <w:rPr>
          <w:rFonts w:ascii="Verdana" w:hAnsi="Verdana"/>
          <w:sz w:val="18"/>
          <w:szCs w:val="20"/>
        </w:rPr>
        <w:t xml:space="preserve">SK 132 </w:t>
      </w:r>
      <w:r w:rsidR="00971F71">
        <w:rPr>
          <w:rFonts w:ascii="Verdana" w:hAnsi="Verdana"/>
          <w:sz w:val="18"/>
          <w:szCs w:val="20"/>
        </w:rPr>
        <w:t xml:space="preserve">181274 </w:t>
      </w:r>
      <w:r w:rsidR="00AD2B75">
        <w:rPr>
          <w:rFonts w:ascii="Verdana" w:hAnsi="Verdana"/>
          <w:sz w:val="18"/>
          <w:szCs w:val="20"/>
        </w:rPr>
        <w:t xml:space="preserve">Dla </w:t>
      </w:r>
      <w:r>
        <w:rPr>
          <w:rFonts w:ascii="Verdana" w:hAnsi="Verdana"/>
          <w:sz w:val="18"/>
          <w:szCs w:val="20"/>
        </w:rPr>
        <w:t>Zakładu/Instalacji w Gotartowie, gm. Kluczbork.</w:t>
      </w:r>
    </w:p>
    <w:p w14:paraId="09B5FCC8" w14:textId="77777777" w:rsidR="00826E25" w:rsidRDefault="00826E25" w:rsidP="00826E25">
      <w:pPr>
        <w:ind w:firstLine="0"/>
        <w:jc w:val="both"/>
        <w:rPr>
          <w:rFonts w:ascii="Verdana" w:hAnsi="Verdana"/>
          <w:sz w:val="18"/>
          <w:szCs w:val="20"/>
        </w:rPr>
      </w:pPr>
    </w:p>
    <w:p w14:paraId="165F06E2" w14:textId="5697D7C7" w:rsidR="00AD2B75" w:rsidRDefault="00826E25" w:rsidP="00AD2B75">
      <w:pPr>
        <w:ind w:hanging="351"/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W celu prawidłowego wykonania powyższej usługi oferent winien zapewnić</w:t>
      </w:r>
      <w:r w:rsidR="0008059C">
        <w:rPr>
          <w:rFonts w:ascii="Verdana" w:hAnsi="Verdana"/>
          <w:b/>
          <w:sz w:val="18"/>
          <w:szCs w:val="20"/>
        </w:rPr>
        <w:t>, dostawę</w:t>
      </w:r>
    </w:p>
    <w:p w14:paraId="25AF3B0E" w14:textId="21174FD9" w:rsidR="00826E25" w:rsidRDefault="0008059C" w:rsidP="00AD2B75">
      <w:pPr>
        <w:ind w:hanging="351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wraz z montażem części eksploatacyjnych tj</w:t>
      </w:r>
      <w:r w:rsidR="00AD2B75">
        <w:rPr>
          <w:rFonts w:ascii="Verdana" w:hAnsi="Verdana"/>
          <w:b/>
          <w:sz w:val="18"/>
          <w:szCs w:val="20"/>
        </w:rPr>
        <w:t>.</w:t>
      </w:r>
      <w:r>
        <w:rPr>
          <w:rFonts w:ascii="Verdana" w:hAnsi="Verdana"/>
          <w:b/>
          <w:sz w:val="18"/>
          <w:szCs w:val="20"/>
        </w:rPr>
        <w:t>:</w:t>
      </w:r>
    </w:p>
    <w:p w14:paraId="5D6EEB12" w14:textId="717880E0" w:rsidR="00826E25" w:rsidRDefault="0008059C" w:rsidP="00826E25">
      <w:pPr>
        <w:pStyle w:val="Akapitzlist"/>
        <w:numPr>
          <w:ilvl w:val="0"/>
          <w:numId w:val="2"/>
        </w:numPr>
        <w:ind w:left="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</w:t>
      </w:r>
      <w:r w:rsidR="00971F71">
        <w:rPr>
          <w:rFonts w:ascii="Verdana" w:hAnsi="Verdana"/>
          <w:sz w:val="18"/>
          <w:szCs w:val="20"/>
        </w:rPr>
        <w:t>pustu kondensatu ½ - 5 szt.</w:t>
      </w:r>
    </w:p>
    <w:p w14:paraId="061523A3" w14:textId="36BCC628" w:rsidR="00971F71" w:rsidRDefault="0008059C" w:rsidP="00826E25">
      <w:pPr>
        <w:pStyle w:val="Akapitzlist"/>
        <w:numPr>
          <w:ilvl w:val="0"/>
          <w:numId w:val="2"/>
        </w:numPr>
        <w:ind w:left="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</w:t>
      </w:r>
      <w:r w:rsidR="00971F71">
        <w:rPr>
          <w:rFonts w:ascii="Verdana" w:hAnsi="Verdana"/>
          <w:sz w:val="18"/>
          <w:szCs w:val="20"/>
        </w:rPr>
        <w:t>kład filtrów sieciowych WALTER 2 szt.</w:t>
      </w:r>
    </w:p>
    <w:p w14:paraId="6CE964A7" w14:textId="04307637" w:rsidR="00971F71" w:rsidRPr="00971F71" w:rsidRDefault="0008059C" w:rsidP="00826E25">
      <w:pPr>
        <w:pStyle w:val="Akapitzlist"/>
        <w:numPr>
          <w:ilvl w:val="0"/>
          <w:numId w:val="2"/>
        </w:numPr>
        <w:ind w:left="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</w:t>
      </w:r>
      <w:r w:rsidR="00971F71">
        <w:rPr>
          <w:rFonts w:ascii="Verdana" w:hAnsi="Verdana"/>
          <w:sz w:val="18"/>
          <w:szCs w:val="20"/>
        </w:rPr>
        <w:t xml:space="preserve">kład separatora woda – olej – 2 szt. </w:t>
      </w:r>
    </w:p>
    <w:p w14:paraId="033CEC48" w14:textId="657A7F93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Termin realizacji dostawy: dostawa </w:t>
      </w:r>
      <w:r w:rsidR="00971F71">
        <w:rPr>
          <w:rFonts w:ascii="Verdana" w:hAnsi="Verdana" w:cs="Verdana"/>
          <w:b/>
          <w:color w:val="auto"/>
          <w:sz w:val="18"/>
          <w:szCs w:val="18"/>
        </w:rPr>
        <w:t xml:space="preserve">i montaż 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do </w:t>
      </w:r>
      <w:r w:rsidR="00971F71">
        <w:rPr>
          <w:rFonts w:ascii="Verdana" w:hAnsi="Verdana" w:cs="Verdana"/>
          <w:b/>
          <w:color w:val="auto"/>
          <w:sz w:val="18"/>
          <w:szCs w:val="18"/>
        </w:rPr>
        <w:t>7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 dni od daty zamówienia.</w:t>
      </w:r>
    </w:p>
    <w:p w14:paraId="5341385B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081BEFBA" w14:textId="11EDFA10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Miejsce </w:t>
      </w:r>
      <w:r w:rsidR="00420079">
        <w:rPr>
          <w:rFonts w:ascii="Verdana" w:hAnsi="Verdana" w:cs="Verdana"/>
          <w:b/>
          <w:color w:val="auto"/>
          <w:sz w:val="18"/>
          <w:szCs w:val="18"/>
        </w:rPr>
        <w:t xml:space="preserve">wykonania usługi 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: </w:t>
      </w:r>
      <w:r w:rsidRPr="00420079">
        <w:rPr>
          <w:rFonts w:ascii="Verdana" w:hAnsi="Verdana" w:cs="Verdana"/>
          <w:b/>
          <w:color w:val="auto"/>
          <w:sz w:val="18"/>
          <w:szCs w:val="18"/>
          <w:u w:val="single"/>
        </w:rPr>
        <w:t>Regionalna Instalacja Przetwarzania Odpadów Komunalnych ”EKO-REGION” sp. z o.o. Gotartów 44A, 46-200 Kluczbork.</w:t>
      </w:r>
    </w:p>
    <w:p w14:paraId="32C875EF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4F61109D" w14:textId="34EF8ED6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Termin składnia ofert do: </w:t>
      </w:r>
      <w:r w:rsidR="00420079">
        <w:rPr>
          <w:rFonts w:ascii="Verdana" w:hAnsi="Verdana" w:cs="Verdana"/>
          <w:b/>
          <w:color w:val="auto"/>
          <w:sz w:val="18"/>
          <w:szCs w:val="18"/>
        </w:rPr>
        <w:t>14</w:t>
      </w:r>
      <w:r>
        <w:rPr>
          <w:rFonts w:ascii="Verdana" w:hAnsi="Verdana" w:cs="Verdana"/>
          <w:b/>
          <w:color w:val="auto"/>
          <w:sz w:val="18"/>
          <w:szCs w:val="18"/>
        </w:rPr>
        <w:t>.0</w:t>
      </w:r>
      <w:r w:rsidR="00420079">
        <w:rPr>
          <w:rFonts w:ascii="Verdana" w:hAnsi="Verdana" w:cs="Verdana"/>
          <w:b/>
          <w:color w:val="auto"/>
          <w:sz w:val="18"/>
          <w:szCs w:val="18"/>
        </w:rPr>
        <w:t>1</w:t>
      </w:r>
      <w:r>
        <w:rPr>
          <w:rFonts w:ascii="Verdana" w:hAnsi="Verdana" w:cs="Verdana"/>
          <w:b/>
          <w:color w:val="auto"/>
          <w:sz w:val="18"/>
          <w:szCs w:val="18"/>
        </w:rPr>
        <w:t>.202</w:t>
      </w:r>
      <w:r w:rsidR="00420079">
        <w:rPr>
          <w:rFonts w:ascii="Verdana" w:hAnsi="Verdana" w:cs="Verdana"/>
          <w:b/>
          <w:color w:val="auto"/>
          <w:sz w:val="18"/>
          <w:szCs w:val="18"/>
        </w:rPr>
        <w:t>5</w:t>
      </w:r>
      <w:r>
        <w:rPr>
          <w:rFonts w:ascii="Verdana" w:hAnsi="Verdana" w:cs="Verdana"/>
          <w:b/>
          <w:color w:val="auto"/>
          <w:sz w:val="18"/>
          <w:szCs w:val="18"/>
        </w:rPr>
        <w:t xml:space="preserve"> r. do godziny 12:00</w:t>
      </w:r>
    </w:p>
    <w:p w14:paraId="59C7391D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4AE704D2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Ofertę można złożyć w następujący sposób:</w:t>
      </w:r>
    </w:p>
    <w:p w14:paraId="68AAA647" w14:textId="473997F1" w:rsidR="00826E25" w:rsidRPr="00832BF4" w:rsidRDefault="00826E25" w:rsidP="00834E50">
      <w:pPr>
        <w:pStyle w:val="Default"/>
        <w:numPr>
          <w:ilvl w:val="0"/>
          <w:numId w:val="4"/>
        </w:numPr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w formie elektronicznej na </w:t>
      </w:r>
      <w:r w:rsidR="00420079">
        <w:rPr>
          <w:rFonts w:ascii="Verdana" w:hAnsi="Verdana" w:cs="Verdana"/>
          <w:b/>
          <w:color w:val="auto"/>
          <w:sz w:val="18"/>
          <w:szCs w:val="18"/>
        </w:rPr>
        <w:t>Platformie zakupowej O</w:t>
      </w:r>
      <w:r w:rsidR="00834E50">
        <w:rPr>
          <w:rFonts w:ascii="Verdana" w:hAnsi="Verdana" w:cs="Verdana"/>
          <w:b/>
          <w:color w:val="auto"/>
          <w:sz w:val="18"/>
          <w:szCs w:val="18"/>
        </w:rPr>
        <w:t xml:space="preserve">pen </w:t>
      </w:r>
      <w:proofErr w:type="spellStart"/>
      <w:r w:rsidR="00834E50">
        <w:rPr>
          <w:rFonts w:ascii="Verdana" w:hAnsi="Verdana" w:cs="Verdana"/>
          <w:b/>
          <w:color w:val="auto"/>
          <w:sz w:val="18"/>
          <w:szCs w:val="18"/>
        </w:rPr>
        <w:t>nexus</w:t>
      </w:r>
      <w:proofErr w:type="spellEnd"/>
    </w:p>
    <w:p w14:paraId="75B9E029" w14:textId="77777777" w:rsidR="00826E25" w:rsidRPr="00824FEA" w:rsidRDefault="00826E25" w:rsidP="00826E25">
      <w:pPr>
        <w:pStyle w:val="Default"/>
        <w:spacing w:line="321" w:lineRule="auto"/>
        <w:ind w:left="720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76D97416" w14:textId="77777777" w:rsidR="00826E25" w:rsidRPr="00824FEA" w:rsidRDefault="00826E25" w:rsidP="00826E25">
      <w:pPr>
        <w:pStyle w:val="Default"/>
        <w:spacing w:line="321" w:lineRule="auto"/>
        <w:ind w:left="2844" w:firstLine="696"/>
        <w:jc w:val="both"/>
        <w:rPr>
          <w:rFonts w:ascii="Verdana" w:hAnsi="Verdana" w:cs="Verdana"/>
          <w:b/>
          <w:bCs/>
          <w:i/>
          <w:iCs/>
          <w:color w:val="auto"/>
          <w:sz w:val="18"/>
          <w:szCs w:val="18"/>
          <w:u w:val="single"/>
        </w:rPr>
      </w:pPr>
      <w:r>
        <w:rPr>
          <w:rFonts w:ascii="Verdana" w:hAnsi="Verdana" w:cs="Verdana"/>
          <w:b/>
          <w:color w:val="auto"/>
          <w:sz w:val="18"/>
          <w:szCs w:val="18"/>
        </w:rPr>
        <w:t xml:space="preserve">    </w:t>
      </w:r>
    </w:p>
    <w:p w14:paraId="0F475F1D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color w:val="auto"/>
          <w:sz w:val="18"/>
          <w:szCs w:val="18"/>
        </w:rPr>
      </w:pPr>
    </w:p>
    <w:p w14:paraId="40189D66" w14:textId="77777777" w:rsidR="00826E25" w:rsidRDefault="00826E25" w:rsidP="00826E25">
      <w:pPr>
        <w:pStyle w:val="Default"/>
        <w:spacing w:line="321" w:lineRule="auto"/>
        <w:jc w:val="both"/>
        <w:rPr>
          <w:rFonts w:ascii="Verdana" w:hAnsi="Verdana" w:cs="Verdana"/>
          <w:color w:val="auto"/>
          <w:sz w:val="18"/>
          <w:szCs w:val="18"/>
        </w:rPr>
      </w:pPr>
    </w:p>
    <w:p w14:paraId="0B5B1EEF" w14:textId="77777777" w:rsidR="00826E25" w:rsidRDefault="00826E25" w:rsidP="00826E25">
      <w:pPr>
        <w:ind w:hanging="351"/>
        <w:jc w:val="both"/>
        <w:rPr>
          <w:rFonts w:ascii="Verdana" w:hAnsi="Verdana"/>
          <w:sz w:val="18"/>
          <w:szCs w:val="20"/>
        </w:rPr>
      </w:pPr>
    </w:p>
    <w:p w14:paraId="41BE783D" w14:textId="77777777" w:rsidR="00826E25" w:rsidRDefault="00826E25" w:rsidP="00826E25">
      <w:pPr>
        <w:ind w:hanging="351"/>
        <w:jc w:val="both"/>
        <w:rPr>
          <w:rFonts w:ascii="Verdana" w:hAnsi="Verdana"/>
          <w:sz w:val="18"/>
          <w:szCs w:val="20"/>
        </w:rPr>
      </w:pPr>
    </w:p>
    <w:p w14:paraId="43178597" w14:textId="77777777" w:rsidR="00826E25" w:rsidRDefault="00826E25" w:rsidP="00826E25">
      <w:pPr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20"/>
        </w:rPr>
        <w:t xml:space="preserve"> </w:t>
      </w:r>
    </w:p>
    <w:p w14:paraId="786CCBFE" w14:textId="77777777" w:rsidR="00826E25" w:rsidRPr="000217EF" w:rsidRDefault="00826E25" w:rsidP="00826E25">
      <w:pPr>
        <w:ind w:hanging="351"/>
        <w:jc w:val="both"/>
        <w:rPr>
          <w:rFonts w:ascii="Verdana" w:hAnsi="Verdana"/>
          <w:sz w:val="20"/>
          <w:szCs w:val="20"/>
        </w:rPr>
      </w:pPr>
    </w:p>
    <w:p w14:paraId="5027C781" w14:textId="77777777" w:rsidR="00C014AC" w:rsidRDefault="00C014AC"/>
    <w:sectPr w:rsidR="00C014AC" w:rsidSect="00826E25"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0129"/>
    <w:multiLevelType w:val="hybridMultilevel"/>
    <w:tmpl w:val="57F4B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D2E98"/>
    <w:multiLevelType w:val="hybridMultilevel"/>
    <w:tmpl w:val="50FA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677F5"/>
    <w:multiLevelType w:val="hybridMultilevel"/>
    <w:tmpl w:val="AEE88434"/>
    <w:lvl w:ilvl="0" w:tplc="0415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128484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599528">
    <w:abstractNumId w:val="2"/>
  </w:num>
  <w:num w:numId="3" w16cid:durableId="315186389">
    <w:abstractNumId w:val="1"/>
  </w:num>
  <w:num w:numId="4" w16cid:durableId="18907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05"/>
    <w:rsid w:val="0008059C"/>
    <w:rsid w:val="001D0605"/>
    <w:rsid w:val="00420079"/>
    <w:rsid w:val="007A7F21"/>
    <w:rsid w:val="00826E25"/>
    <w:rsid w:val="00834E50"/>
    <w:rsid w:val="00871CBC"/>
    <w:rsid w:val="00971F71"/>
    <w:rsid w:val="00AD2B75"/>
    <w:rsid w:val="00C014AC"/>
    <w:rsid w:val="00CC0975"/>
    <w:rsid w:val="00E309E7"/>
    <w:rsid w:val="00E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B1D"/>
  <w15:chartTrackingRefBased/>
  <w15:docId w15:val="{844A3404-9E39-46BC-B2AB-F60834B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25"/>
    <w:pPr>
      <w:suppressAutoHyphens/>
      <w:autoSpaceDE w:val="0"/>
      <w:spacing w:after="200" w:line="240" w:lineRule="auto"/>
      <w:ind w:left="351" w:hanging="357"/>
    </w:pPr>
    <w:rPr>
      <w:rFonts w:ascii="Arial" w:eastAsia="Lucida Sans Unicode" w:hAnsi="Arial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E25"/>
    <w:pPr>
      <w:ind w:left="720"/>
      <w:contextualSpacing/>
    </w:pPr>
  </w:style>
  <w:style w:type="paragraph" w:customStyle="1" w:styleId="Default">
    <w:name w:val="Default"/>
    <w:rsid w:val="00826E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826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Bortkiewicz</dc:creator>
  <cp:keywords/>
  <dc:description/>
  <cp:lastModifiedBy>Tomasz Bortkiewicz</cp:lastModifiedBy>
  <cp:revision>6</cp:revision>
  <cp:lastPrinted>2025-01-08T07:35:00Z</cp:lastPrinted>
  <dcterms:created xsi:type="dcterms:W3CDTF">2025-01-08T06:28:00Z</dcterms:created>
  <dcterms:modified xsi:type="dcterms:W3CDTF">2025-01-08T07:52:00Z</dcterms:modified>
</cp:coreProperties>
</file>