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DF47B1">
        <w:rPr>
          <w:rFonts w:ascii="Cambria" w:hAnsi="Cambria" w:cs="Tahoma"/>
          <w:szCs w:val="24"/>
        </w:rPr>
        <w:t>Znak: ZOZ.V.010/DZP/</w:t>
      </w:r>
      <w:r w:rsidR="00112D82" w:rsidRPr="00DF47B1">
        <w:rPr>
          <w:rFonts w:ascii="Cambria" w:hAnsi="Cambria" w:cs="Tahoma"/>
          <w:szCs w:val="24"/>
        </w:rPr>
        <w:t>10</w:t>
      </w:r>
      <w:r w:rsidR="004C79AD" w:rsidRPr="00DF47B1">
        <w:rPr>
          <w:rFonts w:ascii="Cambria" w:hAnsi="Cambria" w:cs="Tahoma"/>
          <w:szCs w:val="24"/>
        </w:rPr>
        <w:t>9</w:t>
      </w:r>
      <w:r w:rsidR="00972157" w:rsidRPr="00DF47B1">
        <w:rPr>
          <w:rFonts w:ascii="Cambria" w:hAnsi="Cambria" w:cs="Tahoma"/>
          <w:szCs w:val="24"/>
        </w:rPr>
        <w:t>/2</w:t>
      </w:r>
      <w:r w:rsidR="00A76112" w:rsidRPr="00DF47B1">
        <w:rPr>
          <w:rFonts w:ascii="Cambria" w:hAnsi="Cambria" w:cs="Tahoma"/>
          <w:szCs w:val="24"/>
        </w:rPr>
        <w:t>2</w:t>
      </w:r>
      <w:r w:rsidRPr="00DF47B1">
        <w:rPr>
          <w:rFonts w:ascii="Cambria" w:hAnsi="Cambria" w:cs="Tahoma"/>
          <w:szCs w:val="24"/>
        </w:rPr>
        <w:t xml:space="preserve">             </w:t>
      </w:r>
      <w:r w:rsidR="00E11FBD" w:rsidRPr="00DF47B1">
        <w:rPr>
          <w:rFonts w:ascii="Cambria" w:hAnsi="Cambria" w:cs="Tahoma"/>
          <w:szCs w:val="24"/>
        </w:rPr>
        <w:t xml:space="preserve">                       </w:t>
      </w:r>
      <w:r w:rsidRPr="00DF47B1">
        <w:rPr>
          <w:rFonts w:ascii="Cambria" w:hAnsi="Cambria" w:cs="Tahoma"/>
          <w:szCs w:val="24"/>
        </w:rPr>
        <w:t xml:space="preserve">Sucha Beskidzka dnia </w:t>
      </w:r>
      <w:r w:rsidR="00310821">
        <w:rPr>
          <w:rFonts w:ascii="Cambria" w:hAnsi="Cambria" w:cs="Tahoma"/>
          <w:szCs w:val="24"/>
        </w:rPr>
        <w:t>12</w:t>
      </w:r>
      <w:r w:rsidR="00112D82" w:rsidRPr="00DF47B1">
        <w:rPr>
          <w:rFonts w:ascii="Cambria" w:hAnsi="Cambria" w:cs="Tahoma"/>
          <w:szCs w:val="24"/>
        </w:rPr>
        <w:t>.1</w:t>
      </w:r>
      <w:r w:rsidR="00310821">
        <w:rPr>
          <w:rFonts w:ascii="Cambria" w:hAnsi="Cambria" w:cs="Tahoma"/>
          <w:szCs w:val="24"/>
        </w:rPr>
        <w:t>2</w:t>
      </w:r>
      <w:r w:rsidR="00112D82" w:rsidRPr="00DF47B1">
        <w:rPr>
          <w:rFonts w:ascii="Cambria" w:hAnsi="Cambria" w:cs="Tahoma"/>
          <w:szCs w:val="24"/>
        </w:rPr>
        <w:t>.202</w:t>
      </w:r>
      <w:r w:rsidR="00A76112" w:rsidRPr="00DF47B1">
        <w:rPr>
          <w:rFonts w:ascii="Cambria" w:hAnsi="Cambria" w:cs="Tahoma"/>
          <w:szCs w:val="24"/>
        </w:rPr>
        <w:t>2</w:t>
      </w:r>
      <w:r w:rsidR="00112D82" w:rsidRPr="00DF47B1">
        <w:rPr>
          <w:rFonts w:ascii="Cambria" w:hAnsi="Cambria" w:cs="Tahoma"/>
          <w:szCs w:val="24"/>
        </w:rPr>
        <w:t xml:space="preserve">r. </w:t>
      </w:r>
      <w:r w:rsidR="00972157" w:rsidRPr="00DF47B1">
        <w:rPr>
          <w:rFonts w:ascii="Cambria" w:hAnsi="Cambria" w:cs="Tahoma"/>
          <w:szCs w:val="24"/>
        </w:rPr>
        <w:t xml:space="preserve"> </w:t>
      </w:r>
      <w:r w:rsidRPr="00DF47B1">
        <w:rPr>
          <w:rFonts w:ascii="Cambria" w:hAnsi="Cambria" w:cs="Tahoma"/>
          <w:szCs w:val="24"/>
        </w:rPr>
        <w:t xml:space="preserve">    </w:t>
      </w: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</w:t>
      </w:r>
    </w:p>
    <w:p w:rsidR="00112D82" w:rsidRPr="00DF47B1" w:rsidRDefault="00C60907" w:rsidP="00E11FBD">
      <w:pPr>
        <w:spacing w:line="360" w:lineRule="auto"/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>Doty</w:t>
      </w:r>
      <w:r w:rsidR="00F56BEA" w:rsidRPr="00DF47B1">
        <w:rPr>
          <w:rFonts w:ascii="Cambria" w:hAnsi="Cambria" w:cs="Tahoma"/>
        </w:rPr>
        <w:t xml:space="preserve">czy: Przetargu </w:t>
      </w:r>
      <w:r w:rsidRPr="00DF47B1">
        <w:rPr>
          <w:rFonts w:ascii="Cambria" w:hAnsi="Cambria" w:cs="Tahoma"/>
        </w:rPr>
        <w:t xml:space="preserve"> </w:t>
      </w:r>
      <w:r w:rsidR="001E6462" w:rsidRPr="00DF47B1">
        <w:rPr>
          <w:rFonts w:ascii="Cambria" w:hAnsi="Cambria" w:cs="Tahoma"/>
        </w:rPr>
        <w:t>nieograniczonego na d</w:t>
      </w:r>
      <w:r w:rsidR="00112D82" w:rsidRPr="00DF47B1">
        <w:rPr>
          <w:rFonts w:ascii="Cambria" w:hAnsi="Cambria" w:cs="Tahoma"/>
        </w:rPr>
        <w:t>ostaw</w:t>
      </w:r>
      <w:r w:rsidR="001E6462" w:rsidRPr="00DF47B1">
        <w:rPr>
          <w:rFonts w:ascii="Cambria" w:hAnsi="Cambria" w:cs="Tahoma"/>
        </w:rPr>
        <w:t>ę</w:t>
      </w:r>
      <w:r w:rsidR="00112D82" w:rsidRPr="00DF47B1">
        <w:rPr>
          <w:rFonts w:ascii="Cambria" w:hAnsi="Cambria" w:cs="Tahoma"/>
        </w:rPr>
        <w:t xml:space="preserve"> </w:t>
      </w:r>
      <w:r w:rsidR="001E6462" w:rsidRPr="00DF47B1">
        <w:rPr>
          <w:rFonts w:ascii="Cambria" w:hAnsi="Cambria" w:cs="Tahoma"/>
        </w:rPr>
        <w:t xml:space="preserve">leków </w:t>
      </w:r>
      <w:r w:rsidR="00AD6D9A" w:rsidRPr="00DF47B1">
        <w:rPr>
          <w:rFonts w:ascii="Cambria" w:hAnsi="Cambria" w:cs="Tahoma"/>
        </w:rPr>
        <w:t xml:space="preserve">w ramach chemioterapii dla </w:t>
      </w:r>
      <w:r w:rsidR="00112D82" w:rsidRPr="00DF47B1">
        <w:rPr>
          <w:rFonts w:ascii="Cambria" w:hAnsi="Cambria" w:cs="Tahoma"/>
        </w:rPr>
        <w:t xml:space="preserve"> Apteki Szpitalnej</w:t>
      </w:r>
      <w:r w:rsidR="00F56BEA" w:rsidRPr="00DF47B1">
        <w:rPr>
          <w:rFonts w:ascii="Cambria" w:hAnsi="Cambria" w:cs="Tahoma"/>
        </w:rPr>
        <w:t xml:space="preserve">. </w:t>
      </w:r>
    </w:p>
    <w:p w:rsidR="00C60907" w:rsidRPr="00DF47B1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</w:p>
    <w:p w:rsidR="00C60907" w:rsidRPr="00DF47B1" w:rsidRDefault="00C60907" w:rsidP="00C60907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                               </w:t>
      </w:r>
    </w:p>
    <w:p w:rsidR="00C60907" w:rsidRPr="00DF47B1" w:rsidRDefault="00C60907" w:rsidP="00A76112">
      <w:pPr>
        <w:jc w:val="both"/>
        <w:rPr>
          <w:rFonts w:ascii="Cambria" w:hAnsi="Cambria" w:cs="Tahoma"/>
        </w:rPr>
      </w:pPr>
      <w:r w:rsidRPr="00DF47B1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664EBF" w:rsidRDefault="00310821" w:rsidP="00310821">
      <w:pPr>
        <w:suppressAutoHyphens w:val="0"/>
        <w:autoSpaceDN/>
        <w:textAlignment w:val="auto"/>
      </w:pPr>
      <w:r w:rsidRPr="00310821">
        <w:t>1. Do treści §5 ust. 4, 5 oraz §6 wzoru umowy: Prosimy o przeredagowanie treści §5 ust. 4, 5 oraz §6 wzoru umowy tak aby usunąć rozbieżności między nimi (np. w §5 ust. 5 maksymalna wartość zmiany nie może przekroczyć 3% wartości umowy, a zgodnie z §6 ust. 6 jest to 10% wartości umowy itp.).</w:t>
      </w:r>
    </w:p>
    <w:p w:rsidR="00664EBF" w:rsidRDefault="00664EBF" w:rsidP="00310821">
      <w:pPr>
        <w:suppressAutoHyphens w:val="0"/>
        <w:autoSpaceDN/>
        <w:textAlignment w:val="auto"/>
      </w:pPr>
    </w:p>
    <w:p w:rsidR="00664EBF" w:rsidRDefault="00664EBF" w:rsidP="00310821">
      <w:pPr>
        <w:suppressAutoHyphens w:val="0"/>
        <w:autoSpaceDN/>
        <w:textAlignment w:val="auto"/>
        <w:rPr>
          <w:b/>
        </w:rPr>
      </w:pPr>
      <w:r>
        <w:rPr>
          <w:b/>
        </w:rPr>
        <w:t xml:space="preserve">Odpowiedź: </w:t>
      </w:r>
    </w:p>
    <w:p w:rsidR="00310821" w:rsidRDefault="00664EBF" w:rsidP="00310821">
      <w:pPr>
        <w:suppressAutoHyphens w:val="0"/>
        <w:autoSpaceDN/>
        <w:textAlignment w:val="auto"/>
      </w:pPr>
      <w:r>
        <w:rPr>
          <w:b/>
        </w:rPr>
        <w:t xml:space="preserve">Zamawiający wyraża zgodę na zmianę projektu umowy. Zmodyfikowany projekt umowy w załączeniu. </w:t>
      </w:r>
      <w:r w:rsidR="00310821" w:rsidRPr="00310821">
        <w:br/>
      </w:r>
      <w:r w:rsidR="00310821" w:rsidRPr="00310821">
        <w:br/>
        <w:t xml:space="preserve">2. Do treści §9 ust. 3 wzoru umowy: Prosimy o wykreślenie z projektu umowy zapisu §9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 </w:t>
      </w:r>
    </w:p>
    <w:p w:rsidR="00664EBF" w:rsidRDefault="00664EBF" w:rsidP="00310821">
      <w:pPr>
        <w:suppressAutoHyphens w:val="0"/>
        <w:autoSpaceDN/>
        <w:textAlignment w:val="auto"/>
      </w:pPr>
    </w:p>
    <w:p w:rsidR="00664EBF" w:rsidRDefault="00664EBF" w:rsidP="00310821">
      <w:pPr>
        <w:suppressAutoHyphens w:val="0"/>
        <w:autoSpaceDN/>
        <w:textAlignment w:val="auto"/>
        <w:rPr>
          <w:b/>
        </w:rPr>
      </w:pPr>
      <w:r>
        <w:rPr>
          <w:b/>
        </w:rPr>
        <w:t xml:space="preserve">Odpowiedź: </w:t>
      </w:r>
    </w:p>
    <w:p w:rsidR="00664EBF" w:rsidRPr="00664EBF" w:rsidRDefault="00664EBF" w:rsidP="00310821">
      <w:pPr>
        <w:suppressAutoHyphens w:val="0"/>
        <w:autoSpaceDN/>
        <w:textAlignment w:val="auto"/>
        <w:rPr>
          <w:b/>
        </w:rPr>
      </w:pPr>
      <w:r>
        <w:rPr>
          <w:b/>
        </w:rPr>
        <w:t>Zamawiający podtrzymuje zapisy SWZ.</w:t>
      </w:r>
      <w:bookmarkStart w:id="0" w:name="_GoBack"/>
      <w:bookmarkEnd w:id="0"/>
    </w:p>
    <w:p w:rsidR="00E11FBD" w:rsidRPr="00DF47B1" w:rsidRDefault="00E11FBD" w:rsidP="00E11FBD">
      <w:pPr>
        <w:spacing w:line="360" w:lineRule="auto"/>
        <w:jc w:val="both"/>
        <w:rPr>
          <w:rFonts w:ascii="Cambria" w:hAnsi="Cambria" w:cs="Tahoma"/>
        </w:rPr>
      </w:pPr>
    </w:p>
    <w:sectPr w:rsidR="00E11FBD" w:rsidRPr="00DF47B1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0F47C8"/>
    <w:rsid w:val="00112D82"/>
    <w:rsid w:val="001468E3"/>
    <w:rsid w:val="001C5E64"/>
    <w:rsid w:val="001E6462"/>
    <w:rsid w:val="001F558A"/>
    <w:rsid w:val="002110CB"/>
    <w:rsid w:val="002D2D03"/>
    <w:rsid w:val="002E3FB8"/>
    <w:rsid w:val="00310821"/>
    <w:rsid w:val="00311320"/>
    <w:rsid w:val="003D23BE"/>
    <w:rsid w:val="004C79AD"/>
    <w:rsid w:val="00516BE3"/>
    <w:rsid w:val="005A6D6C"/>
    <w:rsid w:val="00664EBF"/>
    <w:rsid w:val="006A3FA2"/>
    <w:rsid w:val="007505FF"/>
    <w:rsid w:val="00811DC8"/>
    <w:rsid w:val="00972157"/>
    <w:rsid w:val="00976177"/>
    <w:rsid w:val="009B7C3E"/>
    <w:rsid w:val="00A76112"/>
    <w:rsid w:val="00A82E54"/>
    <w:rsid w:val="00AD6D9A"/>
    <w:rsid w:val="00B14C2F"/>
    <w:rsid w:val="00B325AF"/>
    <w:rsid w:val="00B615BC"/>
    <w:rsid w:val="00C60907"/>
    <w:rsid w:val="00C95635"/>
    <w:rsid w:val="00CC3E39"/>
    <w:rsid w:val="00D066BC"/>
    <w:rsid w:val="00D94472"/>
    <w:rsid w:val="00DD7D98"/>
    <w:rsid w:val="00DF47B1"/>
    <w:rsid w:val="00E11FBD"/>
    <w:rsid w:val="00E64F35"/>
    <w:rsid w:val="00E86A2F"/>
    <w:rsid w:val="00ED36F8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6A8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ACB2-96BD-4FC4-A226-5CB82AD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2022-12-02T07:57:00Z</cp:lastPrinted>
  <dcterms:created xsi:type="dcterms:W3CDTF">2022-12-12T10:25:00Z</dcterms:created>
  <dcterms:modified xsi:type="dcterms:W3CDTF">2022-12-12T12:26:00Z</dcterms:modified>
</cp:coreProperties>
</file>