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BB10AC">
        <w:rPr>
          <w:rFonts w:ascii="Times New Roman" w:eastAsia="Times New Roman" w:hAnsi="Times New Roman" w:cs="Times New Roman"/>
          <w:sz w:val="20"/>
          <w:szCs w:val="20"/>
          <w:lang w:eastAsia="pl-PL"/>
        </w:rPr>
        <w:t>12.10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8F4C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2192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10AC" w:rsidRPr="00BB10AC">
        <w:rPr>
          <w:rFonts w:ascii="Times New Roman" w:hAnsi="Times New Roman" w:cs="Times New Roman"/>
          <w:b/>
          <w:i/>
          <w:szCs w:val="24"/>
        </w:rPr>
        <w:t>Świadczenia medyczne z zakresu profilaktycznej opieki zdrowotnej nad policjantami i pracownikami Policji, pełniącymi służbę/pracującymi na terenie działania KPP w Łosicach i KPP w Żyrardowie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B1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564DC" w:rsidRDefault="001001D6" w:rsidP="00BB10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nr </w:t>
      </w:r>
      <w:r w:rsidR="009564DC"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BB10AC" w:rsidRPr="00BB10AC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art. 284 ust. 1 ustawy PZP zwracam się z zapytaniem o możliwość zmiany warunków postępowania dotyczącego odległości między KPP w Łosicach a jednostką realizującą zmówienie. Zmieniony dystans wyniósłby 33,5 km.</w:t>
      </w:r>
    </w:p>
    <w:p w:rsidR="009076C5" w:rsidRDefault="009076C5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1CF4" w:rsidRPr="00271CF4" w:rsidRDefault="009564DC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Odpowiedź na pytanie nr 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271CF4"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Zamawiający wyraża zgodę na zmianę odległości od miejsca świadczenia usługi do KPP w Łosicach, która po zmianie </w:t>
      </w:r>
      <w:r w:rsidR="00271CF4" w:rsidRPr="00271CF4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nie może być większa niż 33,5 km</w:t>
      </w:r>
      <w:r w:rsidR="00271CF4"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.</w:t>
      </w: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bookmarkStart w:id="0" w:name="_Hlk147746236"/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Wobec powyższego dokonuje się zmiany SWZ obejmujące:</w:t>
      </w: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Było:</w:t>
      </w: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ODLEGŁOŚCI od miejsca świadczenia usługi do jednostki wskazanej w Formularzu ofertowym (najkrótsza, liczona w km z proponowanych tras obliczana za pomocą strony internetowej www.google.pl/maps „wyznacz trasę samochodową” nie mogą być większe niż 30 km.</w:t>
      </w: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Jest:</w:t>
      </w:r>
    </w:p>
    <w:p w:rsidR="00271CF4" w:rsidRPr="00271CF4" w:rsidRDefault="00271CF4" w:rsidP="00271CF4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 xml:space="preserve">ODLEGŁOŚCI od miejsca świadczenia usługi do jednostki wskazanej w Formularzu ofertowym (najkrótsza, liczona w km z proponowanych tras obliczana za pomocą strony internetowej </w:t>
      </w:r>
      <w:hyperlink r:id="rId6" w:history="1">
        <w:r w:rsidRPr="00271CF4">
          <w:rPr>
            <w:rStyle w:val="Hipercze"/>
            <w:rFonts w:ascii="Times New Roman" w:eastAsiaTheme="minorEastAsia" w:hAnsi="Times New Roman" w:cs="Times New Roman"/>
            <w:b/>
            <w:iCs/>
            <w:sz w:val="20"/>
            <w:szCs w:val="20"/>
            <w:lang w:eastAsia="pl-PL"/>
          </w:rPr>
          <w:t>www.google.pl/maps</w:t>
        </w:r>
      </w:hyperlink>
      <w:r w:rsidRPr="00271CF4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 xml:space="preserve"> „wyznacz trasę samochodową” </w:t>
      </w:r>
      <w:bookmarkEnd w:id="0"/>
      <w:r w:rsidRPr="00271CF4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nie mogą być większe na poszczególne zadania:</w:t>
      </w:r>
    </w:p>
    <w:p w:rsidR="00271CF4" w:rsidRPr="00271CF4" w:rsidRDefault="00271CF4" w:rsidP="00271CF4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zadanie nr 1 - nie może być większa niż 33,5 km;</w:t>
      </w:r>
    </w:p>
    <w:p w:rsidR="00271CF4" w:rsidRPr="00271CF4" w:rsidRDefault="00271CF4" w:rsidP="00271CF4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71CF4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zadanie nr 2 -  nie może być większa niż 30 km;</w:t>
      </w:r>
    </w:p>
    <w:p w:rsidR="000F4DD4" w:rsidRPr="00184C3A" w:rsidRDefault="000F4DD4" w:rsidP="000F4D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</w:p>
    <w:p w:rsidR="001A3EA1" w:rsidRDefault="001A3EA1" w:rsidP="00907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BB10AC" w:rsidRPr="00BB10AC" w:rsidRDefault="00BB10AC" w:rsidP="000F4D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– </w:t>
      </w:r>
      <w:r w:rsidRPr="00BB10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Projekt umowy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;</w:t>
      </w:r>
    </w:p>
    <w:p w:rsidR="000F4DD4" w:rsidRDefault="000F4DD4" w:rsidP="000F4D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ofertow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dla zadania nr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</w:t>
      </w:r>
      <w:r w:rsidR="00D70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:rsidR="00184C3A" w:rsidRDefault="00184C3A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7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10AC">
        <w:rPr>
          <w:rFonts w:ascii="Times New Roman" w:eastAsia="Times New Roman" w:hAnsi="Times New Roman" w:cs="Times New Roman"/>
          <w:sz w:val="20"/>
          <w:szCs w:val="20"/>
          <w:lang w:eastAsia="pl-PL"/>
        </w:rPr>
        <w:t>18.10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 oraz termin otwarcia ofert ulega zmianie na </w:t>
      </w:r>
      <w:r w:rsidR="00BB10AC">
        <w:rPr>
          <w:rFonts w:ascii="Times New Roman" w:eastAsia="Times New Roman" w:hAnsi="Times New Roman" w:cs="Times New Roman"/>
          <w:sz w:val="20"/>
          <w:szCs w:val="20"/>
          <w:lang w:eastAsia="pl-PL"/>
        </w:rPr>
        <w:t>18.10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BB10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16.1</w:t>
      </w:r>
      <w:r w:rsidR="009737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8F4C5D" w:rsidRDefault="008F4C5D" w:rsidP="008F4C5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8F4C5D" w:rsidRDefault="008F4C5D" w:rsidP="008F4C5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8F4C5D" w:rsidRDefault="008F4C5D" w:rsidP="008F4C5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8F4C5D" w:rsidRDefault="008F4C5D" w:rsidP="008F4C5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54D8F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5CF9"/>
    <w:rsid w:val="008C2E24"/>
    <w:rsid w:val="008C767F"/>
    <w:rsid w:val="008D0A47"/>
    <w:rsid w:val="008F4C5D"/>
    <w:rsid w:val="009076C5"/>
    <w:rsid w:val="0093106E"/>
    <w:rsid w:val="00953E37"/>
    <w:rsid w:val="00955CED"/>
    <w:rsid w:val="009564D0"/>
    <w:rsid w:val="009564DC"/>
    <w:rsid w:val="009632A1"/>
    <w:rsid w:val="00967418"/>
    <w:rsid w:val="00973782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B10AC"/>
    <w:rsid w:val="00BC069E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997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34</cp:revision>
  <cp:lastPrinted>2023-10-12T12:22:00Z</cp:lastPrinted>
  <dcterms:created xsi:type="dcterms:W3CDTF">2023-03-27T10:06:00Z</dcterms:created>
  <dcterms:modified xsi:type="dcterms:W3CDTF">2023-10-12T12:32:00Z</dcterms:modified>
</cp:coreProperties>
</file>