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2C470D02" w:rsidR="007A6C92" w:rsidRPr="0067621A" w:rsidRDefault="009A092E" w:rsidP="006762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7621A">
        <w:rPr>
          <w:rFonts w:ascii="Book Antiqua" w:hAnsi="Book Antiqua" w:cs="Arial"/>
          <w:sz w:val="24"/>
          <w:szCs w:val="24"/>
        </w:rPr>
        <w:t>Na potr</w:t>
      </w:r>
      <w:r w:rsidR="00C130E9" w:rsidRPr="0067621A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67621A">
        <w:rPr>
          <w:rFonts w:ascii="Book Antiqua" w:hAnsi="Book Antiqua" w:cs="Arial"/>
          <w:sz w:val="24"/>
          <w:szCs w:val="24"/>
        </w:rPr>
        <w:t xml:space="preserve">publicznego pn. </w:t>
      </w:r>
      <w:bookmarkStart w:id="0" w:name="_Hlk135740464"/>
      <w:r w:rsidR="0067621A" w:rsidRPr="0067621A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pl-PL"/>
        </w:rPr>
        <w:t>„</w:t>
      </w:r>
      <w:bookmarkStart w:id="1" w:name="_Hlk135740147"/>
      <w:r w:rsidR="0067621A" w:rsidRPr="0067621A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pl-PL"/>
        </w:rPr>
        <w:t>Dostawy w ramach projektu Cyfrowa Gmina</w:t>
      </w:r>
      <w:bookmarkEnd w:id="1"/>
      <w:r w:rsidR="0067621A" w:rsidRPr="0067621A">
        <w:rPr>
          <w:rFonts w:ascii="Book Antiqua" w:eastAsia="Times New Roman" w:hAnsi="Book Antiqua" w:cs="Arial"/>
          <w:b/>
          <w:bCs/>
          <w:iCs/>
          <w:color w:val="000000" w:themeColor="text1"/>
          <w:sz w:val="24"/>
          <w:szCs w:val="24"/>
          <w:lang w:eastAsia="pl-PL"/>
        </w:rPr>
        <w:t>”</w:t>
      </w:r>
      <w:r w:rsidR="0067621A">
        <w:rPr>
          <w:rFonts w:ascii="Book Antiqua" w:eastAsia="Times New Roman" w:hAnsi="Book Antiqua" w:cs="Arial"/>
          <w:b/>
          <w:bCs/>
          <w:iCs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7A6C92" w:rsidRPr="0067621A">
        <w:rPr>
          <w:rFonts w:ascii="Book Antiqua" w:hAnsi="Book Antiqua"/>
          <w:b/>
          <w:bCs/>
          <w:sz w:val="24"/>
          <w:szCs w:val="24"/>
        </w:rPr>
        <w:t>numer RGK.271.</w:t>
      </w:r>
      <w:r w:rsidR="00651ECE" w:rsidRPr="0067621A">
        <w:rPr>
          <w:rFonts w:ascii="Book Antiqua" w:hAnsi="Book Antiqua"/>
          <w:b/>
          <w:bCs/>
          <w:sz w:val="24"/>
          <w:szCs w:val="24"/>
        </w:rPr>
        <w:t>8</w:t>
      </w:r>
      <w:r w:rsidR="007A6C92" w:rsidRPr="0067621A">
        <w:rPr>
          <w:rFonts w:ascii="Book Antiqua" w:hAnsi="Book Antiqua"/>
          <w:b/>
          <w:bCs/>
          <w:sz w:val="24"/>
          <w:szCs w:val="24"/>
        </w:rPr>
        <w:t>.2023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0B0D20A1" w:rsidR="000907BE" w:rsidRPr="0067621A" w:rsidRDefault="000907BE" w:rsidP="006762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67621A">
        <w:rPr>
          <w:rFonts w:ascii="Book Antiqua" w:hAnsi="Book Antiqua" w:cs="Arial"/>
          <w:sz w:val="24"/>
          <w:szCs w:val="24"/>
        </w:rPr>
        <w:t>przy wykonywaniu zamówienia pod nazwą:</w:t>
      </w:r>
      <w:r w:rsidR="0067621A" w:rsidRPr="0067621A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7621A" w:rsidRPr="0067621A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pl-PL"/>
        </w:rPr>
        <w:t>„Dostawy w ramach projektu Cyfrowa Gmina</w:t>
      </w:r>
      <w:r w:rsidR="0067621A" w:rsidRPr="0067621A">
        <w:rPr>
          <w:rFonts w:ascii="Book Antiqua" w:eastAsia="Times New Roman" w:hAnsi="Book Antiqua" w:cs="Arial"/>
          <w:b/>
          <w:bCs/>
          <w:iCs/>
          <w:color w:val="000000" w:themeColor="text1"/>
          <w:sz w:val="24"/>
          <w:szCs w:val="24"/>
          <w:lang w:eastAsia="pl-PL"/>
        </w:rPr>
        <w:t>”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lastRenderedPageBreak/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10CE" w14:textId="77777777" w:rsidR="00E861F1" w:rsidRDefault="00E861F1" w:rsidP="0038231F">
      <w:pPr>
        <w:spacing w:after="0" w:line="240" w:lineRule="auto"/>
      </w:pPr>
      <w:r>
        <w:separator/>
      </w:r>
    </w:p>
  </w:endnote>
  <w:endnote w:type="continuationSeparator" w:id="0">
    <w:p w14:paraId="00B751FA" w14:textId="77777777" w:rsidR="00E861F1" w:rsidRDefault="00E86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37B9" w14:textId="77777777" w:rsidR="00E861F1" w:rsidRDefault="00E861F1" w:rsidP="0038231F">
      <w:pPr>
        <w:spacing w:after="0" w:line="240" w:lineRule="auto"/>
      </w:pPr>
      <w:r>
        <w:separator/>
      </w:r>
    </w:p>
  </w:footnote>
  <w:footnote w:type="continuationSeparator" w:id="0">
    <w:p w14:paraId="4CC1BEE5" w14:textId="77777777" w:rsidR="00E861F1" w:rsidRDefault="00E861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5C76" w14:textId="7964BE72" w:rsidR="00E223F2" w:rsidRDefault="0067621A" w:rsidP="00010D99">
    <w:pPr>
      <w:pStyle w:val="Nagwek"/>
    </w:pPr>
    <w:bookmarkStart w:id="2" w:name="_Hlk115089039"/>
    <w:r w:rsidRPr="00D53BF5">
      <w:rPr>
        <w:noProof/>
      </w:rPr>
      <w:drawing>
        <wp:inline distT="0" distB="0" distL="0" distR="0" wp14:anchorId="28EB0909" wp14:editId="5BC66E37">
          <wp:extent cx="5615940" cy="533400"/>
          <wp:effectExtent l="0" t="0" r="3810" b="0"/>
          <wp:docPr id="13716927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38BFD4ED" w14:textId="617E8660" w:rsidR="0067621A" w:rsidRPr="00010D99" w:rsidRDefault="0067621A" w:rsidP="0067621A">
    <w:pPr>
      <w:pStyle w:val="Nagwek"/>
      <w:jc w:val="center"/>
    </w:pPr>
    <w:bookmarkStart w:id="3" w:name="_Hlk135740433"/>
    <w:r w:rsidRPr="00285E8E">
      <w:rPr>
        <w:rFonts w:ascii="Calibri" w:eastAsia="Ubuntu" w:hAnsi="Calibri" w:cs="Calibri"/>
        <w:i/>
        <w:sz w:val="20"/>
        <w:szCs w:val="20"/>
        <w:lang w:eastAsia="pl-PL"/>
      </w:rPr>
      <w:t>Sfinansowano w ramach reakcji Unii na pandemię COVID-19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1ECE"/>
    <w:rsid w:val="00661B3E"/>
    <w:rsid w:val="0067621A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8F4DF2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177DC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1F1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667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2020-12-29T10:16:00Z</cp:lastPrinted>
  <dcterms:created xsi:type="dcterms:W3CDTF">2023-05-23T11:25:00Z</dcterms:created>
  <dcterms:modified xsi:type="dcterms:W3CDTF">2023-05-23T11:25:00Z</dcterms:modified>
</cp:coreProperties>
</file>