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55D6" w14:textId="30FAACC0" w:rsidR="00EB5A5A" w:rsidRPr="00521071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>
        <w:rPr>
          <w:rFonts w:ascii="Tahoma" w:hAnsi="Tahoma" w:cs="Tahoma"/>
          <w:b/>
          <w:bCs/>
          <w:sz w:val="24"/>
          <w:szCs w:val="24"/>
        </w:rPr>
        <w:t>A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242941B1" w14:textId="77777777" w:rsidR="00EB5A5A" w:rsidRPr="00521071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521071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53C15946" w14:textId="5E779D8D" w:rsidR="00BC40CC" w:rsidRDefault="00BC40CC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2DE40185" w14:textId="77777777" w:rsidR="00521071" w:rsidRPr="00521071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4D4D580F" w14:textId="0EEBFF99" w:rsidR="00BC40CC" w:rsidRPr="00521071" w:rsidRDefault="00BC40CC" w:rsidP="007B4EBC">
      <w:pPr>
        <w:pStyle w:val="Nagwek1"/>
        <w:spacing w:before="0"/>
        <w:rPr>
          <w:rFonts w:cs="Tahoma"/>
          <w:b w:val="0"/>
          <w:iCs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521071">
        <w:rPr>
          <w:rFonts w:cs="Tahoma"/>
          <w:szCs w:val="24"/>
          <w:lang w:val="pl-PL"/>
        </w:rPr>
        <w:br/>
        <w:t>Prawo zamówień publicznych (dalej jako: Pzp)</w:t>
      </w:r>
      <w:r w:rsidR="00521071" w:rsidRPr="00521071">
        <w:rPr>
          <w:rFonts w:cs="Tahoma"/>
          <w:szCs w:val="24"/>
          <w:lang w:val="pl-PL"/>
        </w:rPr>
        <w:br/>
      </w:r>
    </w:p>
    <w:p w14:paraId="29D28820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263919DF" w14:textId="7AFFA241" w:rsidR="006F531D" w:rsidRPr="007B4EBC" w:rsidRDefault="007B4EBC" w:rsidP="00521071">
      <w:pPr>
        <w:pStyle w:val="center"/>
        <w:spacing w:after="0" w:line="360" w:lineRule="auto"/>
        <w:jc w:val="left"/>
        <w:rPr>
          <w:rFonts w:ascii="Tahoma" w:eastAsiaTheme="minorHAnsi" w:hAnsi="Tahoma" w:cs="Tahoma"/>
          <w:iCs/>
          <w:sz w:val="24"/>
          <w:szCs w:val="24"/>
          <w:lang w:eastAsia="en-US"/>
        </w:rPr>
      </w:pPr>
      <w:r w:rsidRPr="007B4EBC">
        <w:rPr>
          <w:rFonts w:ascii="Tahoma" w:eastAsiaTheme="minorHAnsi" w:hAnsi="Tahoma" w:cs="Tahoma"/>
          <w:b/>
          <w:bCs/>
          <w:iCs/>
          <w:sz w:val="24"/>
          <w:szCs w:val="24"/>
          <w:lang w:eastAsia="en-US"/>
        </w:rPr>
        <w:t>Wykonywanie drobnych robót awaryjnych w branżach : ogólnobudowlanej, instalacyjnej co, cwu , wod-kan , wentylacyjnych i gazowych  oraz elektrycznej dla budynków mieszkalnych i użyteczności publicznej administrowanych przez Zakład Gospodarki Lokalowej w Mikołowie  w roku 2022</w:t>
      </w:r>
      <w:r w:rsidR="00B70DFA">
        <w:rPr>
          <w:rFonts w:ascii="Tahoma" w:eastAsiaTheme="minorHAnsi" w:hAnsi="Tahoma" w:cs="Tahoma"/>
          <w:b/>
          <w:bCs/>
          <w:iCs/>
          <w:sz w:val="24"/>
          <w:szCs w:val="24"/>
          <w:lang w:eastAsia="en-US"/>
        </w:rPr>
        <w:t>/2</w:t>
      </w:r>
      <w:r w:rsidRPr="007B4EBC">
        <w:rPr>
          <w:rFonts w:ascii="Tahoma" w:eastAsiaTheme="minorHAnsi" w:hAnsi="Tahoma" w:cs="Tahoma"/>
          <w:b/>
          <w:bCs/>
          <w:iCs/>
          <w:sz w:val="24"/>
          <w:szCs w:val="24"/>
          <w:lang w:eastAsia="en-US"/>
        </w:rPr>
        <w:t xml:space="preserve"> – CZĘŚĆ……….</w:t>
      </w:r>
      <w:r w:rsidRPr="00AF66AA">
        <w:rPr>
          <w:rFonts w:ascii="Tahoma" w:eastAsiaTheme="minorHAnsi" w:hAnsi="Tahoma" w:cs="Tahoma"/>
          <w:iCs/>
          <w:sz w:val="24"/>
          <w:szCs w:val="24"/>
          <w:lang w:eastAsia="en-US"/>
        </w:rPr>
        <w:t>(</w:t>
      </w:r>
      <w:r w:rsidRPr="007B4EBC">
        <w:rPr>
          <w:rFonts w:ascii="Tahoma" w:eastAsiaTheme="minorHAnsi" w:hAnsi="Tahoma" w:cs="Tahoma"/>
          <w:iCs/>
          <w:sz w:val="24"/>
          <w:szCs w:val="24"/>
          <w:lang w:eastAsia="en-US"/>
        </w:rPr>
        <w:t>należy wpisać wybraną część lub części)</w:t>
      </w:r>
    </w:p>
    <w:p w14:paraId="73EC9BC6" w14:textId="77777777" w:rsidR="007B4EBC" w:rsidRPr="00521071" w:rsidRDefault="007B4EBC" w:rsidP="00521071">
      <w:pPr>
        <w:pStyle w:val="center"/>
        <w:spacing w:after="0" w:line="360" w:lineRule="auto"/>
        <w:jc w:val="left"/>
        <w:rPr>
          <w:rStyle w:val="bold"/>
          <w:rFonts w:ascii="Tahoma" w:hAnsi="Tahoma" w:cs="Tahoma"/>
          <w:sz w:val="24"/>
          <w:szCs w:val="24"/>
        </w:rPr>
      </w:pPr>
    </w:p>
    <w:p w14:paraId="416BA21A" w14:textId="4E0FED2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3C4B4B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3C4B4B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7637BFF1" w:rsidR="00BC40CC" w:rsidRDefault="00BC40CC" w:rsidP="007B4E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pl-PL"/>
        </w:rPr>
      </w:pPr>
      <w:bookmarkStart w:id="0" w:name="_Hlk103078515"/>
      <w:bookmarkStart w:id="1" w:name="_Hlk104182763"/>
      <w:r w:rsidRPr="00445CD9">
        <w:rPr>
          <w:rFonts w:ascii="Tahoma" w:hAnsi="Tahoma" w:cs="Tahoma"/>
          <w:sz w:val="24"/>
          <w:szCs w:val="24"/>
          <w:lang w:val="pl-PL"/>
        </w:rPr>
        <w:t>Informuję, że jako podmiot udostępniający zasoby nie podlegam wykluczeniu na podstawie</w:t>
      </w:r>
      <w:bookmarkEnd w:id="0"/>
      <w:r w:rsidRPr="00445CD9">
        <w:rPr>
          <w:rFonts w:ascii="Tahoma" w:hAnsi="Tahoma" w:cs="Tahoma"/>
          <w:sz w:val="24"/>
          <w:szCs w:val="24"/>
          <w:lang w:val="pl-PL"/>
        </w:rPr>
        <w:t xml:space="preserve"> art. 108 ust. 1  ustawy PZP. </w:t>
      </w:r>
    </w:p>
    <w:bookmarkEnd w:id="1"/>
    <w:p w14:paraId="2B847FD6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17521753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6F531D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Pzp </w:t>
      </w:r>
      <w:r w:rsidRPr="006F531D">
        <w:rPr>
          <w:rFonts w:ascii="Tahoma" w:hAnsi="Tahoma" w:cs="Tahoma"/>
          <w:i/>
          <w:sz w:val="24"/>
          <w:szCs w:val="24"/>
          <w:lang w:val="pl-PL"/>
        </w:rPr>
        <w:t xml:space="preserve">(podać mającą zastosowanie </w:t>
      </w:r>
      <w:r w:rsidRPr="006F531D">
        <w:rPr>
          <w:rFonts w:ascii="Tahoma" w:hAnsi="Tahoma" w:cs="Tahoma"/>
          <w:i/>
          <w:sz w:val="24"/>
          <w:szCs w:val="24"/>
          <w:lang w:val="pl-PL"/>
        </w:rPr>
        <w:lastRenderedPageBreak/>
        <w:t>podstawę wykluczenia spośród wymienionych w art. 108 ust. 1 pkt. 1,2 i 5).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Pzp podjąłem następujące środki naprawcze:</w:t>
      </w:r>
    </w:p>
    <w:p w14:paraId="2587B191" w14:textId="7777777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3CAF6" w14:textId="3981369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2D181DA4" w14:textId="77777777" w:rsidR="00445CD9" w:rsidRPr="00521071" w:rsidRDefault="00445CD9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42DAC3" w14:textId="449C78FE" w:rsidR="00445CD9" w:rsidRPr="00445CD9" w:rsidRDefault="007B4EBC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  <w:r>
        <w:rPr>
          <w:rFonts w:ascii="Tahoma" w:eastAsia="Trebuchet MS" w:hAnsi="Tahoma" w:cs="Tahoma"/>
          <w:spacing w:val="-2"/>
          <w:sz w:val="24"/>
          <w:szCs w:val="24"/>
          <w:lang w:val="pl-PL"/>
        </w:rPr>
        <w:t>2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. Informuję, że jako podmiot udostępniający zasoby </w:t>
      </w:r>
      <w:r w:rsidR="00033297" w:rsidRP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nie jestem umieszczony na listach </w:t>
      </w:r>
      <w:r w:rsid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i 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nie podlegam wykluczeniu na podstawie art.  7 ust. 1 ustawy z dnia 13 kwietnia 2022 r. o szczególnych rozwiązaniach w zakresie przeciwdziałania wspieraniu agresji na Ukrainę oraz służących ochronie bezpieczeństwa narodowego </w:t>
      </w:r>
      <w:r w:rsid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(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Dz. U. z 2022r  poz. 835)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vertAlign w:val="superscript"/>
          <w:lang w:val="pl-PL"/>
        </w:rPr>
        <w:footnoteReference w:id="1"/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.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</w:p>
    <w:p w14:paraId="497E1D8D" w14:textId="28CF1B05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533FC5" w14:textId="77777777" w:rsidR="007B4EBC" w:rsidRPr="007B4EBC" w:rsidRDefault="007B4EBC" w:rsidP="007B4EBC">
      <w:pPr>
        <w:pStyle w:val="Domylnie"/>
        <w:jc w:val="right"/>
        <w:rPr>
          <w:rFonts w:ascii="Tahoma" w:hAnsi="Tahoma" w:cs="Tahoma"/>
          <w:i/>
          <w:iCs/>
        </w:rPr>
      </w:pPr>
      <w:r w:rsidRPr="007B4EBC">
        <w:rPr>
          <w:rFonts w:ascii="Tahoma" w:hAnsi="Tahoma" w:cs="Tahoma"/>
          <w:i/>
          <w:iCs/>
        </w:rPr>
        <w:tab/>
        <w:t>.....................................................</w:t>
      </w:r>
    </w:p>
    <w:p w14:paraId="40D677B0" w14:textId="5DC1E733" w:rsidR="00567F17" w:rsidRPr="00521071" w:rsidRDefault="007B4EBC" w:rsidP="007B4EBC">
      <w:pPr>
        <w:pStyle w:val="Domylnie"/>
        <w:spacing w:after="0" w:line="360" w:lineRule="auto"/>
        <w:rPr>
          <w:rFonts w:ascii="Tahoma" w:hAnsi="Tahoma" w:cs="Tahoma"/>
        </w:rPr>
      </w:pP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  <w:t xml:space="preserve"> Podpis Wykonawcy</w:t>
      </w:r>
      <w:r w:rsidRPr="007B4EBC">
        <w:rPr>
          <w:rFonts w:ascii="Tahoma" w:hAnsi="Tahoma" w:cs="Tahoma"/>
          <w:b/>
          <w:i/>
          <w:iCs/>
          <w:color w:val="auto"/>
        </w:rPr>
        <w:t xml:space="preserve"> </w:t>
      </w:r>
      <w:r w:rsidR="00D6729B"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="00D6729B" w:rsidRPr="00521071">
        <w:rPr>
          <w:rFonts w:ascii="Tahoma" w:hAnsi="Tahoma" w:cs="Tahoma"/>
          <w:b/>
          <w:i/>
        </w:rPr>
        <w:t>)</w:t>
      </w:r>
    </w:p>
    <w:sectPr w:rsidR="00567F17" w:rsidRPr="00521071" w:rsidSect="00D05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  <w:footnote w:id="1">
    <w:p w14:paraId="2C4C60CA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11332">
        <w:rPr>
          <w:rFonts w:ascii="Tahoma" w:hAnsi="Tahoma" w:cs="Tahoma"/>
          <w:sz w:val="18"/>
          <w:szCs w:val="18"/>
          <w:lang w:val="pl-PL"/>
        </w:rPr>
        <w:t xml:space="preserve">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711332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postępowania o udzielenie zamówienia publicznego lub konkursu prowadzonego na podstawie ustawy Pzp wyklucza się:</w:t>
      </w:r>
    </w:p>
    <w:p w14:paraId="0929F449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D5243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99A198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D9021B" w14:textId="77777777" w:rsidR="00445CD9" w:rsidRPr="00445CD9" w:rsidRDefault="00445CD9" w:rsidP="00445CD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4307E5FF" w:rsidR="00EB5A5A" w:rsidRPr="006F531D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6F531D">
      <w:rPr>
        <w:rFonts w:ascii="Tahoma" w:hAnsi="Tahoma" w:cs="Tahoma"/>
        <w:sz w:val="24"/>
        <w:szCs w:val="24"/>
        <w:lang w:val="pl-PL"/>
      </w:rPr>
      <w:t>ZGL/TP/</w:t>
    </w:r>
    <w:r w:rsidR="007B5292" w:rsidRPr="006F531D">
      <w:rPr>
        <w:rFonts w:ascii="Tahoma" w:hAnsi="Tahoma" w:cs="Tahoma"/>
        <w:sz w:val="24"/>
        <w:szCs w:val="24"/>
        <w:lang w:val="pl-PL"/>
      </w:rPr>
      <w:t>0</w:t>
    </w:r>
    <w:r w:rsidR="007B4EBC">
      <w:rPr>
        <w:rFonts w:ascii="Tahoma" w:hAnsi="Tahoma" w:cs="Tahoma"/>
        <w:sz w:val="24"/>
        <w:szCs w:val="24"/>
        <w:lang w:val="pl-PL"/>
      </w:rPr>
      <w:t>9</w:t>
    </w:r>
    <w:r w:rsidRPr="006F531D">
      <w:rPr>
        <w:rFonts w:ascii="Tahoma" w:hAnsi="Tahoma" w:cs="Tahoma"/>
        <w:sz w:val="24"/>
        <w:szCs w:val="24"/>
        <w:lang w:val="pl-PL"/>
      </w:rPr>
      <w:t>/202</w:t>
    </w:r>
    <w:r w:rsidR="007B5292" w:rsidRPr="006F531D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F6420"/>
    <w:multiLevelType w:val="hybridMultilevel"/>
    <w:tmpl w:val="DE921D10"/>
    <w:lvl w:ilvl="0" w:tplc="DAD6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8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33297"/>
    <w:rsid w:val="002A6894"/>
    <w:rsid w:val="003C4B4B"/>
    <w:rsid w:val="00445CD9"/>
    <w:rsid w:val="00521071"/>
    <w:rsid w:val="00567F17"/>
    <w:rsid w:val="0059601D"/>
    <w:rsid w:val="006672BC"/>
    <w:rsid w:val="006A7346"/>
    <w:rsid w:val="006F531D"/>
    <w:rsid w:val="00711332"/>
    <w:rsid w:val="007713AA"/>
    <w:rsid w:val="007B3E61"/>
    <w:rsid w:val="007B4EBC"/>
    <w:rsid w:val="007B5292"/>
    <w:rsid w:val="008165E3"/>
    <w:rsid w:val="00961294"/>
    <w:rsid w:val="009D32E7"/>
    <w:rsid w:val="00A77C95"/>
    <w:rsid w:val="00AF66AA"/>
    <w:rsid w:val="00B70DFA"/>
    <w:rsid w:val="00B855A5"/>
    <w:rsid w:val="00BA20DD"/>
    <w:rsid w:val="00BC40CC"/>
    <w:rsid w:val="00BE485A"/>
    <w:rsid w:val="00C77E7D"/>
    <w:rsid w:val="00D05B6C"/>
    <w:rsid w:val="00D6729B"/>
    <w:rsid w:val="00DC4F87"/>
    <w:rsid w:val="00E13467"/>
    <w:rsid w:val="00EB5A5A"/>
    <w:rsid w:val="00ED28F0"/>
    <w:rsid w:val="00F01B91"/>
    <w:rsid w:val="00F91436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  <w:style w:type="paragraph" w:styleId="Akapitzlist">
    <w:name w:val="List Paragraph"/>
    <w:basedOn w:val="Normalny"/>
    <w:uiPriority w:val="34"/>
    <w:qFormat/>
    <w:rsid w:val="00445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C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CD9"/>
    <w:rPr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45CD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18</cp:revision>
  <dcterms:created xsi:type="dcterms:W3CDTF">2022-02-21T11:35:00Z</dcterms:created>
  <dcterms:modified xsi:type="dcterms:W3CDTF">2022-06-07T05:33:00Z</dcterms:modified>
</cp:coreProperties>
</file>