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8" w:rsidRDefault="00CD7D28" w:rsidP="00CD7D28">
      <w:pPr>
        <w:adjustRightInd w:val="0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Radzyń Chełmiński, dn. </w:t>
      </w:r>
      <w:r w:rsidR="00B71CAF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</w:t>
      </w:r>
      <w:r w:rsidR="00B71CAF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>.202</w:t>
      </w:r>
      <w:r w:rsidR="00B71CA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</w:t>
      </w:r>
    </w:p>
    <w:p w:rsidR="00CD7D28" w:rsidRDefault="00CD7D28" w:rsidP="00CD7D28">
      <w:r>
        <w:t>Gmina Miasto i Gmina</w:t>
      </w:r>
    </w:p>
    <w:p w:rsidR="00CD7D28" w:rsidRDefault="00CD7D28" w:rsidP="00CD7D28">
      <w:r>
        <w:t>Radzyń Chełmiński</w:t>
      </w:r>
    </w:p>
    <w:p w:rsidR="00CD7D28" w:rsidRDefault="00CD7D28" w:rsidP="00CD7D28">
      <w:r>
        <w:t>Plac Towarzystwa Jaszczurczego 9</w:t>
      </w:r>
    </w:p>
    <w:p w:rsidR="00CD7D28" w:rsidRDefault="00CD7D28" w:rsidP="00CD7D28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CD7D28" w:rsidRDefault="00B71CAF" w:rsidP="00CD7D28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Or.</w:t>
      </w:r>
      <w:r w:rsidR="00CD7D28">
        <w:rPr>
          <w:color w:val="000000"/>
          <w:sz w:val="24"/>
          <w:szCs w:val="24"/>
        </w:rPr>
        <w:t>271.1.202</w:t>
      </w:r>
      <w:r>
        <w:rPr>
          <w:color w:val="000000"/>
          <w:sz w:val="24"/>
          <w:szCs w:val="24"/>
        </w:rPr>
        <w:t>4</w:t>
      </w:r>
      <w:r w:rsidR="00CD7D28">
        <w:rPr>
          <w:color w:val="000000"/>
          <w:sz w:val="24"/>
          <w:szCs w:val="24"/>
        </w:rPr>
        <w:t>.GE</w:t>
      </w:r>
    </w:p>
    <w:p w:rsidR="00CD7D28" w:rsidRDefault="00CD7D28" w:rsidP="00CD7D28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8"/>
          <w:szCs w:val="28"/>
        </w:rPr>
        <w:t>Do wszystkich Wykonawców</w:t>
      </w:r>
    </w:p>
    <w:p w:rsidR="00CD7D28" w:rsidRDefault="00CD7D28" w:rsidP="00CD7D28">
      <w:pPr>
        <w:adjustRightInd w:val="0"/>
        <w:jc w:val="both"/>
        <w:rPr>
          <w:color w:val="000000"/>
          <w:sz w:val="24"/>
          <w:szCs w:val="24"/>
        </w:rPr>
      </w:pPr>
    </w:p>
    <w:p w:rsidR="00CD7D28" w:rsidRDefault="00CD7D28" w:rsidP="00CD7D28">
      <w:pPr>
        <w:adjustRightInd w:val="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Dotyczy: </w:t>
      </w:r>
      <w:r>
        <w:rPr>
          <w:iCs/>
          <w:color w:val="000000"/>
          <w:sz w:val="24"/>
          <w:szCs w:val="24"/>
        </w:rPr>
        <w:t xml:space="preserve">postępowania o udzielenie zamówienia publicznego, prowadzonego w trybie podstawowym na roboty budowlane </w:t>
      </w:r>
      <w:proofErr w:type="spellStart"/>
      <w:r>
        <w:rPr>
          <w:iCs/>
          <w:color w:val="000000"/>
          <w:sz w:val="24"/>
          <w:szCs w:val="24"/>
        </w:rPr>
        <w:t>pn</w:t>
      </w:r>
      <w:proofErr w:type="spellEnd"/>
      <w:r>
        <w:rPr>
          <w:iCs/>
          <w:color w:val="000000"/>
          <w:sz w:val="24"/>
          <w:szCs w:val="24"/>
        </w:rPr>
        <w:t>: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„</w:t>
      </w:r>
      <w:r w:rsidR="00B71CAF" w:rsidRPr="00B71CAF">
        <w:rPr>
          <w:b/>
          <w:bCs/>
          <w:iCs/>
          <w:color w:val="000000"/>
          <w:sz w:val="24"/>
          <w:szCs w:val="24"/>
        </w:rPr>
        <w:t xml:space="preserve">Przebudowa dróg gminnych na terenie miasta </w:t>
      </w:r>
      <w:r w:rsidR="00B71CAF">
        <w:rPr>
          <w:b/>
          <w:bCs/>
          <w:iCs/>
          <w:color w:val="000000"/>
          <w:sz w:val="24"/>
          <w:szCs w:val="24"/>
        </w:rPr>
        <w:br/>
      </w:r>
      <w:r w:rsidR="00B71CAF" w:rsidRPr="00B71CAF">
        <w:rPr>
          <w:b/>
          <w:bCs/>
          <w:iCs/>
          <w:color w:val="000000"/>
          <w:sz w:val="24"/>
          <w:szCs w:val="24"/>
        </w:rPr>
        <w:t>i gminy Radzyń Chełmiński - Etap II</w:t>
      </w:r>
      <w:r>
        <w:rPr>
          <w:b/>
          <w:bCs/>
          <w:iCs/>
          <w:color w:val="000000"/>
          <w:sz w:val="24"/>
          <w:szCs w:val="24"/>
        </w:rPr>
        <w:t xml:space="preserve">” </w:t>
      </w:r>
      <w:r>
        <w:rPr>
          <w:iCs/>
          <w:color w:val="000000"/>
          <w:sz w:val="24"/>
          <w:szCs w:val="24"/>
        </w:rPr>
        <w:t xml:space="preserve">/nr sprawy </w:t>
      </w:r>
      <w:r w:rsidR="00B71CAF">
        <w:rPr>
          <w:iCs/>
          <w:color w:val="000000"/>
          <w:sz w:val="24"/>
          <w:szCs w:val="24"/>
        </w:rPr>
        <w:t>Or</w:t>
      </w:r>
      <w:r>
        <w:rPr>
          <w:iCs/>
          <w:color w:val="000000"/>
          <w:sz w:val="24"/>
          <w:szCs w:val="24"/>
        </w:rPr>
        <w:t>.271.1.202</w:t>
      </w:r>
      <w:r w:rsidR="00B71CAF">
        <w:rPr>
          <w:iCs/>
          <w:color w:val="000000"/>
          <w:sz w:val="24"/>
          <w:szCs w:val="24"/>
        </w:rPr>
        <w:t>4</w:t>
      </w:r>
      <w:r>
        <w:rPr>
          <w:iCs/>
          <w:color w:val="000000"/>
          <w:sz w:val="24"/>
          <w:szCs w:val="24"/>
        </w:rPr>
        <w:t>/.</w:t>
      </w:r>
    </w:p>
    <w:p w:rsidR="00CD7D28" w:rsidRDefault="00CD7D28" w:rsidP="00CD7D28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CD7D28" w:rsidRDefault="00CD7D28" w:rsidP="00CD7D2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INFORMACJA O ZAPYTANIACH DO SWZ WRAZ Z WYJAŚNIENIAMI</w:t>
      </w:r>
    </w:p>
    <w:p w:rsidR="00CD7D28" w:rsidRDefault="00CD7D28" w:rsidP="00CD7D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7D28" w:rsidRDefault="00CD7D28" w:rsidP="00CD7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Kierownik Zamawiającego działając na podstawie art. 284 ust. 6 ustawy z dnia 11 września 2019 r. Prawo zamówień publicznych (Dz. U. z 2023 r., poz. 1605 ze zm.) udostępnia poniżej treść zapytań do Specyfikacji Warunków Zamówienia</w:t>
      </w:r>
      <w:r w:rsidR="00B71C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(zwanej dalej „SWZ”) </w:t>
      </w:r>
      <w:r w:rsidR="00E512F8">
        <w:rPr>
          <w:color w:val="000000"/>
          <w:sz w:val="24"/>
          <w:szCs w:val="24"/>
        </w:rPr>
        <w:t>które wpłynęły dnia 7</w:t>
      </w:r>
      <w:r w:rsidR="00831A49">
        <w:rPr>
          <w:color w:val="000000"/>
          <w:sz w:val="24"/>
          <w:szCs w:val="24"/>
        </w:rPr>
        <w:t>,</w:t>
      </w:r>
      <w:r w:rsidR="00E512F8">
        <w:rPr>
          <w:color w:val="000000"/>
          <w:sz w:val="24"/>
          <w:szCs w:val="24"/>
        </w:rPr>
        <w:t xml:space="preserve"> 8</w:t>
      </w:r>
      <w:r w:rsidR="00831A49">
        <w:rPr>
          <w:color w:val="000000"/>
          <w:sz w:val="24"/>
          <w:szCs w:val="24"/>
        </w:rPr>
        <w:t xml:space="preserve"> i 9</w:t>
      </w:r>
      <w:r w:rsidR="00E512F8">
        <w:rPr>
          <w:color w:val="000000"/>
          <w:sz w:val="24"/>
          <w:szCs w:val="24"/>
        </w:rPr>
        <w:t xml:space="preserve"> lutego 2024 r. do Zamawiającego </w:t>
      </w:r>
      <w:r>
        <w:rPr>
          <w:color w:val="000000"/>
          <w:sz w:val="24"/>
          <w:szCs w:val="24"/>
        </w:rPr>
        <w:t>wraz z wyjaśnieni</w:t>
      </w:r>
      <w:r w:rsidR="00E512F8">
        <w:rPr>
          <w:color w:val="000000"/>
          <w:sz w:val="24"/>
          <w:szCs w:val="24"/>
        </w:rPr>
        <w:t>ami</w:t>
      </w:r>
      <w:r>
        <w:rPr>
          <w:color w:val="000000"/>
          <w:sz w:val="24"/>
          <w:szCs w:val="24"/>
        </w:rPr>
        <w:t>:</w:t>
      </w:r>
    </w:p>
    <w:p w:rsidR="00CD7D28" w:rsidRDefault="00CD7D28" w:rsidP="00CD7D28">
      <w:pPr>
        <w:jc w:val="both"/>
        <w:rPr>
          <w:b/>
          <w:sz w:val="24"/>
          <w:szCs w:val="24"/>
        </w:rPr>
      </w:pPr>
    </w:p>
    <w:p w:rsidR="00CD7D28" w:rsidRDefault="00CD7D28" w:rsidP="00CD7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1</w:t>
      </w:r>
    </w:p>
    <w:p w:rsidR="00E512F8" w:rsidRPr="00E512F8" w:rsidRDefault="00E512F8" w:rsidP="00E512F8">
      <w:pPr>
        <w:jc w:val="both"/>
        <w:rPr>
          <w:sz w:val="24"/>
          <w:szCs w:val="24"/>
        </w:rPr>
      </w:pPr>
      <w:r w:rsidRPr="00E512F8">
        <w:rPr>
          <w:sz w:val="24"/>
          <w:szCs w:val="24"/>
        </w:rPr>
        <w:t>W przedmiarach grubość pobocza określona jest na 6 cm, natomiast przekroje wskazują na utwardzenie z kruszywa łamanego o gr. 8 cm. Prosimy o doprecyzowanie.</w:t>
      </w:r>
    </w:p>
    <w:p w:rsidR="00E512F8" w:rsidRDefault="00E512F8" w:rsidP="00E512F8">
      <w:pPr>
        <w:jc w:val="both"/>
        <w:rPr>
          <w:sz w:val="24"/>
          <w:szCs w:val="24"/>
        </w:rPr>
      </w:pPr>
      <w:r w:rsidRPr="00E512F8">
        <w:rPr>
          <w:sz w:val="24"/>
          <w:szCs w:val="24"/>
        </w:rPr>
        <w:t>Dotyczy: Czeczewo 041613C, Gołębiewo 041612C, Kneblowo 041625C, Mazanki 041615C, Mazanki 041616C, Nowy Dwór 041603C, Radzyń Wybudowanie 041639C, Rywałd – Stara Ruda 041609C, Rywałd 041650C, Rywałd 041653C, Stara Ruda 041611C, Szumiłowo 041605C, Szumiłowo 041634C.</w:t>
      </w:r>
    </w:p>
    <w:p w:rsidR="00CD7D28" w:rsidRDefault="00CD7D28" w:rsidP="00E512F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Odpowiedź na pytanie Nr 1</w:t>
      </w:r>
    </w:p>
    <w:p w:rsidR="004B2937" w:rsidRPr="005511A7" w:rsidRDefault="00AD3303" w:rsidP="004B2937">
      <w:pPr>
        <w:jc w:val="both"/>
        <w:rPr>
          <w:bCs/>
          <w:sz w:val="24"/>
          <w:szCs w:val="24"/>
        </w:rPr>
      </w:pPr>
      <w:r w:rsidRPr="005511A7">
        <w:rPr>
          <w:sz w:val="24"/>
          <w:szCs w:val="24"/>
        </w:rPr>
        <w:t>Należy przyjąć grubość poboczy 6 cm z</w:t>
      </w:r>
      <w:r w:rsidR="00CD7D28" w:rsidRPr="005511A7">
        <w:rPr>
          <w:sz w:val="24"/>
          <w:szCs w:val="24"/>
        </w:rPr>
        <w:t>godnie z przedmiar</w:t>
      </w:r>
      <w:r w:rsidRPr="005511A7">
        <w:rPr>
          <w:sz w:val="24"/>
          <w:szCs w:val="24"/>
        </w:rPr>
        <w:t>ami.</w:t>
      </w:r>
    </w:p>
    <w:p w:rsidR="00CD7D28" w:rsidRDefault="00CD7D28" w:rsidP="00CD7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Pytanie 2</w:t>
      </w:r>
    </w:p>
    <w:p w:rsidR="00E512F8" w:rsidRDefault="00E512F8" w:rsidP="00CD7D28">
      <w:pPr>
        <w:jc w:val="both"/>
        <w:rPr>
          <w:sz w:val="24"/>
          <w:szCs w:val="24"/>
        </w:rPr>
      </w:pPr>
      <w:r w:rsidRPr="00E512F8">
        <w:rPr>
          <w:sz w:val="24"/>
          <w:szCs w:val="24"/>
        </w:rPr>
        <w:t xml:space="preserve">Opis techniczny wskazuje na wymianę znaków na nowe. Prosimy o określenie ilości znaków do wymiany i załączenie SOR- dot.  każdej inwestycji. </w:t>
      </w:r>
    </w:p>
    <w:p w:rsidR="00CD7D28" w:rsidRDefault="00CD7D28" w:rsidP="00CD7D2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Odpowiedź na pytanie Nr 2</w:t>
      </w:r>
    </w:p>
    <w:p w:rsidR="005D795B" w:rsidRPr="00A4751D" w:rsidRDefault="00AD3303" w:rsidP="005D795B">
      <w:pPr>
        <w:jc w:val="both"/>
        <w:rPr>
          <w:kern w:val="3"/>
          <w:sz w:val="24"/>
          <w:szCs w:val="22"/>
        </w:rPr>
      </w:pPr>
      <w:r w:rsidRPr="00A4751D">
        <w:rPr>
          <w:kern w:val="3"/>
          <w:sz w:val="24"/>
          <w:szCs w:val="22"/>
        </w:rPr>
        <w:t>Zamawiający nie przewiduje wymiany znaków na nowe.</w:t>
      </w:r>
    </w:p>
    <w:p w:rsidR="004B2937" w:rsidRDefault="004B2937" w:rsidP="005D795B">
      <w:pPr>
        <w:jc w:val="both"/>
        <w:rPr>
          <w:kern w:val="3"/>
          <w:sz w:val="24"/>
          <w:szCs w:val="22"/>
        </w:rPr>
      </w:pPr>
    </w:p>
    <w:p w:rsidR="00CD7D28" w:rsidRDefault="00CD7D28" w:rsidP="00CD7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3</w:t>
      </w:r>
    </w:p>
    <w:p w:rsidR="00E512F8" w:rsidRPr="00E512F8" w:rsidRDefault="00E512F8" w:rsidP="00E512F8">
      <w:pPr>
        <w:jc w:val="both"/>
        <w:rPr>
          <w:sz w:val="24"/>
          <w:szCs w:val="24"/>
        </w:rPr>
      </w:pPr>
      <w:r w:rsidRPr="00E512F8">
        <w:rPr>
          <w:sz w:val="24"/>
          <w:szCs w:val="24"/>
        </w:rPr>
        <w:t xml:space="preserve">Prosimy o dołączenie przekroju bądź szczegółu terenowego studzienki ściekowej o śr. 500mm z osadnikiem i syfonem- dot. Przebudowy drogi gminnej ul. Sady w Radzyniu Chełmińskim. </w:t>
      </w:r>
    </w:p>
    <w:p w:rsidR="00CD7D28" w:rsidRDefault="00CD7D28" w:rsidP="00CD7D2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Odpowiedź na pytanie Nr 3</w:t>
      </w:r>
    </w:p>
    <w:p w:rsidR="005D795B" w:rsidRPr="00141AC9" w:rsidRDefault="00A4751D" w:rsidP="00CD7D28">
      <w:pPr>
        <w:jc w:val="both"/>
        <w:rPr>
          <w:sz w:val="24"/>
          <w:szCs w:val="24"/>
        </w:rPr>
      </w:pPr>
      <w:r w:rsidRPr="00141AC9">
        <w:rPr>
          <w:sz w:val="24"/>
          <w:szCs w:val="24"/>
        </w:rPr>
        <w:t>Zamawiający wyjaśnia, że n</w:t>
      </w:r>
      <w:r w:rsidR="004B2937" w:rsidRPr="00141AC9">
        <w:rPr>
          <w:sz w:val="24"/>
          <w:szCs w:val="24"/>
        </w:rPr>
        <w:t>ależy p</w:t>
      </w:r>
      <w:r w:rsidR="005D795B" w:rsidRPr="00141AC9">
        <w:rPr>
          <w:sz w:val="24"/>
          <w:szCs w:val="24"/>
        </w:rPr>
        <w:t xml:space="preserve">rzyjąć </w:t>
      </w:r>
      <w:r w:rsidR="004B2937" w:rsidRPr="00141AC9">
        <w:rPr>
          <w:sz w:val="24"/>
          <w:szCs w:val="24"/>
        </w:rPr>
        <w:t>urządzenia podziemne do regulacji wysokościowej</w:t>
      </w:r>
      <w:r w:rsidRPr="00141AC9">
        <w:rPr>
          <w:sz w:val="24"/>
          <w:szCs w:val="24"/>
        </w:rPr>
        <w:t>. Zamawiający nie przewiduje wymiany stud</w:t>
      </w:r>
      <w:r w:rsidR="005511A7" w:rsidRPr="00141AC9">
        <w:rPr>
          <w:sz w:val="24"/>
          <w:szCs w:val="24"/>
        </w:rPr>
        <w:t>zienki</w:t>
      </w:r>
      <w:r w:rsidRPr="00141AC9">
        <w:rPr>
          <w:sz w:val="24"/>
          <w:szCs w:val="24"/>
        </w:rPr>
        <w:t xml:space="preserve"> na nową</w:t>
      </w:r>
      <w:r w:rsidR="00141AC9" w:rsidRPr="00141AC9">
        <w:rPr>
          <w:sz w:val="24"/>
          <w:szCs w:val="24"/>
        </w:rPr>
        <w:t>.</w:t>
      </w:r>
    </w:p>
    <w:p w:rsidR="004B2937" w:rsidRPr="00141AC9" w:rsidRDefault="004B2937" w:rsidP="00CD7D28">
      <w:pPr>
        <w:jc w:val="both"/>
        <w:rPr>
          <w:b/>
          <w:color w:val="FF0000"/>
          <w:sz w:val="24"/>
          <w:szCs w:val="24"/>
        </w:rPr>
      </w:pPr>
    </w:p>
    <w:p w:rsidR="00CD7D28" w:rsidRDefault="00CD7D28" w:rsidP="00CD7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4</w:t>
      </w:r>
    </w:p>
    <w:p w:rsidR="00E512F8" w:rsidRDefault="00E512F8" w:rsidP="00E512F8">
      <w:pPr>
        <w:jc w:val="both"/>
        <w:rPr>
          <w:sz w:val="24"/>
          <w:szCs w:val="24"/>
        </w:rPr>
      </w:pPr>
      <w:r w:rsidRPr="00E512F8">
        <w:rPr>
          <w:sz w:val="24"/>
          <w:szCs w:val="24"/>
        </w:rPr>
        <w:t xml:space="preserve">Opis techniczny wskazuje na wykonanie nakładki na długości 0,262 km, natomiast przedmiar poz. 1.1- Roboty pomiarowe -0,459 km oraz poz. 4.1- Geodezyjna inwentaryzacja powykonawcza – 0,242 km . Prosimy o wyjaśnienie rozbieżności- dot.  Przebudowy drogi gminnej nr 041609C Rywałd- Stara Ruda. </w:t>
      </w:r>
    </w:p>
    <w:p w:rsidR="005511A7" w:rsidRDefault="005511A7" w:rsidP="00E512F8">
      <w:pPr>
        <w:jc w:val="both"/>
        <w:rPr>
          <w:sz w:val="24"/>
          <w:szCs w:val="24"/>
        </w:rPr>
      </w:pPr>
    </w:p>
    <w:p w:rsidR="005511A7" w:rsidRPr="00E512F8" w:rsidRDefault="005511A7" w:rsidP="00E512F8">
      <w:pPr>
        <w:jc w:val="both"/>
        <w:rPr>
          <w:sz w:val="24"/>
          <w:szCs w:val="24"/>
        </w:rPr>
      </w:pPr>
    </w:p>
    <w:p w:rsidR="00CD7D28" w:rsidRDefault="00CD7D28" w:rsidP="00CD7D2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Odpowiedź na pytanie Nr 4</w:t>
      </w:r>
    </w:p>
    <w:p w:rsidR="005511A7" w:rsidRPr="005511A7" w:rsidRDefault="004B2937" w:rsidP="00CD7D28">
      <w:pPr>
        <w:autoSpaceDE w:val="0"/>
        <w:jc w:val="both"/>
        <w:rPr>
          <w:sz w:val="24"/>
          <w:szCs w:val="24"/>
        </w:rPr>
      </w:pPr>
      <w:r w:rsidRPr="005511A7">
        <w:rPr>
          <w:sz w:val="24"/>
          <w:szCs w:val="24"/>
        </w:rPr>
        <w:t>Należy przyjąć wykonanie nakładki na długości 262 m.</w:t>
      </w:r>
      <w:r w:rsidR="005D795B" w:rsidRPr="005511A7">
        <w:rPr>
          <w:sz w:val="24"/>
          <w:szCs w:val="24"/>
        </w:rPr>
        <w:t xml:space="preserve"> </w:t>
      </w:r>
    </w:p>
    <w:p w:rsidR="00F336A8" w:rsidRDefault="00F336A8" w:rsidP="00F336A8">
      <w:pPr>
        <w:jc w:val="both"/>
        <w:rPr>
          <w:sz w:val="24"/>
          <w:szCs w:val="24"/>
          <w:u w:val="single"/>
        </w:rPr>
      </w:pPr>
      <w:r w:rsidRPr="005511A7">
        <w:rPr>
          <w:sz w:val="24"/>
          <w:szCs w:val="24"/>
        </w:rPr>
        <w:t>Jednocześnie</w:t>
      </w:r>
      <w:r w:rsidRPr="00082872">
        <w:rPr>
          <w:kern w:val="3"/>
          <w:sz w:val="24"/>
          <w:szCs w:val="22"/>
        </w:rPr>
        <w:t xml:space="preserve"> </w:t>
      </w:r>
      <w:r w:rsidRPr="00082872">
        <w:rPr>
          <w:kern w:val="3"/>
          <w:sz w:val="24"/>
          <w:szCs w:val="22"/>
        </w:rPr>
        <w:t xml:space="preserve">Zamawiający dokonał zmiany załącznika nr </w:t>
      </w:r>
      <w:r>
        <w:rPr>
          <w:kern w:val="3"/>
          <w:sz w:val="24"/>
          <w:szCs w:val="22"/>
        </w:rPr>
        <w:t>5</w:t>
      </w:r>
      <w:r w:rsidRPr="00082872">
        <w:rPr>
          <w:kern w:val="3"/>
          <w:sz w:val="24"/>
          <w:szCs w:val="22"/>
        </w:rPr>
        <w:t xml:space="preserve"> – przedmiary robót w zakresie dokumentu o nazwie „</w:t>
      </w:r>
      <w:r>
        <w:rPr>
          <w:kern w:val="3"/>
          <w:sz w:val="24"/>
          <w:szCs w:val="22"/>
        </w:rPr>
        <w:t>Rywałd – Stara Ruda 041609C.pdf</w:t>
      </w:r>
      <w:r w:rsidRPr="00082872">
        <w:rPr>
          <w:kern w:val="3"/>
          <w:sz w:val="24"/>
          <w:szCs w:val="22"/>
        </w:rPr>
        <w:t>” i zastępuje się plikiem o nazwie „</w:t>
      </w:r>
      <w:r w:rsidR="00F075A4" w:rsidRPr="00F075A4">
        <w:rPr>
          <w:kern w:val="3"/>
          <w:sz w:val="24"/>
          <w:szCs w:val="22"/>
        </w:rPr>
        <w:t>Rywałd - Stara Ruda 041609C -12.02.2024</w:t>
      </w:r>
      <w:r w:rsidRPr="00082872">
        <w:rPr>
          <w:kern w:val="3"/>
          <w:sz w:val="24"/>
          <w:szCs w:val="22"/>
        </w:rPr>
        <w:t>.pdf”</w:t>
      </w:r>
      <w:r w:rsidRPr="009E4162">
        <w:rPr>
          <w:kern w:val="3"/>
          <w:sz w:val="24"/>
          <w:szCs w:val="22"/>
        </w:rPr>
        <w:t xml:space="preserve"> (w załączeniu zmieniony plik).</w:t>
      </w:r>
    </w:p>
    <w:p w:rsidR="004E72CC" w:rsidRPr="00831A49" w:rsidRDefault="004E72CC">
      <w:pPr>
        <w:rPr>
          <w:color w:val="FF0000"/>
        </w:rPr>
      </w:pPr>
    </w:p>
    <w:p w:rsidR="005D795B" w:rsidRPr="00E512F8" w:rsidRDefault="005D795B" w:rsidP="005D795B">
      <w:pPr>
        <w:jc w:val="both"/>
        <w:rPr>
          <w:b/>
          <w:sz w:val="24"/>
          <w:szCs w:val="24"/>
        </w:rPr>
      </w:pPr>
      <w:r w:rsidRPr="00E512F8">
        <w:rPr>
          <w:b/>
          <w:sz w:val="24"/>
          <w:szCs w:val="24"/>
        </w:rPr>
        <w:t>Pytanie 5</w:t>
      </w:r>
    </w:p>
    <w:p w:rsidR="00E512F8" w:rsidRPr="00E512F8" w:rsidRDefault="00E512F8" w:rsidP="00E512F8">
      <w:pPr>
        <w:jc w:val="both"/>
        <w:rPr>
          <w:sz w:val="24"/>
          <w:szCs w:val="24"/>
        </w:rPr>
      </w:pPr>
      <w:r w:rsidRPr="00E512F8">
        <w:rPr>
          <w:sz w:val="24"/>
          <w:szCs w:val="24"/>
        </w:rPr>
        <w:t xml:space="preserve">W przedmiarze  robót Czeczewo 041614C  poz. 2.2 wskazuje na wykonie podbudowy </w:t>
      </w:r>
      <w:r w:rsidR="005862FF">
        <w:rPr>
          <w:sz w:val="24"/>
          <w:szCs w:val="24"/>
        </w:rPr>
        <w:br/>
      </w:r>
      <w:r w:rsidRPr="00E512F8">
        <w:rPr>
          <w:sz w:val="24"/>
          <w:szCs w:val="24"/>
        </w:rPr>
        <w:t xml:space="preserve">z gruntu stabilizowanego cementem, natomiast brak tej informacji w Opisie Technicznym. </w:t>
      </w:r>
    </w:p>
    <w:p w:rsidR="00E512F8" w:rsidRPr="00E512F8" w:rsidRDefault="00E512F8" w:rsidP="00E512F8">
      <w:pPr>
        <w:jc w:val="both"/>
        <w:rPr>
          <w:sz w:val="24"/>
          <w:szCs w:val="24"/>
        </w:rPr>
      </w:pPr>
      <w:r w:rsidRPr="00E512F8">
        <w:rPr>
          <w:sz w:val="24"/>
          <w:szCs w:val="24"/>
        </w:rPr>
        <w:t xml:space="preserve">Prosimy o wyjaśnienie rozbieżności. </w:t>
      </w:r>
    </w:p>
    <w:p w:rsidR="005D795B" w:rsidRPr="00E512F8" w:rsidRDefault="005D795B" w:rsidP="005D795B">
      <w:pPr>
        <w:jc w:val="both"/>
        <w:rPr>
          <w:b/>
          <w:iCs/>
          <w:sz w:val="24"/>
          <w:szCs w:val="24"/>
        </w:rPr>
      </w:pPr>
      <w:r w:rsidRPr="00E512F8">
        <w:rPr>
          <w:b/>
          <w:iCs/>
          <w:sz w:val="24"/>
          <w:szCs w:val="24"/>
        </w:rPr>
        <w:t>Odpowiedź na pytanie Nr 5</w:t>
      </w:r>
    </w:p>
    <w:p w:rsidR="00CB1A68" w:rsidRDefault="0041001C" w:rsidP="005D795B">
      <w:pPr>
        <w:autoSpaceDE w:val="0"/>
        <w:jc w:val="both"/>
        <w:rPr>
          <w:sz w:val="24"/>
          <w:szCs w:val="24"/>
        </w:rPr>
      </w:pPr>
      <w:r w:rsidRPr="00F73FA1">
        <w:rPr>
          <w:sz w:val="24"/>
          <w:szCs w:val="24"/>
        </w:rPr>
        <w:t>P</w:t>
      </w:r>
      <w:r w:rsidR="004B2937" w:rsidRPr="00F73FA1">
        <w:rPr>
          <w:sz w:val="24"/>
          <w:szCs w:val="24"/>
        </w:rPr>
        <w:t>odbudowa wg opisu technicznego</w:t>
      </w:r>
      <w:r w:rsidRPr="00F73FA1">
        <w:rPr>
          <w:sz w:val="24"/>
          <w:szCs w:val="24"/>
        </w:rPr>
        <w:t xml:space="preserve">, wykonać z kruszywa łamanego bez konieczności </w:t>
      </w:r>
      <w:r w:rsidR="00F73FA1">
        <w:rPr>
          <w:sz w:val="24"/>
          <w:szCs w:val="24"/>
        </w:rPr>
        <w:t>wykonania</w:t>
      </w:r>
      <w:r w:rsidRPr="00E512F8">
        <w:rPr>
          <w:sz w:val="24"/>
          <w:szCs w:val="24"/>
        </w:rPr>
        <w:t xml:space="preserve"> podbudowy z gruntu stabilizowanego</w:t>
      </w:r>
      <w:r w:rsidR="00F73FA1">
        <w:rPr>
          <w:sz w:val="24"/>
          <w:szCs w:val="24"/>
        </w:rPr>
        <w:t>.</w:t>
      </w:r>
      <w:r w:rsidR="005862FF" w:rsidRPr="005862FF">
        <w:rPr>
          <w:sz w:val="24"/>
          <w:szCs w:val="24"/>
        </w:rPr>
        <w:t xml:space="preserve"> </w:t>
      </w:r>
    </w:p>
    <w:p w:rsidR="00F73FA1" w:rsidRDefault="005862FF" w:rsidP="005D795B">
      <w:pPr>
        <w:autoSpaceDE w:val="0"/>
        <w:jc w:val="both"/>
        <w:rPr>
          <w:sz w:val="24"/>
          <w:szCs w:val="24"/>
        </w:rPr>
      </w:pPr>
      <w:r w:rsidRPr="005862FF">
        <w:rPr>
          <w:sz w:val="24"/>
          <w:szCs w:val="24"/>
        </w:rPr>
        <w:t xml:space="preserve">Jednocześnie </w:t>
      </w:r>
      <w:r w:rsidR="00F336A8" w:rsidRPr="00F336A8">
        <w:rPr>
          <w:sz w:val="24"/>
          <w:szCs w:val="24"/>
        </w:rPr>
        <w:t>Zamawiający dokonał zmiany załącznika nr 5 – przedmiary robót w zakresie dokumentu o nazwie „</w:t>
      </w:r>
      <w:r w:rsidR="00F336A8">
        <w:rPr>
          <w:sz w:val="24"/>
          <w:szCs w:val="24"/>
        </w:rPr>
        <w:t>041614C Czeczewo</w:t>
      </w:r>
      <w:r w:rsidR="00F336A8" w:rsidRPr="00F336A8">
        <w:rPr>
          <w:sz w:val="24"/>
          <w:szCs w:val="24"/>
        </w:rPr>
        <w:t>.pdf” i zastępuje się plikiem o nazwie „</w:t>
      </w:r>
      <w:r w:rsidR="00F075A4" w:rsidRPr="00F075A4">
        <w:rPr>
          <w:sz w:val="24"/>
          <w:szCs w:val="24"/>
        </w:rPr>
        <w:t>041614C Czeczewo - 12.02.2024</w:t>
      </w:r>
      <w:r w:rsidR="00F336A8" w:rsidRPr="00F336A8">
        <w:rPr>
          <w:sz w:val="24"/>
          <w:szCs w:val="24"/>
        </w:rPr>
        <w:t>.pdf” (w załączeniu zmieniony plik).</w:t>
      </w:r>
    </w:p>
    <w:p w:rsidR="00F336A8" w:rsidRDefault="00F336A8" w:rsidP="005D795B">
      <w:pPr>
        <w:autoSpaceDE w:val="0"/>
        <w:jc w:val="both"/>
        <w:rPr>
          <w:sz w:val="24"/>
          <w:szCs w:val="24"/>
        </w:rPr>
      </w:pPr>
    </w:p>
    <w:p w:rsidR="00E512F8" w:rsidRPr="00E512F8" w:rsidRDefault="00E512F8" w:rsidP="005D795B">
      <w:pPr>
        <w:autoSpaceDE w:val="0"/>
        <w:jc w:val="both"/>
        <w:rPr>
          <w:b/>
          <w:sz w:val="24"/>
          <w:szCs w:val="24"/>
        </w:rPr>
      </w:pPr>
      <w:r w:rsidRPr="00E512F8">
        <w:rPr>
          <w:b/>
          <w:sz w:val="24"/>
          <w:szCs w:val="24"/>
        </w:rPr>
        <w:t>Pytanie 6</w:t>
      </w:r>
    </w:p>
    <w:p w:rsidR="00E512F8" w:rsidRPr="00E512F8" w:rsidRDefault="00E512F8" w:rsidP="00E512F8">
      <w:pPr>
        <w:autoSpaceDE w:val="0"/>
        <w:jc w:val="both"/>
        <w:rPr>
          <w:bCs/>
          <w:sz w:val="24"/>
          <w:szCs w:val="24"/>
        </w:rPr>
      </w:pPr>
      <w:r w:rsidRPr="00E512F8">
        <w:rPr>
          <w:bCs/>
          <w:sz w:val="24"/>
          <w:szCs w:val="24"/>
        </w:rPr>
        <w:t>W zadaniach 16 (nr 041614C  Czeczewo) i 17 (041624C Gawłowice) wymagania dla kruszywa pochodzą z wycofanych dokumentów. Czy Zamawiający dopuści do stosowania kruszywa zgodne z aktualnymi dokumentami WT-4 2010, w tym skały osadowe (wapienne)?</w:t>
      </w:r>
    </w:p>
    <w:p w:rsidR="00E512F8" w:rsidRPr="00E512F8" w:rsidRDefault="00E512F8" w:rsidP="00E512F8">
      <w:pPr>
        <w:autoSpaceDE w:val="0"/>
        <w:jc w:val="both"/>
        <w:rPr>
          <w:b/>
          <w:iCs/>
          <w:sz w:val="24"/>
          <w:szCs w:val="24"/>
        </w:rPr>
      </w:pPr>
      <w:r w:rsidRPr="00E512F8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6</w:t>
      </w:r>
    </w:p>
    <w:p w:rsidR="00E512F8" w:rsidRPr="00F73FA1" w:rsidRDefault="00F73FA1" w:rsidP="005511A7">
      <w:pPr>
        <w:autoSpaceDE w:val="0"/>
        <w:jc w:val="both"/>
        <w:rPr>
          <w:sz w:val="24"/>
          <w:szCs w:val="24"/>
        </w:rPr>
      </w:pPr>
      <w:r w:rsidRPr="00F73FA1">
        <w:rPr>
          <w:bCs/>
          <w:sz w:val="24"/>
          <w:szCs w:val="24"/>
        </w:rPr>
        <w:t>Zamawiający dopuści do stosowania kruszywa zgodne z aktualnymi dokumentami WT-4 2010, z wyłączeniem kruszyw pochodzenia wapiennego lub z piaskowca</w:t>
      </w:r>
      <w:r w:rsidR="004B2937" w:rsidRPr="00F73FA1">
        <w:rPr>
          <w:sz w:val="24"/>
          <w:szCs w:val="24"/>
        </w:rPr>
        <w:t>.</w:t>
      </w:r>
      <w:r w:rsidR="005511A7">
        <w:rPr>
          <w:sz w:val="24"/>
          <w:szCs w:val="24"/>
        </w:rPr>
        <w:br/>
        <w:t>Zgodnie z treścią pkt. 1 Rozdziału 4 SWZ „</w:t>
      </w:r>
      <w:r w:rsidR="005511A7" w:rsidRPr="005511A7">
        <w:rPr>
          <w:sz w:val="24"/>
          <w:szCs w:val="24"/>
        </w:rPr>
        <w:t xml:space="preserve">Kruszywa stosowane na podbudowę muszą być pochodzenia węglanowego (dolomitowego,  bazaltowego lub granitowego). </w:t>
      </w:r>
      <w:r w:rsidR="005511A7" w:rsidRPr="005511A7">
        <w:rPr>
          <w:sz w:val="24"/>
          <w:szCs w:val="24"/>
          <w:u w:val="single"/>
        </w:rPr>
        <w:t>Nie dopuszcza się kruszyw pochodzenia wapiennego lub z piaskowca</w:t>
      </w:r>
      <w:r w:rsidR="005511A7" w:rsidRPr="005511A7">
        <w:rPr>
          <w:sz w:val="24"/>
          <w:szCs w:val="24"/>
        </w:rPr>
        <w:t>.</w:t>
      </w:r>
      <w:r w:rsidR="005511A7">
        <w:rPr>
          <w:sz w:val="24"/>
          <w:szCs w:val="24"/>
        </w:rPr>
        <w:t xml:space="preserve"> </w:t>
      </w:r>
    </w:p>
    <w:p w:rsidR="004B2937" w:rsidRPr="004B2937" w:rsidRDefault="004B2937" w:rsidP="005D795B">
      <w:pPr>
        <w:autoSpaceDE w:val="0"/>
        <w:jc w:val="both"/>
        <w:rPr>
          <w:color w:val="FF0000"/>
          <w:sz w:val="24"/>
          <w:szCs w:val="24"/>
        </w:rPr>
      </w:pPr>
    </w:p>
    <w:p w:rsidR="00E512F8" w:rsidRPr="00E512F8" w:rsidRDefault="00E512F8" w:rsidP="00E512F8">
      <w:pPr>
        <w:autoSpaceDE w:val="0"/>
        <w:jc w:val="both"/>
        <w:rPr>
          <w:b/>
          <w:sz w:val="24"/>
          <w:szCs w:val="24"/>
        </w:rPr>
      </w:pPr>
      <w:r w:rsidRPr="00E512F8">
        <w:rPr>
          <w:b/>
          <w:sz w:val="24"/>
          <w:szCs w:val="24"/>
        </w:rPr>
        <w:t>Pytanie 7</w:t>
      </w:r>
    </w:p>
    <w:p w:rsidR="00E512F8" w:rsidRPr="00E512F8" w:rsidRDefault="00E512F8" w:rsidP="00E512F8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E512F8">
        <w:rPr>
          <w:bCs/>
          <w:sz w:val="24"/>
          <w:szCs w:val="24"/>
        </w:rPr>
        <w:t xml:space="preserve">Projekt techniczny w zadaniach 1-15 i 17 specyfikuje przyjętą kategorię Ruchu na KR 2. </w:t>
      </w:r>
      <w:r w:rsidR="00F336A8">
        <w:rPr>
          <w:bCs/>
          <w:sz w:val="24"/>
          <w:szCs w:val="24"/>
        </w:rPr>
        <w:br/>
      </w:r>
      <w:r w:rsidRPr="00E512F8">
        <w:rPr>
          <w:bCs/>
          <w:sz w:val="24"/>
          <w:szCs w:val="24"/>
        </w:rPr>
        <w:t xml:space="preserve">W Specyfikacji technicznej wymagania dla mieszanek </w:t>
      </w:r>
      <w:proofErr w:type="spellStart"/>
      <w:r w:rsidRPr="00E512F8">
        <w:rPr>
          <w:bCs/>
          <w:sz w:val="24"/>
          <w:szCs w:val="24"/>
        </w:rPr>
        <w:t>mineralno</w:t>
      </w:r>
      <w:proofErr w:type="spellEnd"/>
      <w:r w:rsidRPr="00E512F8">
        <w:rPr>
          <w:bCs/>
          <w:sz w:val="24"/>
          <w:szCs w:val="24"/>
        </w:rPr>
        <w:t xml:space="preserve"> – asfaltowych są niespójne </w:t>
      </w:r>
      <w:r w:rsidR="00F336A8">
        <w:rPr>
          <w:bCs/>
          <w:sz w:val="24"/>
          <w:szCs w:val="24"/>
        </w:rPr>
        <w:br/>
      </w:r>
      <w:r w:rsidRPr="00E512F8">
        <w:rPr>
          <w:bCs/>
          <w:sz w:val="24"/>
          <w:szCs w:val="24"/>
        </w:rPr>
        <w:t>z tym wymaganiem, gdyż dla warstwy ścieralnej i wiążącej podaje się wymagania właściwości mieszanek dla kategorii ruchu KR3-4. Prosimy o potwierdzenie kategorii ruchu KR2 dla mieszanek mineralno-asfaltowych w tych zadaniach.</w:t>
      </w:r>
    </w:p>
    <w:p w:rsidR="00E512F8" w:rsidRPr="00E512F8" w:rsidRDefault="00E512F8" w:rsidP="00E512F8">
      <w:pPr>
        <w:autoSpaceDE w:val="0"/>
        <w:jc w:val="both"/>
        <w:rPr>
          <w:b/>
          <w:iCs/>
          <w:sz w:val="24"/>
          <w:szCs w:val="24"/>
        </w:rPr>
      </w:pPr>
      <w:r w:rsidRPr="00E512F8">
        <w:rPr>
          <w:b/>
          <w:iCs/>
          <w:sz w:val="24"/>
          <w:szCs w:val="24"/>
        </w:rPr>
        <w:t>Odpowiedź na pytanie Nr 7</w:t>
      </w:r>
    </w:p>
    <w:p w:rsidR="00E512F8" w:rsidRPr="005511A7" w:rsidRDefault="00253208" w:rsidP="00E512F8">
      <w:pPr>
        <w:autoSpaceDE w:val="0"/>
        <w:jc w:val="both"/>
        <w:rPr>
          <w:iCs/>
          <w:sz w:val="24"/>
          <w:szCs w:val="24"/>
        </w:rPr>
      </w:pPr>
      <w:r w:rsidRPr="005511A7">
        <w:rPr>
          <w:iCs/>
          <w:sz w:val="24"/>
          <w:szCs w:val="24"/>
        </w:rPr>
        <w:t xml:space="preserve">Zamawiający potwierdza </w:t>
      </w:r>
      <w:r w:rsidR="00F67225" w:rsidRPr="005511A7">
        <w:rPr>
          <w:iCs/>
          <w:sz w:val="24"/>
          <w:szCs w:val="24"/>
        </w:rPr>
        <w:t>zastosowanie</w:t>
      </w:r>
      <w:r w:rsidR="00F67225" w:rsidRPr="005511A7">
        <w:rPr>
          <w:bCs/>
          <w:sz w:val="24"/>
          <w:szCs w:val="24"/>
        </w:rPr>
        <w:t xml:space="preserve"> </w:t>
      </w:r>
      <w:r w:rsidR="00CB1A68" w:rsidRPr="00CB1A68">
        <w:rPr>
          <w:bCs/>
          <w:iCs/>
          <w:sz w:val="24"/>
          <w:szCs w:val="24"/>
        </w:rPr>
        <w:t>kategorii ruchu KR 2</w:t>
      </w:r>
      <w:r w:rsidR="00CB1A68">
        <w:rPr>
          <w:bCs/>
          <w:iCs/>
          <w:sz w:val="24"/>
          <w:szCs w:val="24"/>
        </w:rPr>
        <w:t xml:space="preserve"> </w:t>
      </w:r>
      <w:r w:rsidR="00F67225" w:rsidRPr="005511A7">
        <w:rPr>
          <w:bCs/>
          <w:sz w:val="24"/>
          <w:szCs w:val="24"/>
        </w:rPr>
        <w:t xml:space="preserve">dla </w:t>
      </w:r>
      <w:r w:rsidR="00F67225" w:rsidRPr="005511A7">
        <w:rPr>
          <w:bCs/>
          <w:iCs/>
          <w:sz w:val="24"/>
          <w:szCs w:val="24"/>
        </w:rPr>
        <w:t>mieszanek mineralno-asfaltowych w w/w zadaniach</w:t>
      </w:r>
      <w:r w:rsidR="00F67225" w:rsidRPr="005511A7">
        <w:rPr>
          <w:iCs/>
          <w:sz w:val="24"/>
          <w:szCs w:val="24"/>
        </w:rPr>
        <w:t>.</w:t>
      </w:r>
    </w:p>
    <w:p w:rsidR="004B2937" w:rsidRPr="00E512F8" w:rsidRDefault="004B2937" w:rsidP="00E512F8">
      <w:pPr>
        <w:autoSpaceDE w:val="0"/>
        <w:jc w:val="both"/>
        <w:rPr>
          <w:b/>
          <w:iCs/>
          <w:sz w:val="24"/>
          <w:szCs w:val="24"/>
        </w:rPr>
      </w:pPr>
    </w:p>
    <w:p w:rsidR="00E512F8" w:rsidRPr="00E512F8" w:rsidRDefault="00E512F8" w:rsidP="00E512F8">
      <w:pPr>
        <w:autoSpaceDE w:val="0"/>
        <w:jc w:val="both"/>
        <w:rPr>
          <w:b/>
          <w:iCs/>
          <w:sz w:val="24"/>
          <w:szCs w:val="24"/>
        </w:rPr>
      </w:pPr>
      <w:r w:rsidRPr="00E512F8">
        <w:rPr>
          <w:b/>
          <w:iCs/>
          <w:sz w:val="24"/>
          <w:szCs w:val="24"/>
        </w:rPr>
        <w:t>Pytanie 8</w:t>
      </w:r>
    </w:p>
    <w:p w:rsidR="00E512F8" w:rsidRPr="00E512F8" w:rsidRDefault="00E512F8" w:rsidP="00E512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512F8">
        <w:rPr>
          <w:bCs/>
          <w:sz w:val="24"/>
          <w:szCs w:val="24"/>
        </w:rPr>
        <w:t>W SST dla zadania nr 16 (041614C Czeczewo)  wskazuje się   kategorię ruchu KR 3 natomiast w projekcie technicznym mowa jest o KR 2. Prosimy o ujednolicenie kategorii ruchu dla warstw mieszanek mineralno-asfaltowych AC 11S oraz AC 16W w tym zadaniu.</w:t>
      </w:r>
    </w:p>
    <w:p w:rsidR="00E512F8" w:rsidRPr="00E512F8" w:rsidRDefault="00E512F8" w:rsidP="00E512F8">
      <w:pPr>
        <w:autoSpaceDE w:val="0"/>
        <w:jc w:val="both"/>
        <w:rPr>
          <w:b/>
          <w:iCs/>
          <w:sz w:val="24"/>
          <w:szCs w:val="24"/>
        </w:rPr>
      </w:pPr>
      <w:r w:rsidRPr="00E512F8">
        <w:rPr>
          <w:b/>
          <w:iCs/>
          <w:sz w:val="24"/>
          <w:szCs w:val="24"/>
        </w:rPr>
        <w:t>Odpowiedź na pytanie Nr 8</w:t>
      </w:r>
    </w:p>
    <w:p w:rsidR="00F67225" w:rsidRPr="005511A7" w:rsidRDefault="00F67225" w:rsidP="00F67225">
      <w:pPr>
        <w:autoSpaceDE w:val="0"/>
        <w:jc w:val="both"/>
        <w:rPr>
          <w:iCs/>
          <w:sz w:val="24"/>
          <w:szCs w:val="24"/>
        </w:rPr>
      </w:pPr>
      <w:r w:rsidRPr="005511A7">
        <w:rPr>
          <w:iCs/>
          <w:sz w:val="24"/>
          <w:szCs w:val="24"/>
        </w:rPr>
        <w:t>Zamawiający potwierdza zastosowanie</w:t>
      </w:r>
      <w:r w:rsidRPr="005511A7">
        <w:rPr>
          <w:bCs/>
          <w:sz w:val="24"/>
          <w:szCs w:val="24"/>
        </w:rPr>
        <w:t xml:space="preserve"> </w:t>
      </w:r>
      <w:r w:rsidR="00CB1A68" w:rsidRPr="00CB1A68">
        <w:rPr>
          <w:bCs/>
          <w:sz w:val="24"/>
          <w:szCs w:val="24"/>
        </w:rPr>
        <w:t>kategorii ruchu KR 2</w:t>
      </w:r>
      <w:r w:rsidR="00CB1A68">
        <w:rPr>
          <w:bCs/>
          <w:sz w:val="24"/>
          <w:szCs w:val="24"/>
        </w:rPr>
        <w:t xml:space="preserve"> </w:t>
      </w:r>
      <w:r w:rsidRPr="005511A7">
        <w:rPr>
          <w:bCs/>
          <w:sz w:val="24"/>
          <w:szCs w:val="24"/>
        </w:rPr>
        <w:t xml:space="preserve">dla </w:t>
      </w:r>
      <w:r w:rsidRPr="005511A7">
        <w:rPr>
          <w:bCs/>
          <w:iCs/>
          <w:sz w:val="24"/>
          <w:szCs w:val="24"/>
        </w:rPr>
        <w:t>mieszanek mineralno-asfaltowych w w/w zadani</w:t>
      </w:r>
      <w:r w:rsidRPr="005511A7">
        <w:rPr>
          <w:bCs/>
          <w:iCs/>
          <w:sz w:val="24"/>
          <w:szCs w:val="24"/>
        </w:rPr>
        <w:t>u</w:t>
      </w:r>
      <w:r w:rsidRPr="005511A7">
        <w:rPr>
          <w:iCs/>
          <w:sz w:val="24"/>
          <w:szCs w:val="24"/>
        </w:rPr>
        <w:t>.</w:t>
      </w:r>
    </w:p>
    <w:p w:rsidR="004B2937" w:rsidRPr="00E512F8" w:rsidRDefault="004B2937" w:rsidP="00E512F8">
      <w:pPr>
        <w:autoSpaceDE w:val="0"/>
        <w:jc w:val="both"/>
        <w:rPr>
          <w:b/>
          <w:iCs/>
          <w:sz w:val="24"/>
          <w:szCs w:val="24"/>
        </w:rPr>
      </w:pPr>
    </w:p>
    <w:p w:rsidR="00E512F8" w:rsidRPr="00E512F8" w:rsidRDefault="00E512F8" w:rsidP="00E512F8">
      <w:pPr>
        <w:autoSpaceDE w:val="0"/>
        <w:jc w:val="both"/>
        <w:rPr>
          <w:b/>
          <w:iCs/>
          <w:sz w:val="24"/>
          <w:szCs w:val="24"/>
        </w:rPr>
      </w:pPr>
      <w:r w:rsidRPr="00E512F8">
        <w:rPr>
          <w:b/>
          <w:iCs/>
          <w:sz w:val="24"/>
          <w:szCs w:val="24"/>
        </w:rPr>
        <w:t>Pytanie 9</w:t>
      </w:r>
    </w:p>
    <w:p w:rsidR="00E512F8" w:rsidRDefault="00E512F8" w:rsidP="00E512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512F8">
        <w:rPr>
          <w:bCs/>
          <w:sz w:val="24"/>
          <w:szCs w:val="24"/>
        </w:rPr>
        <w:t>Prosimy o zamieszczenie SST dla podbudowy z gruntu stabilizowanego cementem. Dotyczy zadań 16 (nr 041614C w m. Czeczewo) i 17 (nr 041624C w m. Gawłowice)</w:t>
      </w:r>
      <w:r w:rsidR="00A4751D">
        <w:rPr>
          <w:bCs/>
          <w:sz w:val="24"/>
          <w:szCs w:val="24"/>
        </w:rPr>
        <w:t>.</w:t>
      </w:r>
    </w:p>
    <w:p w:rsidR="00F336A8" w:rsidRPr="00E512F8" w:rsidRDefault="00F336A8" w:rsidP="00E512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512F8" w:rsidRPr="00E512F8" w:rsidRDefault="00E512F8" w:rsidP="00E512F8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E512F8">
        <w:rPr>
          <w:b/>
          <w:bCs/>
          <w:iCs/>
          <w:sz w:val="24"/>
          <w:szCs w:val="24"/>
        </w:rPr>
        <w:lastRenderedPageBreak/>
        <w:t>Odpowiedź na pytanie Nr 9</w:t>
      </w:r>
    </w:p>
    <w:p w:rsidR="00E512F8" w:rsidRPr="003778EA" w:rsidRDefault="00F336A8" w:rsidP="00E512F8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Zamawiający dodaje nowy plik o nazwie: </w:t>
      </w:r>
      <w:r w:rsidR="00F075A4" w:rsidRPr="00F075A4">
        <w:rPr>
          <w:bCs/>
          <w:iCs/>
          <w:sz w:val="24"/>
          <w:szCs w:val="24"/>
        </w:rPr>
        <w:t>SST - podbudowa Gawłowice</w:t>
      </w:r>
      <w:r w:rsidR="00F075A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pdf </w:t>
      </w:r>
      <w:r>
        <w:rPr>
          <w:bCs/>
          <w:iCs/>
          <w:sz w:val="24"/>
          <w:szCs w:val="24"/>
        </w:rPr>
        <w:br/>
        <w:t>(w załączeniu dodany plik)</w:t>
      </w:r>
      <w:r w:rsidR="00141AC9">
        <w:rPr>
          <w:bCs/>
          <w:iCs/>
          <w:sz w:val="24"/>
          <w:szCs w:val="24"/>
        </w:rPr>
        <w:t xml:space="preserve"> -</w:t>
      </w:r>
      <w:r w:rsidR="00F73FA1" w:rsidRPr="003778EA">
        <w:rPr>
          <w:bCs/>
          <w:iCs/>
          <w:sz w:val="24"/>
          <w:szCs w:val="24"/>
        </w:rPr>
        <w:t xml:space="preserve"> dot. </w:t>
      </w:r>
      <w:r w:rsidR="003778EA" w:rsidRPr="003778EA">
        <w:rPr>
          <w:bCs/>
          <w:iCs/>
          <w:sz w:val="24"/>
          <w:szCs w:val="24"/>
        </w:rPr>
        <w:t xml:space="preserve">zadania 17 w </w:t>
      </w:r>
      <w:r w:rsidR="00F73FA1" w:rsidRPr="003778EA">
        <w:rPr>
          <w:bCs/>
          <w:iCs/>
          <w:sz w:val="24"/>
          <w:szCs w:val="24"/>
        </w:rPr>
        <w:t xml:space="preserve">m. Gawłowice. Jednocześnie Zamawiający wyjaśnia, że dla zadania </w:t>
      </w:r>
      <w:r w:rsidR="003778EA" w:rsidRPr="003778EA">
        <w:rPr>
          <w:bCs/>
          <w:iCs/>
          <w:sz w:val="24"/>
          <w:szCs w:val="24"/>
        </w:rPr>
        <w:t xml:space="preserve">16 dot. </w:t>
      </w:r>
      <w:r w:rsidR="00F73FA1" w:rsidRPr="003778EA">
        <w:rPr>
          <w:bCs/>
          <w:iCs/>
          <w:sz w:val="24"/>
          <w:szCs w:val="24"/>
        </w:rPr>
        <w:t xml:space="preserve">m. Czeczewo nr 041614C, nie jest wymagana podbudowa  </w:t>
      </w:r>
      <w:r w:rsidR="00141AC9">
        <w:rPr>
          <w:bCs/>
          <w:iCs/>
          <w:sz w:val="24"/>
          <w:szCs w:val="24"/>
        </w:rPr>
        <w:br/>
      </w:r>
      <w:r w:rsidR="00F73FA1" w:rsidRPr="003778EA">
        <w:rPr>
          <w:bCs/>
          <w:iCs/>
          <w:sz w:val="24"/>
          <w:szCs w:val="24"/>
        </w:rPr>
        <w:t>z gruntu stabilizowanego  cementem</w:t>
      </w:r>
      <w:r w:rsidR="004B2937" w:rsidRPr="003778EA">
        <w:rPr>
          <w:bCs/>
          <w:iCs/>
          <w:sz w:val="24"/>
          <w:szCs w:val="24"/>
        </w:rPr>
        <w:t>.</w:t>
      </w:r>
    </w:p>
    <w:p w:rsidR="003778EA" w:rsidRPr="004B2937" w:rsidRDefault="003778EA" w:rsidP="00E512F8">
      <w:pPr>
        <w:autoSpaceDE w:val="0"/>
        <w:autoSpaceDN w:val="0"/>
        <w:adjustRightInd w:val="0"/>
        <w:jc w:val="both"/>
        <w:rPr>
          <w:b/>
          <w:bCs/>
          <w:iCs/>
          <w:color w:val="FF0000"/>
          <w:sz w:val="24"/>
          <w:szCs w:val="24"/>
        </w:rPr>
      </w:pPr>
    </w:p>
    <w:p w:rsidR="00E512F8" w:rsidRPr="00E512F8" w:rsidRDefault="00E512F8" w:rsidP="00E512F8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E512F8">
        <w:rPr>
          <w:b/>
          <w:bCs/>
          <w:iCs/>
          <w:sz w:val="24"/>
          <w:szCs w:val="24"/>
        </w:rPr>
        <w:t>Pytanie 10</w:t>
      </w:r>
      <w:bookmarkStart w:id="0" w:name="_GoBack"/>
      <w:bookmarkEnd w:id="0"/>
    </w:p>
    <w:p w:rsidR="00B71CAF" w:rsidRPr="00E512F8" w:rsidRDefault="00E512F8" w:rsidP="00E512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512F8">
        <w:rPr>
          <w:bCs/>
          <w:sz w:val="24"/>
          <w:szCs w:val="24"/>
        </w:rPr>
        <w:t>Prosimy o zamieszczenie SST dla poboczy utwardzonych kruszywem łamanym dla całej inwestycji.</w:t>
      </w:r>
    </w:p>
    <w:p w:rsidR="00E512F8" w:rsidRDefault="00E512F8" w:rsidP="00E512F8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E512F8">
        <w:rPr>
          <w:b/>
          <w:bCs/>
          <w:iCs/>
          <w:sz w:val="24"/>
          <w:szCs w:val="24"/>
        </w:rPr>
        <w:t>Odpowiedź na pytanie Nr 10</w:t>
      </w:r>
    </w:p>
    <w:p w:rsidR="00831A49" w:rsidRPr="003778EA" w:rsidRDefault="00141AC9" w:rsidP="00E512F8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141AC9">
        <w:rPr>
          <w:bCs/>
          <w:iCs/>
          <w:sz w:val="24"/>
          <w:szCs w:val="24"/>
        </w:rPr>
        <w:t xml:space="preserve">Zamawiający dodaje nowy plik o nazwie: </w:t>
      </w:r>
      <w:r w:rsidR="00F075A4" w:rsidRPr="00F075A4">
        <w:rPr>
          <w:bCs/>
          <w:iCs/>
          <w:sz w:val="24"/>
          <w:szCs w:val="24"/>
        </w:rPr>
        <w:t>SST - pobocza utwardzone</w:t>
      </w:r>
      <w:r w:rsidRPr="00141AC9">
        <w:rPr>
          <w:bCs/>
          <w:iCs/>
          <w:sz w:val="24"/>
          <w:szCs w:val="24"/>
        </w:rPr>
        <w:t xml:space="preserve">.pdf </w:t>
      </w:r>
      <w:r w:rsidRPr="00141AC9">
        <w:rPr>
          <w:bCs/>
          <w:iCs/>
          <w:sz w:val="24"/>
          <w:szCs w:val="24"/>
        </w:rPr>
        <w:br/>
        <w:t>(w załączeniu dodany plik)</w:t>
      </w:r>
      <w:r w:rsidR="004B2937" w:rsidRPr="003778EA">
        <w:rPr>
          <w:bCs/>
          <w:iCs/>
          <w:sz w:val="24"/>
          <w:szCs w:val="24"/>
        </w:rPr>
        <w:t>.</w:t>
      </w:r>
    </w:p>
    <w:p w:rsidR="004B2937" w:rsidRPr="003778EA" w:rsidRDefault="004B2937" w:rsidP="00E512F8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831A49" w:rsidRDefault="00831A49" w:rsidP="00E512F8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Pytanie 11</w:t>
      </w:r>
    </w:p>
    <w:p w:rsidR="00831A49" w:rsidRPr="00831A49" w:rsidRDefault="00831A49" w:rsidP="00E512F8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831A49">
        <w:rPr>
          <w:bCs/>
          <w:iCs/>
          <w:sz w:val="24"/>
          <w:szCs w:val="24"/>
        </w:rPr>
        <w:t>Wykonawca wnosi o weryfikacje ilości na zadaniu „Kneblowo 041625C”, ilość do skropienia to 1665 m2 a nawierzchni do wykonania 3996 m2.</w:t>
      </w:r>
    </w:p>
    <w:p w:rsidR="00831A49" w:rsidRPr="00E512F8" w:rsidRDefault="00831A49" w:rsidP="00E512F8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Odpowiedź na pytanie Nr 11</w:t>
      </w:r>
    </w:p>
    <w:p w:rsidR="00141AC9" w:rsidRDefault="004B2937" w:rsidP="00141AC9">
      <w:pPr>
        <w:jc w:val="both"/>
        <w:rPr>
          <w:sz w:val="24"/>
          <w:szCs w:val="24"/>
        </w:rPr>
      </w:pPr>
      <w:r w:rsidRPr="00F73FA1">
        <w:rPr>
          <w:bCs/>
          <w:sz w:val="24"/>
          <w:szCs w:val="24"/>
        </w:rPr>
        <w:t>Właściwa jest powierzchnia 1665m2.</w:t>
      </w:r>
      <w:r w:rsidR="003778EA" w:rsidRPr="003778EA">
        <w:rPr>
          <w:sz w:val="24"/>
          <w:szCs w:val="24"/>
        </w:rPr>
        <w:t xml:space="preserve"> </w:t>
      </w:r>
    </w:p>
    <w:p w:rsidR="00141AC9" w:rsidRDefault="00141AC9" w:rsidP="00141AC9">
      <w:pPr>
        <w:jc w:val="both"/>
        <w:rPr>
          <w:sz w:val="24"/>
          <w:szCs w:val="24"/>
          <w:u w:val="single"/>
        </w:rPr>
      </w:pPr>
      <w:r w:rsidRPr="005511A7">
        <w:rPr>
          <w:sz w:val="24"/>
          <w:szCs w:val="24"/>
        </w:rPr>
        <w:t>Jednocześnie</w:t>
      </w:r>
      <w:r w:rsidRPr="00082872">
        <w:rPr>
          <w:kern w:val="3"/>
          <w:sz w:val="24"/>
          <w:szCs w:val="22"/>
        </w:rPr>
        <w:t xml:space="preserve"> Zamawiający dokonał zmiany załącznika nr </w:t>
      </w:r>
      <w:r>
        <w:rPr>
          <w:kern w:val="3"/>
          <w:sz w:val="24"/>
          <w:szCs w:val="22"/>
        </w:rPr>
        <w:t>5</w:t>
      </w:r>
      <w:r w:rsidRPr="00082872">
        <w:rPr>
          <w:kern w:val="3"/>
          <w:sz w:val="24"/>
          <w:szCs w:val="22"/>
        </w:rPr>
        <w:t xml:space="preserve"> – przedmiary robót w zakresie dokumentu o nazwie „</w:t>
      </w:r>
      <w:r>
        <w:rPr>
          <w:kern w:val="3"/>
          <w:sz w:val="24"/>
          <w:szCs w:val="22"/>
        </w:rPr>
        <w:t>Kneblowo</w:t>
      </w:r>
      <w:r>
        <w:rPr>
          <w:kern w:val="3"/>
          <w:sz w:val="24"/>
          <w:szCs w:val="22"/>
        </w:rPr>
        <w:t xml:space="preserve"> 0416</w:t>
      </w:r>
      <w:r>
        <w:rPr>
          <w:kern w:val="3"/>
          <w:sz w:val="24"/>
          <w:szCs w:val="22"/>
        </w:rPr>
        <w:t>25</w:t>
      </w:r>
      <w:r>
        <w:rPr>
          <w:kern w:val="3"/>
          <w:sz w:val="24"/>
          <w:szCs w:val="22"/>
        </w:rPr>
        <w:t>C.pdf</w:t>
      </w:r>
      <w:r w:rsidRPr="00082872">
        <w:rPr>
          <w:kern w:val="3"/>
          <w:sz w:val="24"/>
          <w:szCs w:val="22"/>
        </w:rPr>
        <w:t>” i zastępuje się plikiem o nazwie „</w:t>
      </w:r>
      <w:r w:rsidR="00F075A4" w:rsidRPr="00F075A4">
        <w:rPr>
          <w:kern w:val="3"/>
          <w:sz w:val="24"/>
          <w:szCs w:val="22"/>
        </w:rPr>
        <w:t>Kneblowo 041625C - 12.02.2024</w:t>
      </w:r>
      <w:r w:rsidRPr="00082872">
        <w:rPr>
          <w:kern w:val="3"/>
          <w:sz w:val="24"/>
          <w:szCs w:val="22"/>
        </w:rPr>
        <w:t>.pdf”</w:t>
      </w:r>
      <w:r w:rsidRPr="009E4162">
        <w:rPr>
          <w:kern w:val="3"/>
          <w:sz w:val="24"/>
          <w:szCs w:val="22"/>
        </w:rPr>
        <w:t xml:space="preserve"> (w załączeniu zmieniony plik).</w:t>
      </w:r>
    </w:p>
    <w:p w:rsidR="003778EA" w:rsidRDefault="003778EA" w:rsidP="003778EA">
      <w:pPr>
        <w:autoSpaceDE w:val="0"/>
        <w:jc w:val="both"/>
        <w:rPr>
          <w:b/>
          <w:bCs/>
          <w:sz w:val="24"/>
          <w:szCs w:val="24"/>
        </w:rPr>
      </w:pPr>
    </w:p>
    <w:p w:rsidR="00141AC9" w:rsidRPr="00141AC9" w:rsidRDefault="00EA39D7" w:rsidP="00141AC9">
      <w:pPr>
        <w:spacing w:after="200" w:line="276" w:lineRule="auto"/>
        <w:rPr>
          <w:bCs/>
          <w:sz w:val="24"/>
          <w:szCs w:val="24"/>
        </w:rPr>
      </w:pPr>
      <w:r w:rsidRPr="00A4751D">
        <w:rPr>
          <w:b/>
          <w:bCs/>
          <w:sz w:val="24"/>
          <w:szCs w:val="24"/>
        </w:rPr>
        <w:t>Pytanie</w:t>
      </w:r>
      <w:r w:rsidR="00A4751D" w:rsidRPr="00A4751D">
        <w:rPr>
          <w:b/>
          <w:bCs/>
          <w:sz w:val="24"/>
          <w:szCs w:val="24"/>
        </w:rPr>
        <w:t xml:space="preserve"> 12</w:t>
      </w:r>
      <w:r w:rsidRPr="00A4751D">
        <w:rPr>
          <w:b/>
          <w:bCs/>
          <w:sz w:val="24"/>
          <w:szCs w:val="24"/>
        </w:rPr>
        <w:br/>
      </w:r>
      <w:r w:rsidRPr="00A4751D">
        <w:rPr>
          <w:bCs/>
          <w:sz w:val="24"/>
          <w:szCs w:val="24"/>
        </w:rPr>
        <w:t>Wykonawca wnosi o uzupełnienie SST dla gruntu stabilizowanego cementem.</w:t>
      </w:r>
      <w:r w:rsidR="00A4751D" w:rsidRPr="00A4751D">
        <w:rPr>
          <w:bCs/>
          <w:sz w:val="24"/>
          <w:szCs w:val="24"/>
        </w:rPr>
        <w:br/>
      </w:r>
      <w:r w:rsidR="00A4751D" w:rsidRPr="00A4751D">
        <w:rPr>
          <w:b/>
          <w:bCs/>
          <w:sz w:val="24"/>
          <w:szCs w:val="24"/>
        </w:rPr>
        <w:t>Odpowiedź na pytanie 12</w:t>
      </w:r>
      <w:r w:rsidR="00A4751D" w:rsidRPr="00A4751D">
        <w:rPr>
          <w:b/>
          <w:bCs/>
          <w:sz w:val="24"/>
          <w:szCs w:val="24"/>
        </w:rPr>
        <w:br/>
      </w:r>
      <w:r w:rsidR="00141AC9" w:rsidRPr="00141AC9">
        <w:rPr>
          <w:bCs/>
          <w:sz w:val="24"/>
          <w:szCs w:val="24"/>
        </w:rPr>
        <w:t xml:space="preserve">Zamawiający dodaje </w:t>
      </w:r>
      <w:r w:rsidR="00141AC9" w:rsidRPr="00141AC9">
        <w:rPr>
          <w:bCs/>
          <w:sz w:val="24"/>
          <w:szCs w:val="24"/>
        </w:rPr>
        <w:t xml:space="preserve">dla gruntu stabilizowanego cementem na  zadanie </w:t>
      </w:r>
      <w:r w:rsidR="00141AC9" w:rsidRPr="00141AC9">
        <w:rPr>
          <w:bCs/>
          <w:iCs/>
          <w:sz w:val="24"/>
          <w:szCs w:val="24"/>
        </w:rPr>
        <w:t>Kneblowo 041625C</w:t>
      </w:r>
      <w:r w:rsidR="00141AC9">
        <w:rPr>
          <w:bCs/>
          <w:iCs/>
          <w:sz w:val="24"/>
          <w:szCs w:val="24"/>
        </w:rPr>
        <w:t xml:space="preserve"> </w:t>
      </w:r>
      <w:r w:rsidR="00141AC9" w:rsidRPr="00141AC9">
        <w:rPr>
          <w:bCs/>
          <w:sz w:val="24"/>
          <w:szCs w:val="24"/>
        </w:rPr>
        <w:t xml:space="preserve">nowy plik o nazwie: </w:t>
      </w:r>
      <w:r w:rsidR="00F075A4" w:rsidRPr="00F075A4">
        <w:rPr>
          <w:bCs/>
          <w:sz w:val="24"/>
          <w:szCs w:val="24"/>
        </w:rPr>
        <w:t>SST - nawierzchnia Kneblowo041625C</w:t>
      </w:r>
      <w:r w:rsidR="00141AC9" w:rsidRPr="00141AC9">
        <w:rPr>
          <w:bCs/>
          <w:sz w:val="24"/>
          <w:szCs w:val="24"/>
        </w:rPr>
        <w:t xml:space="preserve">.pdf </w:t>
      </w:r>
      <w:r w:rsidR="00141AC9">
        <w:rPr>
          <w:bCs/>
          <w:sz w:val="24"/>
          <w:szCs w:val="24"/>
        </w:rPr>
        <w:t xml:space="preserve"> </w:t>
      </w:r>
      <w:r w:rsidR="00141AC9" w:rsidRPr="00141AC9">
        <w:rPr>
          <w:bCs/>
          <w:sz w:val="24"/>
          <w:szCs w:val="24"/>
        </w:rPr>
        <w:t>(w załączeniu dodany plik).</w:t>
      </w:r>
    </w:p>
    <w:sectPr w:rsidR="00141AC9" w:rsidRPr="0014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0F"/>
    <w:multiLevelType w:val="hybridMultilevel"/>
    <w:tmpl w:val="1856F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DF9"/>
    <w:multiLevelType w:val="hybridMultilevel"/>
    <w:tmpl w:val="33DCDC14"/>
    <w:lvl w:ilvl="0" w:tplc="81E8003A">
      <w:start w:val="1"/>
      <w:numFmt w:val="decimal"/>
      <w:lvlText w:val="%1."/>
      <w:lvlJc w:val="left"/>
      <w:pPr>
        <w:ind w:left="927" w:hanging="360"/>
      </w:pPr>
      <w:rPr>
        <w:rFonts w:cs="Arial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87"/>
    <w:rsid w:val="00141AC9"/>
    <w:rsid w:val="00253208"/>
    <w:rsid w:val="003778EA"/>
    <w:rsid w:val="0041001C"/>
    <w:rsid w:val="00477574"/>
    <w:rsid w:val="004B2937"/>
    <w:rsid w:val="004E72CC"/>
    <w:rsid w:val="005511A7"/>
    <w:rsid w:val="005862FF"/>
    <w:rsid w:val="005A5C3F"/>
    <w:rsid w:val="005D795B"/>
    <w:rsid w:val="00831A49"/>
    <w:rsid w:val="00A4751D"/>
    <w:rsid w:val="00AD3303"/>
    <w:rsid w:val="00AE7387"/>
    <w:rsid w:val="00B71CAF"/>
    <w:rsid w:val="00CB1A68"/>
    <w:rsid w:val="00CD7D28"/>
    <w:rsid w:val="00D37781"/>
    <w:rsid w:val="00E512F8"/>
    <w:rsid w:val="00EA39D7"/>
    <w:rsid w:val="00F075A4"/>
    <w:rsid w:val="00F336A8"/>
    <w:rsid w:val="00F67225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6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6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6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6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86DA-5345-4E04-AE7A-6BF8BDC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7</cp:revision>
  <cp:lastPrinted>2024-02-12T12:29:00Z</cp:lastPrinted>
  <dcterms:created xsi:type="dcterms:W3CDTF">2023-11-24T06:21:00Z</dcterms:created>
  <dcterms:modified xsi:type="dcterms:W3CDTF">2024-02-12T12:29:00Z</dcterms:modified>
</cp:coreProperties>
</file>