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C6B40" w14:textId="77777777" w:rsidR="00816CF5" w:rsidRPr="00024FDB" w:rsidRDefault="00816CF5" w:rsidP="00816CF5">
      <w:pPr>
        <w:widowControl w:val="0"/>
        <w:spacing w:line="240" w:lineRule="auto"/>
        <w:outlineLvl w:val="0"/>
        <w:rPr>
          <w:rFonts w:ascii="Arial" w:hAnsi="Arial" w:cs="Arial"/>
          <w:szCs w:val="20"/>
        </w:rPr>
      </w:pPr>
    </w:p>
    <w:p w14:paraId="5D8B6C8F" w14:textId="77777777" w:rsidR="00816CF5" w:rsidRPr="00024FDB" w:rsidRDefault="00816CF5" w:rsidP="00816CF5">
      <w:pPr>
        <w:widowControl w:val="0"/>
        <w:spacing w:line="240" w:lineRule="auto"/>
        <w:jc w:val="right"/>
        <w:outlineLvl w:val="0"/>
        <w:rPr>
          <w:rFonts w:ascii="Arial" w:hAnsi="Arial" w:cs="Arial"/>
          <w:szCs w:val="20"/>
        </w:rPr>
      </w:pPr>
    </w:p>
    <w:p w14:paraId="48D0A2F5" w14:textId="77777777" w:rsidR="00816CF5" w:rsidRPr="00024FDB" w:rsidRDefault="00816CF5" w:rsidP="00816CF5">
      <w:pPr>
        <w:widowControl w:val="0"/>
        <w:spacing w:line="240" w:lineRule="auto"/>
        <w:jc w:val="right"/>
        <w:outlineLvl w:val="0"/>
        <w:rPr>
          <w:rFonts w:ascii="Arial" w:hAnsi="Arial" w:cs="Arial"/>
          <w:szCs w:val="20"/>
        </w:rPr>
      </w:pPr>
    </w:p>
    <w:p w14:paraId="07087842" w14:textId="77777777" w:rsidR="00816CF5" w:rsidRPr="00024FDB" w:rsidRDefault="00816CF5" w:rsidP="00816CF5">
      <w:pPr>
        <w:widowControl w:val="0"/>
        <w:spacing w:line="240" w:lineRule="auto"/>
        <w:jc w:val="right"/>
        <w:outlineLvl w:val="0"/>
        <w:rPr>
          <w:rFonts w:ascii="Arial" w:hAnsi="Arial" w:cs="Arial"/>
          <w:szCs w:val="20"/>
        </w:rPr>
      </w:pPr>
    </w:p>
    <w:p w14:paraId="6AFA3AFD" w14:textId="77777777" w:rsidR="00816CF5" w:rsidRPr="003C2225" w:rsidRDefault="00816CF5" w:rsidP="00816CF5">
      <w:pPr>
        <w:spacing w:line="240" w:lineRule="exact"/>
        <w:rPr>
          <w:rFonts w:ascii="Arial" w:hAnsi="Arial" w:cs="Arial"/>
          <w:szCs w:val="20"/>
        </w:rPr>
      </w:pPr>
    </w:p>
    <w:p w14:paraId="1CB5F2E6" w14:textId="77777777" w:rsidR="00816CF5" w:rsidRDefault="00816CF5" w:rsidP="00816CF5"/>
    <w:p w14:paraId="7A12E0B0" w14:textId="77777777" w:rsidR="00E44BAB" w:rsidRDefault="00816CF5" w:rsidP="00E44BAB">
      <w:pPr>
        <w:pStyle w:val="Default"/>
      </w:pPr>
      <w:r w:rsidRPr="003C2225">
        <w:rPr>
          <w:sz w:val="22"/>
          <w:szCs w:val="22"/>
        </w:rPr>
        <w:t xml:space="preserve">                                                      </w:t>
      </w:r>
      <w:r>
        <w:rPr>
          <w:sz w:val="22"/>
          <w:szCs w:val="22"/>
        </w:rPr>
        <w:t xml:space="preserve">               </w:t>
      </w:r>
    </w:p>
    <w:p w14:paraId="4142BCC5" w14:textId="51939E21" w:rsidR="00E44BAB" w:rsidRDefault="00E44BAB" w:rsidP="00E44BAB">
      <w:pPr>
        <w:pStyle w:val="Default"/>
        <w:jc w:val="center"/>
        <w:rPr>
          <w:b/>
          <w:bCs/>
          <w:sz w:val="28"/>
          <w:szCs w:val="28"/>
        </w:rPr>
      </w:pPr>
      <w:r>
        <w:rPr>
          <w:b/>
          <w:bCs/>
          <w:sz w:val="28"/>
          <w:szCs w:val="28"/>
        </w:rPr>
        <w:t>OPIS PRZEDMIOTU ZAMÓWIENIA</w:t>
      </w:r>
    </w:p>
    <w:p w14:paraId="272643E3" w14:textId="77777777" w:rsidR="00E44BAB" w:rsidRDefault="00E44BAB" w:rsidP="00E44BAB">
      <w:pPr>
        <w:pStyle w:val="Default"/>
        <w:jc w:val="center"/>
        <w:rPr>
          <w:sz w:val="28"/>
          <w:szCs w:val="28"/>
        </w:rPr>
      </w:pPr>
    </w:p>
    <w:p w14:paraId="38509CB8" w14:textId="51B5C607" w:rsidR="00E44BAB" w:rsidRDefault="00E44BAB" w:rsidP="00E44BAB">
      <w:pPr>
        <w:pStyle w:val="Default"/>
        <w:jc w:val="both"/>
        <w:rPr>
          <w:sz w:val="20"/>
          <w:szCs w:val="20"/>
        </w:rPr>
      </w:pPr>
      <w:r>
        <w:rPr>
          <w:sz w:val="20"/>
          <w:szCs w:val="20"/>
        </w:rPr>
        <w:t>dla wykonania zamówienia p.n. „</w:t>
      </w:r>
      <w:r>
        <w:rPr>
          <w:b/>
          <w:bCs/>
          <w:sz w:val="20"/>
          <w:szCs w:val="20"/>
        </w:rPr>
        <w:t>Obsługa Techniczna Poznańskiego Parku Technologiczno-Przemysłowego zlokalizowanego w Poznaniu przy ul. 28 Czerwca 1956 r. nr 398A, 398B, 400, 404 i 406</w:t>
      </w:r>
      <w:r w:rsidR="00E44714">
        <w:rPr>
          <w:b/>
          <w:bCs/>
          <w:sz w:val="20"/>
          <w:szCs w:val="20"/>
        </w:rPr>
        <w:t xml:space="preserve">, </w:t>
      </w:r>
      <w:r w:rsidR="00B36580">
        <w:rPr>
          <w:b/>
          <w:bCs/>
          <w:sz w:val="20"/>
          <w:szCs w:val="20"/>
        </w:rPr>
        <w:t xml:space="preserve">ul. </w:t>
      </w:r>
      <w:r w:rsidR="00E44714">
        <w:rPr>
          <w:b/>
          <w:bCs/>
          <w:sz w:val="20"/>
          <w:szCs w:val="20"/>
        </w:rPr>
        <w:t xml:space="preserve">Za Bramką 1 </w:t>
      </w:r>
      <w:r w:rsidR="00B36580">
        <w:rPr>
          <w:b/>
          <w:bCs/>
          <w:sz w:val="20"/>
          <w:szCs w:val="20"/>
        </w:rPr>
        <w:t>oraz</w:t>
      </w:r>
      <w:r w:rsidR="00E44714">
        <w:rPr>
          <w:b/>
          <w:bCs/>
          <w:sz w:val="20"/>
          <w:szCs w:val="20"/>
        </w:rPr>
        <w:t xml:space="preserve"> ul. Piastowsk</w:t>
      </w:r>
      <w:r w:rsidR="00B36580">
        <w:rPr>
          <w:b/>
          <w:bCs/>
          <w:sz w:val="20"/>
          <w:szCs w:val="20"/>
        </w:rPr>
        <w:t>iej</w:t>
      </w:r>
      <w:r w:rsidR="00E44714">
        <w:rPr>
          <w:b/>
          <w:bCs/>
          <w:sz w:val="20"/>
          <w:szCs w:val="20"/>
        </w:rPr>
        <w:t xml:space="preserve"> 71</w:t>
      </w:r>
      <w:r>
        <w:rPr>
          <w:sz w:val="20"/>
          <w:szCs w:val="20"/>
        </w:rPr>
        <w:t xml:space="preserve">”. </w:t>
      </w:r>
    </w:p>
    <w:p w14:paraId="6710DFFA" w14:textId="0D6D559D" w:rsidR="00E44BAB" w:rsidRDefault="00E44BAB" w:rsidP="00E44BAB">
      <w:pPr>
        <w:pStyle w:val="Default"/>
        <w:jc w:val="both"/>
        <w:rPr>
          <w:sz w:val="20"/>
          <w:szCs w:val="20"/>
        </w:rPr>
      </w:pPr>
    </w:p>
    <w:p w14:paraId="367A1FB5" w14:textId="77777777" w:rsidR="00E44BAB" w:rsidRPr="00CD7948" w:rsidRDefault="00E44BAB" w:rsidP="00E44BAB">
      <w:pPr>
        <w:pStyle w:val="Default"/>
        <w:jc w:val="both"/>
        <w:rPr>
          <w:sz w:val="20"/>
          <w:szCs w:val="20"/>
        </w:rPr>
      </w:pPr>
    </w:p>
    <w:p w14:paraId="07991FCE" w14:textId="77777777" w:rsidR="00E44BAB" w:rsidRPr="00CD7948" w:rsidRDefault="00E44BAB" w:rsidP="00E44BAB">
      <w:pPr>
        <w:pStyle w:val="Default"/>
        <w:rPr>
          <w:sz w:val="20"/>
          <w:szCs w:val="20"/>
        </w:rPr>
      </w:pPr>
      <w:r w:rsidRPr="00CD7948">
        <w:rPr>
          <w:sz w:val="20"/>
          <w:szCs w:val="20"/>
        </w:rPr>
        <w:t xml:space="preserve">Nazwa i kody wg Wspólnego Słownika Zamówień (CPV) </w:t>
      </w:r>
    </w:p>
    <w:p w14:paraId="5D023248" w14:textId="77777777" w:rsidR="00E44BAB" w:rsidRPr="00CD7948" w:rsidRDefault="00E44BAB" w:rsidP="00E44BAB">
      <w:pPr>
        <w:pStyle w:val="Default"/>
        <w:rPr>
          <w:sz w:val="20"/>
          <w:szCs w:val="20"/>
        </w:rPr>
      </w:pPr>
      <w:r w:rsidRPr="00CD7948">
        <w:rPr>
          <w:sz w:val="20"/>
          <w:szCs w:val="20"/>
        </w:rPr>
        <w:t xml:space="preserve">71631000-0 Usługi nadzoru technicznego </w:t>
      </w:r>
    </w:p>
    <w:p w14:paraId="681D2720" w14:textId="77777777" w:rsidR="00E44BAB" w:rsidRPr="00CD7948" w:rsidRDefault="00E44BAB" w:rsidP="00E44BAB">
      <w:pPr>
        <w:pStyle w:val="Default"/>
        <w:rPr>
          <w:sz w:val="20"/>
          <w:szCs w:val="20"/>
        </w:rPr>
      </w:pPr>
      <w:r w:rsidRPr="00CD7948">
        <w:rPr>
          <w:sz w:val="20"/>
          <w:szCs w:val="20"/>
        </w:rPr>
        <w:t xml:space="preserve">72611000-6 Usługi w zakresie wsparcia technicznego </w:t>
      </w:r>
    </w:p>
    <w:p w14:paraId="5C1579D4" w14:textId="77777777" w:rsidR="00B74D92" w:rsidRPr="00CD7948" w:rsidRDefault="00B74D92" w:rsidP="00B74D92">
      <w:pPr>
        <w:pStyle w:val="Default"/>
        <w:rPr>
          <w:sz w:val="20"/>
          <w:szCs w:val="20"/>
        </w:rPr>
      </w:pPr>
      <w:r w:rsidRPr="00CD7948">
        <w:rPr>
          <w:sz w:val="20"/>
          <w:szCs w:val="20"/>
        </w:rPr>
        <w:t xml:space="preserve">50700000-2 Usługi w zakresie napraw i konserwacji instalacji budynkowych </w:t>
      </w:r>
    </w:p>
    <w:p w14:paraId="458D584E" w14:textId="77777777" w:rsidR="00B74D92" w:rsidRPr="00CD7948" w:rsidRDefault="00B74D92" w:rsidP="00B74D92">
      <w:pPr>
        <w:pStyle w:val="Default"/>
        <w:rPr>
          <w:sz w:val="20"/>
          <w:szCs w:val="20"/>
        </w:rPr>
      </w:pPr>
      <w:r w:rsidRPr="00CD7948">
        <w:rPr>
          <w:sz w:val="20"/>
          <w:szCs w:val="20"/>
        </w:rPr>
        <w:t xml:space="preserve">45453000-7 Roboty remontowe i renowacyjne </w:t>
      </w:r>
    </w:p>
    <w:p w14:paraId="7728079A" w14:textId="77777777" w:rsidR="00E44BAB" w:rsidRPr="00CD7948" w:rsidRDefault="00E44BAB" w:rsidP="00E44BAB">
      <w:pPr>
        <w:pStyle w:val="Default"/>
        <w:rPr>
          <w:sz w:val="20"/>
          <w:szCs w:val="20"/>
        </w:rPr>
      </w:pPr>
    </w:p>
    <w:p w14:paraId="4172F002" w14:textId="061F3B06" w:rsidR="00E44BAB" w:rsidRPr="00CD7948" w:rsidRDefault="00E44BAB" w:rsidP="00E44BAB">
      <w:pPr>
        <w:pStyle w:val="Default"/>
        <w:rPr>
          <w:sz w:val="20"/>
          <w:szCs w:val="20"/>
        </w:rPr>
      </w:pPr>
      <w:r w:rsidRPr="00CD7948">
        <w:rPr>
          <w:sz w:val="20"/>
          <w:szCs w:val="20"/>
        </w:rPr>
        <w:t xml:space="preserve">Adres inwestycji: </w:t>
      </w:r>
    </w:p>
    <w:p w14:paraId="22DD2B71" w14:textId="1EF357FD" w:rsidR="00E44BAB" w:rsidRPr="008428A8" w:rsidRDefault="00E44BAB">
      <w:pPr>
        <w:pStyle w:val="Default"/>
        <w:numPr>
          <w:ilvl w:val="0"/>
          <w:numId w:val="36"/>
        </w:numPr>
        <w:rPr>
          <w:sz w:val="20"/>
          <w:szCs w:val="20"/>
        </w:rPr>
      </w:pPr>
      <w:r w:rsidRPr="00CD7948">
        <w:rPr>
          <w:sz w:val="20"/>
          <w:szCs w:val="20"/>
        </w:rPr>
        <w:t xml:space="preserve">ul. 28 Czerwca 1956 r. nr 398A, 398B, 400, 404, 406; </w:t>
      </w:r>
      <w:r w:rsidRPr="008428A8">
        <w:rPr>
          <w:sz w:val="20"/>
          <w:szCs w:val="20"/>
        </w:rPr>
        <w:t xml:space="preserve">61-441 Poznań </w:t>
      </w:r>
    </w:p>
    <w:p w14:paraId="5A112678" w14:textId="03F35390" w:rsidR="00E44714" w:rsidRDefault="00E44714">
      <w:pPr>
        <w:pStyle w:val="Default"/>
        <w:numPr>
          <w:ilvl w:val="0"/>
          <w:numId w:val="36"/>
        </w:numPr>
        <w:rPr>
          <w:sz w:val="20"/>
          <w:szCs w:val="20"/>
        </w:rPr>
      </w:pPr>
      <w:r>
        <w:rPr>
          <w:sz w:val="20"/>
          <w:szCs w:val="20"/>
        </w:rPr>
        <w:t>ul. Za Bramką 1, 61-842 Poznań</w:t>
      </w:r>
    </w:p>
    <w:p w14:paraId="37E8BBAF" w14:textId="5C99026C" w:rsidR="00E44714" w:rsidRPr="00CD7948" w:rsidRDefault="00E44714">
      <w:pPr>
        <w:pStyle w:val="Default"/>
        <w:numPr>
          <w:ilvl w:val="0"/>
          <w:numId w:val="36"/>
        </w:numPr>
        <w:rPr>
          <w:sz w:val="20"/>
          <w:szCs w:val="20"/>
        </w:rPr>
      </w:pPr>
      <w:r>
        <w:rPr>
          <w:sz w:val="20"/>
          <w:szCs w:val="20"/>
        </w:rPr>
        <w:t>ul. Piastowska 71, 61-556 Poznań</w:t>
      </w:r>
    </w:p>
    <w:p w14:paraId="28259650" w14:textId="77777777" w:rsidR="00E44BAB" w:rsidRPr="00CD7948" w:rsidRDefault="00E44BAB" w:rsidP="00E44BAB">
      <w:pPr>
        <w:pStyle w:val="Default"/>
        <w:rPr>
          <w:sz w:val="20"/>
          <w:szCs w:val="20"/>
        </w:rPr>
      </w:pPr>
    </w:p>
    <w:p w14:paraId="19D84EF1" w14:textId="55B8A883" w:rsidR="00E44BAB" w:rsidRPr="00CD7948" w:rsidRDefault="00E44BAB" w:rsidP="00E44BAB">
      <w:pPr>
        <w:pStyle w:val="Default"/>
        <w:rPr>
          <w:sz w:val="20"/>
          <w:szCs w:val="20"/>
        </w:rPr>
      </w:pPr>
      <w:r w:rsidRPr="00CD7948">
        <w:rPr>
          <w:sz w:val="20"/>
          <w:szCs w:val="20"/>
        </w:rPr>
        <w:t xml:space="preserve">Zamawiający: </w:t>
      </w:r>
    </w:p>
    <w:p w14:paraId="1A593291" w14:textId="77777777" w:rsidR="00E44BAB" w:rsidRPr="00CD7948" w:rsidRDefault="00E44BAB" w:rsidP="00E44BAB">
      <w:pPr>
        <w:pStyle w:val="Default"/>
        <w:rPr>
          <w:sz w:val="20"/>
          <w:szCs w:val="20"/>
        </w:rPr>
      </w:pPr>
      <w:r w:rsidRPr="00CD7948">
        <w:rPr>
          <w:sz w:val="20"/>
          <w:szCs w:val="20"/>
        </w:rPr>
        <w:t xml:space="preserve">Wielkopolskie Centrum Wspierania Inwestycji Sp. z o.o. </w:t>
      </w:r>
    </w:p>
    <w:p w14:paraId="6AF5B54C" w14:textId="285FAFD9" w:rsidR="00E44BAB" w:rsidRPr="00CD7948" w:rsidRDefault="00E44BAB" w:rsidP="00E44BAB">
      <w:pPr>
        <w:pStyle w:val="Default"/>
        <w:rPr>
          <w:sz w:val="20"/>
          <w:szCs w:val="20"/>
        </w:rPr>
      </w:pPr>
      <w:r w:rsidRPr="00CD7948">
        <w:rPr>
          <w:sz w:val="20"/>
          <w:szCs w:val="20"/>
        </w:rPr>
        <w:t>ul. 28 Czerwca 1956 r. nr 406</w:t>
      </w:r>
    </w:p>
    <w:p w14:paraId="6F390F88" w14:textId="77777777" w:rsidR="00E44BAB" w:rsidRPr="00CD7948" w:rsidRDefault="00E44BAB" w:rsidP="00E44BAB">
      <w:pPr>
        <w:pStyle w:val="Default"/>
        <w:rPr>
          <w:sz w:val="20"/>
          <w:szCs w:val="20"/>
        </w:rPr>
      </w:pPr>
      <w:r w:rsidRPr="00CD7948">
        <w:rPr>
          <w:sz w:val="20"/>
          <w:szCs w:val="20"/>
        </w:rPr>
        <w:t xml:space="preserve">61-441 Poznań </w:t>
      </w:r>
    </w:p>
    <w:p w14:paraId="1C094644" w14:textId="77777777" w:rsidR="00E44BAB" w:rsidRPr="00CD7948" w:rsidRDefault="00E44BAB" w:rsidP="00E44BAB">
      <w:pPr>
        <w:pStyle w:val="Default"/>
        <w:rPr>
          <w:sz w:val="20"/>
          <w:szCs w:val="20"/>
        </w:rPr>
      </w:pPr>
    </w:p>
    <w:p w14:paraId="7B15B609" w14:textId="79E9DE7C" w:rsidR="00E44BAB" w:rsidRPr="00CD7948" w:rsidRDefault="00E44BAB" w:rsidP="00E44BAB">
      <w:pPr>
        <w:pStyle w:val="Default"/>
        <w:rPr>
          <w:sz w:val="20"/>
          <w:szCs w:val="20"/>
        </w:rPr>
      </w:pPr>
      <w:r w:rsidRPr="00CD7948">
        <w:rPr>
          <w:sz w:val="20"/>
          <w:szCs w:val="20"/>
        </w:rPr>
        <w:t xml:space="preserve">Opracował: </w:t>
      </w:r>
    </w:p>
    <w:p w14:paraId="0AF56B30" w14:textId="7106DFCA" w:rsidR="00E44BAB" w:rsidRDefault="00E44BAB" w:rsidP="00E44BAB">
      <w:pPr>
        <w:pStyle w:val="Default"/>
        <w:rPr>
          <w:sz w:val="20"/>
          <w:szCs w:val="20"/>
        </w:rPr>
      </w:pPr>
      <w:r w:rsidRPr="00CD7948">
        <w:rPr>
          <w:sz w:val="20"/>
          <w:szCs w:val="20"/>
        </w:rPr>
        <w:t xml:space="preserve">mgr inż. Joanna Maciaszczyk </w:t>
      </w:r>
    </w:p>
    <w:p w14:paraId="0E9577DA" w14:textId="07DF6C23" w:rsidR="00E44714" w:rsidRDefault="00E44714" w:rsidP="00E44BAB">
      <w:pPr>
        <w:pStyle w:val="Default"/>
        <w:rPr>
          <w:sz w:val="20"/>
          <w:szCs w:val="20"/>
        </w:rPr>
      </w:pPr>
      <w:r>
        <w:rPr>
          <w:sz w:val="20"/>
          <w:szCs w:val="20"/>
        </w:rPr>
        <w:t>mgr inż. Łukasz Matuszak</w:t>
      </w:r>
    </w:p>
    <w:p w14:paraId="2F0FBB41" w14:textId="32F4141A" w:rsidR="00863F31" w:rsidRPr="00CD7948" w:rsidRDefault="00863F31" w:rsidP="00E44BAB">
      <w:pPr>
        <w:pStyle w:val="Default"/>
        <w:rPr>
          <w:sz w:val="20"/>
          <w:szCs w:val="20"/>
        </w:rPr>
      </w:pPr>
      <w:r>
        <w:rPr>
          <w:sz w:val="20"/>
          <w:szCs w:val="20"/>
        </w:rPr>
        <w:t>mgr inż. Dariusz Krzyżaniak</w:t>
      </w:r>
    </w:p>
    <w:p w14:paraId="2FC44570" w14:textId="17A8B9AC" w:rsidR="00E44BAB" w:rsidRPr="002138E3" w:rsidRDefault="00E44BAB" w:rsidP="00E44BAB">
      <w:pPr>
        <w:pStyle w:val="Default"/>
        <w:rPr>
          <w:strike/>
          <w:sz w:val="20"/>
          <w:szCs w:val="20"/>
        </w:rPr>
      </w:pPr>
    </w:p>
    <w:p w14:paraId="3EE7C91C" w14:textId="5D1B17E7" w:rsidR="00E44BAB" w:rsidRPr="002138E3" w:rsidRDefault="00E44BAB" w:rsidP="00E44BAB">
      <w:pPr>
        <w:pStyle w:val="Default"/>
        <w:rPr>
          <w:strike/>
          <w:sz w:val="20"/>
          <w:szCs w:val="20"/>
        </w:rPr>
      </w:pPr>
    </w:p>
    <w:p w14:paraId="7370E5DC" w14:textId="4D2F2D2B" w:rsidR="00E44BAB" w:rsidRPr="002138E3" w:rsidRDefault="00E44BAB" w:rsidP="00E44BAB">
      <w:pPr>
        <w:pStyle w:val="Default"/>
        <w:rPr>
          <w:strike/>
          <w:sz w:val="20"/>
          <w:szCs w:val="20"/>
        </w:rPr>
      </w:pPr>
    </w:p>
    <w:p w14:paraId="25E4BB64" w14:textId="52F5ACF7" w:rsidR="00E44BAB" w:rsidRPr="002138E3" w:rsidRDefault="00E44BAB" w:rsidP="00E44BAB">
      <w:pPr>
        <w:pStyle w:val="Default"/>
        <w:rPr>
          <w:strike/>
          <w:sz w:val="20"/>
          <w:szCs w:val="20"/>
        </w:rPr>
      </w:pPr>
    </w:p>
    <w:p w14:paraId="35F95E11" w14:textId="695CB496" w:rsidR="00E44BAB" w:rsidRPr="00CD7948" w:rsidRDefault="00E44BAB" w:rsidP="00E44BAB">
      <w:pPr>
        <w:pStyle w:val="Default"/>
        <w:jc w:val="center"/>
        <w:rPr>
          <w:sz w:val="20"/>
          <w:szCs w:val="20"/>
        </w:rPr>
      </w:pPr>
      <w:r w:rsidRPr="00CD7948">
        <w:rPr>
          <w:sz w:val="20"/>
          <w:szCs w:val="20"/>
        </w:rPr>
        <w:t xml:space="preserve">Poznań, </w:t>
      </w:r>
      <w:r w:rsidR="0047719F">
        <w:rPr>
          <w:sz w:val="20"/>
          <w:szCs w:val="20"/>
        </w:rPr>
        <w:t>0</w:t>
      </w:r>
      <w:r w:rsidR="00707606">
        <w:rPr>
          <w:sz w:val="20"/>
          <w:szCs w:val="20"/>
        </w:rPr>
        <w:t>7</w:t>
      </w:r>
      <w:r w:rsidR="00863F31">
        <w:rPr>
          <w:sz w:val="20"/>
          <w:szCs w:val="20"/>
        </w:rPr>
        <w:t>.0</w:t>
      </w:r>
      <w:r w:rsidR="0047719F">
        <w:rPr>
          <w:sz w:val="20"/>
          <w:szCs w:val="20"/>
        </w:rPr>
        <w:t>3</w:t>
      </w:r>
      <w:r w:rsidR="00863F31">
        <w:rPr>
          <w:sz w:val="20"/>
          <w:szCs w:val="20"/>
        </w:rPr>
        <w:t>.2025</w:t>
      </w:r>
      <w:r w:rsidRPr="00CD7948">
        <w:rPr>
          <w:sz w:val="20"/>
          <w:szCs w:val="20"/>
        </w:rPr>
        <w:t xml:space="preserve"> r.</w:t>
      </w:r>
    </w:p>
    <w:p w14:paraId="743035EE" w14:textId="7891DF72" w:rsidR="00E44BAB" w:rsidRDefault="00E44BAB" w:rsidP="00E44BAB">
      <w:pPr>
        <w:pStyle w:val="Default"/>
        <w:jc w:val="center"/>
        <w:rPr>
          <w:sz w:val="20"/>
          <w:szCs w:val="20"/>
        </w:rPr>
      </w:pPr>
    </w:p>
    <w:p w14:paraId="0F361F83" w14:textId="2A63AB40" w:rsidR="00E44BAB" w:rsidRDefault="00E44BAB" w:rsidP="00E44BAB">
      <w:pPr>
        <w:pStyle w:val="Default"/>
        <w:jc w:val="center"/>
        <w:rPr>
          <w:sz w:val="20"/>
          <w:szCs w:val="20"/>
        </w:rPr>
      </w:pPr>
    </w:p>
    <w:p w14:paraId="4CAD74BD" w14:textId="3564633B" w:rsidR="00E44BAB" w:rsidRDefault="00E44BAB" w:rsidP="00E44BAB">
      <w:pPr>
        <w:pStyle w:val="Default"/>
        <w:jc w:val="center"/>
        <w:rPr>
          <w:sz w:val="20"/>
          <w:szCs w:val="20"/>
        </w:rPr>
      </w:pPr>
    </w:p>
    <w:p w14:paraId="673FAFD7" w14:textId="1149AA0B" w:rsidR="00E44BAB" w:rsidRDefault="00E44BAB" w:rsidP="00E44BAB">
      <w:pPr>
        <w:pStyle w:val="Default"/>
        <w:jc w:val="center"/>
        <w:rPr>
          <w:sz w:val="20"/>
          <w:szCs w:val="20"/>
        </w:rPr>
      </w:pPr>
    </w:p>
    <w:p w14:paraId="520D20CA" w14:textId="5CAFD972" w:rsidR="00E44BAB" w:rsidRDefault="00E44BAB" w:rsidP="00E44BAB">
      <w:pPr>
        <w:pStyle w:val="Default"/>
        <w:jc w:val="center"/>
        <w:rPr>
          <w:sz w:val="20"/>
          <w:szCs w:val="20"/>
        </w:rPr>
      </w:pPr>
    </w:p>
    <w:p w14:paraId="6135D21D" w14:textId="68CA8B5C" w:rsidR="00E44BAB" w:rsidRDefault="00E44BAB" w:rsidP="00E44BAB">
      <w:pPr>
        <w:pStyle w:val="Default"/>
        <w:jc w:val="center"/>
        <w:rPr>
          <w:sz w:val="20"/>
          <w:szCs w:val="20"/>
        </w:rPr>
      </w:pPr>
    </w:p>
    <w:p w14:paraId="3D5126AF" w14:textId="6D45CE61" w:rsidR="00E44BAB" w:rsidRDefault="00E44BAB" w:rsidP="00E44BAB">
      <w:pPr>
        <w:pStyle w:val="Default"/>
        <w:jc w:val="center"/>
        <w:rPr>
          <w:sz w:val="20"/>
          <w:szCs w:val="20"/>
        </w:rPr>
      </w:pPr>
    </w:p>
    <w:p w14:paraId="2A0B5208" w14:textId="0F56BAE0" w:rsidR="00E44BAB" w:rsidRDefault="00E44BAB" w:rsidP="00E44BAB">
      <w:pPr>
        <w:pStyle w:val="Default"/>
        <w:jc w:val="center"/>
        <w:rPr>
          <w:sz w:val="20"/>
          <w:szCs w:val="20"/>
        </w:rPr>
      </w:pPr>
    </w:p>
    <w:p w14:paraId="0D4BDF2C" w14:textId="32BD4C83" w:rsidR="00E44BAB" w:rsidRDefault="00E44BAB" w:rsidP="00E44BAB">
      <w:pPr>
        <w:pStyle w:val="Default"/>
        <w:jc w:val="center"/>
        <w:rPr>
          <w:sz w:val="20"/>
          <w:szCs w:val="20"/>
        </w:rPr>
      </w:pPr>
    </w:p>
    <w:p w14:paraId="0146C0A8" w14:textId="77777777" w:rsidR="0047719F" w:rsidRDefault="0047719F" w:rsidP="00E44BAB">
      <w:pPr>
        <w:pStyle w:val="Default"/>
        <w:jc w:val="center"/>
        <w:rPr>
          <w:sz w:val="20"/>
          <w:szCs w:val="20"/>
        </w:rPr>
      </w:pPr>
    </w:p>
    <w:p w14:paraId="24E16D9B" w14:textId="77777777" w:rsidR="00243284" w:rsidRDefault="00243284" w:rsidP="00E44BAB">
      <w:pPr>
        <w:pStyle w:val="Default"/>
        <w:jc w:val="center"/>
        <w:rPr>
          <w:sz w:val="20"/>
          <w:szCs w:val="20"/>
        </w:rPr>
      </w:pPr>
    </w:p>
    <w:p w14:paraId="108CAE24" w14:textId="77777777" w:rsidR="0047719F" w:rsidRDefault="0047719F" w:rsidP="00E44BAB">
      <w:pPr>
        <w:pStyle w:val="Default"/>
        <w:jc w:val="center"/>
        <w:rPr>
          <w:sz w:val="20"/>
          <w:szCs w:val="20"/>
        </w:rPr>
      </w:pPr>
    </w:p>
    <w:p w14:paraId="277530A6" w14:textId="77777777" w:rsidR="00E44BAB" w:rsidRDefault="00E44BAB" w:rsidP="00E44BAB">
      <w:pPr>
        <w:pStyle w:val="Default"/>
        <w:rPr>
          <w:rFonts w:cstheme="minorBidi"/>
          <w:color w:val="auto"/>
          <w:sz w:val="20"/>
          <w:szCs w:val="20"/>
        </w:rPr>
      </w:pPr>
      <w:r>
        <w:rPr>
          <w:rFonts w:cstheme="minorBidi"/>
          <w:b/>
          <w:bCs/>
          <w:color w:val="auto"/>
          <w:sz w:val="20"/>
          <w:szCs w:val="20"/>
        </w:rPr>
        <w:lastRenderedPageBreak/>
        <w:t xml:space="preserve">1. Przedmiot zamówienia </w:t>
      </w:r>
    </w:p>
    <w:p w14:paraId="55D80CB2" w14:textId="77777777" w:rsidR="00E44BAB" w:rsidRDefault="00E44BAB" w:rsidP="00E44BAB">
      <w:pPr>
        <w:pStyle w:val="Default"/>
        <w:rPr>
          <w:rFonts w:cstheme="minorBidi"/>
          <w:color w:val="auto"/>
          <w:sz w:val="20"/>
          <w:szCs w:val="20"/>
        </w:rPr>
      </w:pPr>
    </w:p>
    <w:p w14:paraId="5C6BF1F0" w14:textId="53F41D6D" w:rsidR="00E44BAB" w:rsidRDefault="00E44BAB" w:rsidP="008477EF">
      <w:pPr>
        <w:pStyle w:val="Default"/>
        <w:ind w:firstLine="708"/>
        <w:jc w:val="both"/>
        <w:rPr>
          <w:color w:val="auto"/>
          <w:sz w:val="20"/>
          <w:szCs w:val="20"/>
        </w:rPr>
      </w:pPr>
      <w:r>
        <w:rPr>
          <w:color w:val="auto"/>
          <w:sz w:val="20"/>
          <w:szCs w:val="20"/>
        </w:rPr>
        <w:t>Wykonawca (dalej również jako „Obsługa Techniczna”) będzie miał za zadanie świadczenie dla Zamawiającego usług kompleksowej obsługi technicznej Nieruchomości Poznańskiego Parku Technologiczno-Przemysłowego zlokalizowan</w:t>
      </w:r>
      <w:r w:rsidR="0047719F">
        <w:rPr>
          <w:color w:val="auto"/>
          <w:sz w:val="20"/>
          <w:szCs w:val="20"/>
        </w:rPr>
        <w:t>ych</w:t>
      </w:r>
      <w:r>
        <w:rPr>
          <w:color w:val="auto"/>
          <w:sz w:val="20"/>
          <w:szCs w:val="20"/>
        </w:rPr>
        <w:t xml:space="preserve"> w Poznaniu przy ul. 28 Czerwca 1956 r. nr 398 A i B, 400, 404 (Segment B)</w:t>
      </w:r>
      <w:r w:rsidR="00FB2155">
        <w:rPr>
          <w:color w:val="auto"/>
          <w:sz w:val="20"/>
          <w:szCs w:val="20"/>
        </w:rPr>
        <w:t>,</w:t>
      </w:r>
      <w:r>
        <w:rPr>
          <w:color w:val="auto"/>
          <w:sz w:val="20"/>
          <w:szCs w:val="20"/>
        </w:rPr>
        <w:t xml:space="preserve"> 406 (Segment A)</w:t>
      </w:r>
      <w:r w:rsidR="00E44714">
        <w:rPr>
          <w:color w:val="auto"/>
          <w:sz w:val="20"/>
          <w:szCs w:val="20"/>
        </w:rPr>
        <w:t xml:space="preserve">, oraz </w:t>
      </w:r>
      <w:r w:rsidR="00E75953">
        <w:rPr>
          <w:color w:val="auto"/>
          <w:sz w:val="20"/>
          <w:szCs w:val="20"/>
        </w:rPr>
        <w:t>przy ul. Za Bramką 1 i ul. Piastowskiej 71</w:t>
      </w:r>
      <w:r w:rsidR="00FB2155">
        <w:rPr>
          <w:color w:val="auto"/>
          <w:sz w:val="20"/>
          <w:szCs w:val="20"/>
        </w:rPr>
        <w:t xml:space="preserve"> (dalej również jako „Nieruchomość” lub „Nieruchomości”)</w:t>
      </w:r>
      <w:r>
        <w:rPr>
          <w:color w:val="auto"/>
          <w:sz w:val="20"/>
          <w:szCs w:val="20"/>
        </w:rPr>
        <w:t xml:space="preserve">. </w:t>
      </w:r>
    </w:p>
    <w:p w14:paraId="342D65E5" w14:textId="6398B6B0" w:rsidR="00E44BAB" w:rsidRDefault="00E44BAB" w:rsidP="00E44BAB">
      <w:pPr>
        <w:pStyle w:val="Default"/>
        <w:jc w:val="both"/>
        <w:rPr>
          <w:color w:val="auto"/>
          <w:sz w:val="20"/>
          <w:szCs w:val="20"/>
        </w:rPr>
      </w:pPr>
      <w:r>
        <w:rPr>
          <w:color w:val="auto"/>
          <w:sz w:val="20"/>
          <w:szCs w:val="20"/>
        </w:rPr>
        <w:t>Główny</w:t>
      </w:r>
      <w:r w:rsidR="00FD5B44">
        <w:rPr>
          <w:color w:val="auto"/>
          <w:sz w:val="20"/>
          <w:szCs w:val="20"/>
        </w:rPr>
        <w:t>m</w:t>
      </w:r>
      <w:r>
        <w:rPr>
          <w:color w:val="auto"/>
          <w:sz w:val="20"/>
          <w:szCs w:val="20"/>
        </w:rPr>
        <w:t xml:space="preserve"> zadaniem </w:t>
      </w:r>
      <w:r w:rsidR="00011766">
        <w:rPr>
          <w:color w:val="auto"/>
          <w:sz w:val="20"/>
          <w:szCs w:val="20"/>
        </w:rPr>
        <w:t>Obsługi Technicznej</w:t>
      </w:r>
      <w:r>
        <w:rPr>
          <w:color w:val="auto"/>
          <w:sz w:val="20"/>
          <w:szCs w:val="20"/>
        </w:rPr>
        <w:t xml:space="preserve"> jest zapewnienie prawidłowego funkcjonowania Nieruchomości poprzez systematyczne dbanie o ich właściwy stan techniczny oraz utrzymywanie ciągłej sprawności technicznej, zlokalizowanych w </w:t>
      </w:r>
      <w:r w:rsidR="00011766">
        <w:rPr>
          <w:color w:val="auto"/>
          <w:sz w:val="20"/>
          <w:szCs w:val="20"/>
        </w:rPr>
        <w:t xml:space="preserve">poszczególnych </w:t>
      </w:r>
      <w:r w:rsidR="002603DB">
        <w:rPr>
          <w:color w:val="auto"/>
          <w:sz w:val="20"/>
          <w:szCs w:val="20"/>
        </w:rPr>
        <w:t xml:space="preserve">budynkach </w:t>
      </w:r>
      <w:r>
        <w:rPr>
          <w:color w:val="auto"/>
          <w:sz w:val="20"/>
          <w:szCs w:val="20"/>
        </w:rPr>
        <w:t xml:space="preserve">pomieszczeń, wyposażenia, infrastruktury </w:t>
      </w:r>
      <w:r w:rsidR="00011766">
        <w:rPr>
          <w:color w:val="auto"/>
          <w:sz w:val="20"/>
          <w:szCs w:val="20"/>
        </w:rPr>
        <w:t>technicznej</w:t>
      </w:r>
      <w:r w:rsidR="00696690">
        <w:rPr>
          <w:color w:val="auto"/>
          <w:sz w:val="20"/>
          <w:szCs w:val="20"/>
        </w:rPr>
        <w:t xml:space="preserve"> (</w:t>
      </w:r>
      <w:r w:rsidR="00011766">
        <w:rPr>
          <w:color w:val="auto"/>
          <w:sz w:val="20"/>
          <w:szCs w:val="20"/>
        </w:rPr>
        <w:t>urządzeń i instalacji</w:t>
      </w:r>
      <w:r w:rsidR="00696690">
        <w:rPr>
          <w:color w:val="auto"/>
          <w:sz w:val="20"/>
          <w:szCs w:val="20"/>
        </w:rPr>
        <w:t>)</w:t>
      </w:r>
      <w:r w:rsidR="00011766">
        <w:rPr>
          <w:color w:val="auto"/>
          <w:sz w:val="20"/>
          <w:szCs w:val="20"/>
        </w:rPr>
        <w:t xml:space="preserve"> oraz infrastruktury technicznej zewnętrznej i zagospodarowania</w:t>
      </w:r>
      <w:r w:rsidR="00696690">
        <w:rPr>
          <w:color w:val="auto"/>
          <w:sz w:val="20"/>
          <w:szCs w:val="20"/>
        </w:rPr>
        <w:t>, małej architektury</w:t>
      </w:r>
      <w:r w:rsidR="00011766">
        <w:rPr>
          <w:color w:val="auto"/>
          <w:sz w:val="20"/>
          <w:szCs w:val="20"/>
        </w:rPr>
        <w:t>.</w:t>
      </w:r>
    </w:p>
    <w:p w14:paraId="4CAAD6A3" w14:textId="570AD70D" w:rsidR="00E44BAB" w:rsidRDefault="00E44BAB" w:rsidP="00E44BAB">
      <w:pPr>
        <w:pStyle w:val="Default"/>
        <w:jc w:val="both"/>
        <w:rPr>
          <w:color w:val="auto"/>
          <w:sz w:val="20"/>
          <w:szCs w:val="20"/>
        </w:rPr>
      </w:pPr>
      <w:r>
        <w:rPr>
          <w:color w:val="auto"/>
          <w:sz w:val="20"/>
          <w:szCs w:val="20"/>
        </w:rPr>
        <w:t>Obsługa Techniczna będzie zobowiązana do podejmowania wszelkich działań niezbędnych dla zapewnienia pełnej funkcjonalności Nieruchomości, utrzymania ich w ciągłej sprawności w</w:t>
      </w:r>
      <w:r w:rsidR="00E75953">
        <w:rPr>
          <w:color w:val="auto"/>
          <w:sz w:val="20"/>
          <w:szCs w:val="20"/>
        </w:rPr>
        <w:t> </w:t>
      </w:r>
      <w:r>
        <w:rPr>
          <w:color w:val="auto"/>
          <w:sz w:val="20"/>
          <w:szCs w:val="20"/>
        </w:rPr>
        <w:t>stanie zgodnym z przeznaczeniem, obowiązującymi przepisami prawa, przy uwzględnieniu obowiązku zachowania ich odpowiednego standardu użytkowego i szczegółowych wymagań producentów infrastruktury technicznej</w:t>
      </w:r>
      <w:r w:rsidR="00696690">
        <w:rPr>
          <w:color w:val="auto"/>
          <w:sz w:val="20"/>
          <w:szCs w:val="20"/>
        </w:rPr>
        <w:t>, urządzeń i instalacji</w:t>
      </w:r>
      <w:r>
        <w:rPr>
          <w:color w:val="auto"/>
          <w:sz w:val="20"/>
          <w:szCs w:val="20"/>
        </w:rPr>
        <w:t xml:space="preserve">. </w:t>
      </w:r>
    </w:p>
    <w:p w14:paraId="50F8F9E4" w14:textId="13E74CAF" w:rsidR="00E44BAB" w:rsidRDefault="00E44BAB" w:rsidP="00E44BAB">
      <w:pPr>
        <w:pStyle w:val="Default"/>
        <w:jc w:val="both"/>
        <w:rPr>
          <w:color w:val="auto"/>
          <w:sz w:val="20"/>
          <w:szCs w:val="20"/>
        </w:rPr>
      </w:pPr>
      <w:r>
        <w:rPr>
          <w:color w:val="auto"/>
          <w:sz w:val="20"/>
          <w:szCs w:val="20"/>
        </w:rPr>
        <w:t>Szczegółow</w:t>
      </w:r>
      <w:r w:rsidR="00011766">
        <w:rPr>
          <w:color w:val="auto"/>
          <w:sz w:val="20"/>
          <w:szCs w:val="20"/>
        </w:rPr>
        <w:t>y opis Nieruchomości oraz</w:t>
      </w:r>
      <w:r>
        <w:rPr>
          <w:color w:val="auto"/>
          <w:sz w:val="20"/>
          <w:szCs w:val="20"/>
        </w:rPr>
        <w:t xml:space="preserve"> wymagania </w:t>
      </w:r>
      <w:r w:rsidR="00011766">
        <w:rPr>
          <w:color w:val="auto"/>
          <w:sz w:val="20"/>
          <w:szCs w:val="20"/>
        </w:rPr>
        <w:t xml:space="preserve">dot. </w:t>
      </w:r>
      <w:r>
        <w:rPr>
          <w:color w:val="auto"/>
          <w:sz w:val="20"/>
          <w:szCs w:val="20"/>
        </w:rPr>
        <w:t>infrastruktury technicznej wskazano w</w:t>
      </w:r>
      <w:r w:rsidR="00DC360C">
        <w:rPr>
          <w:color w:val="auto"/>
          <w:sz w:val="20"/>
          <w:szCs w:val="20"/>
        </w:rPr>
        <w:t> </w:t>
      </w:r>
      <w:r>
        <w:rPr>
          <w:color w:val="auto"/>
          <w:sz w:val="20"/>
          <w:szCs w:val="20"/>
        </w:rPr>
        <w:t xml:space="preserve">Załącznikach nr 1 do nr </w:t>
      </w:r>
      <w:r w:rsidR="00011766">
        <w:rPr>
          <w:color w:val="auto"/>
          <w:sz w:val="20"/>
          <w:szCs w:val="20"/>
        </w:rPr>
        <w:t>8</w:t>
      </w:r>
      <w:r>
        <w:rPr>
          <w:color w:val="auto"/>
          <w:sz w:val="20"/>
          <w:szCs w:val="20"/>
        </w:rPr>
        <w:t xml:space="preserve"> do Opisu Przedmiotu Zamówienia. </w:t>
      </w:r>
    </w:p>
    <w:p w14:paraId="7A7BD016" w14:textId="77777777" w:rsidR="00E44BAB" w:rsidRDefault="00E44BAB" w:rsidP="00E44BAB">
      <w:pPr>
        <w:pStyle w:val="Default"/>
        <w:rPr>
          <w:b/>
          <w:bCs/>
          <w:color w:val="auto"/>
          <w:sz w:val="20"/>
          <w:szCs w:val="20"/>
        </w:rPr>
      </w:pPr>
    </w:p>
    <w:p w14:paraId="7A976F06" w14:textId="3C6ACD1B" w:rsidR="00E44BAB" w:rsidRDefault="00E44BAB" w:rsidP="00E44BAB">
      <w:pPr>
        <w:pStyle w:val="Default"/>
        <w:rPr>
          <w:color w:val="auto"/>
          <w:sz w:val="20"/>
          <w:szCs w:val="20"/>
        </w:rPr>
      </w:pPr>
      <w:r>
        <w:rPr>
          <w:b/>
          <w:bCs/>
          <w:color w:val="auto"/>
          <w:sz w:val="20"/>
          <w:szCs w:val="20"/>
        </w:rPr>
        <w:t xml:space="preserve">2. Aktualne uwarunkowania wykonania </w:t>
      </w:r>
      <w:r w:rsidR="008428A8">
        <w:rPr>
          <w:b/>
          <w:bCs/>
          <w:color w:val="auto"/>
          <w:sz w:val="20"/>
          <w:szCs w:val="20"/>
        </w:rPr>
        <w:t xml:space="preserve">przedmiotu </w:t>
      </w:r>
      <w:r>
        <w:rPr>
          <w:b/>
          <w:bCs/>
          <w:color w:val="auto"/>
          <w:sz w:val="20"/>
          <w:szCs w:val="20"/>
        </w:rPr>
        <w:t xml:space="preserve">zamówienia </w:t>
      </w:r>
    </w:p>
    <w:p w14:paraId="30F3D3FE" w14:textId="77777777" w:rsidR="00E44BAB" w:rsidRDefault="00E44BAB" w:rsidP="00E44BAB">
      <w:pPr>
        <w:pStyle w:val="Default"/>
        <w:rPr>
          <w:color w:val="auto"/>
          <w:sz w:val="20"/>
          <w:szCs w:val="20"/>
        </w:rPr>
      </w:pPr>
    </w:p>
    <w:p w14:paraId="1E8B3929" w14:textId="71F4441C" w:rsidR="00E44BAB" w:rsidRDefault="00E44BAB" w:rsidP="008428A8">
      <w:pPr>
        <w:pStyle w:val="Default"/>
        <w:ind w:left="567" w:hanging="567"/>
        <w:jc w:val="both"/>
        <w:rPr>
          <w:color w:val="auto"/>
          <w:sz w:val="20"/>
          <w:szCs w:val="20"/>
        </w:rPr>
      </w:pPr>
      <w:r>
        <w:rPr>
          <w:color w:val="auto"/>
          <w:sz w:val="20"/>
          <w:szCs w:val="20"/>
        </w:rPr>
        <w:t xml:space="preserve">2.1. Istniejące zagospodarowanie </w:t>
      </w:r>
      <w:r w:rsidR="008428A8">
        <w:rPr>
          <w:color w:val="auto"/>
          <w:sz w:val="20"/>
          <w:szCs w:val="20"/>
        </w:rPr>
        <w:t>Nieruchomości zlokalizowanej w Poznaniu przy ul. 28 Czerwca 1956 r. nr 398 A i B, 400, 404 (Segment B), 406 (Segment A)</w:t>
      </w:r>
    </w:p>
    <w:p w14:paraId="220C38D6" w14:textId="77777777" w:rsidR="002D4A69" w:rsidRDefault="002D4A69" w:rsidP="00E44BAB">
      <w:pPr>
        <w:pStyle w:val="Default"/>
        <w:jc w:val="both"/>
        <w:rPr>
          <w:color w:val="auto"/>
          <w:sz w:val="20"/>
          <w:szCs w:val="20"/>
        </w:rPr>
      </w:pPr>
    </w:p>
    <w:p w14:paraId="0D9AF9E9" w14:textId="2B7590B2" w:rsidR="00E44BAB" w:rsidRDefault="00E44BAB" w:rsidP="00E44BAB">
      <w:pPr>
        <w:pStyle w:val="Default"/>
        <w:jc w:val="both"/>
        <w:rPr>
          <w:color w:val="auto"/>
          <w:sz w:val="20"/>
          <w:szCs w:val="20"/>
        </w:rPr>
      </w:pPr>
      <w:r>
        <w:rPr>
          <w:color w:val="auto"/>
          <w:sz w:val="20"/>
          <w:szCs w:val="20"/>
        </w:rPr>
        <w:t xml:space="preserve">Na działkach o nr </w:t>
      </w:r>
      <w:proofErr w:type="spellStart"/>
      <w:r>
        <w:rPr>
          <w:color w:val="auto"/>
          <w:sz w:val="20"/>
          <w:szCs w:val="20"/>
        </w:rPr>
        <w:t>ewid</w:t>
      </w:r>
      <w:proofErr w:type="spellEnd"/>
      <w:r>
        <w:rPr>
          <w:color w:val="auto"/>
          <w:sz w:val="20"/>
          <w:szCs w:val="20"/>
        </w:rPr>
        <w:t xml:space="preserve">. </w:t>
      </w:r>
      <w:r w:rsidR="00243284" w:rsidRPr="00243284">
        <w:rPr>
          <w:sz w:val="20"/>
          <w:szCs w:val="20"/>
        </w:rPr>
        <w:t>10/12, 11/8, 11/9, 11/3, 11/4, 12/17, 12/19, 12/23 oraz częś</w:t>
      </w:r>
      <w:r w:rsidR="0095384B">
        <w:rPr>
          <w:sz w:val="20"/>
          <w:szCs w:val="20"/>
        </w:rPr>
        <w:t>ci</w:t>
      </w:r>
      <w:r w:rsidR="00243284" w:rsidRPr="00243284">
        <w:rPr>
          <w:sz w:val="20"/>
          <w:szCs w:val="20"/>
        </w:rPr>
        <w:t xml:space="preserve"> działki o numerze </w:t>
      </w:r>
      <w:proofErr w:type="spellStart"/>
      <w:r w:rsidR="00243284" w:rsidRPr="00243284">
        <w:rPr>
          <w:sz w:val="20"/>
          <w:szCs w:val="20"/>
        </w:rPr>
        <w:t>ewid</w:t>
      </w:r>
      <w:proofErr w:type="spellEnd"/>
      <w:r w:rsidR="00243284" w:rsidRPr="00243284">
        <w:rPr>
          <w:sz w:val="20"/>
          <w:szCs w:val="20"/>
        </w:rPr>
        <w:t>. 10/9, arkusz mapy nr 20, obręb Dębiec</w:t>
      </w:r>
      <w:r w:rsidR="00243284" w:rsidRPr="00243284">
        <w:rPr>
          <w:color w:val="auto"/>
          <w:sz w:val="20"/>
          <w:szCs w:val="20"/>
        </w:rPr>
        <w:t xml:space="preserve"> </w:t>
      </w:r>
      <w:r w:rsidRPr="00243284">
        <w:rPr>
          <w:color w:val="auto"/>
          <w:sz w:val="20"/>
          <w:szCs w:val="20"/>
        </w:rPr>
        <w:t xml:space="preserve">w Poznaniu </w:t>
      </w:r>
      <w:r>
        <w:rPr>
          <w:color w:val="auto"/>
          <w:sz w:val="20"/>
          <w:szCs w:val="20"/>
        </w:rPr>
        <w:t xml:space="preserve">o powierzchni 1,35 ha znajduje się pięć budynków biurowych – budynek nr 398A, 398B </w:t>
      </w:r>
      <w:r w:rsidR="00243284">
        <w:rPr>
          <w:color w:val="auto"/>
          <w:sz w:val="20"/>
          <w:szCs w:val="20"/>
        </w:rPr>
        <w:t>wybudowane</w:t>
      </w:r>
      <w:r>
        <w:rPr>
          <w:color w:val="auto"/>
          <w:sz w:val="20"/>
          <w:szCs w:val="20"/>
        </w:rPr>
        <w:t xml:space="preserve"> w</w:t>
      </w:r>
      <w:r w:rsidR="00DC360C">
        <w:rPr>
          <w:color w:val="auto"/>
          <w:sz w:val="20"/>
          <w:szCs w:val="20"/>
        </w:rPr>
        <w:t> </w:t>
      </w:r>
      <w:r>
        <w:rPr>
          <w:color w:val="auto"/>
          <w:sz w:val="20"/>
          <w:szCs w:val="20"/>
        </w:rPr>
        <w:t xml:space="preserve">latach 70-tych XX w., </w:t>
      </w:r>
      <w:r w:rsidR="009F7E55">
        <w:rPr>
          <w:color w:val="auto"/>
          <w:sz w:val="20"/>
          <w:szCs w:val="20"/>
        </w:rPr>
        <w:t>powstały również w latach 70-tych i</w:t>
      </w:r>
      <w:r w:rsidR="002D4A69">
        <w:rPr>
          <w:color w:val="auto"/>
          <w:sz w:val="20"/>
          <w:szCs w:val="20"/>
        </w:rPr>
        <w:t> </w:t>
      </w:r>
      <w:r>
        <w:rPr>
          <w:color w:val="auto"/>
          <w:sz w:val="20"/>
          <w:szCs w:val="20"/>
        </w:rPr>
        <w:t xml:space="preserve">przebudowany w 2018 r. budynek nr 400, budynek nr 406 (Segment A) </w:t>
      </w:r>
      <w:r w:rsidR="00EF7E3A">
        <w:rPr>
          <w:color w:val="auto"/>
          <w:sz w:val="20"/>
          <w:szCs w:val="20"/>
        </w:rPr>
        <w:t xml:space="preserve">oddany do użytkowania w </w:t>
      </w:r>
      <w:r>
        <w:rPr>
          <w:color w:val="auto"/>
          <w:sz w:val="20"/>
          <w:szCs w:val="20"/>
        </w:rPr>
        <w:t>2011</w:t>
      </w:r>
      <w:r w:rsidR="00EF7E3A">
        <w:rPr>
          <w:color w:val="auto"/>
          <w:sz w:val="20"/>
          <w:szCs w:val="20"/>
        </w:rPr>
        <w:t xml:space="preserve"> r.</w:t>
      </w:r>
      <w:r>
        <w:rPr>
          <w:color w:val="auto"/>
          <w:sz w:val="20"/>
          <w:szCs w:val="20"/>
        </w:rPr>
        <w:t xml:space="preserve"> </w:t>
      </w:r>
      <w:r w:rsidR="009F7E55">
        <w:rPr>
          <w:color w:val="auto"/>
          <w:sz w:val="20"/>
          <w:szCs w:val="20"/>
        </w:rPr>
        <w:t>oraz</w:t>
      </w:r>
      <w:r>
        <w:rPr>
          <w:color w:val="auto"/>
          <w:sz w:val="20"/>
          <w:szCs w:val="20"/>
        </w:rPr>
        <w:t xml:space="preserve"> budynek nr 404 (Segment B) którego realizację zakończono w</w:t>
      </w:r>
      <w:r w:rsidR="002D4A69">
        <w:rPr>
          <w:color w:val="auto"/>
          <w:sz w:val="20"/>
          <w:szCs w:val="20"/>
        </w:rPr>
        <w:t> </w:t>
      </w:r>
      <w:r>
        <w:rPr>
          <w:color w:val="auto"/>
          <w:sz w:val="20"/>
          <w:szCs w:val="20"/>
        </w:rPr>
        <w:t xml:space="preserve">2014 r. </w:t>
      </w:r>
    </w:p>
    <w:p w14:paraId="6BCD4402" w14:textId="7736A234" w:rsidR="00E44BAB" w:rsidRDefault="00E44BAB" w:rsidP="00E44BAB">
      <w:pPr>
        <w:pStyle w:val="Default"/>
        <w:jc w:val="both"/>
        <w:rPr>
          <w:color w:val="auto"/>
          <w:sz w:val="20"/>
          <w:szCs w:val="20"/>
        </w:rPr>
      </w:pPr>
      <w:r>
        <w:rPr>
          <w:color w:val="auto"/>
          <w:sz w:val="20"/>
          <w:szCs w:val="20"/>
        </w:rPr>
        <w:t xml:space="preserve">Źródłem ciepła dla wszystkich ww. budynków jest węzeł cieplny zlokalizowany w piwnicy budynku nr 398B tzw. TRAFOHOUSE. </w:t>
      </w:r>
    </w:p>
    <w:p w14:paraId="3CB7025A" w14:textId="05F9AF5D" w:rsidR="00E44BAB" w:rsidRDefault="00E44BAB" w:rsidP="00E44BAB">
      <w:pPr>
        <w:pStyle w:val="Default"/>
        <w:jc w:val="both"/>
        <w:rPr>
          <w:color w:val="auto"/>
          <w:sz w:val="20"/>
          <w:szCs w:val="20"/>
        </w:rPr>
      </w:pPr>
      <w:r>
        <w:rPr>
          <w:color w:val="auto"/>
          <w:sz w:val="20"/>
          <w:szCs w:val="20"/>
        </w:rPr>
        <w:t>Energia elektryczna do budynków nr 404 i 406 dostarczana jest z wykorzystaniem trafostacji konsumenckiej zlokalizowanej w garażu budynku nr 406 (Segment A), a do budynków 398A, 398B i 400 przez trafostację ENEA Operator Sp. z o.o. znajdującą się w budynku nr 398B tzw. T</w:t>
      </w:r>
      <w:r w:rsidR="00EF7E3A">
        <w:rPr>
          <w:color w:val="auto"/>
          <w:sz w:val="20"/>
          <w:szCs w:val="20"/>
        </w:rPr>
        <w:t>RAFO</w:t>
      </w:r>
      <w:r>
        <w:rPr>
          <w:color w:val="auto"/>
          <w:sz w:val="20"/>
          <w:szCs w:val="20"/>
        </w:rPr>
        <w:t>H</w:t>
      </w:r>
      <w:r w:rsidR="00EF7E3A">
        <w:rPr>
          <w:color w:val="auto"/>
          <w:sz w:val="20"/>
          <w:szCs w:val="20"/>
        </w:rPr>
        <w:t>OUSE</w:t>
      </w:r>
      <w:r>
        <w:rPr>
          <w:color w:val="auto"/>
          <w:sz w:val="20"/>
          <w:szCs w:val="20"/>
        </w:rPr>
        <w:t xml:space="preserve">. </w:t>
      </w:r>
    </w:p>
    <w:p w14:paraId="53E219D3" w14:textId="14357857" w:rsidR="00E44BAB" w:rsidRDefault="00E44BAB" w:rsidP="00E44BAB">
      <w:pPr>
        <w:pStyle w:val="Default"/>
        <w:jc w:val="both"/>
        <w:rPr>
          <w:color w:val="auto"/>
          <w:sz w:val="20"/>
          <w:szCs w:val="20"/>
        </w:rPr>
      </w:pPr>
      <w:r>
        <w:rPr>
          <w:color w:val="auto"/>
          <w:sz w:val="20"/>
          <w:szCs w:val="20"/>
        </w:rPr>
        <w:t>Również w budynku nr 406 zlokalizowano Główny Punkt Dystrybucyjny z centralą telefoniczną obsługującą wszystkie budynki</w:t>
      </w:r>
      <w:r w:rsidR="00243284">
        <w:rPr>
          <w:color w:val="auto"/>
          <w:sz w:val="20"/>
          <w:szCs w:val="20"/>
        </w:rPr>
        <w:t xml:space="preserve"> </w:t>
      </w:r>
      <w:r>
        <w:rPr>
          <w:color w:val="auto"/>
          <w:sz w:val="20"/>
          <w:szCs w:val="20"/>
        </w:rPr>
        <w:t>P</w:t>
      </w:r>
      <w:r w:rsidR="00243284">
        <w:rPr>
          <w:color w:val="auto"/>
          <w:sz w:val="20"/>
          <w:szCs w:val="20"/>
        </w:rPr>
        <w:t xml:space="preserve">oznańskiego </w:t>
      </w:r>
      <w:r>
        <w:rPr>
          <w:color w:val="auto"/>
          <w:sz w:val="20"/>
          <w:szCs w:val="20"/>
        </w:rPr>
        <w:t>P</w:t>
      </w:r>
      <w:r w:rsidR="00243284">
        <w:rPr>
          <w:color w:val="auto"/>
          <w:sz w:val="20"/>
          <w:szCs w:val="20"/>
        </w:rPr>
        <w:t xml:space="preserve">arku </w:t>
      </w:r>
      <w:r>
        <w:rPr>
          <w:color w:val="auto"/>
          <w:sz w:val="20"/>
          <w:szCs w:val="20"/>
        </w:rPr>
        <w:t>T</w:t>
      </w:r>
      <w:r w:rsidR="00243284">
        <w:rPr>
          <w:color w:val="auto"/>
          <w:sz w:val="20"/>
          <w:szCs w:val="20"/>
        </w:rPr>
        <w:t>echnologiczno-</w:t>
      </w:r>
      <w:r>
        <w:rPr>
          <w:color w:val="auto"/>
          <w:sz w:val="20"/>
          <w:szCs w:val="20"/>
        </w:rPr>
        <w:t>P</w:t>
      </w:r>
      <w:r w:rsidR="00243284">
        <w:rPr>
          <w:color w:val="auto"/>
          <w:sz w:val="20"/>
          <w:szCs w:val="20"/>
        </w:rPr>
        <w:t>rzemysłowego</w:t>
      </w:r>
      <w:r>
        <w:rPr>
          <w:color w:val="auto"/>
          <w:sz w:val="20"/>
          <w:szCs w:val="20"/>
        </w:rPr>
        <w:t xml:space="preserve">. </w:t>
      </w:r>
    </w:p>
    <w:p w14:paraId="24059968" w14:textId="4A7477F8" w:rsidR="00E44BAB" w:rsidRDefault="00E44BAB" w:rsidP="00E44BAB">
      <w:pPr>
        <w:pStyle w:val="Default"/>
        <w:jc w:val="both"/>
        <w:rPr>
          <w:color w:val="auto"/>
          <w:sz w:val="20"/>
          <w:szCs w:val="20"/>
        </w:rPr>
      </w:pPr>
      <w:r>
        <w:rPr>
          <w:color w:val="auto"/>
          <w:sz w:val="20"/>
          <w:szCs w:val="20"/>
        </w:rPr>
        <w:t xml:space="preserve">Dla zapewnienia gwarantowanego napięcia Segmentów A i B przewidziano zasilanie z agregatu prądotwórczego umieszczonego na zewnątrz budynków. </w:t>
      </w:r>
    </w:p>
    <w:p w14:paraId="05DAF7E3" w14:textId="21725C52" w:rsidR="00E44BAB" w:rsidRDefault="00E44BAB" w:rsidP="00E44BAB">
      <w:pPr>
        <w:pStyle w:val="Default"/>
        <w:jc w:val="both"/>
        <w:rPr>
          <w:color w:val="auto"/>
          <w:sz w:val="20"/>
          <w:szCs w:val="20"/>
        </w:rPr>
      </w:pPr>
      <w:r>
        <w:rPr>
          <w:color w:val="auto"/>
          <w:sz w:val="20"/>
          <w:szCs w:val="20"/>
        </w:rPr>
        <w:t xml:space="preserve">System domofonowy i </w:t>
      </w:r>
      <w:proofErr w:type="spellStart"/>
      <w:r>
        <w:rPr>
          <w:color w:val="auto"/>
          <w:sz w:val="20"/>
          <w:szCs w:val="20"/>
        </w:rPr>
        <w:t>interkomowy</w:t>
      </w:r>
      <w:proofErr w:type="spellEnd"/>
      <w:r>
        <w:rPr>
          <w:color w:val="auto"/>
          <w:sz w:val="20"/>
          <w:szCs w:val="20"/>
        </w:rPr>
        <w:t>, w tym otwieranie szlabanów na wjeździe i wyjeździe z</w:t>
      </w:r>
      <w:r w:rsidR="002D4A69">
        <w:rPr>
          <w:color w:val="auto"/>
          <w:sz w:val="20"/>
          <w:szCs w:val="20"/>
        </w:rPr>
        <w:t> </w:t>
      </w:r>
      <w:r>
        <w:rPr>
          <w:color w:val="auto"/>
          <w:sz w:val="20"/>
          <w:szCs w:val="20"/>
        </w:rPr>
        <w:t xml:space="preserve">terenu oparty jest o centralkę </w:t>
      </w:r>
      <w:proofErr w:type="spellStart"/>
      <w:r w:rsidR="007639DA">
        <w:rPr>
          <w:color w:val="auto"/>
          <w:sz w:val="20"/>
          <w:szCs w:val="20"/>
        </w:rPr>
        <w:t>prod</w:t>
      </w:r>
      <w:proofErr w:type="spellEnd"/>
      <w:r w:rsidR="007639DA">
        <w:rPr>
          <w:color w:val="auto"/>
          <w:sz w:val="20"/>
          <w:szCs w:val="20"/>
        </w:rPr>
        <w:t>.</w:t>
      </w:r>
      <w:r>
        <w:rPr>
          <w:color w:val="auto"/>
          <w:sz w:val="20"/>
          <w:szCs w:val="20"/>
        </w:rPr>
        <w:t xml:space="preserve"> COMMEND zainstalowaną w pomieszczeniu ochrony</w:t>
      </w:r>
      <w:r w:rsidR="00243284">
        <w:rPr>
          <w:color w:val="auto"/>
          <w:sz w:val="20"/>
          <w:szCs w:val="20"/>
        </w:rPr>
        <w:t xml:space="preserve"> zlokalizowanej w</w:t>
      </w:r>
      <w:r>
        <w:rPr>
          <w:color w:val="auto"/>
          <w:sz w:val="20"/>
          <w:szCs w:val="20"/>
        </w:rPr>
        <w:t xml:space="preserve"> budynku nr 406. </w:t>
      </w:r>
    </w:p>
    <w:p w14:paraId="37E6EF17" w14:textId="5B06B327" w:rsidR="00E75953" w:rsidRDefault="00E44BAB" w:rsidP="00536F16">
      <w:pPr>
        <w:pStyle w:val="Default"/>
        <w:jc w:val="both"/>
        <w:rPr>
          <w:color w:val="auto"/>
          <w:sz w:val="20"/>
          <w:szCs w:val="20"/>
        </w:rPr>
      </w:pPr>
      <w:r>
        <w:rPr>
          <w:color w:val="auto"/>
          <w:sz w:val="20"/>
          <w:szCs w:val="20"/>
        </w:rPr>
        <w:t xml:space="preserve">W budynkach nr 400, 404 i 406 wykonano system sygnalizacji pożaru firmy </w:t>
      </w:r>
      <w:proofErr w:type="spellStart"/>
      <w:r>
        <w:rPr>
          <w:color w:val="auto"/>
          <w:sz w:val="20"/>
          <w:szCs w:val="20"/>
        </w:rPr>
        <w:t>Schrack</w:t>
      </w:r>
      <w:proofErr w:type="spellEnd"/>
      <w:r>
        <w:rPr>
          <w:color w:val="auto"/>
          <w:sz w:val="20"/>
          <w:szCs w:val="20"/>
        </w:rPr>
        <w:t xml:space="preserve"> </w:t>
      </w:r>
      <w:proofErr w:type="spellStart"/>
      <w:r>
        <w:rPr>
          <w:color w:val="auto"/>
          <w:sz w:val="20"/>
          <w:szCs w:val="20"/>
        </w:rPr>
        <w:t>Seconet</w:t>
      </w:r>
      <w:proofErr w:type="spellEnd"/>
      <w:r>
        <w:rPr>
          <w:color w:val="auto"/>
          <w:sz w:val="20"/>
          <w:szCs w:val="20"/>
        </w:rPr>
        <w:t>. Centrale pożarowe INTEGRAL w budynkach zostały zintegrowane.</w:t>
      </w:r>
      <w:r w:rsidR="00536F16">
        <w:rPr>
          <w:color w:val="auto"/>
          <w:sz w:val="20"/>
          <w:szCs w:val="20"/>
        </w:rPr>
        <w:t xml:space="preserve"> </w:t>
      </w:r>
      <w:r>
        <w:rPr>
          <w:color w:val="auto"/>
          <w:sz w:val="20"/>
          <w:szCs w:val="20"/>
        </w:rPr>
        <w:t xml:space="preserve">Do obsługi </w:t>
      </w:r>
      <w:r w:rsidR="00F208CC">
        <w:rPr>
          <w:color w:val="auto"/>
          <w:sz w:val="20"/>
          <w:szCs w:val="20"/>
        </w:rPr>
        <w:t xml:space="preserve">systemu sygnalizacji pożarowej </w:t>
      </w:r>
      <w:r>
        <w:rPr>
          <w:color w:val="auto"/>
          <w:sz w:val="20"/>
          <w:szCs w:val="20"/>
        </w:rPr>
        <w:t xml:space="preserve">zainstalowano program </w:t>
      </w:r>
      <w:proofErr w:type="spellStart"/>
      <w:r>
        <w:rPr>
          <w:color w:val="auto"/>
          <w:sz w:val="20"/>
          <w:szCs w:val="20"/>
        </w:rPr>
        <w:t>Secolog</w:t>
      </w:r>
      <w:proofErr w:type="spellEnd"/>
      <w:r>
        <w:rPr>
          <w:color w:val="auto"/>
          <w:sz w:val="20"/>
          <w:szCs w:val="20"/>
        </w:rPr>
        <w:t xml:space="preserve"> stanowiący wspólne oprogramowanie dla tych systemów sygnalizacji pożaru. Dodatkowo oprogramowanie </w:t>
      </w:r>
      <w:proofErr w:type="spellStart"/>
      <w:r>
        <w:rPr>
          <w:color w:val="auto"/>
          <w:sz w:val="20"/>
          <w:szCs w:val="20"/>
        </w:rPr>
        <w:t>Secolog</w:t>
      </w:r>
      <w:proofErr w:type="spellEnd"/>
      <w:r>
        <w:rPr>
          <w:color w:val="auto"/>
          <w:sz w:val="20"/>
          <w:szCs w:val="20"/>
        </w:rPr>
        <w:t xml:space="preserve"> zostało zintegrowane z systemem BMS wykonanym w budynku nr 404.</w:t>
      </w:r>
    </w:p>
    <w:p w14:paraId="020CC873" w14:textId="2AEA0819" w:rsidR="00086EBA" w:rsidRDefault="00086EBA" w:rsidP="00536F16">
      <w:pPr>
        <w:pStyle w:val="Default"/>
        <w:jc w:val="both"/>
        <w:rPr>
          <w:color w:val="auto"/>
          <w:sz w:val="20"/>
          <w:szCs w:val="20"/>
        </w:rPr>
      </w:pPr>
      <w:r>
        <w:rPr>
          <w:color w:val="auto"/>
          <w:sz w:val="20"/>
          <w:szCs w:val="20"/>
        </w:rPr>
        <w:t xml:space="preserve">Odprowadzenie wód opadowych z budynków odbywa się z wykorzystaniem kanalizacji deszczowej włączonej do sieci miejskiej, wyposażonej w zbiorniki retencyjne </w:t>
      </w:r>
      <w:proofErr w:type="spellStart"/>
      <w:r>
        <w:rPr>
          <w:color w:val="auto"/>
          <w:sz w:val="20"/>
          <w:szCs w:val="20"/>
        </w:rPr>
        <w:t>prod</w:t>
      </w:r>
      <w:proofErr w:type="spellEnd"/>
      <w:r>
        <w:rPr>
          <w:color w:val="auto"/>
          <w:sz w:val="20"/>
          <w:szCs w:val="20"/>
        </w:rPr>
        <w:t xml:space="preserve">. </w:t>
      </w:r>
      <w:proofErr w:type="spellStart"/>
      <w:r>
        <w:rPr>
          <w:color w:val="auto"/>
          <w:sz w:val="20"/>
          <w:szCs w:val="20"/>
        </w:rPr>
        <w:t>Hauraton</w:t>
      </w:r>
      <w:proofErr w:type="spellEnd"/>
      <w:r>
        <w:rPr>
          <w:color w:val="auto"/>
          <w:sz w:val="20"/>
          <w:szCs w:val="20"/>
        </w:rPr>
        <w:t xml:space="preserve"> oraz pompownie i zawory </w:t>
      </w:r>
      <w:proofErr w:type="spellStart"/>
      <w:r>
        <w:rPr>
          <w:color w:val="auto"/>
          <w:sz w:val="20"/>
          <w:szCs w:val="20"/>
        </w:rPr>
        <w:t>prod</w:t>
      </w:r>
      <w:proofErr w:type="spellEnd"/>
      <w:r>
        <w:rPr>
          <w:color w:val="auto"/>
          <w:sz w:val="20"/>
          <w:szCs w:val="20"/>
        </w:rPr>
        <w:t>. KESSEL.</w:t>
      </w:r>
    </w:p>
    <w:p w14:paraId="05B93626" w14:textId="60AE9E75" w:rsidR="00E44BAB" w:rsidRDefault="00E44BAB" w:rsidP="002D4A69">
      <w:pPr>
        <w:pStyle w:val="Default"/>
        <w:jc w:val="both"/>
        <w:rPr>
          <w:color w:val="auto"/>
          <w:sz w:val="20"/>
          <w:szCs w:val="20"/>
        </w:rPr>
      </w:pPr>
      <w:r>
        <w:rPr>
          <w:color w:val="auto"/>
          <w:sz w:val="20"/>
          <w:szCs w:val="20"/>
        </w:rPr>
        <w:t xml:space="preserve"> </w:t>
      </w:r>
    </w:p>
    <w:p w14:paraId="5792595D" w14:textId="77777777" w:rsidR="00086EBA" w:rsidRDefault="00086EBA" w:rsidP="002D4A69">
      <w:pPr>
        <w:pStyle w:val="Default"/>
        <w:jc w:val="both"/>
        <w:rPr>
          <w:color w:val="auto"/>
          <w:sz w:val="20"/>
          <w:szCs w:val="20"/>
        </w:rPr>
      </w:pPr>
    </w:p>
    <w:p w14:paraId="23D3E078" w14:textId="77777777" w:rsidR="00086EBA" w:rsidRDefault="00086EBA" w:rsidP="002D4A69">
      <w:pPr>
        <w:pStyle w:val="Default"/>
        <w:jc w:val="both"/>
        <w:rPr>
          <w:color w:val="auto"/>
          <w:sz w:val="20"/>
          <w:szCs w:val="20"/>
        </w:rPr>
      </w:pPr>
    </w:p>
    <w:p w14:paraId="3453CFE6" w14:textId="77777777" w:rsidR="00086EBA" w:rsidRDefault="00086EBA" w:rsidP="002D4A69">
      <w:pPr>
        <w:pStyle w:val="Default"/>
        <w:jc w:val="both"/>
        <w:rPr>
          <w:color w:val="auto"/>
          <w:sz w:val="20"/>
          <w:szCs w:val="20"/>
        </w:rPr>
      </w:pPr>
    </w:p>
    <w:p w14:paraId="641BD497" w14:textId="77777777" w:rsidR="00086EBA" w:rsidRDefault="00086EBA" w:rsidP="002D4A69">
      <w:pPr>
        <w:pStyle w:val="Default"/>
        <w:jc w:val="both"/>
        <w:rPr>
          <w:color w:val="auto"/>
          <w:sz w:val="20"/>
          <w:szCs w:val="20"/>
        </w:rPr>
      </w:pPr>
    </w:p>
    <w:p w14:paraId="6B9008ED" w14:textId="6A101144" w:rsidR="00E44BAB" w:rsidRDefault="00E44BAB" w:rsidP="00536F16">
      <w:pPr>
        <w:pStyle w:val="Default"/>
        <w:jc w:val="both"/>
        <w:rPr>
          <w:color w:val="auto"/>
          <w:sz w:val="20"/>
          <w:szCs w:val="20"/>
        </w:rPr>
      </w:pPr>
      <w:r>
        <w:rPr>
          <w:color w:val="auto"/>
          <w:sz w:val="20"/>
          <w:szCs w:val="20"/>
        </w:rPr>
        <w:lastRenderedPageBreak/>
        <w:t>2.2. Opis stanu istniejącego – budynek</w:t>
      </w:r>
      <w:r w:rsidR="00F51D49">
        <w:rPr>
          <w:color w:val="auto"/>
          <w:sz w:val="20"/>
          <w:szCs w:val="20"/>
        </w:rPr>
        <w:t xml:space="preserve"> biurowy</w:t>
      </w:r>
      <w:r>
        <w:rPr>
          <w:color w:val="auto"/>
          <w:sz w:val="20"/>
          <w:szCs w:val="20"/>
        </w:rPr>
        <w:t xml:space="preserve"> zlokalizowany przy ul. 28 Czerwca 1956 r. nr 406 (Segment A) </w:t>
      </w:r>
    </w:p>
    <w:p w14:paraId="2EF0D850" w14:textId="77777777" w:rsidR="002D4A69" w:rsidRDefault="002D4A69" w:rsidP="00536F16">
      <w:pPr>
        <w:pStyle w:val="Default"/>
        <w:jc w:val="both"/>
        <w:rPr>
          <w:color w:val="auto"/>
          <w:sz w:val="20"/>
          <w:szCs w:val="20"/>
        </w:rPr>
      </w:pPr>
    </w:p>
    <w:p w14:paraId="600A2AAB" w14:textId="5CA1BBC7" w:rsidR="00E44BAB" w:rsidRDefault="00E44BAB" w:rsidP="00E44BAB">
      <w:pPr>
        <w:pStyle w:val="Default"/>
        <w:jc w:val="both"/>
        <w:rPr>
          <w:color w:val="auto"/>
          <w:sz w:val="20"/>
          <w:szCs w:val="20"/>
        </w:rPr>
      </w:pPr>
      <w:r>
        <w:rPr>
          <w:color w:val="auto"/>
          <w:sz w:val="20"/>
          <w:szCs w:val="20"/>
        </w:rPr>
        <w:t>Jest to budynek biurowy 6-kondygnacyjny, z garażem wielostanowiskowym w części podziemnej, usytuowany wzdłuż ul. 28 Czerwca 1956 r. Segment A z racji narożnego usytuowania posiada dwa niezależne wejścia: od ul. 28 Czerwca 1</w:t>
      </w:r>
      <w:r w:rsidR="0020577D">
        <w:rPr>
          <w:color w:val="auto"/>
          <w:sz w:val="20"/>
          <w:szCs w:val="20"/>
        </w:rPr>
        <w:t>9</w:t>
      </w:r>
      <w:r>
        <w:rPr>
          <w:color w:val="auto"/>
          <w:sz w:val="20"/>
          <w:szCs w:val="20"/>
        </w:rPr>
        <w:t xml:space="preserve">56 r. i </w:t>
      </w:r>
      <w:r w:rsidR="0020577D">
        <w:rPr>
          <w:color w:val="auto"/>
          <w:sz w:val="20"/>
          <w:szCs w:val="20"/>
        </w:rPr>
        <w:t xml:space="preserve">od </w:t>
      </w:r>
      <w:r>
        <w:rPr>
          <w:color w:val="auto"/>
          <w:sz w:val="20"/>
          <w:szCs w:val="20"/>
        </w:rPr>
        <w:t xml:space="preserve">ulicy Samotnej. </w:t>
      </w:r>
    </w:p>
    <w:p w14:paraId="0113BD76" w14:textId="77777777" w:rsidR="00E44BAB" w:rsidRDefault="00E44BAB" w:rsidP="00E44BAB">
      <w:pPr>
        <w:pStyle w:val="Default"/>
        <w:rPr>
          <w:color w:val="auto"/>
          <w:sz w:val="20"/>
          <w:szCs w:val="20"/>
        </w:rPr>
      </w:pPr>
      <w:r>
        <w:rPr>
          <w:color w:val="auto"/>
          <w:sz w:val="20"/>
          <w:szCs w:val="20"/>
        </w:rPr>
        <w:t xml:space="preserve">Budynek zaliczany do kategorii zagrożenia ludzi: ZL III oraz klasy odporności ogniowej B. </w:t>
      </w:r>
    </w:p>
    <w:p w14:paraId="6D581B73" w14:textId="34297797" w:rsidR="00E44BAB" w:rsidRDefault="00E44BAB" w:rsidP="00E44BAB">
      <w:pPr>
        <w:pStyle w:val="Default"/>
        <w:jc w:val="both"/>
        <w:rPr>
          <w:color w:val="auto"/>
          <w:sz w:val="20"/>
          <w:szCs w:val="20"/>
        </w:rPr>
      </w:pPr>
      <w:r>
        <w:rPr>
          <w:color w:val="auto"/>
          <w:sz w:val="20"/>
          <w:szCs w:val="20"/>
        </w:rPr>
        <w:t xml:space="preserve">Zasadniczym elementem każdej kondygnacji jest trzon </w:t>
      </w:r>
      <w:proofErr w:type="spellStart"/>
      <w:r>
        <w:rPr>
          <w:color w:val="auto"/>
          <w:sz w:val="20"/>
          <w:szCs w:val="20"/>
        </w:rPr>
        <w:t>komunikacyjno</w:t>
      </w:r>
      <w:proofErr w:type="spellEnd"/>
      <w:r>
        <w:rPr>
          <w:color w:val="auto"/>
          <w:sz w:val="20"/>
          <w:szCs w:val="20"/>
        </w:rPr>
        <w:t xml:space="preserve"> - techniczny, usytuowany w jej centralnej części, mieszczący: klatkę schodową ewakuacyjną, windy</w:t>
      </w:r>
      <w:r w:rsidR="00F208CC">
        <w:rPr>
          <w:color w:val="auto"/>
          <w:sz w:val="20"/>
          <w:szCs w:val="20"/>
        </w:rPr>
        <w:t>,</w:t>
      </w:r>
      <w:r w:rsidR="002D4A69">
        <w:rPr>
          <w:color w:val="auto"/>
          <w:sz w:val="20"/>
          <w:szCs w:val="20"/>
        </w:rPr>
        <w:t> </w:t>
      </w:r>
      <w:r>
        <w:rPr>
          <w:color w:val="auto"/>
          <w:sz w:val="20"/>
          <w:szCs w:val="20"/>
        </w:rPr>
        <w:t>komunikacj</w:t>
      </w:r>
      <w:r w:rsidR="00F208CC">
        <w:rPr>
          <w:color w:val="auto"/>
          <w:sz w:val="20"/>
          <w:szCs w:val="20"/>
        </w:rPr>
        <w:t>ę</w:t>
      </w:r>
      <w:r>
        <w:rPr>
          <w:color w:val="auto"/>
          <w:sz w:val="20"/>
          <w:szCs w:val="20"/>
        </w:rPr>
        <w:t xml:space="preserve"> ogólną, zaplecze sanitarne (toalety) oraz szachty instalacyjne. W części budynku od strony zachodniej znajduje się druga klatka ewakuacyjna. </w:t>
      </w:r>
    </w:p>
    <w:p w14:paraId="682204D6" w14:textId="3C38A859" w:rsidR="00E44BAB" w:rsidRDefault="00E44BAB" w:rsidP="00E44BAB">
      <w:pPr>
        <w:pStyle w:val="Default"/>
        <w:jc w:val="both"/>
        <w:rPr>
          <w:color w:val="auto"/>
          <w:sz w:val="20"/>
          <w:szCs w:val="20"/>
        </w:rPr>
      </w:pPr>
      <w:r>
        <w:rPr>
          <w:color w:val="auto"/>
          <w:sz w:val="20"/>
          <w:szCs w:val="20"/>
        </w:rPr>
        <w:t>Podziemny parking dla samochodów osobowych obsługiwany jest przez niezależną rampę wjazdową. Na tym poziomie umieszczono także stację transformatorową, pomieszczenia: gospodarcze, przyłącza wody, rozdzielni elektrycznych i UPS,</w:t>
      </w:r>
      <w:r w:rsidR="00F208CC">
        <w:rPr>
          <w:color w:val="auto"/>
          <w:sz w:val="20"/>
          <w:szCs w:val="20"/>
        </w:rPr>
        <w:t xml:space="preserve"> </w:t>
      </w:r>
      <w:r>
        <w:rPr>
          <w:color w:val="auto"/>
          <w:sz w:val="20"/>
          <w:szCs w:val="20"/>
        </w:rPr>
        <w:t>VRV, serwerownię główną (GPD), pomieszczenie obsługi budynku z częścią socjalną i WC dla obsługi obiektu (ochrona, monitoring, oprzyrządowanie pomiarowo-kontrolne). Parking jest zamykany opuszczaną bramą segmentową. Poziom garażu obsługują dwie windy osobowa i osobowo-towarowa o</w:t>
      </w:r>
      <w:r w:rsidR="002D4A69">
        <w:rPr>
          <w:color w:val="auto"/>
          <w:sz w:val="20"/>
          <w:szCs w:val="20"/>
        </w:rPr>
        <w:t> </w:t>
      </w:r>
      <w:r>
        <w:rPr>
          <w:color w:val="auto"/>
          <w:sz w:val="20"/>
          <w:szCs w:val="20"/>
        </w:rPr>
        <w:t xml:space="preserve">napędzie elektrycznym oraz jedna klatka schodowa. </w:t>
      </w:r>
    </w:p>
    <w:p w14:paraId="7C206712" w14:textId="77777777" w:rsidR="00E44BAB" w:rsidRDefault="00E44BAB" w:rsidP="00E44BAB">
      <w:pPr>
        <w:pStyle w:val="Default"/>
        <w:rPr>
          <w:color w:val="auto"/>
          <w:sz w:val="20"/>
          <w:szCs w:val="20"/>
        </w:rPr>
      </w:pPr>
      <w:r>
        <w:rPr>
          <w:color w:val="auto"/>
          <w:sz w:val="20"/>
          <w:szCs w:val="20"/>
        </w:rPr>
        <w:t xml:space="preserve">Wszystkie kondygnacje budynku są dostępne dla osób niepełnosprawnych. </w:t>
      </w:r>
    </w:p>
    <w:p w14:paraId="021F1BDF" w14:textId="77777777" w:rsidR="00E44BAB" w:rsidRDefault="00E44BAB" w:rsidP="00E44BAB">
      <w:pPr>
        <w:pStyle w:val="Default"/>
        <w:jc w:val="both"/>
        <w:rPr>
          <w:color w:val="auto"/>
          <w:sz w:val="20"/>
          <w:szCs w:val="20"/>
        </w:rPr>
      </w:pPr>
      <w:r>
        <w:rPr>
          <w:color w:val="auto"/>
          <w:sz w:val="20"/>
          <w:szCs w:val="20"/>
        </w:rPr>
        <w:t xml:space="preserve">Na dachu umieszczono urządzenia wentylacyjne i klimatyzacyjne, montowane na konstrukcji stalowej. Całość urządzeń obudowana jest ażurową ścianką z elementów stalowych. </w:t>
      </w:r>
    </w:p>
    <w:p w14:paraId="4A65099B" w14:textId="48E80A8E" w:rsidR="00625C07" w:rsidRPr="00625C07" w:rsidRDefault="00E44BAB" w:rsidP="00625C07">
      <w:pPr>
        <w:pStyle w:val="Default"/>
        <w:jc w:val="both"/>
        <w:rPr>
          <w:sz w:val="20"/>
          <w:szCs w:val="20"/>
        </w:rPr>
      </w:pPr>
      <w:r>
        <w:rPr>
          <w:color w:val="auto"/>
          <w:sz w:val="20"/>
          <w:szCs w:val="20"/>
        </w:rPr>
        <w:t>Parter to hall wejściowy z recepcją, windy, toalety, wyjścia ewakuacyjne, przestrzeń biurowa</w:t>
      </w:r>
      <w:r w:rsidR="00F23827">
        <w:rPr>
          <w:color w:val="auto"/>
          <w:sz w:val="20"/>
          <w:szCs w:val="20"/>
        </w:rPr>
        <w:t xml:space="preserve"> </w:t>
      </w:r>
      <w:r w:rsidR="0099574E">
        <w:rPr>
          <w:color w:val="auto"/>
          <w:sz w:val="20"/>
          <w:szCs w:val="20"/>
        </w:rPr>
        <w:t>oraz powierzchnia aktualnie aranżowana na potrzeby żłobka</w:t>
      </w:r>
      <w:r w:rsidR="00F208CC">
        <w:rPr>
          <w:color w:val="auto"/>
          <w:sz w:val="20"/>
          <w:szCs w:val="20"/>
        </w:rPr>
        <w:t xml:space="preserve"> (planowany termin zakończenia robót to lipiec 2025 r.)</w:t>
      </w:r>
      <w:r w:rsidR="0099574E">
        <w:rPr>
          <w:color w:val="auto"/>
          <w:sz w:val="20"/>
          <w:szCs w:val="20"/>
        </w:rPr>
        <w:t>.</w:t>
      </w:r>
    </w:p>
    <w:p w14:paraId="1B1F9589" w14:textId="68B89CF4" w:rsidR="00E44BAB" w:rsidRDefault="00E44BAB" w:rsidP="00E44BAB">
      <w:pPr>
        <w:pStyle w:val="Default"/>
        <w:jc w:val="both"/>
        <w:rPr>
          <w:color w:val="auto"/>
          <w:sz w:val="20"/>
          <w:szCs w:val="20"/>
        </w:rPr>
      </w:pPr>
      <w:r>
        <w:rPr>
          <w:color w:val="auto"/>
          <w:sz w:val="20"/>
          <w:szCs w:val="20"/>
        </w:rPr>
        <w:t>Typowa kondygnacja powtarzalna budynku to zgrupowana wokół trzonu komunikacyjnego i</w:t>
      </w:r>
      <w:r w:rsidR="002D4A69">
        <w:rPr>
          <w:color w:val="auto"/>
          <w:sz w:val="20"/>
          <w:szCs w:val="20"/>
        </w:rPr>
        <w:t> </w:t>
      </w:r>
      <w:r>
        <w:rPr>
          <w:color w:val="auto"/>
          <w:sz w:val="20"/>
          <w:szCs w:val="20"/>
        </w:rPr>
        <w:t xml:space="preserve">technicznego powierzchnia biurowa. W środkowym „trakcie” komunikacyjno-technicznym zawierającym klatkę schodową ewakuacyjną zlokalizowano pomieszczenia pomocnicze, socjalne i zaplecza kuchenne. Do niezbędnego minimum ograniczono powierzchnie użytkowane wspólnie przez najemców – hall windowy, klatkę schodową oraz toalety. Wysokość użytkowa: 2.70 m w świetle pomieszczenia: 3,22 m między poziomem wykończeniowym podłogi technicznej (podniesionej) a stropem. </w:t>
      </w:r>
    </w:p>
    <w:p w14:paraId="25B8561A" w14:textId="77777777" w:rsidR="00E44BAB" w:rsidRDefault="00E44BAB" w:rsidP="00E44BAB">
      <w:pPr>
        <w:pStyle w:val="Default"/>
        <w:rPr>
          <w:color w:val="auto"/>
          <w:sz w:val="20"/>
          <w:szCs w:val="20"/>
        </w:rPr>
      </w:pPr>
      <w:r>
        <w:rPr>
          <w:color w:val="auto"/>
          <w:sz w:val="20"/>
          <w:szCs w:val="20"/>
        </w:rPr>
        <w:t xml:space="preserve">Architektura budynku </w:t>
      </w:r>
    </w:p>
    <w:p w14:paraId="08539035" w14:textId="6D3475DF" w:rsidR="00E44BAB" w:rsidRDefault="00E44BAB" w:rsidP="00E44BAB">
      <w:pPr>
        <w:pStyle w:val="Default"/>
        <w:jc w:val="both"/>
        <w:rPr>
          <w:color w:val="auto"/>
          <w:sz w:val="20"/>
          <w:szCs w:val="20"/>
        </w:rPr>
      </w:pPr>
      <w:r>
        <w:rPr>
          <w:color w:val="auto"/>
          <w:sz w:val="20"/>
          <w:szCs w:val="20"/>
        </w:rPr>
        <w:t xml:space="preserve">Ze względu na dość zróżnicowaną rzeźbę terenu, kondygnacje parteru to całkowicie przeszklona ściana, lekko cofnięta w stosunku do płaszczyzn górnych kondygnacji. Słupy żelbetowe znajdujące się w płaszczyźnie elewacji zostały ocieplone i obłożone nieprzezroczystym szkłem. Jedynym akcentem przeszklonej ściany parteru jest wysunięta bryła wejścia głównego – wiatrołapu w okładzinie z kamienia naturalnego. </w:t>
      </w:r>
    </w:p>
    <w:p w14:paraId="08CFFAE1" w14:textId="77777777" w:rsidR="00E44BAB" w:rsidRDefault="00E44BAB" w:rsidP="00E44BAB">
      <w:pPr>
        <w:pStyle w:val="Default"/>
        <w:jc w:val="both"/>
        <w:rPr>
          <w:color w:val="auto"/>
          <w:sz w:val="20"/>
          <w:szCs w:val="20"/>
        </w:rPr>
      </w:pPr>
      <w:r>
        <w:rPr>
          <w:color w:val="auto"/>
          <w:sz w:val="20"/>
          <w:szCs w:val="20"/>
        </w:rPr>
        <w:t xml:space="preserve">Elewacje wyższych kondygnacji budynku stanowią jednorodny rytm przeszklonej ściany przedzielonej pełnym kompozytowym panelem gr. 4 mm w klasie NRO, system </w:t>
      </w:r>
      <w:proofErr w:type="spellStart"/>
      <w:r>
        <w:rPr>
          <w:color w:val="auto"/>
          <w:sz w:val="20"/>
          <w:szCs w:val="20"/>
        </w:rPr>
        <w:t>Alucoil</w:t>
      </w:r>
      <w:proofErr w:type="spellEnd"/>
      <w:r>
        <w:rPr>
          <w:color w:val="auto"/>
          <w:sz w:val="20"/>
          <w:szCs w:val="20"/>
        </w:rPr>
        <w:t xml:space="preserve"> – </w:t>
      </w:r>
      <w:proofErr w:type="spellStart"/>
      <w:r>
        <w:rPr>
          <w:color w:val="auto"/>
          <w:sz w:val="20"/>
          <w:szCs w:val="20"/>
        </w:rPr>
        <w:t>Larson</w:t>
      </w:r>
      <w:proofErr w:type="spellEnd"/>
      <w:r>
        <w:rPr>
          <w:color w:val="auto"/>
          <w:sz w:val="20"/>
          <w:szCs w:val="20"/>
        </w:rPr>
        <w:t xml:space="preserve"> – kolor </w:t>
      </w:r>
      <w:proofErr w:type="spellStart"/>
      <w:r>
        <w:rPr>
          <w:color w:val="auto"/>
          <w:sz w:val="20"/>
          <w:szCs w:val="20"/>
        </w:rPr>
        <w:t>Champagne</w:t>
      </w:r>
      <w:proofErr w:type="spellEnd"/>
      <w:r>
        <w:rPr>
          <w:color w:val="auto"/>
          <w:sz w:val="20"/>
          <w:szCs w:val="20"/>
        </w:rPr>
        <w:t xml:space="preserve"> </w:t>
      </w:r>
      <w:proofErr w:type="spellStart"/>
      <w:r>
        <w:rPr>
          <w:color w:val="auto"/>
          <w:sz w:val="20"/>
          <w:szCs w:val="20"/>
        </w:rPr>
        <w:t>Metalic</w:t>
      </w:r>
      <w:proofErr w:type="spellEnd"/>
      <w:r>
        <w:rPr>
          <w:color w:val="auto"/>
          <w:sz w:val="20"/>
          <w:szCs w:val="20"/>
        </w:rPr>
        <w:t xml:space="preserve">, poziome pasy nieprzezierne to panel z blachy aluminiowej malowanej farbą proszkową </w:t>
      </w:r>
      <w:proofErr w:type="spellStart"/>
      <w:r>
        <w:rPr>
          <w:color w:val="auto"/>
          <w:sz w:val="20"/>
          <w:szCs w:val="20"/>
        </w:rPr>
        <w:t>Coatex</w:t>
      </w:r>
      <w:proofErr w:type="spellEnd"/>
      <w:r>
        <w:rPr>
          <w:color w:val="auto"/>
          <w:sz w:val="20"/>
          <w:szCs w:val="20"/>
        </w:rPr>
        <w:t xml:space="preserve"> 7016. Fragment fasady północnej (nad wjazdem do garażu) oraz fragment fasady południowej (nad wejściem od ul. Samotnej) – zwężenie budynku – to ściana szklana z poziomym podziałem na wysokości stropów. </w:t>
      </w:r>
    </w:p>
    <w:p w14:paraId="2DD83101" w14:textId="77777777" w:rsidR="00E44BAB" w:rsidRDefault="00E44BAB" w:rsidP="00E44BAB">
      <w:pPr>
        <w:pStyle w:val="Default"/>
        <w:rPr>
          <w:color w:val="auto"/>
          <w:sz w:val="20"/>
          <w:szCs w:val="20"/>
        </w:rPr>
      </w:pPr>
      <w:r>
        <w:rPr>
          <w:color w:val="auto"/>
          <w:sz w:val="20"/>
          <w:szCs w:val="20"/>
        </w:rPr>
        <w:t xml:space="preserve">Parametry techniczne budynku biurowego – Segment A: </w:t>
      </w:r>
    </w:p>
    <w:p w14:paraId="59DCADBB" w14:textId="2020CE20" w:rsidR="00E44BAB" w:rsidRDefault="00E44BAB" w:rsidP="00E44BAB">
      <w:pPr>
        <w:pStyle w:val="Default"/>
        <w:rPr>
          <w:color w:val="auto"/>
          <w:sz w:val="13"/>
          <w:szCs w:val="13"/>
        </w:rPr>
      </w:pPr>
      <w:r>
        <w:rPr>
          <w:rFonts w:ascii="Wingdings" w:hAnsi="Wingdings" w:cs="Wingdings"/>
          <w:color w:val="auto"/>
          <w:sz w:val="12"/>
          <w:szCs w:val="12"/>
        </w:rPr>
        <w:t xml:space="preserve"> </w:t>
      </w:r>
      <w:r>
        <w:rPr>
          <w:color w:val="auto"/>
          <w:sz w:val="20"/>
          <w:szCs w:val="20"/>
        </w:rPr>
        <w:t>powierzchnia zabudowy 1 154,00 m</w:t>
      </w:r>
      <w:r w:rsidR="00625C07">
        <w:rPr>
          <w:color w:val="auto"/>
          <w:sz w:val="20"/>
          <w:szCs w:val="20"/>
          <w:vertAlign w:val="superscript"/>
        </w:rPr>
        <w:t>2</w:t>
      </w:r>
      <w:r>
        <w:rPr>
          <w:color w:val="auto"/>
          <w:sz w:val="13"/>
          <w:szCs w:val="13"/>
        </w:rPr>
        <w:t xml:space="preserve"> </w:t>
      </w:r>
    </w:p>
    <w:p w14:paraId="0201CBE2" w14:textId="189B67CE" w:rsidR="00E44BAB" w:rsidRPr="00625C07" w:rsidRDefault="00E44BAB" w:rsidP="00E44BAB">
      <w:pPr>
        <w:pStyle w:val="Default"/>
        <w:rPr>
          <w:color w:val="auto"/>
          <w:sz w:val="13"/>
          <w:szCs w:val="13"/>
          <w:vertAlign w:val="superscript"/>
        </w:rPr>
      </w:pPr>
      <w:r>
        <w:rPr>
          <w:rFonts w:ascii="Wingdings" w:hAnsi="Wingdings" w:cs="Wingdings"/>
          <w:color w:val="auto"/>
          <w:sz w:val="12"/>
          <w:szCs w:val="12"/>
        </w:rPr>
        <w:t xml:space="preserve"> </w:t>
      </w:r>
      <w:r>
        <w:rPr>
          <w:color w:val="auto"/>
          <w:sz w:val="20"/>
          <w:szCs w:val="20"/>
        </w:rPr>
        <w:t>powierzchnia użytkowa 6 856,63 m</w:t>
      </w:r>
      <w:r w:rsidR="00625C07" w:rsidRPr="00625C07">
        <w:rPr>
          <w:color w:val="auto"/>
          <w:sz w:val="20"/>
          <w:szCs w:val="20"/>
          <w:vertAlign w:val="superscript"/>
        </w:rPr>
        <w:t>2</w:t>
      </w:r>
    </w:p>
    <w:p w14:paraId="19F754A0" w14:textId="77777777" w:rsidR="00E44BAB" w:rsidRDefault="00E44BAB" w:rsidP="00E44BAB">
      <w:pPr>
        <w:pStyle w:val="Default"/>
        <w:rPr>
          <w:color w:val="auto"/>
          <w:sz w:val="13"/>
          <w:szCs w:val="13"/>
        </w:rPr>
      </w:pPr>
      <w:r>
        <w:rPr>
          <w:rFonts w:ascii="Wingdings" w:hAnsi="Wingdings" w:cs="Wingdings"/>
          <w:color w:val="auto"/>
          <w:sz w:val="12"/>
          <w:szCs w:val="12"/>
        </w:rPr>
        <w:t xml:space="preserve"> </w:t>
      </w:r>
      <w:r>
        <w:rPr>
          <w:color w:val="auto"/>
          <w:sz w:val="20"/>
          <w:szCs w:val="20"/>
        </w:rPr>
        <w:t>kubatura 26 980,00 m</w:t>
      </w:r>
      <w:r w:rsidRPr="00625C07">
        <w:rPr>
          <w:color w:val="auto"/>
          <w:sz w:val="20"/>
          <w:szCs w:val="20"/>
          <w:vertAlign w:val="superscript"/>
        </w:rPr>
        <w:t>3</w:t>
      </w:r>
      <w:r>
        <w:rPr>
          <w:color w:val="auto"/>
          <w:sz w:val="13"/>
          <w:szCs w:val="13"/>
        </w:rPr>
        <w:t xml:space="preserve"> </w:t>
      </w:r>
    </w:p>
    <w:p w14:paraId="40764875" w14:textId="77777777" w:rsidR="00E44BAB" w:rsidRDefault="00E44BAB" w:rsidP="00E44BAB">
      <w:pPr>
        <w:pStyle w:val="Default"/>
        <w:rPr>
          <w:color w:val="auto"/>
          <w:sz w:val="13"/>
          <w:szCs w:val="13"/>
        </w:rPr>
      </w:pPr>
    </w:p>
    <w:p w14:paraId="14C6822E" w14:textId="77777777" w:rsidR="00E44BAB" w:rsidRDefault="00E44BAB" w:rsidP="00E44BAB">
      <w:pPr>
        <w:pStyle w:val="Default"/>
        <w:rPr>
          <w:color w:val="auto"/>
          <w:sz w:val="20"/>
          <w:szCs w:val="20"/>
        </w:rPr>
      </w:pPr>
      <w:r>
        <w:rPr>
          <w:color w:val="auto"/>
          <w:sz w:val="20"/>
          <w:szCs w:val="20"/>
        </w:rPr>
        <w:t xml:space="preserve">Budynek został wyposażony w poniższe instalacje (systemy): </w:t>
      </w:r>
    </w:p>
    <w:p w14:paraId="04103CB7" w14:textId="77777777" w:rsidR="00A074AC" w:rsidRDefault="00A074AC" w:rsidP="00E44BAB">
      <w:pPr>
        <w:pStyle w:val="Default"/>
        <w:rPr>
          <w:color w:val="auto"/>
          <w:sz w:val="20"/>
          <w:szCs w:val="20"/>
        </w:rPr>
      </w:pPr>
    </w:p>
    <w:p w14:paraId="1E7CD1BD" w14:textId="23053EA0" w:rsidR="00E44BAB" w:rsidRDefault="00E44BAB">
      <w:pPr>
        <w:pStyle w:val="Default"/>
        <w:numPr>
          <w:ilvl w:val="0"/>
          <w:numId w:val="10"/>
        </w:numPr>
        <w:rPr>
          <w:color w:val="auto"/>
          <w:sz w:val="20"/>
          <w:szCs w:val="20"/>
        </w:rPr>
      </w:pPr>
      <w:r>
        <w:rPr>
          <w:color w:val="auto"/>
          <w:sz w:val="20"/>
          <w:szCs w:val="20"/>
        </w:rPr>
        <w:t xml:space="preserve">brama garażowa </w:t>
      </w:r>
      <w:proofErr w:type="spellStart"/>
      <w:r>
        <w:rPr>
          <w:color w:val="auto"/>
          <w:sz w:val="20"/>
          <w:szCs w:val="20"/>
        </w:rPr>
        <w:t>Hormann</w:t>
      </w:r>
      <w:proofErr w:type="spellEnd"/>
      <w:r>
        <w:rPr>
          <w:color w:val="auto"/>
          <w:sz w:val="20"/>
          <w:szCs w:val="20"/>
        </w:rPr>
        <w:t xml:space="preserve"> typu SPU 40; </w:t>
      </w:r>
    </w:p>
    <w:p w14:paraId="35870DE3" w14:textId="6F1CDE0A" w:rsidR="00E44BAB" w:rsidRDefault="00E44BAB">
      <w:pPr>
        <w:pStyle w:val="Default"/>
        <w:numPr>
          <w:ilvl w:val="0"/>
          <w:numId w:val="10"/>
        </w:numPr>
        <w:rPr>
          <w:color w:val="auto"/>
          <w:sz w:val="20"/>
          <w:szCs w:val="20"/>
        </w:rPr>
      </w:pPr>
      <w:r>
        <w:rPr>
          <w:color w:val="auto"/>
          <w:sz w:val="20"/>
          <w:szCs w:val="20"/>
        </w:rPr>
        <w:t xml:space="preserve">szlabany automatyczne elektromechaniczne CAME GARD G6001 (2 szt.); </w:t>
      </w:r>
    </w:p>
    <w:p w14:paraId="192C8938" w14:textId="0DC06A14" w:rsidR="00E44BAB" w:rsidRDefault="00E44BAB">
      <w:pPr>
        <w:pStyle w:val="Default"/>
        <w:numPr>
          <w:ilvl w:val="0"/>
          <w:numId w:val="10"/>
        </w:numPr>
        <w:jc w:val="both"/>
        <w:rPr>
          <w:color w:val="auto"/>
          <w:sz w:val="20"/>
          <w:szCs w:val="20"/>
        </w:rPr>
      </w:pPr>
      <w:r>
        <w:rPr>
          <w:color w:val="auto"/>
          <w:sz w:val="20"/>
          <w:szCs w:val="20"/>
        </w:rPr>
        <w:t xml:space="preserve">drzwi automatyczne rozsuwane w systemie G-U </w:t>
      </w:r>
      <w:proofErr w:type="spellStart"/>
      <w:r>
        <w:rPr>
          <w:color w:val="auto"/>
          <w:sz w:val="20"/>
          <w:szCs w:val="20"/>
        </w:rPr>
        <w:t>econoMaster</w:t>
      </w:r>
      <w:proofErr w:type="spellEnd"/>
      <w:r>
        <w:rPr>
          <w:color w:val="auto"/>
          <w:sz w:val="20"/>
          <w:szCs w:val="20"/>
        </w:rPr>
        <w:t xml:space="preserve"> S oraz drzwi z napędem drzwiowym ELTRAL TA60 (2 </w:t>
      </w:r>
      <w:proofErr w:type="spellStart"/>
      <w:r>
        <w:rPr>
          <w:color w:val="auto"/>
          <w:sz w:val="20"/>
          <w:szCs w:val="20"/>
        </w:rPr>
        <w:t>kpl</w:t>
      </w:r>
      <w:proofErr w:type="spellEnd"/>
      <w:r>
        <w:rPr>
          <w:color w:val="auto"/>
          <w:sz w:val="20"/>
          <w:szCs w:val="20"/>
        </w:rPr>
        <w:t xml:space="preserve">.); </w:t>
      </w:r>
    </w:p>
    <w:p w14:paraId="5C98F552" w14:textId="217882BC" w:rsidR="00E44BAB" w:rsidRDefault="00E44BAB">
      <w:pPr>
        <w:pStyle w:val="Default"/>
        <w:numPr>
          <w:ilvl w:val="0"/>
          <w:numId w:val="10"/>
        </w:numPr>
        <w:rPr>
          <w:color w:val="auto"/>
          <w:sz w:val="20"/>
          <w:szCs w:val="20"/>
        </w:rPr>
      </w:pPr>
      <w:r>
        <w:rPr>
          <w:color w:val="auto"/>
          <w:sz w:val="20"/>
          <w:szCs w:val="20"/>
        </w:rPr>
        <w:t xml:space="preserve">drzwi ppoż. </w:t>
      </w:r>
      <w:proofErr w:type="spellStart"/>
      <w:r>
        <w:rPr>
          <w:color w:val="auto"/>
          <w:sz w:val="20"/>
          <w:szCs w:val="20"/>
        </w:rPr>
        <w:t>Dierre</w:t>
      </w:r>
      <w:proofErr w:type="spellEnd"/>
      <w:r>
        <w:rPr>
          <w:color w:val="auto"/>
          <w:sz w:val="20"/>
          <w:szCs w:val="20"/>
        </w:rPr>
        <w:t xml:space="preserve">; </w:t>
      </w:r>
    </w:p>
    <w:p w14:paraId="73082BAB" w14:textId="13328999" w:rsidR="00E44BAB" w:rsidRDefault="00E44BAB">
      <w:pPr>
        <w:pStyle w:val="Default"/>
        <w:numPr>
          <w:ilvl w:val="0"/>
          <w:numId w:val="10"/>
        </w:numPr>
        <w:rPr>
          <w:color w:val="auto"/>
          <w:sz w:val="20"/>
          <w:szCs w:val="20"/>
        </w:rPr>
      </w:pPr>
      <w:r>
        <w:rPr>
          <w:color w:val="auto"/>
          <w:sz w:val="20"/>
          <w:szCs w:val="20"/>
        </w:rPr>
        <w:t xml:space="preserve">dźwigi osobowe firmy Schindler (2 szt.); </w:t>
      </w:r>
    </w:p>
    <w:p w14:paraId="1B803A02" w14:textId="7A9A51BE" w:rsidR="00E44BAB" w:rsidRDefault="00E44BAB">
      <w:pPr>
        <w:pStyle w:val="Default"/>
        <w:numPr>
          <w:ilvl w:val="0"/>
          <w:numId w:val="10"/>
        </w:numPr>
        <w:rPr>
          <w:color w:val="auto"/>
          <w:sz w:val="20"/>
          <w:szCs w:val="20"/>
        </w:rPr>
      </w:pPr>
      <w:r>
        <w:rPr>
          <w:color w:val="auto"/>
          <w:sz w:val="20"/>
          <w:szCs w:val="20"/>
        </w:rPr>
        <w:t xml:space="preserve">gaśnice i hydranty. </w:t>
      </w:r>
    </w:p>
    <w:p w14:paraId="11D1CD26" w14:textId="77777777" w:rsidR="00A074AC" w:rsidRDefault="00A074AC" w:rsidP="00E44BAB">
      <w:pPr>
        <w:pStyle w:val="Default"/>
        <w:rPr>
          <w:color w:val="auto"/>
          <w:sz w:val="20"/>
          <w:szCs w:val="20"/>
          <w:u w:val="single"/>
        </w:rPr>
      </w:pPr>
    </w:p>
    <w:p w14:paraId="10B1943B" w14:textId="77777777" w:rsidR="00086EBA" w:rsidRDefault="00086EBA" w:rsidP="00E44BAB">
      <w:pPr>
        <w:pStyle w:val="Default"/>
        <w:rPr>
          <w:color w:val="auto"/>
          <w:sz w:val="20"/>
          <w:szCs w:val="20"/>
          <w:u w:val="single"/>
        </w:rPr>
      </w:pPr>
    </w:p>
    <w:p w14:paraId="213E0E02" w14:textId="36F5E152" w:rsidR="00E44BAB" w:rsidRPr="00C86E4C" w:rsidRDefault="00E44BAB" w:rsidP="00E44BAB">
      <w:pPr>
        <w:pStyle w:val="Default"/>
        <w:rPr>
          <w:color w:val="auto"/>
          <w:sz w:val="20"/>
          <w:szCs w:val="20"/>
          <w:u w:val="single"/>
        </w:rPr>
      </w:pPr>
      <w:r w:rsidRPr="00C86E4C">
        <w:rPr>
          <w:color w:val="auto"/>
          <w:sz w:val="20"/>
          <w:szCs w:val="20"/>
          <w:u w:val="single"/>
        </w:rPr>
        <w:lastRenderedPageBreak/>
        <w:t xml:space="preserve">Instalacje sanitarne </w:t>
      </w:r>
    </w:p>
    <w:p w14:paraId="64AC2DCE" w14:textId="6FB760D5" w:rsidR="00E44BAB" w:rsidRDefault="00E44BAB">
      <w:pPr>
        <w:pStyle w:val="Default"/>
        <w:numPr>
          <w:ilvl w:val="0"/>
          <w:numId w:val="11"/>
        </w:numPr>
        <w:rPr>
          <w:color w:val="auto"/>
          <w:sz w:val="20"/>
          <w:szCs w:val="20"/>
        </w:rPr>
      </w:pPr>
      <w:r>
        <w:rPr>
          <w:color w:val="auto"/>
          <w:sz w:val="20"/>
          <w:szCs w:val="20"/>
        </w:rPr>
        <w:t xml:space="preserve">centralnego ogrzewania grzejnikowego pomieszczeń technicznych i toalet; </w:t>
      </w:r>
    </w:p>
    <w:p w14:paraId="3C6611D3" w14:textId="7E1268BE" w:rsidR="00E44BAB" w:rsidRDefault="00E44BAB">
      <w:pPr>
        <w:pStyle w:val="Default"/>
        <w:numPr>
          <w:ilvl w:val="0"/>
          <w:numId w:val="11"/>
        </w:numPr>
        <w:rPr>
          <w:color w:val="auto"/>
          <w:sz w:val="20"/>
          <w:szCs w:val="20"/>
        </w:rPr>
      </w:pPr>
      <w:r>
        <w:rPr>
          <w:color w:val="auto"/>
          <w:sz w:val="20"/>
          <w:szCs w:val="20"/>
        </w:rPr>
        <w:t xml:space="preserve">instalacja ciepła technologicznego; </w:t>
      </w:r>
    </w:p>
    <w:p w14:paraId="32C6AB43" w14:textId="65AB5A1C" w:rsidR="00E44BAB" w:rsidRDefault="00E44BAB">
      <w:pPr>
        <w:pStyle w:val="Default"/>
        <w:numPr>
          <w:ilvl w:val="0"/>
          <w:numId w:val="11"/>
        </w:numPr>
        <w:rPr>
          <w:color w:val="auto"/>
          <w:sz w:val="20"/>
          <w:szCs w:val="20"/>
        </w:rPr>
      </w:pPr>
      <w:r>
        <w:rPr>
          <w:color w:val="auto"/>
          <w:sz w:val="20"/>
          <w:szCs w:val="20"/>
        </w:rPr>
        <w:t xml:space="preserve">instalacja wody zimnej i wody p.poż.; </w:t>
      </w:r>
    </w:p>
    <w:p w14:paraId="74301D2E" w14:textId="060717A9" w:rsidR="00B7212B" w:rsidRDefault="00B7212B" w:rsidP="00B7212B">
      <w:pPr>
        <w:pStyle w:val="Default"/>
        <w:numPr>
          <w:ilvl w:val="0"/>
          <w:numId w:val="11"/>
        </w:numPr>
        <w:jc w:val="both"/>
        <w:rPr>
          <w:color w:val="auto"/>
          <w:sz w:val="20"/>
          <w:szCs w:val="20"/>
        </w:rPr>
      </w:pPr>
      <w:r>
        <w:rPr>
          <w:color w:val="auto"/>
          <w:sz w:val="20"/>
          <w:szCs w:val="20"/>
        </w:rPr>
        <w:t>instalacja ciepłej wody użytkowej z wykorzystaniem lokalnych podgrzewaczy elektrycznych pojemnościowych;</w:t>
      </w:r>
    </w:p>
    <w:p w14:paraId="6709AD12" w14:textId="77777777" w:rsidR="00B7212B" w:rsidRDefault="00E44BAB">
      <w:pPr>
        <w:pStyle w:val="Default"/>
        <w:numPr>
          <w:ilvl w:val="0"/>
          <w:numId w:val="11"/>
        </w:numPr>
        <w:rPr>
          <w:color w:val="auto"/>
          <w:sz w:val="20"/>
          <w:szCs w:val="20"/>
        </w:rPr>
      </w:pPr>
      <w:r>
        <w:rPr>
          <w:color w:val="auto"/>
          <w:sz w:val="20"/>
          <w:szCs w:val="20"/>
        </w:rPr>
        <w:t>instalacja kanalizacyjna sanitarna</w:t>
      </w:r>
      <w:r w:rsidR="00B7212B">
        <w:rPr>
          <w:color w:val="auto"/>
          <w:sz w:val="20"/>
          <w:szCs w:val="20"/>
        </w:rPr>
        <w:t>;</w:t>
      </w:r>
    </w:p>
    <w:p w14:paraId="0AA4FA7E" w14:textId="67A1C351" w:rsidR="00E44BAB" w:rsidRDefault="00E44BAB" w:rsidP="00B7212B">
      <w:pPr>
        <w:pStyle w:val="Default"/>
        <w:numPr>
          <w:ilvl w:val="0"/>
          <w:numId w:val="11"/>
        </w:numPr>
        <w:jc w:val="both"/>
        <w:rPr>
          <w:color w:val="auto"/>
          <w:sz w:val="20"/>
          <w:szCs w:val="20"/>
        </w:rPr>
      </w:pPr>
      <w:r>
        <w:rPr>
          <w:color w:val="auto"/>
          <w:sz w:val="20"/>
          <w:szCs w:val="20"/>
        </w:rPr>
        <w:t>i</w:t>
      </w:r>
      <w:r w:rsidR="00B7212B">
        <w:rPr>
          <w:color w:val="auto"/>
          <w:sz w:val="20"/>
          <w:szCs w:val="20"/>
        </w:rPr>
        <w:t>nstalacja kanalizacyjna</w:t>
      </w:r>
      <w:r>
        <w:rPr>
          <w:color w:val="auto"/>
          <w:sz w:val="20"/>
          <w:szCs w:val="20"/>
        </w:rPr>
        <w:t xml:space="preserve"> deszczowa</w:t>
      </w:r>
      <w:r w:rsidR="00B7212B">
        <w:rPr>
          <w:color w:val="auto"/>
          <w:sz w:val="20"/>
          <w:szCs w:val="20"/>
        </w:rPr>
        <w:t xml:space="preserve"> wyposażona w zawory i pompownie </w:t>
      </w:r>
      <w:proofErr w:type="spellStart"/>
      <w:r w:rsidR="00B7212B">
        <w:rPr>
          <w:color w:val="auto"/>
          <w:sz w:val="20"/>
          <w:szCs w:val="20"/>
        </w:rPr>
        <w:t>prod</w:t>
      </w:r>
      <w:proofErr w:type="spellEnd"/>
      <w:r w:rsidR="00B7212B">
        <w:rPr>
          <w:color w:val="auto"/>
          <w:sz w:val="20"/>
          <w:szCs w:val="20"/>
        </w:rPr>
        <w:t>. KESSEL</w:t>
      </w:r>
      <w:r>
        <w:rPr>
          <w:color w:val="auto"/>
          <w:sz w:val="20"/>
          <w:szCs w:val="20"/>
        </w:rPr>
        <w:t xml:space="preserve">; </w:t>
      </w:r>
    </w:p>
    <w:p w14:paraId="762A5C62" w14:textId="1D8B49CE" w:rsidR="00E44BAB" w:rsidRDefault="00E44BAB">
      <w:pPr>
        <w:pStyle w:val="Default"/>
        <w:numPr>
          <w:ilvl w:val="0"/>
          <w:numId w:val="11"/>
        </w:numPr>
        <w:rPr>
          <w:color w:val="auto"/>
          <w:sz w:val="20"/>
          <w:szCs w:val="20"/>
        </w:rPr>
      </w:pPr>
      <w:r>
        <w:rPr>
          <w:color w:val="auto"/>
          <w:sz w:val="20"/>
          <w:szCs w:val="20"/>
        </w:rPr>
        <w:t xml:space="preserve">kable grzewcze na instalacjach w garażu; </w:t>
      </w:r>
    </w:p>
    <w:p w14:paraId="0D741CF4" w14:textId="4D1E57AB" w:rsidR="00B102E8" w:rsidRDefault="00F208CC">
      <w:pPr>
        <w:pStyle w:val="Default"/>
        <w:numPr>
          <w:ilvl w:val="0"/>
          <w:numId w:val="11"/>
        </w:numPr>
        <w:rPr>
          <w:color w:val="auto"/>
          <w:sz w:val="20"/>
          <w:szCs w:val="20"/>
        </w:rPr>
      </w:pPr>
      <w:r>
        <w:rPr>
          <w:color w:val="auto"/>
          <w:sz w:val="20"/>
          <w:szCs w:val="20"/>
        </w:rPr>
        <w:t>w</w:t>
      </w:r>
      <w:r w:rsidR="00E44BAB" w:rsidRPr="00B102E8">
        <w:rPr>
          <w:color w:val="auto"/>
          <w:sz w:val="20"/>
          <w:szCs w:val="20"/>
        </w:rPr>
        <w:t>ieża chłodnicza LSWA58A</w:t>
      </w:r>
      <w:r>
        <w:rPr>
          <w:color w:val="auto"/>
          <w:sz w:val="20"/>
          <w:szCs w:val="20"/>
        </w:rPr>
        <w:t xml:space="preserve"> </w:t>
      </w:r>
      <w:proofErr w:type="spellStart"/>
      <w:r>
        <w:rPr>
          <w:color w:val="auto"/>
          <w:sz w:val="20"/>
          <w:szCs w:val="20"/>
        </w:rPr>
        <w:t>prod</w:t>
      </w:r>
      <w:proofErr w:type="spellEnd"/>
      <w:r>
        <w:rPr>
          <w:color w:val="auto"/>
          <w:sz w:val="20"/>
          <w:szCs w:val="20"/>
        </w:rPr>
        <w:t>.</w:t>
      </w:r>
      <w:r w:rsidR="00E44BAB" w:rsidRPr="00B102E8">
        <w:rPr>
          <w:color w:val="auto"/>
          <w:sz w:val="20"/>
          <w:szCs w:val="20"/>
        </w:rPr>
        <w:t xml:space="preserve"> EVAPCO</w:t>
      </w:r>
      <w:r w:rsidR="00122257">
        <w:rPr>
          <w:color w:val="auto"/>
          <w:sz w:val="20"/>
          <w:szCs w:val="20"/>
        </w:rPr>
        <w:t>;</w:t>
      </w:r>
    </w:p>
    <w:p w14:paraId="661D5396" w14:textId="158ED204" w:rsidR="00B102E8" w:rsidRDefault="00F208CC">
      <w:pPr>
        <w:pStyle w:val="Default"/>
        <w:numPr>
          <w:ilvl w:val="0"/>
          <w:numId w:val="11"/>
        </w:numPr>
        <w:rPr>
          <w:color w:val="auto"/>
          <w:sz w:val="20"/>
          <w:szCs w:val="20"/>
        </w:rPr>
      </w:pPr>
      <w:r>
        <w:rPr>
          <w:color w:val="auto"/>
          <w:sz w:val="20"/>
          <w:szCs w:val="20"/>
        </w:rPr>
        <w:t>w</w:t>
      </w:r>
      <w:r w:rsidR="00E44BAB" w:rsidRPr="00B102E8">
        <w:rPr>
          <w:color w:val="auto"/>
          <w:sz w:val="20"/>
          <w:szCs w:val="20"/>
        </w:rPr>
        <w:t xml:space="preserve">ymiennik ciepła </w:t>
      </w:r>
      <w:proofErr w:type="spellStart"/>
      <w:r>
        <w:rPr>
          <w:color w:val="auto"/>
          <w:sz w:val="20"/>
          <w:szCs w:val="20"/>
        </w:rPr>
        <w:t>prod</w:t>
      </w:r>
      <w:proofErr w:type="spellEnd"/>
      <w:r>
        <w:rPr>
          <w:color w:val="auto"/>
          <w:sz w:val="20"/>
          <w:szCs w:val="20"/>
        </w:rPr>
        <w:t xml:space="preserve">. </w:t>
      </w:r>
      <w:r w:rsidR="00E44BAB" w:rsidRPr="00B102E8">
        <w:rPr>
          <w:color w:val="auto"/>
          <w:sz w:val="20"/>
          <w:szCs w:val="20"/>
        </w:rPr>
        <w:t>ALVA LAVAL</w:t>
      </w:r>
      <w:r w:rsidR="00122257">
        <w:rPr>
          <w:color w:val="auto"/>
          <w:sz w:val="20"/>
          <w:szCs w:val="20"/>
        </w:rPr>
        <w:t>;</w:t>
      </w:r>
    </w:p>
    <w:p w14:paraId="7F61B84F" w14:textId="4E7EB203" w:rsidR="00B7212B" w:rsidRDefault="00B7212B" w:rsidP="00B7212B">
      <w:pPr>
        <w:pStyle w:val="Default"/>
        <w:numPr>
          <w:ilvl w:val="0"/>
          <w:numId w:val="11"/>
        </w:numPr>
        <w:jc w:val="both"/>
        <w:rPr>
          <w:color w:val="auto"/>
          <w:sz w:val="20"/>
          <w:szCs w:val="20"/>
        </w:rPr>
      </w:pPr>
      <w:r>
        <w:rPr>
          <w:color w:val="auto"/>
          <w:sz w:val="20"/>
          <w:szCs w:val="20"/>
        </w:rPr>
        <w:t xml:space="preserve">instalacja klimatyzacji i chłodzenia systemu VRV III: </w:t>
      </w:r>
    </w:p>
    <w:p w14:paraId="6D1F33A2" w14:textId="77C2478E" w:rsidR="00B102E8" w:rsidRDefault="00F208CC" w:rsidP="00F208CC">
      <w:pPr>
        <w:pStyle w:val="Default"/>
        <w:numPr>
          <w:ilvl w:val="0"/>
          <w:numId w:val="11"/>
        </w:numPr>
        <w:jc w:val="both"/>
        <w:rPr>
          <w:color w:val="auto"/>
          <w:sz w:val="20"/>
          <w:szCs w:val="20"/>
        </w:rPr>
      </w:pPr>
      <w:r>
        <w:rPr>
          <w:color w:val="auto"/>
          <w:sz w:val="20"/>
          <w:szCs w:val="20"/>
        </w:rPr>
        <w:t>instalacja klimatyzacji składająca się z: j</w:t>
      </w:r>
      <w:r w:rsidR="00E44BAB" w:rsidRPr="00B102E8">
        <w:rPr>
          <w:color w:val="auto"/>
          <w:sz w:val="20"/>
          <w:szCs w:val="20"/>
        </w:rPr>
        <w:t>ednost</w:t>
      </w:r>
      <w:r>
        <w:rPr>
          <w:color w:val="auto"/>
          <w:sz w:val="20"/>
          <w:szCs w:val="20"/>
        </w:rPr>
        <w:t>e</w:t>
      </w:r>
      <w:r w:rsidR="00E44BAB" w:rsidRPr="00B102E8">
        <w:rPr>
          <w:color w:val="auto"/>
          <w:sz w:val="20"/>
          <w:szCs w:val="20"/>
        </w:rPr>
        <w:t>k wewnętrzn</w:t>
      </w:r>
      <w:r>
        <w:rPr>
          <w:color w:val="auto"/>
          <w:sz w:val="20"/>
          <w:szCs w:val="20"/>
        </w:rPr>
        <w:t>ych</w:t>
      </w:r>
      <w:r w:rsidR="00E44BAB" w:rsidRPr="00B102E8">
        <w:rPr>
          <w:color w:val="auto"/>
          <w:sz w:val="20"/>
          <w:szCs w:val="20"/>
        </w:rPr>
        <w:t xml:space="preserve"> FXSQ20P, FXSQ25P, FXSQ32P </w:t>
      </w:r>
      <w:r>
        <w:rPr>
          <w:color w:val="auto"/>
          <w:sz w:val="20"/>
          <w:szCs w:val="20"/>
        </w:rPr>
        <w:t xml:space="preserve">i zewnętrznych </w:t>
      </w:r>
      <w:r w:rsidRPr="00B102E8">
        <w:rPr>
          <w:color w:val="auto"/>
          <w:sz w:val="20"/>
          <w:szCs w:val="20"/>
        </w:rPr>
        <w:t xml:space="preserve">RWEYQ8P i RWEYQ10P </w:t>
      </w:r>
      <w:r w:rsidR="00E44BAB" w:rsidRPr="00B102E8">
        <w:rPr>
          <w:color w:val="auto"/>
          <w:sz w:val="20"/>
          <w:szCs w:val="20"/>
        </w:rPr>
        <w:t xml:space="preserve">(system VRV III </w:t>
      </w:r>
      <w:proofErr w:type="spellStart"/>
      <w:r>
        <w:rPr>
          <w:color w:val="auto"/>
          <w:sz w:val="20"/>
          <w:szCs w:val="20"/>
        </w:rPr>
        <w:t>prod</w:t>
      </w:r>
      <w:proofErr w:type="spellEnd"/>
      <w:r>
        <w:rPr>
          <w:color w:val="auto"/>
          <w:sz w:val="20"/>
          <w:szCs w:val="20"/>
        </w:rPr>
        <w:t>.</w:t>
      </w:r>
      <w:r w:rsidR="00E44BAB" w:rsidRPr="00B102E8">
        <w:rPr>
          <w:color w:val="auto"/>
          <w:sz w:val="20"/>
          <w:szCs w:val="20"/>
        </w:rPr>
        <w:t xml:space="preserve"> </w:t>
      </w:r>
      <w:proofErr w:type="spellStart"/>
      <w:r w:rsidR="00E44BAB" w:rsidRPr="00B102E8">
        <w:rPr>
          <w:color w:val="auto"/>
          <w:sz w:val="20"/>
          <w:szCs w:val="20"/>
        </w:rPr>
        <w:t>Daikin</w:t>
      </w:r>
      <w:proofErr w:type="spellEnd"/>
      <w:r w:rsidR="00E44BAB" w:rsidRPr="00B102E8">
        <w:rPr>
          <w:color w:val="auto"/>
          <w:sz w:val="20"/>
          <w:szCs w:val="20"/>
        </w:rPr>
        <w:t>)</w:t>
      </w:r>
      <w:r w:rsidR="00122257">
        <w:rPr>
          <w:color w:val="auto"/>
          <w:sz w:val="20"/>
          <w:szCs w:val="20"/>
        </w:rPr>
        <w:t>;</w:t>
      </w:r>
    </w:p>
    <w:p w14:paraId="72F07850" w14:textId="67E48215" w:rsidR="00B102E8" w:rsidRDefault="00F208CC" w:rsidP="00F208CC">
      <w:pPr>
        <w:pStyle w:val="Default"/>
        <w:numPr>
          <w:ilvl w:val="0"/>
          <w:numId w:val="11"/>
        </w:numPr>
        <w:jc w:val="both"/>
        <w:rPr>
          <w:color w:val="auto"/>
          <w:sz w:val="20"/>
          <w:szCs w:val="20"/>
        </w:rPr>
      </w:pPr>
      <w:r>
        <w:rPr>
          <w:color w:val="auto"/>
          <w:sz w:val="20"/>
          <w:szCs w:val="20"/>
        </w:rPr>
        <w:t xml:space="preserve">instalacja klimatyzacji typu </w:t>
      </w:r>
      <w:r w:rsidR="00E44BAB" w:rsidRPr="00B102E8">
        <w:rPr>
          <w:color w:val="auto"/>
          <w:sz w:val="20"/>
          <w:szCs w:val="20"/>
        </w:rPr>
        <w:t>SPLIT obsługując</w:t>
      </w:r>
      <w:r>
        <w:rPr>
          <w:color w:val="auto"/>
          <w:sz w:val="20"/>
          <w:szCs w:val="20"/>
        </w:rPr>
        <w:t>a</w:t>
      </w:r>
      <w:r w:rsidR="00E44BAB" w:rsidRPr="00B102E8">
        <w:rPr>
          <w:color w:val="auto"/>
          <w:sz w:val="20"/>
          <w:szCs w:val="20"/>
        </w:rPr>
        <w:t xml:space="preserve"> serwerownie na </w:t>
      </w:r>
      <w:proofErr w:type="spellStart"/>
      <w:r w:rsidR="00E44BAB" w:rsidRPr="00B102E8">
        <w:rPr>
          <w:color w:val="auto"/>
          <w:sz w:val="20"/>
          <w:szCs w:val="20"/>
        </w:rPr>
        <w:t>kond</w:t>
      </w:r>
      <w:proofErr w:type="spellEnd"/>
      <w:r w:rsidR="00E44BAB" w:rsidRPr="00B102E8">
        <w:rPr>
          <w:color w:val="auto"/>
          <w:sz w:val="20"/>
          <w:szCs w:val="20"/>
        </w:rPr>
        <w:t xml:space="preserve">. 0, +1, +2 +3, +4 i +5 składające się z jednostek zewnętrznych RXS50J2V1B i jednostek wewnętrznych FTXS50J2V1B </w:t>
      </w:r>
      <w:r>
        <w:rPr>
          <w:color w:val="auto"/>
          <w:sz w:val="20"/>
          <w:szCs w:val="20"/>
        </w:rPr>
        <w:t>(</w:t>
      </w:r>
      <w:proofErr w:type="spellStart"/>
      <w:r>
        <w:rPr>
          <w:color w:val="auto"/>
          <w:sz w:val="20"/>
          <w:szCs w:val="20"/>
        </w:rPr>
        <w:t>prod</w:t>
      </w:r>
      <w:proofErr w:type="spellEnd"/>
      <w:r>
        <w:rPr>
          <w:color w:val="auto"/>
          <w:sz w:val="20"/>
          <w:szCs w:val="20"/>
        </w:rPr>
        <w:t>.</w:t>
      </w:r>
      <w:r w:rsidR="00E44BAB" w:rsidRPr="00B102E8">
        <w:rPr>
          <w:color w:val="auto"/>
          <w:sz w:val="20"/>
          <w:szCs w:val="20"/>
        </w:rPr>
        <w:t xml:space="preserve"> DAIKIN)</w:t>
      </w:r>
      <w:r w:rsidR="00122257">
        <w:rPr>
          <w:color w:val="auto"/>
          <w:sz w:val="20"/>
          <w:szCs w:val="20"/>
        </w:rPr>
        <w:t>;</w:t>
      </w:r>
    </w:p>
    <w:p w14:paraId="07A3178D" w14:textId="583CBC34" w:rsidR="00122257" w:rsidRDefault="00F208CC" w:rsidP="00F208CC">
      <w:pPr>
        <w:pStyle w:val="Default"/>
        <w:numPr>
          <w:ilvl w:val="0"/>
          <w:numId w:val="11"/>
        </w:numPr>
        <w:jc w:val="both"/>
        <w:rPr>
          <w:color w:val="auto"/>
          <w:sz w:val="20"/>
          <w:szCs w:val="20"/>
        </w:rPr>
      </w:pPr>
      <w:r>
        <w:rPr>
          <w:color w:val="auto"/>
          <w:sz w:val="20"/>
          <w:szCs w:val="20"/>
        </w:rPr>
        <w:t xml:space="preserve">instalacja klimatyzacji typu </w:t>
      </w:r>
      <w:r w:rsidR="00E44BAB" w:rsidRPr="00B102E8">
        <w:rPr>
          <w:color w:val="auto"/>
          <w:sz w:val="20"/>
          <w:szCs w:val="20"/>
        </w:rPr>
        <w:t>SPLIT obsługując</w:t>
      </w:r>
      <w:r>
        <w:rPr>
          <w:color w:val="auto"/>
          <w:sz w:val="20"/>
          <w:szCs w:val="20"/>
        </w:rPr>
        <w:t>a</w:t>
      </w:r>
      <w:r w:rsidR="00E44BAB" w:rsidRPr="00B102E8">
        <w:rPr>
          <w:color w:val="auto"/>
          <w:sz w:val="20"/>
          <w:szCs w:val="20"/>
        </w:rPr>
        <w:t xml:space="preserve"> pomieszczenie VRV składając</w:t>
      </w:r>
      <w:r>
        <w:rPr>
          <w:color w:val="auto"/>
          <w:sz w:val="20"/>
          <w:szCs w:val="20"/>
        </w:rPr>
        <w:t>a</w:t>
      </w:r>
      <w:r w:rsidR="00E44BAB" w:rsidRPr="00B102E8">
        <w:rPr>
          <w:color w:val="auto"/>
          <w:sz w:val="20"/>
          <w:szCs w:val="20"/>
        </w:rPr>
        <w:t xml:space="preserve"> się z</w:t>
      </w:r>
      <w:r w:rsidR="004544AB">
        <w:rPr>
          <w:color w:val="auto"/>
          <w:sz w:val="20"/>
          <w:szCs w:val="20"/>
        </w:rPr>
        <w:t> </w:t>
      </w:r>
      <w:r w:rsidR="00E44BAB" w:rsidRPr="00B102E8">
        <w:rPr>
          <w:color w:val="auto"/>
          <w:sz w:val="20"/>
          <w:szCs w:val="20"/>
        </w:rPr>
        <w:t>jednostki zewnętrznej S30AW (ASUW306DGMO) i jednostki wewnętrznej S30AW, (ASNW306DGMO) (</w:t>
      </w:r>
      <w:proofErr w:type="spellStart"/>
      <w:r>
        <w:rPr>
          <w:color w:val="auto"/>
          <w:sz w:val="20"/>
          <w:szCs w:val="20"/>
        </w:rPr>
        <w:t>prod</w:t>
      </w:r>
      <w:proofErr w:type="spellEnd"/>
      <w:r>
        <w:rPr>
          <w:color w:val="auto"/>
          <w:sz w:val="20"/>
          <w:szCs w:val="20"/>
        </w:rPr>
        <w:t>.</w:t>
      </w:r>
      <w:r w:rsidR="00E44BAB" w:rsidRPr="00B102E8">
        <w:rPr>
          <w:color w:val="auto"/>
          <w:sz w:val="20"/>
          <w:szCs w:val="20"/>
        </w:rPr>
        <w:t xml:space="preserve"> LG)</w:t>
      </w:r>
      <w:r w:rsidR="00122257">
        <w:rPr>
          <w:color w:val="auto"/>
          <w:sz w:val="20"/>
          <w:szCs w:val="20"/>
        </w:rPr>
        <w:t>;</w:t>
      </w:r>
    </w:p>
    <w:p w14:paraId="384A57CA" w14:textId="2D0CF1EE" w:rsidR="00122257" w:rsidRDefault="00F208CC" w:rsidP="005B04BB">
      <w:pPr>
        <w:pStyle w:val="Default"/>
        <w:numPr>
          <w:ilvl w:val="0"/>
          <w:numId w:val="11"/>
        </w:numPr>
        <w:jc w:val="both"/>
        <w:rPr>
          <w:color w:val="auto"/>
          <w:sz w:val="20"/>
          <w:szCs w:val="20"/>
        </w:rPr>
      </w:pPr>
      <w:r>
        <w:rPr>
          <w:color w:val="auto"/>
          <w:sz w:val="20"/>
          <w:szCs w:val="20"/>
        </w:rPr>
        <w:t xml:space="preserve">instalacja klimatyzacji typu </w:t>
      </w:r>
      <w:r w:rsidR="00E44BAB" w:rsidRPr="00122257">
        <w:rPr>
          <w:color w:val="auto"/>
          <w:sz w:val="20"/>
          <w:szCs w:val="20"/>
        </w:rPr>
        <w:t>SPLIT obsługując</w:t>
      </w:r>
      <w:r>
        <w:rPr>
          <w:color w:val="auto"/>
          <w:sz w:val="20"/>
          <w:szCs w:val="20"/>
        </w:rPr>
        <w:t>a</w:t>
      </w:r>
      <w:r w:rsidR="00E44BAB" w:rsidRPr="00122257">
        <w:rPr>
          <w:color w:val="auto"/>
          <w:sz w:val="20"/>
          <w:szCs w:val="20"/>
        </w:rPr>
        <w:t xml:space="preserve"> pomieszczenie GPD (</w:t>
      </w:r>
      <w:r w:rsidR="005B04BB">
        <w:rPr>
          <w:color w:val="auto"/>
          <w:sz w:val="20"/>
          <w:szCs w:val="20"/>
        </w:rPr>
        <w:t>serwerowni i</w:t>
      </w:r>
      <w:r w:rsidR="004544AB">
        <w:rPr>
          <w:color w:val="auto"/>
          <w:sz w:val="20"/>
          <w:szCs w:val="20"/>
        </w:rPr>
        <w:t> </w:t>
      </w:r>
      <w:r w:rsidR="00E44BAB" w:rsidRPr="00122257">
        <w:rPr>
          <w:color w:val="auto"/>
          <w:sz w:val="20"/>
          <w:szCs w:val="20"/>
        </w:rPr>
        <w:t>centrali telefonicznej) składający się z</w:t>
      </w:r>
      <w:r w:rsidR="00122257">
        <w:rPr>
          <w:color w:val="auto"/>
          <w:sz w:val="20"/>
          <w:szCs w:val="20"/>
        </w:rPr>
        <w:t> </w:t>
      </w:r>
      <w:r w:rsidR="00E44BAB" w:rsidRPr="00122257">
        <w:rPr>
          <w:color w:val="auto"/>
          <w:sz w:val="20"/>
          <w:szCs w:val="20"/>
        </w:rPr>
        <w:t>jednostki wewnętrznej FTXS35J i jednostki zewnętrznej RKS5J (</w:t>
      </w:r>
      <w:proofErr w:type="spellStart"/>
      <w:r w:rsidR="005B04BB">
        <w:rPr>
          <w:color w:val="auto"/>
          <w:sz w:val="20"/>
          <w:szCs w:val="20"/>
        </w:rPr>
        <w:t>prod</w:t>
      </w:r>
      <w:proofErr w:type="spellEnd"/>
      <w:r w:rsidR="005B04BB">
        <w:rPr>
          <w:color w:val="auto"/>
          <w:sz w:val="20"/>
          <w:szCs w:val="20"/>
        </w:rPr>
        <w:t>.</w:t>
      </w:r>
      <w:r w:rsidR="00E44BAB" w:rsidRPr="00122257">
        <w:rPr>
          <w:color w:val="auto"/>
          <w:sz w:val="20"/>
          <w:szCs w:val="20"/>
        </w:rPr>
        <w:t xml:space="preserve"> DAIKIN)</w:t>
      </w:r>
      <w:r w:rsidR="00122257">
        <w:rPr>
          <w:color w:val="auto"/>
          <w:sz w:val="20"/>
          <w:szCs w:val="20"/>
        </w:rPr>
        <w:t>;</w:t>
      </w:r>
    </w:p>
    <w:p w14:paraId="5C118B0D" w14:textId="64AA0589" w:rsidR="00122257" w:rsidRDefault="005B04BB" w:rsidP="005B04BB">
      <w:pPr>
        <w:pStyle w:val="Default"/>
        <w:numPr>
          <w:ilvl w:val="0"/>
          <w:numId w:val="11"/>
        </w:numPr>
        <w:jc w:val="both"/>
        <w:rPr>
          <w:color w:val="auto"/>
          <w:sz w:val="20"/>
          <w:szCs w:val="20"/>
        </w:rPr>
      </w:pPr>
      <w:r>
        <w:rPr>
          <w:color w:val="auto"/>
          <w:sz w:val="20"/>
          <w:szCs w:val="20"/>
        </w:rPr>
        <w:t xml:space="preserve">instalacja klimatyzacji typu </w:t>
      </w:r>
      <w:r w:rsidR="00E44BAB" w:rsidRPr="00122257">
        <w:rPr>
          <w:color w:val="auto"/>
          <w:sz w:val="20"/>
          <w:szCs w:val="20"/>
        </w:rPr>
        <w:t>SPLIT obsługując</w:t>
      </w:r>
      <w:r>
        <w:rPr>
          <w:color w:val="auto"/>
          <w:sz w:val="20"/>
          <w:szCs w:val="20"/>
        </w:rPr>
        <w:t>a</w:t>
      </w:r>
      <w:r w:rsidR="00E44BAB" w:rsidRPr="00122257">
        <w:rPr>
          <w:color w:val="auto"/>
          <w:sz w:val="20"/>
          <w:szCs w:val="20"/>
        </w:rPr>
        <w:t xml:space="preserve"> pomieszczenie UPS składający się z</w:t>
      </w:r>
      <w:r w:rsidR="004544AB">
        <w:rPr>
          <w:color w:val="auto"/>
          <w:sz w:val="20"/>
          <w:szCs w:val="20"/>
        </w:rPr>
        <w:t> </w:t>
      </w:r>
      <w:r w:rsidR="00E44BAB" w:rsidRPr="00122257">
        <w:rPr>
          <w:color w:val="auto"/>
          <w:sz w:val="20"/>
          <w:szCs w:val="20"/>
        </w:rPr>
        <w:t>jednostki wewnętrznej FHQG125C i jednostki zewnętrznej RZQG125L (</w:t>
      </w:r>
      <w:proofErr w:type="spellStart"/>
      <w:r>
        <w:rPr>
          <w:color w:val="auto"/>
          <w:sz w:val="20"/>
          <w:szCs w:val="20"/>
        </w:rPr>
        <w:t>prod</w:t>
      </w:r>
      <w:proofErr w:type="spellEnd"/>
      <w:r>
        <w:rPr>
          <w:color w:val="auto"/>
          <w:sz w:val="20"/>
          <w:szCs w:val="20"/>
        </w:rPr>
        <w:t>.</w:t>
      </w:r>
      <w:r w:rsidR="00E44BAB" w:rsidRPr="00122257">
        <w:rPr>
          <w:color w:val="auto"/>
          <w:sz w:val="20"/>
          <w:szCs w:val="20"/>
        </w:rPr>
        <w:t xml:space="preserve"> DAIKIN)</w:t>
      </w:r>
      <w:r w:rsidR="00122257">
        <w:rPr>
          <w:color w:val="auto"/>
          <w:sz w:val="20"/>
          <w:szCs w:val="20"/>
        </w:rPr>
        <w:t>;</w:t>
      </w:r>
    </w:p>
    <w:p w14:paraId="76A6E654" w14:textId="00A30EB3" w:rsidR="00122257" w:rsidRDefault="00E44BAB" w:rsidP="005B04BB">
      <w:pPr>
        <w:pStyle w:val="Default"/>
        <w:numPr>
          <w:ilvl w:val="0"/>
          <w:numId w:val="11"/>
        </w:numPr>
        <w:jc w:val="both"/>
        <w:rPr>
          <w:color w:val="auto"/>
          <w:sz w:val="20"/>
          <w:szCs w:val="20"/>
        </w:rPr>
      </w:pPr>
      <w:r w:rsidRPr="00122257">
        <w:rPr>
          <w:color w:val="auto"/>
          <w:sz w:val="20"/>
          <w:szCs w:val="20"/>
        </w:rPr>
        <w:t>Agregaty skraplające do chłodnic central dachowych typ ERQ 200 AW1</w:t>
      </w:r>
      <w:r w:rsidR="005B04BB">
        <w:rPr>
          <w:color w:val="auto"/>
          <w:sz w:val="20"/>
          <w:szCs w:val="20"/>
        </w:rPr>
        <w:t xml:space="preserve"> (</w:t>
      </w:r>
      <w:proofErr w:type="spellStart"/>
      <w:r w:rsidR="005B04BB">
        <w:rPr>
          <w:color w:val="auto"/>
          <w:sz w:val="20"/>
          <w:szCs w:val="20"/>
        </w:rPr>
        <w:t>prod</w:t>
      </w:r>
      <w:proofErr w:type="spellEnd"/>
      <w:r w:rsidR="005B04BB">
        <w:rPr>
          <w:color w:val="auto"/>
          <w:sz w:val="20"/>
          <w:szCs w:val="20"/>
        </w:rPr>
        <w:t>. DAIKIN)</w:t>
      </w:r>
      <w:r w:rsidR="00122257">
        <w:rPr>
          <w:color w:val="auto"/>
          <w:sz w:val="20"/>
          <w:szCs w:val="20"/>
        </w:rPr>
        <w:t>;</w:t>
      </w:r>
    </w:p>
    <w:p w14:paraId="1062E88C" w14:textId="77777777" w:rsidR="00086EBA" w:rsidRDefault="00086EBA" w:rsidP="00086EBA">
      <w:pPr>
        <w:pStyle w:val="Default"/>
        <w:numPr>
          <w:ilvl w:val="0"/>
          <w:numId w:val="11"/>
        </w:numPr>
        <w:rPr>
          <w:color w:val="auto"/>
          <w:sz w:val="20"/>
          <w:szCs w:val="20"/>
        </w:rPr>
      </w:pPr>
      <w:r>
        <w:rPr>
          <w:color w:val="auto"/>
          <w:sz w:val="20"/>
          <w:szCs w:val="20"/>
        </w:rPr>
        <w:t>pompa obiegu glikolu VRV tj. WILO IL 100/160-18,5/2;</w:t>
      </w:r>
    </w:p>
    <w:p w14:paraId="3D7FF822" w14:textId="77777777" w:rsidR="00086EBA" w:rsidRDefault="00086EBA" w:rsidP="00086EBA">
      <w:pPr>
        <w:pStyle w:val="Default"/>
        <w:numPr>
          <w:ilvl w:val="0"/>
          <w:numId w:val="11"/>
        </w:numPr>
        <w:rPr>
          <w:color w:val="auto"/>
          <w:sz w:val="20"/>
          <w:szCs w:val="20"/>
        </w:rPr>
      </w:pPr>
      <w:r>
        <w:rPr>
          <w:color w:val="auto"/>
          <w:sz w:val="20"/>
          <w:szCs w:val="20"/>
        </w:rPr>
        <w:t>pompa skroplin w pomieszczeniu VRV;</w:t>
      </w:r>
    </w:p>
    <w:p w14:paraId="715F0FCF" w14:textId="77777777" w:rsidR="00086EBA" w:rsidRDefault="00086EBA" w:rsidP="00086EBA">
      <w:pPr>
        <w:pStyle w:val="Default"/>
        <w:numPr>
          <w:ilvl w:val="0"/>
          <w:numId w:val="11"/>
        </w:numPr>
        <w:rPr>
          <w:color w:val="auto"/>
          <w:sz w:val="20"/>
          <w:szCs w:val="20"/>
        </w:rPr>
      </w:pPr>
      <w:r>
        <w:rPr>
          <w:color w:val="auto"/>
          <w:sz w:val="20"/>
          <w:szCs w:val="20"/>
        </w:rPr>
        <w:t xml:space="preserve">pompy instalacji c.o. i c.t. typ </w:t>
      </w:r>
      <w:proofErr w:type="spellStart"/>
      <w:r>
        <w:rPr>
          <w:color w:val="auto"/>
          <w:sz w:val="20"/>
          <w:szCs w:val="20"/>
        </w:rPr>
        <w:t>Stratos</w:t>
      </w:r>
      <w:proofErr w:type="spellEnd"/>
      <w:r>
        <w:rPr>
          <w:color w:val="auto"/>
          <w:sz w:val="20"/>
          <w:szCs w:val="20"/>
        </w:rPr>
        <w:t xml:space="preserve"> (</w:t>
      </w:r>
      <w:proofErr w:type="spellStart"/>
      <w:r>
        <w:rPr>
          <w:color w:val="auto"/>
          <w:sz w:val="20"/>
          <w:szCs w:val="20"/>
        </w:rPr>
        <w:t>prod</w:t>
      </w:r>
      <w:proofErr w:type="spellEnd"/>
      <w:r>
        <w:rPr>
          <w:color w:val="auto"/>
          <w:sz w:val="20"/>
          <w:szCs w:val="20"/>
        </w:rPr>
        <w:t>. WILO);</w:t>
      </w:r>
    </w:p>
    <w:p w14:paraId="66EE61C5" w14:textId="77777777" w:rsidR="00086EBA" w:rsidRDefault="00086EBA" w:rsidP="00086EBA">
      <w:pPr>
        <w:pStyle w:val="Default"/>
        <w:numPr>
          <w:ilvl w:val="0"/>
          <w:numId w:val="11"/>
        </w:numPr>
        <w:rPr>
          <w:color w:val="auto"/>
          <w:sz w:val="20"/>
          <w:szCs w:val="20"/>
        </w:rPr>
      </w:pPr>
      <w:r>
        <w:rPr>
          <w:color w:val="auto"/>
          <w:sz w:val="20"/>
          <w:szCs w:val="20"/>
        </w:rPr>
        <w:t>s</w:t>
      </w:r>
      <w:r w:rsidRPr="00CE6E90">
        <w:rPr>
          <w:color w:val="auto"/>
          <w:sz w:val="20"/>
          <w:szCs w:val="20"/>
        </w:rPr>
        <w:t>tacja uzdatniania wody 255 TWIN (</w:t>
      </w:r>
      <w:proofErr w:type="spellStart"/>
      <w:r>
        <w:rPr>
          <w:color w:val="auto"/>
          <w:sz w:val="20"/>
          <w:szCs w:val="20"/>
        </w:rPr>
        <w:t>prod</w:t>
      </w:r>
      <w:proofErr w:type="spellEnd"/>
      <w:r>
        <w:rPr>
          <w:color w:val="auto"/>
          <w:sz w:val="20"/>
          <w:szCs w:val="20"/>
        </w:rPr>
        <w:t>.</w:t>
      </w:r>
      <w:r w:rsidRPr="00CE6E90">
        <w:rPr>
          <w:color w:val="auto"/>
          <w:sz w:val="20"/>
          <w:szCs w:val="20"/>
        </w:rPr>
        <w:t xml:space="preserve"> </w:t>
      </w:r>
      <w:proofErr w:type="spellStart"/>
      <w:r w:rsidRPr="00CE6E90">
        <w:rPr>
          <w:color w:val="auto"/>
          <w:sz w:val="20"/>
          <w:szCs w:val="20"/>
        </w:rPr>
        <w:t>Inwater</w:t>
      </w:r>
      <w:proofErr w:type="spellEnd"/>
      <w:r w:rsidRPr="00CE6E90">
        <w:rPr>
          <w:color w:val="auto"/>
          <w:sz w:val="20"/>
          <w:szCs w:val="20"/>
        </w:rPr>
        <w:t>)</w:t>
      </w:r>
      <w:r>
        <w:rPr>
          <w:color w:val="auto"/>
          <w:sz w:val="20"/>
          <w:szCs w:val="20"/>
        </w:rPr>
        <w:t>;</w:t>
      </w:r>
    </w:p>
    <w:p w14:paraId="6229C038" w14:textId="77777777" w:rsidR="00086EBA" w:rsidRDefault="00086EBA" w:rsidP="00086EBA">
      <w:pPr>
        <w:pStyle w:val="Default"/>
        <w:numPr>
          <w:ilvl w:val="0"/>
          <w:numId w:val="11"/>
        </w:numPr>
        <w:rPr>
          <w:color w:val="auto"/>
          <w:sz w:val="20"/>
          <w:szCs w:val="20"/>
        </w:rPr>
      </w:pPr>
      <w:r>
        <w:rPr>
          <w:color w:val="auto"/>
          <w:sz w:val="20"/>
          <w:szCs w:val="20"/>
        </w:rPr>
        <w:t>n</w:t>
      </w:r>
      <w:r w:rsidRPr="00CE6E90">
        <w:rPr>
          <w:color w:val="auto"/>
          <w:sz w:val="20"/>
          <w:szCs w:val="20"/>
        </w:rPr>
        <w:t xml:space="preserve">aczynia </w:t>
      </w:r>
      <w:proofErr w:type="spellStart"/>
      <w:r w:rsidRPr="00CE6E90">
        <w:rPr>
          <w:color w:val="auto"/>
          <w:sz w:val="20"/>
          <w:szCs w:val="20"/>
        </w:rPr>
        <w:t>wzbiorcze</w:t>
      </w:r>
      <w:proofErr w:type="spellEnd"/>
      <w:r w:rsidRPr="00CE6E90">
        <w:rPr>
          <w:color w:val="auto"/>
          <w:sz w:val="20"/>
          <w:szCs w:val="20"/>
        </w:rPr>
        <w:t xml:space="preserve"> REFLEX</w:t>
      </w:r>
      <w:r>
        <w:rPr>
          <w:color w:val="auto"/>
          <w:sz w:val="20"/>
          <w:szCs w:val="20"/>
        </w:rPr>
        <w:t>;</w:t>
      </w:r>
    </w:p>
    <w:p w14:paraId="76C015A2" w14:textId="77777777" w:rsidR="00086EBA" w:rsidRDefault="00086EBA" w:rsidP="00086EBA">
      <w:pPr>
        <w:pStyle w:val="Default"/>
        <w:numPr>
          <w:ilvl w:val="0"/>
          <w:numId w:val="11"/>
        </w:numPr>
        <w:rPr>
          <w:color w:val="auto"/>
          <w:sz w:val="20"/>
          <w:szCs w:val="20"/>
        </w:rPr>
      </w:pPr>
      <w:r>
        <w:rPr>
          <w:color w:val="auto"/>
          <w:sz w:val="20"/>
          <w:szCs w:val="20"/>
        </w:rPr>
        <w:t xml:space="preserve">instalacja </w:t>
      </w:r>
      <w:r w:rsidRPr="00CE6E90">
        <w:rPr>
          <w:color w:val="auto"/>
          <w:sz w:val="20"/>
          <w:szCs w:val="20"/>
        </w:rPr>
        <w:t>wentylacji mechanicznej</w:t>
      </w:r>
      <w:r>
        <w:rPr>
          <w:color w:val="auto"/>
          <w:sz w:val="20"/>
          <w:szCs w:val="20"/>
        </w:rPr>
        <w:t>;</w:t>
      </w:r>
    </w:p>
    <w:p w14:paraId="420ADA44" w14:textId="77777777" w:rsidR="00086EBA" w:rsidRDefault="00086EBA" w:rsidP="00086EBA">
      <w:pPr>
        <w:pStyle w:val="Default"/>
        <w:numPr>
          <w:ilvl w:val="0"/>
          <w:numId w:val="11"/>
        </w:numPr>
        <w:rPr>
          <w:color w:val="auto"/>
          <w:sz w:val="20"/>
          <w:szCs w:val="20"/>
        </w:rPr>
      </w:pPr>
      <w:r>
        <w:rPr>
          <w:color w:val="auto"/>
          <w:sz w:val="20"/>
          <w:szCs w:val="20"/>
        </w:rPr>
        <w:t>c</w:t>
      </w:r>
      <w:r w:rsidRPr="00CE6E90">
        <w:rPr>
          <w:color w:val="auto"/>
          <w:sz w:val="20"/>
          <w:szCs w:val="20"/>
        </w:rPr>
        <w:t>entrale wentylacyjne GOLD 30 i 40 D RX (</w:t>
      </w:r>
      <w:proofErr w:type="spellStart"/>
      <w:r>
        <w:rPr>
          <w:color w:val="auto"/>
          <w:sz w:val="20"/>
          <w:szCs w:val="20"/>
        </w:rPr>
        <w:t>prod</w:t>
      </w:r>
      <w:proofErr w:type="spellEnd"/>
      <w:r>
        <w:rPr>
          <w:color w:val="auto"/>
          <w:sz w:val="20"/>
          <w:szCs w:val="20"/>
        </w:rPr>
        <w:t>.</w:t>
      </w:r>
      <w:r w:rsidRPr="00CE6E90">
        <w:rPr>
          <w:color w:val="auto"/>
          <w:sz w:val="20"/>
          <w:szCs w:val="20"/>
        </w:rPr>
        <w:t xml:space="preserve"> SWEGON)</w:t>
      </w:r>
      <w:r>
        <w:rPr>
          <w:color w:val="auto"/>
          <w:sz w:val="20"/>
          <w:szCs w:val="20"/>
        </w:rPr>
        <w:t>;</w:t>
      </w:r>
    </w:p>
    <w:p w14:paraId="35644AA1" w14:textId="77777777" w:rsidR="00086EBA" w:rsidRDefault="00086EBA" w:rsidP="00086EBA">
      <w:pPr>
        <w:pStyle w:val="Default"/>
        <w:numPr>
          <w:ilvl w:val="0"/>
          <w:numId w:val="11"/>
        </w:numPr>
        <w:rPr>
          <w:color w:val="auto"/>
          <w:sz w:val="20"/>
          <w:szCs w:val="20"/>
        </w:rPr>
      </w:pPr>
      <w:r>
        <w:rPr>
          <w:color w:val="auto"/>
          <w:sz w:val="20"/>
          <w:szCs w:val="20"/>
        </w:rPr>
        <w:t>w</w:t>
      </w:r>
      <w:r w:rsidRPr="00CE6E90">
        <w:rPr>
          <w:color w:val="auto"/>
          <w:sz w:val="20"/>
          <w:szCs w:val="20"/>
        </w:rPr>
        <w:t>entylatory dachowe, osiowe oraz kanałowe</w:t>
      </w:r>
      <w:r>
        <w:rPr>
          <w:color w:val="auto"/>
          <w:sz w:val="20"/>
          <w:szCs w:val="20"/>
        </w:rPr>
        <w:t>;</w:t>
      </w:r>
    </w:p>
    <w:p w14:paraId="638FD9DA" w14:textId="77777777" w:rsidR="00086EBA" w:rsidRDefault="00086EBA" w:rsidP="00086EBA">
      <w:pPr>
        <w:pStyle w:val="Default"/>
        <w:numPr>
          <w:ilvl w:val="0"/>
          <w:numId w:val="11"/>
        </w:numPr>
        <w:rPr>
          <w:color w:val="auto"/>
          <w:sz w:val="20"/>
          <w:szCs w:val="20"/>
        </w:rPr>
      </w:pPr>
      <w:r>
        <w:rPr>
          <w:color w:val="auto"/>
          <w:sz w:val="20"/>
          <w:szCs w:val="20"/>
        </w:rPr>
        <w:t>c</w:t>
      </w:r>
      <w:r w:rsidRPr="00CE6E90">
        <w:rPr>
          <w:color w:val="auto"/>
          <w:sz w:val="20"/>
          <w:szCs w:val="20"/>
        </w:rPr>
        <w:t>entrala wyciągowa GOLEM D-4-S – 8500/4500 (</w:t>
      </w:r>
      <w:proofErr w:type="spellStart"/>
      <w:r>
        <w:rPr>
          <w:color w:val="auto"/>
          <w:sz w:val="20"/>
          <w:szCs w:val="20"/>
        </w:rPr>
        <w:t>prod</w:t>
      </w:r>
      <w:proofErr w:type="spellEnd"/>
      <w:r>
        <w:rPr>
          <w:color w:val="auto"/>
          <w:sz w:val="20"/>
          <w:szCs w:val="20"/>
        </w:rPr>
        <w:t>.</w:t>
      </w:r>
      <w:r w:rsidRPr="00CE6E90">
        <w:rPr>
          <w:color w:val="auto"/>
          <w:sz w:val="20"/>
          <w:szCs w:val="20"/>
        </w:rPr>
        <w:t xml:space="preserve"> </w:t>
      </w:r>
      <w:proofErr w:type="spellStart"/>
      <w:r w:rsidRPr="00CE6E90">
        <w:rPr>
          <w:color w:val="auto"/>
          <w:sz w:val="20"/>
          <w:szCs w:val="20"/>
        </w:rPr>
        <w:t>Clima</w:t>
      </w:r>
      <w:proofErr w:type="spellEnd"/>
      <w:r w:rsidRPr="00CE6E90">
        <w:rPr>
          <w:color w:val="auto"/>
          <w:sz w:val="20"/>
          <w:szCs w:val="20"/>
        </w:rPr>
        <w:t xml:space="preserve"> Produkt)</w:t>
      </w:r>
      <w:r>
        <w:rPr>
          <w:color w:val="auto"/>
          <w:sz w:val="20"/>
          <w:szCs w:val="20"/>
        </w:rPr>
        <w:t>;</w:t>
      </w:r>
    </w:p>
    <w:p w14:paraId="20A57875" w14:textId="77777777" w:rsidR="00086EBA" w:rsidRDefault="00086EBA" w:rsidP="00086EBA">
      <w:pPr>
        <w:pStyle w:val="Default"/>
        <w:numPr>
          <w:ilvl w:val="0"/>
          <w:numId w:val="11"/>
        </w:numPr>
        <w:rPr>
          <w:color w:val="auto"/>
          <w:sz w:val="20"/>
          <w:szCs w:val="20"/>
        </w:rPr>
      </w:pPr>
      <w:r>
        <w:rPr>
          <w:color w:val="auto"/>
          <w:sz w:val="20"/>
          <w:szCs w:val="20"/>
        </w:rPr>
        <w:t>k</w:t>
      </w:r>
      <w:r w:rsidRPr="00CE6E90">
        <w:rPr>
          <w:color w:val="auto"/>
          <w:sz w:val="20"/>
          <w:szCs w:val="20"/>
        </w:rPr>
        <w:t>urtyny powietrzne DECO DS.2500P (</w:t>
      </w:r>
      <w:proofErr w:type="spellStart"/>
      <w:r>
        <w:rPr>
          <w:color w:val="auto"/>
          <w:sz w:val="20"/>
          <w:szCs w:val="20"/>
        </w:rPr>
        <w:t>prod</w:t>
      </w:r>
      <w:proofErr w:type="spellEnd"/>
      <w:r>
        <w:rPr>
          <w:color w:val="auto"/>
          <w:sz w:val="20"/>
          <w:szCs w:val="20"/>
        </w:rPr>
        <w:t>.</w:t>
      </w:r>
      <w:r w:rsidRPr="00CE6E90">
        <w:rPr>
          <w:color w:val="auto"/>
          <w:sz w:val="20"/>
          <w:szCs w:val="20"/>
        </w:rPr>
        <w:t xml:space="preserve"> ROSENBGERG)</w:t>
      </w:r>
      <w:r>
        <w:rPr>
          <w:color w:val="auto"/>
          <w:sz w:val="20"/>
          <w:szCs w:val="20"/>
        </w:rPr>
        <w:t>;</w:t>
      </w:r>
    </w:p>
    <w:p w14:paraId="070AE870" w14:textId="2F2E2150" w:rsidR="00086EBA" w:rsidRPr="00CE6E90" w:rsidRDefault="00086EBA" w:rsidP="00086EBA">
      <w:pPr>
        <w:pStyle w:val="Default"/>
        <w:numPr>
          <w:ilvl w:val="0"/>
          <w:numId w:val="11"/>
        </w:numPr>
        <w:rPr>
          <w:color w:val="auto"/>
          <w:sz w:val="20"/>
          <w:szCs w:val="20"/>
        </w:rPr>
      </w:pPr>
      <w:r w:rsidRPr="00CE6E90">
        <w:rPr>
          <w:color w:val="auto"/>
          <w:sz w:val="20"/>
          <w:szCs w:val="20"/>
        </w:rPr>
        <w:t>system odwodnienia liniowego z pompą</w:t>
      </w:r>
      <w:r w:rsidR="00B7212B">
        <w:rPr>
          <w:color w:val="auto"/>
          <w:sz w:val="20"/>
          <w:szCs w:val="20"/>
        </w:rPr>
        <w:t>;</w:t>
      </w:r>
    </w:p>
    <w:p w14:paraId="26E49342" w14:textId="77777777" w:rsidR="005B04BB" w:rsidRDefault="005B04BB" w:rsidP="005B04BB">
      <w:pPr>
        <w:pStyle w:val="Default"/>
        <w:ind w:left="720"/>
        <w:rPr>
          <w:color w:val="auto"/>
          <w:sz w:val="20"/>
          <w:szCs w:val="20"/>
        </w:rPr>
      </w:pPr>
    </w:p>
    <w:p w14:paraId="0431381A" w14:textId="77777777" w:rsidR="00086EBA" w:rsidRDefault="00086EBA" w:rsidP="005B04BB">
      <w:pPr>
        <w:pStyle w:val="Default"/>
        <w:ind w:left="720"/>
        <w:rPr>
          <w:color w:val="auto"/>
          <w:sz w:val="20"/>
          <w:szCs w:val="20"/>
        </w:rPr>
      </w:pPr>
    </w:p>
    <w:p w14:paraId="51DB075A" w14:textId="77777777" w:rsidR="00086EBA" w:rsidRDefault="00086EBA" w:rsidP="005B04BB">
      <w:pPr>
        <w:pStyle w:val="Default"/>
        <w:ind w:left="720"/>
        <w:rPr>
          <w:color w:val="auto"/>
          <w:sz w:val="20"/>
          <w:szCs w:val="20"/>
        </w:rPr>
      </w:pPr>
    </w:p>
    <w:p w14:paraId="0EA595ED" w14:textId="77777777" w:rsidR="00086EBA" w:rsidRDefault="00086EBA" w:rsidP="005B04BB">
      <w:pPr>
        <w:pStyle w:val="Default"/>
        <w:ind w:left="720"/>
        <w:rPr>
          <w:color w:val="auto"/>
          <w:sz w:val="20"/>
          <w:szCs w:val="20"/>
        </w:rPr>
      </w:pPr>
    </w:p>
    <w:p w14:paraId="1109EC17" w14:textId="77777777" w:rsidR="00086EBA" w:rsidRDefault="00086EBA" w:rsidP="005B04BB">
      <w:pPr>
        <w:pStyle w:val="Default"/>
        <w:ind w:left="720"/>
        <w:rPr>
          <w:color w:val="auto"/>
          <w:sz w:val="20"/>
          <w:szCs w:val="20"/>
        </w:rPr>
      </w:pPr>
    </w:p>
    <w:p w14:paraId="1F1573F7" w14:textId="77777777" w:rsidR="00086EBA" w:rsidRDefault="00086EBA" w:rsidP="005B04BB">
      <w:pPr>
        <w:pStyle w:val="Default"/>
        <w:ind w:left="720"/>
        <w:rPr>
          <w:color w:val="auto"/>
          <w:sz w:val="20"/>
          <w:szCs w:val="20"/>
        </w:rPr>
      </w:pPr>
    </w:p>
    <w:p w14:paraId="6C6AB69E" w14:textId="77777777" w:rsidR="00086EBA" w:rsidRDefault="00086EBA" w:rsidP="005B04BB">
      <w:pPr>
        <w:pStyle w:val="Default"/>
        <w:ind w:left="720"/>
        <w:rPr>
          <w:color w:val="auto"/>
          <w:sz w:val="20"/>
          <w:szCs w:val="20"/>
        </w:rPr>
      </w:pPr>
    </w:p>
    <w:p w14:paraId="16B3F9AA" w14:textId="77777777" w:rsidR="00086EBA" w:rsidRDefault="00086EBA" w:rsidP="005B04BB">
      <w:pPr>
        <w:pStyle w:val="Default"/>
        <w:ind w:left="720"/>
        <w:rPr>
          <w:color w:val="auto"/>
          <w:sz w:val="20"/>
          <w:szCs w:val="20"/>
        </w:rPr>
      </w:pPr>
    </w:p>
    <w:p w14:paraId="1D6C3676" w14:textId="77777777" w:rsidR="00086EBA" w:rsidRDefault="00086EBA" w:rsidP="005B04BB">
      <w:pPr>
        <w:pStyle w:val="Default"/>
        <w:ind w:left="720"/>
        <w:rPr>
          <w:color w:val="auto"/>
          <w:sz w:val="20"/>
          <w:szCs w:val="20"/>
        </w:rPr>
      </w:pPr>
    </w:p>
    <w:p w14:paraId="40A65494" w14:textId="77777777" w:rsidR="00086EBA" w:rsidRDefault="00086EBA" w:rsidP="005B04BB">
      <w:pPr>
        <w:pStyle w:val="Default"/>
        <w:ind w:left="720"/>
        <w:rPr>
          <w:color w:val="auto"/>
          <w:sz w:val="20"/>
          <w:szCs w:val="20"/>
        </w:rPr>
      </w:pPr>
    </w:p>
    <w:p w14:paraId="654FA1CC" w14:textId="77777777" w:rsidR="00086EBA" w:rsidRDefault="00086EBA" w:rsidP="005B04BB">
      <w:pPr>
        <w:pStyle w:val="Default"/>
        <w:ind w:left="720"/>
        <w:rPr>
          <w:color w:val="auto"/>
          <w:sz w:val="20"/>
          <w:szCs w:val="20"/>
        </w:rPr>
      </w:pPr>
    </w:p>
    <w:p w14:paraId="624F4C06" w14:textId="77777777" w:rsidR="00086EBA" w:rsidRDefault="00086EBA" w:rsidP="005B04BB">
      <w:pPr>
        <w:pStyle w:val="Default"/>
        <w:ind w:left="720"/>
        <w:rPr>
          <w:color w:val="auto"/>
          <w:sz w:val="20"/>
          <w:szCs w:val="20"/>
        </w:rPr>
      </w:pPr>
    </w:p>
    <w:p w14:paraId="699495DB" w14:textId="77777777" w:rsidR="00086EBA" w:rsidRDefault="00086EBA" w:rsidP="005B04BB">
      <w:pPr>
        <w:pStyle w:val="Default"/>
        <w:ind w:left="720"/>
        <w:rPr>
          <w:color w:val="auto"/>
          <w:sz w:val="20"/>
          <w:szCs w:val="20"/>
        </w:rPr>
      </w:pPr>
    </w:p>
    <w:p w14:paraId="087C6BAA" w14:textId="77777777" w:rsidR="00086EBA" w:rsidRDefault="00086EBA" w:rsidP="005B04BB">
      <w:pPr>
        <w:pStyle w:val="Default"/>
        <w:ind w:left="720"/>
        <w:rPr>
          <w:color w:val="auto"/>
          <w:sz w:val="20"/>
          <w:szCs w:val="20"/>
        </w:rPr>
      </w:pPr>
    </w:p>
    <w:p w14:paraId="7D903D1C" w14:textId="77777777" w:rsidR="00086EBA" w:rsidRDefault="00086EBA" w:rsidP="005B04BB">
      <w:pPr>
        <w:pStyle w:val="Default"/>
        <w:ind w:left="720"/>
        <w:rPr>
          <w:color w:val="auto"/>
          <w:sz w:val="20"/>
          <w:szCs w:val="20"/>
        </w:rPr>
      </w:pPr>
    </w:p>
    <w:p w14:paraId="146E1F48" w14:textId="77777777" w:rsidR="00086EBA" w:rsidRDefault="00086EBA" w:rsidP="005B04BB">
      <w:pPr>
        <w:pStyle w:val="Default"/>
        <w:ind w:left="720"/>
        <w:rPr>
          <w:color w:val="auto"/>
          <w:sz w:val="20"/>
          <w:szCs w:val="20"/>
        </w:rPr>
      </w:pPr>
    </w:p>
    <w:p w14:paraId="6A215B2A" w14:textId="77777777" w:rsidR="00086EBA" w:rsidRDefault="00086EBA" w:rsidP="005B04BB">
      <w:pPr>
        <w:pStyle w:val="Default"/>
        <w:ind w:left="720"/>
        <w:rPr>
          <w:color w:val="auto"/>
          <w:sz w:val="20"/>
          <w:szCs w:val="20"/>
        </w:rPr>
      </w:pPr>
    </w:p>
    <w:p w14:paraId="255AACCB" w14:textId="77777777" w:rsidR="00086EBA" w:rsidRDefault="00086EBA" w:rsidP="005B04BB">
      <w:pPr>
        <w:pStyle w:val="Default"/>
        <w:ind w:left="720"/>
        <w:rPr>
          <w:color w:val="auto"/>
          <w:sz w:val="20"/>
          <w:szCs w:val="20"/>
        </w:rPr>
      </w:pPr>
    </w:p>
    <w:p w14:paraId="7E1896BD" w14:textId="77777777" w:rsidR="00086EBA" w:rsidRDefault="00086EBA" w:rsidP="005B04BB">
      <w:pPr>
        <w:pStyle w:val="Default"/>
        <w:ind w:left="720"/>
        <w:rPr>
          <w:color w:val="auto"/>
          <w:sz w:val="20"/>
          <w:szCs w:val="20"/>
        </w:rPr>
      </w:pPr>
    </w:p>
    <w:p w14:paraId="2EF24E3E" w14:textId="77777777" w:rsidR="00086EBA" w:rsidRDefault="00086EBA" w:rsidP="005B04BB">
      <w:pPr>
        <w:pStyle w:val="Default"/>
        <w:ind w:left="720"/>
        <w:rPr>
          <w:color w:val="auto"/>
          <w:sz w:val="20"/>
          <w:szCs w:val="20"/>
        </w:rPr>
      </w:pPr>
    </w:p>
    <w:p w14:paraId="2922E3B2" w14:textId="77777777" w:rsidR="00086EBA" w:rsidRDefault="00086EBA" w:rsidP="005B04BB">
      <w:pPr>
        <w:pStyle w:val="Default"/>
        <w:ind w:left="720"/>
        <w:rPr>
          <w:color w:val="auto"/>
          <w:sz w:val="20"/>
          <w:szCs w:val="20"/>
        </w:rPr>
      </w:pPr>
    </w:p>
    <w:p w14:paraId="41AE6BC9" w14:textId="77777777" w:rsidR="00086EBA" w:rsidRDefault="00086EBA" w:rsidP="005B04BB">
      <w:pPr>
        <w:pStyle w:val="Default"/>
        <w:ind w:left="720"/>
        <w:rPr>
          <w:color w:val="auto"/>
          <w:sz w:val="20"/>
          <w:szCs w:val="20"/>
        </w:rPr>
      </w:pPr>
    </w:p>
    <w:p w14:paraId="05D00D01" w14:textId="77777777" w:rsidR="00086EBA" w:rsidRDefault="00086EBA" w:rsidP="005B04BB">
      <w:pPr>
        <w:pStyle w:val="Default"/>
        <w:ind w:left="720"/>
        <w:rPr>
          <w:color w:val="auto"/>
          <w:sz w:val="20"/>
          <w:szCs w:val="20"/>
        </w:rPr>
      </w:pPr>
    </w:p>
    <w:p w14:paraId="33D5F5B8" w14:textId="77777777" w:rsidR="00086EBA" w:rsidRDefault="00086EBA" w:rsidP="005B04BB">
      <w:pPr>
        <w:pStyle w:val="Default"/>
        <w:ind w:left="720"/>
        <w:rPr>
          <w:color w:val="auto"/>
          <w:sz w:val="20"/>
          <w:szCs w:val="20"/>
        </w:rPr>
      </w:pPr>
    </w:p>
    <w:p w14:paraId="0E115CD8" w14:textId="69408790" w:rsidR="006B2857" w:rsidRPr="005B04BB" w:rsidRDefault="005B04BB" w:rsidP="005B04BB">
      <w:pPr>
        <w:pStyle w:val="Default"/>
        <w:ind w:left="720"/>
        <w:rPr>
          <w:color w:val="auto"/>
          <w:sz w:val="20"/>
          <w:szCs w:val="20"/>
          <w:u w:val="single"/>
        </w:rPr>
      </w:pPr>
      <w:r w:rsidRPr="005B04BB">
        <w:rPr>
          <w:color w:val="auto"/>
          <w:sz w:val="20"/>
          <w:szCs w:val="20"/>
          <w:u w:val="single"/>
        </w:rPr>
        <w:t>Poniżej l</w:t>
      </w:r>
      <w:r w:rsidR="006B2857" w:rsidRPr="005B04BB">
        <w:rPr>
          <w:color w:val="auto"/>
          <w:sz w:val="20"/>
          <w:szCs w:val="20"/>
          <w:u w:val="single"/>
        </w:rPr>
        <w:t>ista urządzeń klimatyzacyjnych</w:t>
      </w:r>
      <w:r w:rsidRPr="005B04BB">
        <w:rPr>
          <w:color w:val="auto"/>
          <w:sz w:val="20"/>
          <w:szCs w:val="20"/>
          <w:u w:val="single"/>
        </w:rPr>
        <w:t xml:space="preserve"> zlokalizowanych w budynku:</w:t>
      </w:r>
    </w:p>
    <w:p w14:paraId="5838FCEB" w14:textId="77777777" w:rsidR="006B2857" w:rsidRDefault="006B2857" w:rsidP="00E44BAB">
      <w:pPr>
        <w:pStyle w:val="Default"/>
        <w:rPr>
          <w:color w:val="auto"/>
          <w:sz w:val="20"/>
          <w:szCs w:val="20"/>
        </w:rPr>
      </w:pPr>
    </w:p>
    <w:p w14:paraId="35A3A4EB" w14:textId="77FEAC54" w:rsidR="006B2857" w:rsidRDefault="006B2857" w:rsidP="00E44BAB">
      <w:pPr>
        <w:pStyle w:val="Default"/>
        <w:rPr>
          <w:color w:val="auto"/>
          <w:sz w:val="20"/>
          <w:szCs w:val="20"/>
        </w:rPr>
      </w:pPr>
      <w:r w:rsidRPr="006B2857">
        <w:rPr>
          <w:noProof/>
          <w:color w:val="auto"/>
          <w:sz w:val="20"/>
          <w:szCs w:val="20"/>
        </w:rPr>
        <w:drawing>
          <wp:inline distT="0" distB="0" distL="0" distR="0" wp14:anchorId="002619EA" wp14:editId="4936A29D">
            <wp:extent cx="5759450" cy="5442585"/>
            <wp:effectExtent l="0" t="0" r="0" b="5715"/>
            <wp:docPr id="19375050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05036" name=""/>
                    <pic:cNvPicPr/>
                  </pic:nvPicPr>
                  <pic:blipFill>
                    <a:blip r:embed="rId11"/>
                    <a:stretch>
                      <a:fillRect/>
                    </a:stretch>
                  </pic:blipFill>
                  <pic:spPr>
                    <a:xfrm>
                      <a:off x="0" y="0"/>
                      <a:ext cx="5759450" cy="5442585"/>
                    </a:xfrm>
                    <a:prstGeom prst="rect">
                      <a:avLst/>
                    </a:prstGeom>
                  </pic:spPr>
                </pic:pic>
              </a:graphicData>
            </a:graphic>
          </wp:inline>
        </w:drawing>
      </w:r>
    </w:p>
    <w:p w14:paraId="0DB9EE53" w14:textId="32381975" w:rsidR="006B2857" w:rsidRDefault="006B2857" w:rsidP="00E44BAB">
      <w:pPr>
        <w:pStyle w:val="Default"/>
        <w:rPr>
          <w:color w:val="auto"/>
          <w:sz w:val="20"/>
          <w:szCs w:val="20"/>
        </w:rPr>
      </w:pPr>
      <w:r w:rsidRPr="006B2857">
        <w:rPr>
          <w:noProof/>
          <w:color w:val="auto"/>
          <w:sz w:val="20"/>
          <w:szCs w:val="20"/>
        </w:rPr>
        <w:lastRenderedPageBreak/>
        <w:drawing>
          <wp:inline distT="0" distB="0" distL="0" distR="0" wp14:anchorId="2D356CC8" wp14:editId="10FD37AB">
            <wp:extent cx="5759450" cy="6112510"/>
            <wp:effectExtent l="0" t="0" r="0" b="2540"/>
            <wp:docPr id="13347328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32824" name=""/>
                    <pic:cNvPicPr/>
                  </pic:nvPicPr>
                  <pic:blipFill>
                    <a:blip r:embed="rId12"/>
                    <a:stretch>
                      <a:fillRect/>
                    </a:stretch>
                  </pic:blipFill>
                  <pic:spPr>
                    <a:xfrm>
                      <a:off x="0" y="0"/>
                      <a:ext cx="5759450" cy="6112510"/>
                    </a:xfrm>
                    <a:prstGeom prst="rect">
                      <a:avLst/>
                    </a:prstGeom>
                  </pic:spPr>
                </pic:pic>
              </a:graphicData>
            </a:graphic>
          </wp:inline>
        </w:drawing>
      </w:r>
    </w:p>
    <w:p w14:paraId="7B84E177" w14:textId="7CEEA7DF" w:rsidR="006B2857" w:rsidRDefault="006B2857" w:rsidP="00E44BAB">
      <w:pPr>
        <w:pStyle w:val="Default"/>
        <w:rPr>
          <w:color w:val="auto"/>
          <w:sz w:val="20"/>
          <w:szCs w:val="20"/>
        </w:rPr>
      </w:pPr>
      <w:r w:rsidRPr="006B2857">
        <w:rPr>
          <w:noProof/>
          <w:color w:val="auto"/>
          <w:sz w:val="20"/>
          <w:szCs w:val="20"/>
        </w:rPr>
        <w:lastRenderedPageBreak/>
        <w:drawing>
          <wp:inline distT="0" distB="0" distL="0" distR="0" wp14:anchorId="6AAB1191" wp14:editId="504E8D17">
            <wp:extent cx="5759450" cy="6128385"/>
            <wp:effectExtent l="0" t="0" r="0" b="5715"/>
            <wp:docPr id="11702611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61147" name=""/>
                    <pic:cNvPicPr/>
                  </pic:nvPicPr>
                  <pic:blipFill>
                    <a:blip r:embed="rId13"/>
                    <a:stretch>
                      <a:fillRect/>
                    </a:stretch>
                  </pic:blipFill>
                  <pic:spPr>
                    <a:xfrm>
                      <a:off x="0" y="0"/>
                      <a:ext cx="5759450" cy="6128385"/>
                    </a:xfrm>
                    <a:prstGeom prst="rect">
                      <a:avLst/>
                    </a:prstGeom>
                  </pic:spPr>
                </pic:pic>
              </a:graphicData>
            </a:graphic>
          </wp:inline>
        </w:drawing>
      </w:r>
    </w:p>
    <w:p w14:paraId="1D9FB7B6" w14:textId="673B87CC" w:rsidR="006B2857" w:rsidRDefault="006B2857" w:rsidP="00E44BAB">
      <w:pPr>
        <w:pStyle w:val="Default"/>
        <w:rPr>
          <w:color w:val="auto"/>
          <w:sz w:val="20"/>
          <w:szCs w:val="20"/>
        </w:rPr>
      </w:pPr>
      <w:r w:rsidRPr="006B2857">
        <w:rPr>
          <w:noProof/>
          <w:color w:val="auto"/>
          <w:sz w:val="20"/>
          <w:szCs w:val="20"/>
        </w:rPr>
        <w:lastRenderedPageBreak/>
        <w:drawing>
          <wp:inline distT="0" distB="0" distL="0" distR="0" wp14:anchorId="71D57B84" wp14:editId="5329C977">
            <wp:extent cx="5759450" cy="6081395"/>
            <wp:effectExtent l="0" t="0" r="0" b="0"/>
            <wp:docPr id="20589697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69719" name=""/>
                    <pic:cNvPicPr/>
                  </pic:nvPicPr>
                  <pic:blipFill>
                    <a:blip r:embed="rId14"/>
                    <a:stretch>
                      <a:fillRect/>
                    </a:stretch>
                  </pic:blipFill>
                  <pic:spPr>
                    <a:xfrm>
                      <a:off x="0" y="0"/>
                      <a:ext cx="5759450" cy="6081395"/>
                    </a:xfrm>
                    <a:prstGeom prst="rect">
                      <a:avLst/>
                    </a:prstGeom>
                  </pic:spPr>
                </pic:pic>
              </a:graphicData>
            </a:graphic>
          </wp:inline>
        </w:drawing>
      </w:r>
    </w:p>
    <w:p w14:paraId="1FCA638F" w14:textId="28C25310" w:rsidR="006B2857" w:rsidRDefault="006B2857" w:rsidP="00E44BAB">
      <w:pPr>
        <w:pStyle w:val="Default"/>
        <w:rPr>
          <w:color w:val="auto"/>
          <w:sz w:val="20"/>
          <w:szCs w:val="20"/>
        </w:rPr>
      </w:pPr>
      <w:r w:rsidRPr="006B2857">
        <w:rPr>
          <w:noProof/>
          <w:color w:val="auto"/>
          <w:sz w:val="20"/>
          <w:szCs w:val="20"/>
        </w:rPr>
        <w:lastRenderedPageBreak/>
        <w:drawing>
          <wp:inline distT="0" distB="0" distL="0" distR="0" wp14:anchorId="41F94F0D" wp14:editId="2232945D">
            <wp:extent cx="5759450" cy="6097905"/>
            <wp:effectExtent l="0" t="0" r="0" b="0"/>
            <wp:docPr id="9755783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78321" name=""/>
                    <pic:cNvPicPr/>
                  </pic:nvPicPr>
                  <pic:blipFill>
                    <a:blip r:embed="rId15"/>
                    <a:stretch>
                      <a:fillRect/>
                    </a:stretch>
                  </pic:blipFill>
                  <pic:spPr>
                    <a:xfrm>
                      <a:off x="0" y="0"/>
                      <a:ext cx="5759450" cy="6097905"/>
                    </a:xfrm>
                    <a:prstGeom prst="rect">
                      <a:avLst/>
                    </a:prstGeom>
                  </pic:spPr>
                </pic:pic>
              </a:graphicData>
            </a:graphic>
          </wp:inline>
        </w:drawing>
      </w:r>
    </w:p>
    <w:p w14:paraId="0A318A7E" w14:textId="0F272E85" w:rsidR="006B2857" w:rsidRDefault="006B2857" w:rsidP="00E44BAB">
      <w:pPr>
        <w:pStyle w:val="Default"/>
        <w:rPr>
          <w:color w:val="auto"/>
          <w:sz w:val="20"/>
          <w:szCs w:val="20"/>
        </w:rPr>
      </w:pPr>
      <w:r w:rsidRPr="006B2857">
        <w:rPr>
          <w:noProof/>
          <w:color w:val="auto"/>
          <w:sz w:val="20"/>
          <w:szCs w:val="20"/>
        </w:rPr>
        <w:lastRenderedPageBreak/>
        <w:drawing>
          <wp:inline distT="0" distB="0" distL="0" distR="0" wp14:anchorId="6D306773" wp14:editId="379FA97B">
            <wp:extent cx="5759450" cy="6136640"/>
            <wp:effectExtent l="0" t="0" r="0" b="0"/>
            <wp:docPr id="3379713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1304" name=""/>
                    <pic:cNvPicPr/>
                  </pic:nvPicPr>
                  <pic:blipFill>
                    <a:blip r:embed="rId16"/>
                    <a:stretch>
                      <a:fillRect/>
                    </a:stretch>
                  </pic:blipFill>
                  <pic:spPr>
                    <a:xfrm>
                      <a:off x="0" y="0"/>
                      <a:ext cx="5759450" cy="6136640"/>
                    </a:xfrm>
                    <a:prstGeom prst="rect">
                      <a:avLst/>
                    </a:prstGeom>
                  </pic:spPr>
                </pic:pic>
              </a:graphicData>
            </a:graphic>
          </wp:inline>
        </w:drawing>
      </w:r>
    </w:p>
    <w:p w14:paraId="39552D22" w14:textId="794A6A6A" w:rsidR="006B2857" w:rsidRDefault="006B2857" w:rsidP="00E44BAB">
      <w:pPr>
        <w:pStyle w:val="Default"/>
        <w:rPr>
          <w:color w:val="auto"/>
          <w:sz w:val="20"/>
          <w:szCs w:val="20"/>
        </w:rPr>
      </w:pPr>
      <w:r w:rsidRPr="006B2857">
        <w:rPr>
          <w:noProof/>
          <w:color w:val="auto"/>
          <w:sz w:val="20"/>
          <w:szCs w:val="20"/>
        </w:rPr>
        <w:drawing>
          <wp:inline distT="0" distB="0" distL="0" distR="0" wp14:anchorId="36E15EF1" wp14:editId="7EBC3C37">
            <wp:extent cx="5759450" cy="1019810"/>
            <wp:effectExtent l="0" t="0" r="0" b="8890"/>
            <wp:docPr id="8394109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10915" name=""/>
                    <pic:cNvPicPr/>
                  </pic:nvPicPr>
                  <pic:blipFill>
                    <a:blip r:embed="rId17"/>
                    <a:stretch>
                      <a:fillRect/>
                    </a:stretch>
                  </pic:blipFill>
                  <pic:spPr>
                    <a:xfrm>
                      <a:off x="0" y="0"/>
                      <a:ext cx="5759450" cy="1019810"/>
                    </a:xfrm>
                    <a:prstGeom prst="rect">
                      <a:avLst/>
                    </a:prstGeom>
                  </pic:spPr>
                </pic:pic>
              </a:graphicData>
            </a:graphic>
          </wp:inline>
        </w:drawing>
      </w:r>
    </w:p>
    <w:p w14:paraId="359C7032" w14:textId="77777777" w:rsidR="00086EBA" w:rsidRDefault="00086EBA" w:rsidP="00E44BAB">
      <w:pPr>
        <w:pStyle w:val="Default"/>
        <w:jc w:val="both"/>
        <w:rPr>
          <w:color w:val="auto"/>
          <w:sz w:val="20"/>
          <w:szCs w:val="20"/>
        </w:rPr>
      </w:pPr>
    </w:p>
    <w:p w14:paraId="2D393005" w14:textId="39A2CCED" w:rsidR="00E44BAB" w:rsidRDefault="00E44BAB" w:rsidP="00E44BAB">
      <w:pPr>
        <w:pStyle w:val="Default"/>
        <w:jc w:val="both"/>
        <w:rPr>
          <w:color w:val="auto"/>
          <w:sz w:val="20"/>
          <w:szCs w:val="20"/>
        </w:rPr>
      </w:pPr>
      <w:r>
        <w:rPr>
          <w:color w:val="auto"/>
          <w:sz w:val="20"/>
          <w:szCs w:val="20"/>
        </w:rPr>
        <w:t xml:space="preserve">Na kondygnacji -1 Segmentu A zlokalizowano rozdzielacz ciepła technologicznego, zasilany zewnętrzną niskoparametrową instalacją cieplną. Wykonano trzy obiegi grzewcze: nagrzewnice w centralach wentylacyjnych wraz z nagrzewnicami w kurtynach powietrza, wymiennik ciepła na systemie VRV, obieg centralnego ogrzewania. </w:t>
      </w:r>
    </w:p>
    <w:p w14:paraId="05F3F3B5" w14:textId="77777777" w:rsidR="00E44BAB" w:rsidRDefault="00E44BAB" w:rsidP="00E44BAB">
      <w:pPr>
        <w:pStyle w:val="Default"/>
        <w:jc w:val="both"/>
        <w:rPr>
          <w:color w:val="auto"/>
          <w:sz w:val="20"/>
          <w:szCs w:val="20"/>
        </w:rPr>
      </w:pPr>
      <w:r>
        <w:rPr>
          <w:color w:val="auto"/>
          <w:sz w:val="20"/>
          <w:szCs w:val="20"/>
        </w:rPr>
        <w:t xml:space="preserve">Dla pokrycia potrzeb cieplnych poszczególnych pomieszczeń technicznych w piwnicy oraz komunikacji, pomieszczeń WC na kondygnacjach biurowych, w okresie grzewczym wykonano instalację centralnego ogrzewania, wyposażoną w grzejniki elektryczne (pomieszczenia techniczne) i wodne z zaworami i głowicami termostatycznymi. </w:t>
      </w:r>
    </w:p>
    <w:p w14:paraId="7AD90998" w14:textId="77777777" w:rsidR="00E44BAB" w:rsidRDefault="00E44BAB" w:rsidP="00E44BAB">
      <w:pPr>
        <w:pStyle w:val="Default"/>
        <w:jc w:val="both"/>
        <w:rPr>
          <w:color w:val="auto"/>
          <w:sz w:val="20"/>
          <w:szCs w:val="20"/>
        </w:rPr>
      </w:pPr>
      <w:r>
        <w:rPr>
          <w:color w:val="auto"/>
          <w:sz w:val="20"/>
          <w:szCs w:val="20"/>
        </w:rPr>
        <w:t xml:space="preserve">Pokrycie strat ciepła w okresie zimowym oraz zysków ciepła w okresie letnim zapewni system VRV III firmy DAIKIN oparty na skraplaczach chłodzonych wodą. W pomieszczeniach znajdują </w:t>
      </w:r>
      <w:r>
        <w:rPr>
          <w:color w:val="auto"/>
          <w:sz w:val="20"/>
          <w:szCs w:val="20"/>
        </w:rPr>
        <w:lastRenderedPageBreak/>
        <w:t xml:space="preserve">się klimatyzatory freonowe z </w:t>
      </w:r>
      <w:proofErr w:type="spellStart"/>
      <w:r>
        <w:rPr>
          <w:color w:val="auto"/>
          <w:sz w:val="20"/>
          <w:szCs w:val="20"/>
        </w:rPr>
        <w:t>podsysaniem</w:t>
      </w:r>
      <w:proofErr w:type="spellEnd"/>
      <w:r>
        <w:rPr>
          <w:color w:val="auto"/>
          <w:sz w:val="20"/>
          <w:szCs w:val="20"/>
        </w:rPr>
        <w:t xml:space="preserve"> świeżego powietrza. Źródłem energii w okresie zimowym jest wymiennik ciepła zasilany wodą z rozdzielacza c.t. W okresie letnim źródłem chłodzenia dla wody obiegowej zasilającej jednostki wewnętrzne VRV jest zamknięta chłodnia wieżowa, a dla jednostek zewnętrznych systemu VRV pętla wodnego roztworu 40 % glikolu zasilająca chłodnię wieżową. </w:t>
      </w:r>
    </w:p>
    <w:p w14:paraId="5F5C49D0" w14:textId="4E6D2F48" w:rsidR="00E44BAB" w:rsidRDefault="00E44BAB" w:rsidP="00E44BAB">
      <w:pPr>
        <w:pStyle w:val="Default"/>
        <w:jc w:val="both"/>
        <w:rPr>
          <w:color w:val="auto"/>
          <w:sz w:val="20"/>
          <w:szCs w:val="20"/>
        </w:rPr>
      </w:pPr>
      <w:r>
        <w:rPr>
          <w:color w:val="auto"/>
          <w:sz w:val="20"/>
          <w:szCs w:val="20"/>
        </w:rPr>
        <w:t xml:space="preserve">Potrzeby wentylacyjne budynku zapewniają układy wentylacyjne z podziałem funkcjonalnym. Wszystkie centrale obsługujące budynek ze względu na hałas, zamontowano na dachu. Czerpanie świeżego powietrza odbywa się bezpośrednio przez centrale. Wyrzut powietrza zużytego </w:t>
      </w:r>
      <w:r w:rsidR="00113658">
        <w:rPr>
          <w:color w:val="auto"/>
          <w:sz w:val="20"/>
          <w:szCs w:val="20"/>
        </w:rPr>
        <w:t>odbywa się</w:t>
      </w:r>
      <w:r>
        <w:rPr>
          <w:color w:val="auto"/>
          <w:sz w:val="20"/>
          <w:szCs w:val="20"/>
        </w:rPr>
        <w:t xml:space="preserve"> bezpośrednio przez centrale. Zamontowano dwie centrale wentylacyjne firmy SWEGON. </w:t>
      </w:r>
    </w:p>
    <w:p w14:paraId="728891D1" w14:textId="77777777" w:rsidR="00E44BAB" w:rsidRDefault="00E44BAB" w:rsidP="00E44BAB">
      <w:pPr>
        <w:pStyle w:val="Default"/>
        <w:jc w:val="both"/>
        <w:rPr>
          <w:color w:val="auto"/>
          <w:sz w:val="20"/>
          <w:szCs w:val="20"/>
        </w:rPr>
      </w:pPr>
      <w:r>
        <w:rPr>
          <w:color w:val="auto"/>
          <w:sz w:val="20"/>
          <w:szCs w:val="20"/>
        </w:rPr>
        <w:t xml:space="preserve">Instalacją klimatyzacji objęte są pomieszczenia serwerowni i część pomieszczeń technicznych. Natomiast w celu zapewnienia optymalnej temperatury nawiewu w centralach klimatyzacyjnych wykonano niezależny system chłodzenia powietrza przy pomocy agregatów skraplających. </w:t>
      </w:r>
    </w:p>
    <w:p w14:paraId="7C4EF648" w14:textId="77777777" w:rsidR="00E44BAB" w:rsidRDefault="00E44BAB" w:rsidP="00E44BAB">
      <w:pPr>
        <w:pStyle w:val="Default"/>
        <w:jc w:val="both"/>
        <w:rPr>
          <w:color w:val="auto"/>
          <w:sz w:val="20"/>
          <w:szCs w:val="20"/>
        </w:rPr>
      </w:pPr>
      <w:r>
        <w:rPr>
          <w:color w:val="auto"/>
          <w:sz w:val="20"/>
          <w:szCs w:val="20"/>
        </w:rPr>
        <w:t xml:space="preserve">Budynek zasilany jest w wodę z sieci wodociągowej znajdującej się w ul. 28 Czerwca 1956 r. Przyłącze zostało wprowadzone do pomieszczenia wodomierzowego w garażu budynku. </w:t>
      </w:r>
    </w:p>
    <w:p w14:paraId="7C4B35FE" w14:textId="77777777" w:rsidR="00E44BAB" w:rsidRDefault="00E44BAB" w:rsidP="00E44BAB">
      <w:pPr>
        <w:pStyle w:val="Default"/>
        <w:rPr>
          <w:color w:val="auto"/>
          <w:sz w:val="20"/>
          <w:szCs w:val="20"/>
        </w:rPr>
      </w:pPr>
      <w:r>
        <w:rPr>
          <w:color w:val="auto"/>
          <w:sz w:val="20"/>
          <w:szCs w:val="20"/>
        </w:rPr>
        <w:t xml:space="preserve">Ciepła woda jest realizowana przez przepływowe podgrzewacze ciepłej wody użytkowej. </w:t>
      </w:r>
    </w:p>
    <w:p w14:paraId="0483778B" w14:textId="77777777" w:rsidR="00C86E4C" w:rsidRDefault="00E44BAB" w:rsidP="007F4C55">
      <w:pPr>
        <w:pStyle w:val="Default"/>
        <w:jc w:val="both"/>
        <w:rPr>
          <w:color w:val="auto"/>
          <w:sz w:val="20"/>
          <w:szCs w:val="20"/>
        </w:rPr>
      </w:pPr>
      <w:r>
        <w:rPr>
          <w:color w:val="auto"/>
          <w:sz w:val="20"/>
          <w:szCs w:val="20"/>
        </w:rPr>
        <w:t xml:space="preserve">Instalacja p.poż. obwodowa zasilana z przyłącza, prowadzona jest pod stropem kondygnacji </w:t>
      </w:r>
    </w:p>
    <w:p w14:paraId="6C634BA1" w14:textId="41340A7F" w:rsidR="00E44BAB" w:rsidRDefault="00E44BAB" w:rsidP="00E44BAB">
      <w:pPr>
        <w:pStyle w:val="Default"/>
        <w:rPr>
          <w:color w:val="auto"/>
          <w:sz w:val="20"/>
          <w:szCs w:val="20"/>
        </w:rPr>
      </w:pPr>
      <w:r>
        <w:rPr>
          <w:color w:val="auto"/>
          <w:sz w:val="20"/>
          <w:szCs w:val="20"/>
        </w:rPr>
        <w:t>-</w:t>
      </w:r>
      <w:r w:rsidR="00C86E4C">
        <w:rPr>
          <w:color w:val="auto"/>
          <w:sz w:val="20"/>
          <w:szCs w:val="20"/>
        </w:rPr>
        <w:t>1</w:t>
      </w:r>
      <w:r>
        <w:rPr>
          <w:color w:val="auto"/>
          <w:sz w:val="20"/>
          <w:szCs w:val="20"/>
        </w:rPr>
        <w:t xml:space="preserve">. Na instalacji zamontowano kable grzewcze. </w:t>
      </w:r>
    </w:p>
    <w:p w14:paraId="38595128" w14:textId="77777777" w:rsidR="00E44BAB" w:rsidRDefault="00E44BAB" w:rsidP="00E44BAB">
      <w:pPr>
        <w:pStyle w:val="Default"/>
        <w:jc w:val="both"/>
        <w:rPr>
          <w:color w:val="auto"/>
          <w:sz w:val="20"/>
          <w:szCs w:val="20"/>
        </w:rPr>
      </w:pPr>
      <w:r>
        <w:rPr>
          <w:color w:val="auto"/>
          <w:sz w:val="20"/>
          <w:szCs w:val="20"/>
        </w:rPr>
        <w:t xml:space="preserve">Instalacja wody technologicznej zapewnia zasilanie wieży chłodniczej. Technologia wymaga zastosowania stacji uzdatniania wody. </w:t>
      </w:r>
    </w:p>
    <w:p w14:paraId="558B3423" w14:textId="77777777" w:rsidR="00E44BAB" w:rsidRDefault="00E44BAB" w:rsidP="00E44BAB">
      <w:pPr>
        <w:pStyle w:val="Default"/>
        <w:jc w:val="both"/>
        <w:rPr>
          <w:color w:val="auto"/>
          <w:sz w:val="20"/>
          <w:szCs w:val="20"/>
        </w:rPr>
      </w:pPr>
      <w:r>
        <w:rPr>
          <w:color w:val="auto"/>
          <w:sz w:val="20"/>
          <w:szCs w:val="20"/>
        </w:rPr>
        <w:t xml:space="preserve">Końcowym odbiornikiem ścieków sanitarnych odprowadzanych z budynku jest istniejąca komora kanalizacji sanitarnej znajdująca się na działce Zamawiającego. </w:t>
      </w:r>
    </w:p>
    <w:p w14:paraId="40AB3B9B" w14:textId="77777777" w:rsidR="00536F16" w:rsidRDefault="00E44BAB" w:rsidP="00E44BAB">
      <w:pPr>
        <w:pStyle w:val="Default"/>
        <w:jc w:val="both"/>
        <w:rPr>
          <w:color w:val="auto"/>
          <w:sz w:val="20"/>
          <w:szCs w:val="20"/>
        </w:rPr>
      </w:pPr>
      <w:r>
        <w:rPr>
          <w:color w:val="auto"/>
          <w:sz w:val="20"/>
          <w:szCs w:val="20"/>
        </w:rPr>
        <w:t xml:space="preserve">Odbiornikiem oczyszczonych ścieków deszczowych jest istniejąca sieć kanalizacji deszczowej fi 0,50 m przebiegający w ulicy Samotnej. Ścieki odprowadzone są systemem instalacji zewnętrznej kanalizacji deszczowej. </w:t>
      </w:r>
    </w:p>
    <w:p w14:paraId="5C03049C" w14:textId="6432A47B" w:rsidR="00E44BAB" w:rsidRDefault="00E44BAB" w:rsidP="00E44BAB">
      <w:pPr>
        <w:pStyle w:val="Default"/>
        <w:jc w:val="both"/>
        <w:rPr>
          <w:color w:val="auto"/>
          <w:sz w:val="20"/>
          <w:szCs w:val="20"/>
        </w:rPr>
      </w:pPr>
      <w:r>
        <w:rPr>
          <w:color w:val="auto"/>
          <w:sz w:val="20"/>
          <w:szCs w:val="20"/>
        </w:rPr>
        <w:t>Odprowadzenie skroplin z agregatów wewnętrznych, pompowe do pionów kanalizacyjnych w</w:t>
      </w:r>
      <w:r w:rsidR="00CE6E90">
        <w:rPr>
          <w:color w:val="auto"/>
          <w:sz w:val="20"/>
          <w:szCs w:val="20"/>
        </w:rPr>
        <w:t> </w:t>
      </w:r>
      <w:r>
        <w:rPr>
          <w:color w:val="auto"/>
          <w:sz w:val="20"/>
          <w:szCs w:val="20"/>
        </w:rPr>
        <w:t xml:space="preserve">węzłach sanitarnych. </w:t>
      </w:r>
    </w:p>
    <w:p w14:paraId="050A9219" w14:textId="77777777" w:rsidR="00CE6E90" w:rsidRDefault="00CE6E90" w:rsidP="00E44BAB">
      <w:pPr>
        <w:pStyle w:val="Default"/>
        <w:rPr>
          <w:color w:val="auto"/>
          <w:sz w:val="20"/>
          <w:szCs w:val="20"/>
          <w:u w:val="single"/>
        </w:rPr>
      </w:pPr>
    </w:p>
    <w:p w14:paraId="7AD4BFD1" w14:textId="05DCDCAD" w:rsidR="00E44BAB" w:rsidRDefault="00E44BAB" w:rsidP="00E44BAB">
      <w:pPr>
        <w:pStyle w:val="Default"/>
        <w:rPr>
          <w:color w:val="auto"/>
          <w:sz w:val="20"/>
          <w:szCs w:val="20"/>
          <w:u w:val="single"/>
        </w:rPr>
      </w:pPr>
      <w:r w:rsidRPr="00C86E4C">
        <w:rPr>
          <w:color w:val="auto"/>
          <w:sz w:val="20"/>
          <w:szCs w:val="20"/>
          <w:u w:val="single"/>
        </w:rPr>
        <w:t xml:space="preserve">Instalacje elektryczne: </w:t>
      </w:r>
    </w:p>
    <w:p w14:paraId="4ECFAB63" w14:textId="76A7165F" w:rsidR="00E44BAB" w:rsidRDefault="00E44BAB" w:rsidP="004421C5">
      <w:pPr>
        <w:pStyle w:val="Default"/>
        <w:numPr>
          <w:ilvl w:val="0"/>
          <w:numId w:val="12"/>
        </w:numPr>
        <w:rPr>
          <w:color w:val="auto"/>
          <w:sz w:val="20"/>
          <w:szCs w:val="20"/>
        </w:rPr>
      </w:pPr>
      <w:r>
        <w:rPr>
          <w:color w:val="auto"/>
          <w:sz w:val="20"/>
          <w:szCs w:val="20"/>
        </w:rPr>
        <w:t xml:space="preserve">zewnętrzne sieci zasilania elektroenergetycznego i kanalizacji teletechnicznej, </w:t>
      </w:r>
    </w:p>
    <w:p w14:paraId="0FEED58D" w14:textId="53DAD492" w:rsidR="00E44BAB" w:rsidRDefault="00E44BAB" w:rsidP="004421C5">
      <w:pPr>
        <w:pStyle w:val="Default"/>
        <w:numPr>
          <w:ilvl w:val="0"/>
          <w:numId w:val="12"/>
        </w:numPr>
        <w:rPr>
          <w:color w:val="auto"/>
          <w:sz w:val="20"/>
          <w:szCs w:val="20"/>
        </w:rPr>
      </w:pPr>
      <w:r>
        <w:rPr>
          <w:color w:val="auto"/>
          <w:sz w:val="20"/>
          <w:szCs w:val="20"/>
        </w:rPr>
        <w:t xml:space="preserve">stacja transformatorowa konsumencka 15/0,4 </w:t>
      </w:r>
      <w:proofErr w:type="spellStart"/>
      <w:r>
        <w:rPr>
          <w:color w:val="auto"/>
          <w:sz w:val="20"/>
          <w:szCs w:val="20"/>
        </w:rPr>
        <w:t>kV</w:t>
      </w:r>
      <w:proofErr w:type="spellEnd"/>
      <w:r>
        <w:rPr>
          <w:color w:val="auto"/>
          <w:sz w:val="20"/>
          <w:szCs w:val="20"/>
        </w:rPr>
        <w:t xml:space="preserve"> K-779, </w:t>
      </w:r>
    </w:p>
    <w:p w14:paraId="03CD45B7" w14:textId="7CFB87C5" w:rsidR="00D96D89" w:rsidRDefault="00E44BAB" w:rsidP="004421C5">
      <w:pPr>
        <w:pStyle w:val="Default"/>
        <w:numPr>
          <w:ilvl w:val="0"/>
          <w:numId w:val="12"/>
        </w:numPr>
        <w:rPr>
          <w:color w:val="auto"/>
          <w:sz w:val="20"/>
          <w:szCs w:val="20"/>
        </w:rPr>
      </w:pPr>
      <w:r>
        <w:rPr>
          <w:color w:val="auto"/>
          <w:sz w:val="20"/>
          <w:szCs w:val="20"/>
        </w:rPr>
        <w:t>agregat prądotwórczy APFD 500</w:t>
      </w:r>
      <w:r w:rsidR="00561FAC">
        <w:rPr>
          <w:color w:val="auto"/>
          <w:sz w:val="20"/>
          <w:szCs w:val="20"/>
        </w:rPr>
        <w:t xml:space="preserve"> </w:t>
      </w:r>
      <w:proofErr w:type="spellStart"/>
      <w:r w:rsidR="00D62862">
        <w:rPr>
          <w:color w:val="auto"/>
          <w:sz w:val="20"/>
          <w:szCs w:val="20"/>
        </w:rPr>
        <w:t>prod</w:t>
      </w:r>
      <w:proofErr w:type="spellEnd"/>
      <w:r w:rsidR="00D62862">
        <w:rPr>
          <w:color w:val="auto"/>
          <w:sz w:val="20"/>
          <w:szCs w:val="20"/>
        </w:rPr>
        <w:t xml:space="preserve">. </w:t>
      </w:r>
      <w:r w:rsidR="00561FAC">
        <w:rPr>
          <w:color w:val="auto"/>
          <w:sz w:val="20"/>
          <w:szCs w:val="20"/>
        </w:rPr>
        <w:t>AGRGATY POLSKA</w:t>
      </w:r>
      <w:r>
        <w:rPr>
          <w:color w:val="auto"/>
          <w:sz w:val="20"/>
          <w:szCs w:val="20"/>
        </w:rPr>
        <w:t>,</w:t>
      </w:r>
    </w:p>
    <w:p w14:paraId="58833ADE" w14:textId="3F5ED193" w:rsidR="00E44BAB" w:rsidRDefault="00561FAC" w:rsidP="004421C5">
      <w:pPr>
        <w:pStyle w:val="Default"/>
        <w:numPr>
          <w:ilvl w:val="0"/>
          <w:numId w:val="12"/>
        </w:numPr>
        <w:jc w:val="both"/>
        <w:rPr>
          <w:color w:val="auto"/>
          <w:sz w:val="20"/>
          <w:szCs w:val="20"/>
        </w:rPr>
      </w:pPr>
      <w:r>
        <w:rPr>
          <w:color w:val="auto"/>
          <w:sz w:val="20"/>
          <w:szCs w:val="20"/>
        </w:rPr>
        <w:t xml:space="preserve">zasilacz bezprzerwowy </w:t>
      </w:r>
      <w:r w:rsidR="00D96D89">
        <w:rPr>
          <w:color w:val="auto"/>
          <w:sz w:val="20"/>
          <w:szCs w:val="20"/>
        </w:rPr>
        <w:t>POWERLINE 140-33</w:t>
      </w:r>
      <w:r>
        <w:rPr>
          <w:color w:val="auto"/>
          <w:sz w:val="20"/>
          <w:szCs w:val="20"/>
        </w:rPr>
        <w:t xml:space="preserve"> 160 kVA </w:t>
      </w:r>
      <w:proofErr w:type="spellStart"/>
      <w:r w:rsidR="00D62862">
        <w:rPr>
          <w:color w:val="auto"/>
          <w:sz w:val="20"/>
          <w:szCs w:val="20"/>
        </w:rPr>
        <w:t>prod</w:t>
      </w:r>
      <w:proofErr w:type="spellEnd"/>
      <w:r w:rsidR="00D62862">
        <w:rPr>
          <w:color w:val="auto"/>
          <w:sz w:val="20"/>
          <w:szCs w:val="20"/>
        </w:rPr>
        <w:t>.</w:t>
      </w:r>
      <w:r>
        <w:rPr>
          <w:color w:val="auto"/>
          <w:sz w:val="20"/>
          <w:szCs w:val="20"/>
        </w:rPr>
        <w:t xml:space="preserve"> EVER </w:t>
      </w:r>
      <w:r w:rsidR="00D96D89">
        <w:rPr>
          <w:color w:val="auto"/>
          <w:sz w:val="20"/>
          <w:szCs w:val="20"/>
        </w:rPr>
        <w:t>z zestawem akumulatorów</w:t>
      </w:r>
      <w:r w:rsidR="00CE6E90">
        <w:rPr>
          <w:color w:val="auto"/>
          <w:sz w:val="20"/>
          <w:szCs w:val="20"/>
        </w:rPr>
        <w:t>,</w:t>
      </w:r>
      <w:r w:rsidR="00D96D89">
        <w:rPr>
          <w:color w:val="auto"/>
          <w:sz w:val="20"/>
          <w:szCs w:val="20"/>
        </w:rPr>
        <w:t xml:space="preserve"> </w:t>
      </w:r>
    </w:p>
    <w:p w14:paraId="7C0667DF" w14:textId="3E786115" w:rsidR="00E44BAB" w:rsidRDefault="00E44BAB" w:rsidP="004421C5">
      <w:pPr>
        <w:pStyle w:val="Default"/>
        <w:numPr>
          <w:ilvl w:val="0"/>
          <w:numId w:val="12"/>
        </w:numPr>
        <w:rPr>
          <w:color w:val="auto"/>
          <w:sz w:val="20"/>
          <w:szCs w:val="20"/>
        </w:rPr>
      </w:pPr>
      <w:r>
        <w:rPr>
          <w:color w:val="auto"/>
          <w:sz w:val="20"/>
          <w:szCs w:val="20"/>
        </w:rPr>
        <w:t xml:space="preserve">główny wyłącznik prądu, </w:t>
      </w:r>
    </w:p>
    <w:p w14:paraId="1CCBBE17" w14:textId="526DD471" w:rsidR="00E44BAB" w:rsidRDefault="00E44BAB" w:rsidP="004421C5">
      <w:pPr>
        <w:pStyle w:val="Default"/>
        <w:numPr>
          <w:ilvl w:val="0"/>
          <w:numId w:val="12"/>
        </w:numPr>
        <w:rPr>
          <w:color w:val="auto"/>
          <w:sz w:val="20"/>
          <w:szCs w:val="20"/>
        </w:rPr>
      </w:pPr>
      <w:r>
        <w:rPr>
          <w:color w:val="auto"/>
          <w:sz w:val="20"/>
          <w:szCs w:val="20"/>
        </w:rPr>
        <w:t>instalacje elektryczne gniazd wtyczkowych ogólnego przeznaczenia i siły,</w:t>
      </w:r>
    </w:p>
    <w:p w14:paraId="20810823" w14:textId="36E8B438" w:rsidR="00E44BAB" w:rsidRDefault="00E44BAB" w:rsidP="004421C5">
      <w:pPr>
        <w:pStyle w:val="Default"/>
        <w:numPr>
          <w:ilvl w:val="0"/>
          <w:numId w:val="12"/>
        </w:numPr>
        <w:jc w:val="both"/>
        <w:rPr>
          <w:color w:val="auto"/>
          <w:sz w:val="20"/>
          <w:szCs w:val="20"/>
        </w:rPr>
      </w:pPr>
      <w:r>
        <w:rPr>
          <w:color w:val="auto"/>
          <w:sz w:val="20"/>
          <w:szCs w:val="20"/>
        </w:rPr>
        <w:t xml:space="preserve">instalacje elektryczne napięcia dedykowanego dla gniazd wtyczkowych sieci komputerowej, </w:t>
      </w:r>
    </w:p>
    <w:p w14:paraId="1121EB47" w14:textId="28311ECD" w:rsidR="00E44BAB" w:rsidRDefault="00E44BAB" w:rsidP="004421C5">
      <w:pPr>
        <w:pStyle w:val="Default"/>
        <w:numPr>
          <w:ilvl w:val="0"/>
          <w:numId w:val="12"/>
        </w:numPr>
        <w:rPr>
          <w:color w:val="auto"/>
          <w:sz w:val="20"/>
          <w:szCs w:val="20"/>
        </w:rPr>
      </w:pPr>
      <w:r>
        <w:rPr>
          <w:color w:val="auto"/>
          <w:sz w:val="20"/>
          <w:szCs w:val="20"/>
        </w:rPr>
        <w:t xml:space="preserve">instalacje oświetlenia ogólnego wewnętrzne i zewnętrzne, </w:t>
      </w:r>
    </w:p>
    <w:p w14:paraId="61D77AA0" w14:textId="79E3D966" w:rsidR="00AD4CEB" w:rsidRDefault="00AD4CEB" w:rsidP="00AD4CEB">
      <w:pPr>
        <w:pStyle w:val="Default"/>
        <w:ind w:left="720"/>
        <w:jc w:val="both"/>
        <w:rPr>
          <w:color w:val="auto"/>
          <w:sz w:val="20"/>
          <w:szCs w:val="20"/>
        </w:rPr>
      </w:pPr>
      <w:r>
        <w:rPr>
          <w:color w:val="auto"/>
          <w:sz w:val="20"/>
          <w:szCs w:val="20"/>
        </w:rPr>
        <w:t>W 2024 r. dokonano wymiany opraw oświetleniowych na powierzchniach ciągów komunikacyjnych i łazienek i aneksach kuchennych na oprawy LED (nowe oprawy są na gwarancji producenta do 31.12.2029 r.)</w:t>
      </w:r>
    </w:p>
    <w:p w14:paraId="5D4BBDFC" w14:textId="0009F06F" w:rsidR="00E44BAB" w:rsidRDefault="00E44BAB" w:rsidP="004421C5">
      <w:pPr>
        <w:pStyle w:val="Default"/>
        <w:numPr>
          <w:ilvl w:val="0"/>
          <w:numId w:val="12"/>
        </w:numPr>
        <w:jc w:val="both"/>
        <w:rPr>
          <w:color w:val="auto"/>
          <w:sz w:val="20"/>
          <w:szCs w:val="20"/>
        </w:rPr>
      </w:pPr>
      <w:r>
        <w:rPr>
          <w:color w:val="auto"/>
          <w:sz w:val="20"/>
          <w:szCs w:val="20"/>
        </w:rPr>
        <w:t xml:space="preserve">instalacja oświetlenia awaryjnego wraz z centralą sterującą firmy </w:t>
      </w:r>
      <w:r w:rsidR="00C86E4C">
        <w:rPr>
          <w:color w:val="auto"/>
          <w:sz w:val="20"/>
          <w:szCs w:val="20"/>
        </w:rPr>
        <w:t>EATON (na gwarancji</w:t>
      </w:r>
      <w:r w:rsidR="00DF4E03">
        <w:rPr>
          <w:color w:val="auto"/>
          <w:sz w:val="20"/>
          <w:szCs w:val="20"/>
        </w:rPr>
        <w:t xml:space="preserve"> producenta</w:t>
      </w:r>
      <w:r w:rsidR="002C56E5">
        <w:rPr>
          <w:color w:val="auto"/>
          <w:sz w:val="20"/>
          <w:szCs w:val="20"/>
        </w:rPr>
        <w:t xml:space="preserve"> do 09.12.2026 r.</w:t>
      </w:r>
      <w:r w:rsidR="00C86E4C">
        <w:rPr>
          <w:color w:val="auto"/>
          <w:sz w:val="20"/>
          <w:szCs w:val="20"/>
        </w:rPr>
        <w:t>)</w:t>
      </w:r>
      <w:r>
        <w:rPr>
          <w:color w:val="auto"/>
          <w:sz w:val="20"/>
          <w:szCs w:val="20"/>
        </w:rPr>
        <w:t xml:space="preserve">, </w:t>
      </w:r>
    </w:p>
    <w:p w14:paraId="3DC4596B" w14:textId="7B19A5E6" w:rsidR="00E44BAB" w:rsidRDefault="00E44BAB" w:rsidP="004421C5">
      <w:pPr>
        <w:pStyle w:val="Default"/>
        <w:numPr>
          <w:ilvl w:val="0"/>
          <w:numId w:val="12"/>
        </w:numPr>
        <w:rPr>
          <w:color w:val="auto"/>
          <w:sz w:val="20"/>
          <w:szCs w:val="20"/>
        </w:rPr>
      </w:pPr>
      <w:r>
        <w:rPr>
          <w:color w:val="auto"/>
          <w:sz w:val="20"/>
          <w:szCs w:val="20"/>
        </w:rPr>
        <w:t xml:space="preserve">instalacje uziemień, odgromową i połączeń wyrównawczych, </w:t>
      </w:r>
    </w:p>
    <w:p w14:paraId="30A734CA" w14:textId="1E2DB0D1" w:rsidR="00E44BAB" w:rsidRDefault="00E44BAB" w:rsidP="004421C5">
      <w:pPr>
        <w:pStyle w:val="Default"/>
        <w:numPr>
          <w:ilvl w:val="0"/>
          <w:numId w:val="12"/>
        </w:numPr>
        <w:rPr>
          <w:color w:val="auto"/>
          <w:sz w:val="20"/>
          <w:szCs w:val="20"/>
        </w:rPr>
      </w:pPr>
      <w:r>
        <w:rPr>
          <w:color w:val="auto"/>
          <w:sz w:val="20"/>
          <w:szCs w:val="20"/>
        </w:rPr>
        <w:t xml:space="preserve">instalacja okablowania strukturalnego LAN i telefoniczna, </w:t>
      </w:r>
    </w:p>
    <w:p w14:paraId="19A0F7D6" w14:textId="10B8CFF4" w:rsidR="00E44BAB" w:rsidRDefault="00E44BAB" w:rsidP="004421C5">
      <w:pPr>
        <w:pStyle w:val="Default"/>
        <w:numPr>
          <w:ilvl w:val="0"/>
          <w:numId w:val="12"/>
        </w:numPr>
        <w:jc w:val="both"/>
        <w:rPr>
          <w:color w:val="auto"/>
          <w:sz w:val="20"/>
          <w:szCs w:val="20"/>
        </w:rPr>
      </w:pPr>
      <w:r>
        <w:rPr>
          <w:color w:val="auto"/>
          <w:sz w:val="20"/>
          <w:szCs w:val="20"/>
        </w:rPr>
        <w:t xml:space="preserve">instalacja wykrywania i sygnalizacji pożaru (System Sygnalizacji Pożaru – INTEGRAL </w:t>
      </w:r>
      <w:proofErr w:type="spellStart"/>
      <w:r w:rsidR="00D62862">
        <w:rPr>
          <w:color w:val="auto"/>
          <w:sz w:val="20"/>
          <w:szCs w:val="20"/>
        </w:rPr>
        <w:t>prod</w:t>
      </w:r>
      <w:proofErr w:type="spellEnd"/>
      <w:r w:rsidR="00D62862">
        <w:rPr>
          <w:color w:val="auto"/>
          <w:sz w:val="20"/>
          <w:szCs w:val="20"/>
        </w:rPr>
        <w:t>.</w:t>
      </w:r>
      <w:r>
        <w:rPr>
          <w:color w:val="auto"/>
          <w:sz w:val="20"/>
          <w:szCs w:val="20"/>
        </w:rPr>
        <w:t xml:space="preserve"> </w:t>
      </w:r>
      <w:proofErr w:type="spellStart"/>
      <w:r>
        <w:rPr>
          <w:color w:val="auto"/>
          <w:sz w:val="20"/>
          <w:szCs w:val="20"/>
        </w:rPr>
        <w:t>Schrack</w:t>
      </w:r>
      <w:proofErr w:type="spellEnd"/>
      <w:r>
        <w:rPr>
          <w:color w:val="auto"/>
          <w:sz w:val="20"/>
          <w:szCs w:val="20"/>
        </w:rPr>
        <w:t xml:space="preserve"> </w:t>
      </w:r>
      <w:proofErr w:type="spellStart"/>
      <w:r>
        <w:rPr>
          <w:color w:val="auto"/>
          <w:sz w:val="20"/>
          <w:szCs w:val="20"/>
        </w:rPr>
        <w:t>Seconet</w:t>
      </w:r>
      <w:proofErr w:type="spellEnd"/>
      <w:r>
        <w:rPr>
          <w:color w:val="auto"/>
          <w:sz w:val="20"/>
          <w:szCs w:val="20"/>
        </w:rPr>
        <w:t xml:space="preserve">), </w:t>
      </w:r>
    </w:p>
    <w:p w14:paraId="02D01313" w14:textId="780538D0" w:rsidR="00E44BAB" w:rsidRDefault="00E44BAB" w:rsidP="004421C5">
      <w:pPr>
        <w:pStyle w:val="Default"/>
        <w:numPr>
          <w:ilvl w:val="0"/>
          <w:numId w:val="12"/>
        </w:numPr>
        <w:jc w:val="both"/>
        <w:rPr>
          <w:color w:val="auto"/>
          <w:sz w:val="20"/>
          <w:szCs w:val="20"/>
        </w:rPr>
      </w:pPr>
      <w:r>
        <w:rPr>
          <w:color w:val="auto"/>
          <w:sz w:val="20"/>
          <w:szCs w:val="20"/>
        </w:rPr>
        <w:t xml:space="preserve">system sterowania oddymianiem grawitacyjnym klatek schodowych (System Sterowania Oddymianiem – centrale RZN </w:t>
      </w:r>
      <w:proofErr w:type="spellStart"/>
      <w:r w:rsidR="00D62862">
        <w:rPr>
          <w:color w:val="auto"/>
          <w:sz w:val="20"/>
          <w:szCs w:val="20"/>
        </w:rPr>
        <w:t>prod</w:t>
      </w:r>
      <w:proofErr w:type="spellEnd"/>
      <w:r w:rsidR="00D62862">
        <w:rPr>
          <w:color w:val="auto"/>
          <w:sz w:val="20"/>
          <w:szCs w:val="20"/>
        </w:rPr>
        <w:t>.</w:t>
      </w:r>
      <w:r>
        <w:rPr>
          <w:color w:val="auto"/>
          <w:sz w:val="20"/>
          <w:szCs w:val="20"/>
        </w:rPr>
        <w:t xml:space="preserve"> D+H), </w:t>
      </w:r>
    </w:p>
    <w:p w14:paraId="03787136" w14:textId="29AD07FC" w:rsidR="00E44BAB" w:rsidRDefault="00E44BAB" w:rsidP="004421C5">
      <w:pPr>
        <w:pStyle w:val="Default"/>
        <w:numPr>
          <w:ilvl w:val="0"/>
          <w:numId w:val="12"/>
        </w:numPr>
        <w:jc w:val="both"/>
        <w:rPr>
          <w:color w:val="auto"/>
          <w:sz w:val="20"/>
          <w:szCs w:val="20"/>
        </w:rPr>
      </w:pPr>
      <w:r>
        <w:rPr>
          <w:color w:val="auto"/>
          <w:sz w:val="20"/>
          <w:szCs w:val="20"/>
        </w:rPr>
        <w:t xml:space="preserve">instalacja sieci telefonicznej (System Telekomunikacyjny – </w:t>
      </w:r>
      <w:proofErr w:type="spellStart"/>
      <w:r>
        <w:rPr>
          <w:color w:val="auto"/>
          <w:sz w:val="20"/>
          <w:szCs w:val="20"/>
        </w:rPr>
        <w:t>HiPatch</w:t>
      </w:r>
      <w:proofErr w:type="spellEnd"/>
      <w:r>
        <w:rPr>
          <w:color w:val="auto"/>
          <w:sz w:val="20"/>
          <w:szCs w:val="20"/>
        </w:rPr>
        <w:t xml:space="preserve"> 4000 </w:t>
      </w:r>
      <w:proofErr w:type="spellStart"/>
      <w:r w:rsidR="00D62862">
        <w:rPr>
          <w:color w:val="auto"/>
          <w:sz w:val="20"/>
          <w:szCs w:val="20"/>
        </w:rPr>
        <w:t>prod</w:t>
      </w:r>
      <w:proofErr w:type="spellEnd"/>
      <w:r w:rsidR="00D62862">
        <w:rPr>
          <w:color w:val="auto"/>
          <w:sz w:val="20"/>
          <w:szCs w:val="20"/>
        </w:rPr>
        <w:t>.</w:t>
      </w:r>
      <w:r>
        <w:rPr>
          <w:color w:val="auto"/>
          <w:sz w:val="20"/>
          <w:szCs w:val="20"/>
        </w:rPr>
        <w:t xml:space="preserve"> Siemens), </w:t>
      </w:r>
    </w:p>
    <w:p w14:paraId="3E9BC5AA" w14:textId="308C9FDF" w:rsidR="00E44BAB" w:rsidRDefault="00E44BAB" w:rsidP="004421C5">
      <w:pPr>
        <w:pStyle w:val="Default"/>
        <w:numPr>
          <w:ilvl w:val="0"/>
          <w:numId w:val="12"/>
        </w:numPr>
        <w:jc w:val="both"/>
        <w:rPr>
          <w:color w:val="auto"/>
          <w:sz w:val="20"/>
          <w:szCs w:val="20"/>
        </w:rPr>
      </w:pPr>
      <w:r>
        <w:rPr>
          <w:color w:val="auto"/>
          <w:sz w:val="20"/>
          <w:szCs w:val="20"/>
        </w:rPr>
        <w:t xml:space="preserve">system kontroli dostępu (System Kontroli Dostępu – system AC 2000 </w:t>
      </w:r>
      <w:proofErr w:type="spellStart"/>
      <w:r w:rsidR="00D62862">
        <w:rPr>
          <w:color w:val="auto"/>
          <w:sz w:val="20"/>
          <w:szCs w:val="20"/>
        </w:rPr>
        <w:t>prod</w:t>
      </w:r>
      <w:proofErr w:type="spellEnd"/>
      <w:r w:rsidR="00D62862">
        <w:rPr>
          <w:color w:val="auto"/>
          <w:sz w:val="20"/>
          <w:szCs w:val="20"/>
        </w:rPr>
        <w:t>.</w:t>
      </w:r>
      <w:r>
        <w:rPr>
          <w:color w:val="auto"/>
          <w:sz w:val="20"/>
          <w:szCs w:val="20"/>
        </w:rPr>
        <w:t xml:space="preserve"> CEM Systems), </w:t>
      </w:r>
    </w:p>
    <w:p w14:paraId="78FAD932" w14:textId="737E7FC2" w:rsidR="00E44BAB" w:rsidRDefault="00E44BAB" w:rsidP="004421C5">
      <w:pPr>
        <w:pStyle w:val="Default"/>
        <w:numPr>
          <w:ilvl w:val="0"/>
          <w:numId w:val="12"/>
        </w:numPr>
        <w:rPr>
          <w:color w:val="auto"/>
          <w:sz w:val="20"/>
          <w:szCs w:val="20"/>
        </w:rPr>
      </w:pPr>
      <w:r>
        <w:rPr>
          <w:color w:val="auto"/>
          <w:sz w:val="20"/>
          <w:szCs w:val="20"/>
        </w:rPr>
        <w:t>klapy p</w:t>
      </w:r>
      <w:r w:rsidR="00CE6E90">
        <w:rPr>
          <w:color w:val="auto"/>
          <w:sz w:val="20"/>
          <w:szCs w:val="20"/>
        </w:rPr>
        <w:t>.</w:t>
      </w:r>
      <w:r>
        <w:rPr>
          <w:color w:val="auto"/>
          <w:sz w:val="20"/>
          <w:szCs w:val="20"/>
        </w:rPr>
        <w:t>poż typ CX, LX i KTS-O-SE (</w:t>
      </w:r>
      <w:proofErr w:type="spellStart"/>
      <w:r w:rsidR="00D62862">
        <w:rPr>
          <w:color w:val="auto"/>
          <w:sz w:val="20"/>
          <w:szCs w:val="20"/>
        </w:rPr>
        <w:t>prod</w:t>
      </w:r>
      <w:proofErr w:type="spellEnd"/>
      <w:r w:rsidR="00D62862">
        <w:rPr>
          <w:color w:val="auto"/>
          <w:sz w:val="20"/>
          <w:szCs w:val="20"/>
        </w:rPr>
        <w:t>.</w:t>
      </w:r>
      <w:r>
        <w:rPr>
          <w:color w:val="auto"/>
          <w:sz w:val="20"/>
          <w:szCs w:val="20"/>
        </w:rPr>
        <w:t xml:space="preserve"> SMAY), </w:t>
      </w:r>
    </w:p>
    <w:p w14:paraId="4A6B4AE6" w14:textId="5A5E86FC" w:rsidR="00E44BAB" w:rsidRDefault="00E44BAB" w:rsidP="004421C5">
      <w:pPr>
        <w:pStyle w:val="Default"/>
        <w:numPr>
          <w:ilvl w:val="0"/>
          <w:numId w:val="12"/>
        </w:numPr>
        <w:rPr>
          <w:color w:val="auto"/>
          <w:sz w:val="20"/>
          <w:szCs w:val="20"/>
        </w:rPr>
      </w:pPr>
      <w:r>
        <w:rPr>
          <w:color w:val="auto"/>
          <w:sz w:val="20"/>
          <w:szCs w:val="20"/>
        </w:rPr>
        <w:t xml:space="preserve">system domofonowy i </w:t>
      </w:r>
      <w:proofErr w:type="spellStart"/>
      <w:r>
        <w:rPr>
          <w:color w:val="auto"/>
          <w:sz w:val="20"/>
          <w:szCs w:val="20"/>
        </w:rPr>
        <w:t>interkomowy</w:t>
      </w:r>
      <w:proofErr w:type="spellEnd"/>
      <w:r>
        <w:rPr>
          <w:color w:val="auto"/>
          <w:sz w:val="20"/>
          <w:szCs w:val="20"/>
        </w:rPr>
        <w:t xml:space="preserve"> </w:t>
      </w:r>
      <w:proofErr w:type="spellStart"/>
      <w:r w:rsidR="00D62862">
        <w:rPr>
          <w:color w:val="auto"/>
          <w:sz w:val="20"/>
          <w:szCs w:val="20"/>
        </w:rPr>
        <w:t>prod</w:t>
      </w:r>
      <w:proofErr w:type="spellEnd"/>
      <w:r w:rsidR="00D62862">
        <w:rPr>
          <w:color w:val="auto"/>
          <w:sz w:val="20"/>
          <w:szCs w:val="20"/>
        </w:rPr>
        <w:t>.</w:t>
      </w:r>
      <w:r>
        <w:rPr>
          <w:color w:val="auto"/>
          <w:sz w:val="20"/>
          <w:szCs w:val="20"/>
        </w:rPr>
        <w:t xml:space="preserve"> COMMEND, </w:t>
      </w:r>
    </w:p>
    <w:p w14:paraId="11253D96" w14:textId="64A7198B" w:rsidR="00E44BAB" w:rsidRDefault="00E44BAB" w:rsidP="004421C5">
      <w:pPr>
        <w:pStyle w:val="Default"/>
        <w:numPr>
          <w:ilvl w:val="0"/>
          <w:numId w:val="12"/>
        </w:numPr>
        <w:jc w:val="both"/>
        <w:rPr>
          <w:color w:val="auto"/>
          <w:sz w:val="20"/>
          <w:szCs w:val="20"/>
        </w:rPr>
      </w:pPr>
      <w:r>
        <w:rPr>
          <w:color w:val="auto"/>
          <w:sz w:val="20"/>
          <w:szCs w:val="20"/>
        </w:rPr>
        <w:t xml:space="preserve">system włamania i napadu (System Sygnalizacji Włamania i Napadu – Galaxy </w:t>
      </w:r>
      <w:proofErr w:type="spellStart"/>
      <w:r>
        <w:rPr>
          <w:color w:val="auto"/>
          <w:sz w:val="20"/>
          <w:szCs w:val="20"/>
        </w:rPr>
        <w:t>Dimension</w:t>
      </w:r>
      <w:proofErr w:type="spellEnd"/>
      <w:r>
        <w:rPr>
          <w:color w:val="auto"/>
          <w:sz w:val="20"/>
          <w:szCs w:val="20"/>
        </w:rPr>
        <w:t xml:space="preserve"> 520 </w:t>
      </w:r>
      <w:proofErr w:type="spellStart"/>
      <w:r w:rsidR="00D62862">
        <w:rPr>
          <w:color w:val="auto"/>
          <w:sz w:val="20"/>
          <w:szCs w:val="20"/>
        </w:rPr>
        <w:t>prod</w:t>
      </w:r>
      <w:proofErr w:type="spellEnd"/>
      <w:r w:rsidR="00D62862">
        <w:rPr>
          <w:color w:val="auto"/>
          <w:sz w:val="20"/>
          <w:szCs w:val="20"/>
        </w:rPr>
        <w:t>.</w:t>
      </w:r>
      <w:r>
        <w:rPr>
          <w:color w:val="auto"/>
          <w:sz w:val="20"/>
          <w:szCs w:val="20"/>
        </w:rPr>
        <w:t xml:space="preserve"> Honeywell), </w:t>
      </w:r>
    </w:p>
    <w:p w14:paraId="5CB869C6" w14:textId="412BC5DB" w:rsidR="00E44BAB" w:rsidRDefault="00E44BAB" w:rsidP="004421C5">
      <w:pPr>
        <w:pStyle w:val="Default"/>
        <w:numPr>
          <w:ilvl w:val="0"/>
          <w:numId w:val="12"/>
        </w:numPr>
        <w:jc w:val="both"/>
        <w:rPr>
          <w:color w:val="auto"/>
          <w:sz w:val="20"/>
          <w:szCs w:val="20"/>
        </w:rPr>
      </w:pPr>
      <w:r>
        <w:rPr>
          <w:color w:val="auto"/>
          <w:sz w:val="20"/>
          <w:szCs w:val="20"/>
        </w:rPr>
        <w:lastRenderedPageBreak/>
        <w:t xml:space="preserve">system telewizji dozorowej (System Telewizji Dozorowej – rejestratory TVR-4016-500EA wraz z konsolą TVK-505U </w:t>
      </w:r>
      <w:proofErr w:type="spellStart"/>
      <w:r w:rsidR="00D62862">
        <w:rPr>
          <w:color w:val="auto"/>
          <w:sz w:val="20"/>
          <w:szCs w:val="20"/>
        </w:rPr>
        <w:t>prod</w:t>
      </w:r>
      <w:proofErr w:type="spellEnd"/>
      <w:r w:rsidR="00D62862">
        <w:rPr>
          <w:color w:val="auto"/>
          <w:sz w:val="20"/>
          <w:szCs w:val="20"/>
        </w:rPr>
        <w:t>.</w:t>
      </w:r>
      <w:r>
        <w:rPr>
          <w:color w:val="auto"/>
          <w:sz w:val="20"/>
          <w:szCs w:val="20"/>
        </w:rPr>
        <w:t xml:space="preserve"> UTC </w:t>
      </w:r>
      <w:proofErr w:type="spellStart"/>
      <w:r>
        <w:rPr>
          <w:color w:val="auto"/>
          <w:sz w:val="20"/>
          <w:szCs w:val="20"/>
        </w:rPr>
        <w:t>Fire</w:t>
      </w:r>
      <w:proofErr w:type="spellEnd"/>
      <w:r>
        <w:rPr>
          <w:color w:val="auto"/>
          <w:sz w:val="20"/>
          <w:szCs w:val="20"/>
        </w:rPr>
        <w:t xml:space="preserve"> &amp; Security wraz z kamerami wewnętrznymi i zewnętrznymi), </w:t>
      </w:r>
    </w:p>
    <w:p w14:paraId="190339FB" w14:textId="77777777" w:rsidR="00CE6E90" w:rsidRDefault="00CE6E90" w:rsidP="004421C5">
      <w:pPr>
        <w:pStyle w:val="Default"/>
        <w:numPr>
          <w:ilvl w:val="0"/>
          <w:numId w:val="12"/>
        </w:numPr>
        <w:jc w:val="both"/>
        <w:rPr>
          <w:color w:val="auto"/>
          <w:sz w:val="20"/>
          <w:szCs w:val="20"/>
        </w:rPr>
      </w:pPr>
      <w:r>
        <w:rPr>
          <w:color w:val="auto"/>
          <w:sz w:val="20"/>
          <w:szCs w:val="20"/>
        </w:rPr>
        <w:t xml:space="preserve">system telewizji dozorowej GENSTAR </w:t>
      </w:r>
      <w:r w:rsidRPr="00CE6E90">
        <w:rPr>
          <w:color w:val="auto"/>
          <w:sz w:val="20"/>
          <w:szCs w:val="20"/>
        </w:rPr>
        <w:t>IP NR8-32F84 - 32ch</w:t>
      </w:r>
      <w:r>
        <w:rPr>
          <w:color w:val="auto"/>
          <w:sz w:val="20"/>
          <w:szCs w:val="20"/>
        </w:rPr>
        <w:t xml:space="preserve"> wraz z kamerami wewnętrznymi i zewnętrznymi,</w:t>
      </w:r>
    </w:p>
    <w:p w14:paraId="14D7C027" w14:textId="001AC147" w:rsidR="00E44BAB" w:rsidRPr="00CE6E90" w:rsidRDefault="00E44BAB" w:rsidP="004421C5">
      <w:pPr>
        <w:pStyle w:val="Default"/>
        <w:numPr>
          <w:ilvl w:val="0"/>
          <w:numId w:val="12"/>
        </w:numPr>
        <w:jc w:val="both"/>
        <w:rPr>
          <w:color w:val="auto"/>
          <w:sz w:val="20"/>
          <w:szCs w:val="20"/>
        </w:rPr>
      </w:pPr>
      <w:r w:rsidRPr="00CE6E90">
        <w:rPr>
          <w:color w:val="auto"/>
          <w:sz w:val="20"/>
          <w:szCs w:val="20"/>
        </w:rPr>
        <w:t xml:space="preserve">system detekcji niebezpiecznych gazów (tlenku węgla) </w:t>
      </w:r>
      <w:proofErr w:type="spellStart"/>
      <w:r w:rsidR="00D62862">
        <w:rPr>
          <w:color w:val="auto"/>
          <w:sz w:val="20"/>
          <w:szCs w:val="20"/>
        </w:rPr>
        <w:t>prod</w:t>
      </w:r>
      <w:proofErr w:type="spellEnd"/>
      <w:r w:rsidR="00D62862">
        <w:rPr>
          <w:color w:val="auto"/>
          <w:sz w:val="20"/>
          <w:szCs w:val="20"/>
        </w:rPr>
        <w:t>.</w:t>
      </w:r>
      <w:r w:rsidR="00561FAC" w:rsidRPr="00CE6E90">
        <w:rPr>
          <w:color w:val="auto"/>
          <w:sz w:val="20"/>
          <w:szCs w:val="20"/>
        </w:rPr>
        <w:t xml:space="preserve"> </w:t>
      </w:r>
      <w:r w:rsidRPr="00CE6E90">
        <w:rPr>
          <w:color w:val="auto"/>
          <w:sz w:val="20"/>
          <w:szCs w:val="20"/>
        </w:rPr>
        <w:t>GAZEX.</w:t>
      </w:r>
    </w:p>
    <w:p w14:paraId="25E11632" w14:textId="77777777" w:rsidR="00561FAC" w:rsidRDefault="00561FAC" w:rsidP="00E44BAB">
      <w:pPr>
        <w:pStyle w:val="Default"/>
        <w:rPr>
          <w:color w:val="auto"/>
          <w:sz w:val="20"/>
          <w:szCs w:val="20"/>
        </w:rPr>
      </w:pPr>
    </w:p>
    <w:p w14:paraId="33F35157" w14:textId="2B14932F" w:rsidR="00E44BAB" w:rsidRDefault="00E44BAB" w:rsidP="00D62862">
      <w:pPr>
        <w:pStyle w:val="Default"/>
        <w:jc w:val="both"/>
        <w:rPr>
          <w:color w:val="auto"/>
          <w:sz w:val="20"/>
          <w:szCs w:val="20"/>
        </w:rPr>
      </w:pPr>
      <w:r>
        <w:rPr>
          <w:color w:val="auto"/>
          <w:sz w:val="20"/>
          <w:szCs w:val="20"/>
        </w:rPr>
        <w:t>Zasilanie podstawowe to sieć niskiego napięcia w układzie TN-S. Rozdzielnica główna RG-A zlokalizowana w wydzielonym pomieszczeniu na poziomie -1 (garaż) zasila odbiory na wszystkich kondygnacjach budynku. W wyposażeniu rozdzielnicy przewidziano: główny wyłącznik elektryczny, wyłącznik pożarowy, zabezpieczenie przeciwprzepięciowe, zabezpieczenie WLZ rozdzielnic kondygnacyjnych, rozdzielnic klimatyzacji (poziom +6 oraz -1)</w:t>
      </w:r>
      <w:r w:rsidR="00C340D5">
        <w:rPr>
          <w:color w:val="auto"/>
          <w:sz w:val="20"/>
          <w:szCs w:val="20"/>
        </w:rPr>
        <w:t xml:space="preserve"> oraz inne lokalne zabezpieczenia</w:t>
      </w:r>
      <w:r>
        <w:rPr>
          <w:color w:val="auto"/>
          <w:sz w:val="20"/>
          <w:szCs w:val="20"/>
        </w:rPr>
        <w:t xml:space="preserve">. </w:t>
      </w:r>
    </w:p>
    <w:p w14:paraId="188440CA" w14:textId="052471E7" w:rsidR="00E44BAB" w:rsidRDefault="00E44BAB" w:rsidP="00E44BAB">
      <w:pPr>
        <w:pStyle w:val="Default"/>
        <w:jc w:val="both"/>
        <w:rPr>
          <w:color w:val="auto"/>
          <w:sz w:val="20"/>
          <w:szCs w:val="20"/>
        </w:rPr>
      </w:pPr>
      <w:r>
        <w:rPr>
          <w:color w:val="auto"/>
          <w:sz w:val="20"/>
          <w:szCs w:val="20"/>
        </w:rPr>
        <w:t xml:space="preserve">Bezprzerwową pracę systemu informatycznego w budynku zapewnia UPS o mocy 160 kW zlokalizowany we wspólnym pomieszczeniu z rozdzielnią główną. UPS gwarantuje podtrzymanie napięcia obwodów dedykowanych </w:t>
      </w:r>
      <w:r w:rsidR="00C340D5">
        <w:rPr>
          <w:color w:val="auto"/>
          <w:sz w:val="20"/>
          <w:szCs w:val="20"/>
        </w:rPr>
        <w:t>do</w:t>
      </w:r>
      <w:r>
        <w:rPr>
          <w:color w:val="auto"/>
          <w:sz w:val="20"/>
          <w:szCs w:val="20"/>
        </w:rPr>
        <w:t xml:space="preserve"> czas</w:t>
      </w:r>
      <w:r w:rsidR="00C340D5">
        <w:rPr>
          <w:color w:val="auto"/>
          <w:sz w:val="20"/>
          <w:szCs w:val="20"/>
        </w:rPr>
        <w:t>u</w:t>
      </w:r>
      <w:r>
        <w:rPr>
          <w:color w:val="auto"/>
          <w:sz w:val="20"/>
          <w:szCs w:val="20"/>
        </w:rPr>
        <w:t xml:space="preserve"> </w:t>
      </w:r>
      <w:r w:rsidR="00C340D5">
        <w:rPr>
          <w:color w:val="auto"/>
          <w:sz w:val="20"/>
          <w:szCs w:val="20"/>
        </w:rPr>
        <w:t>automatycznego</w:t>
      </w:r>
      <w:r>
        <w:rPr>
          <w:color w:val="auto"/>
          <w:sz w:val="20"/>
          <w:szCs w:val="20"/>
        </w:rPr>
        <w:t xml:space="preserve"> uruchomienie agregatu prądotwórczego. </w:t>
      </w:r>
    </w:p>
    <w:p w14:paraId="24B6321E" w14:textId="77777777" w:rsidR="00E44BAB" w:rsidRDefault="00E44BAB" w:rsidP="00E44BAB">
      <w:pPr>
        <w:pStyle w:val="Default"/>
        <w:jc w:val="both"/>
        <w:rPr>
          <w:color w:val="auto"/>
          <w:sz w:val="20"/>
          <w:szCs w:val="20"/>
        </w:rPr>
      </w:pPr>
      <w:r>
        <w:rPr>
          <w:color w:val="auto"/>
          <w:sz w:val="20"/>
          <w:szCs w:val="20"/>
        </w:rPr>
        <w:t xml:space="preserve">W budynku przewidziano obwody gniazd wtyczkowych i siły zasilane z odpowiednich rozdzielnic oraz obwody napięcia dedykowanego zasilania gniazd wtyczkowych stanowisk komputerowych (z UPS). </w:t>
      </w:r>
    </w:p>
    <w:p w14:paraId="7CAD6D3B" w14:textId="427B8D6E" w:rsidR="00E44BAB" w:rsidRDefault="00E44BAB" w:rsidP="00E44BAB">
      <w:pPr>
        <w:pStyle w:val="Default"/>
        <w:jc w:val="both"/>
        <w:rPr>
          <w:color w:val="auto"/>
          <w:sz w:val="20"/>
          <w:szCs w:val="20"/>
        </w:rPr>
      </w:pPr>
      <w:r>
        <w:rPr>
          <w:color w:val="auto"/>
          <w:sz w:val="20"/>
          <w:szCs w:val="20"/>
        </w:rPr>
        <w:t>Obwody oświetlenia ogólnego wyprowadzono do rozdzielnic piętrowych.</w:t>
      </w:r>
    </w:p>
    <w:p w14:paraId="6EA805B8" w14:textId="77777777" w:rsidR="00E44BAB" w:rsidRDefault="00E44BAB" w:rsidP="00E44BAB">
      <w:pPr>
        <w:pStyle w:val="Default"/>
        <w:jc w:val="both"/>
        <w:rPr>
          <w:color w:val="auto"/>
          <w:sz w:val="20"/>
          <w:szCs w:val="20"/>
        </w:rPr>
      </w:pPr>
      <w:r>
        <w:rPr>
          <w:color w:val="auto"/>
          <w:sz w:val="20"/>
          <w:szCs w:val="20"/>
        </w:rPr>
        <w:t xml:space="preserve">Jako system dodatkowej ochrony przed porażeniem przyjęto: połączenia wyrównawcze, szybkie samoczynne wyłączenie, wyłączniki przeciwporażeniowe różnicowo-prądowe. </w:t>
      </w:r>
    </w:p>
    <w:p w14:paraId="74CD7853" w14:textId="7D4B90CB" w:rsidR="00E44BAB" w:rsidRDefault="00E44BAB" w:rsidP="00E44BAB">
      <w:pPr>
        <w:pStyle w:val="Default"/>
        <w:jc w:val="both"/>
        <w:rPr>
          <w:color w:val="auto"/>
          <w:sz w:val="20"/>
          <w:szCs w:val="20"/>
        </w:rPr>
      </w:pPr>
      <w:r>
        <w:rPr>
          <w:color w:val="auto"/>
          <w:sz w:val="20"/>
          <w:szCs w:val="20"/>
        </w:rPr>
        <w:t xml:space="preserve">Cały budynek wyposażono w instalację wykrywania i sygnalizacji pożaru z pętlowymi liniami dozorowymi w ilości odpowiadającej potrzebom obiektu. Linie dozorowe doprowadzone zostały do centrali pożarowej zabudowanej w pomieszczeniu ochrony na poziomie -1. Instalacja sygnalizacji pożaru spełnia funkcje: dozorowanie poprzez odpowiednie rozmieszczenie czujek w pomieszczeniach i w przestrzeni </w:t>
      </w:r>
      <w:proofErr w:type="spellStart"/>
      <w:r>
        <w:rPr>
          <w:color w:val="auto"/>
          <w:sz w:val="20"/>
          <w:szCs w:val="20"/>
        </w:rPr>
        <w:t>międzystropowej</w:t>
      </w:r>
      <w:proofErr w:type="spellEnd"/>
      <w:r>
        <w:rPr>
          <w:color w:val="auto"/>
          <w:sz w:val="20"/>
          <w:szCs w:val="20"/>
        </w:rPr>
        <w:t>, sterowanie instalacją wentylacji, sterowanie oddymianiem, sterowanie windami, automatyczna transmisja alarmu do P</w:t>
      </w:r>
      <w:r w:rsidR="005434E7">
        <w:rPr>
          <w:color w:val="auto"/>
          <w:sz w:val="20"/>
          <w:szCs w:val="20"/>
        </w:rPr>
        <w:t xml:space="preserve">aństwowej </w:t>
      </w:r>
      <w:r>
        <w:rPr>
          <w:color w:val="auto"/>
          <w:sz w:val="20"/>
          <w:szCs w:val="20"/>
        </w:rPr>
        <w:t>S</w:t>
      </w:r>
      <w:r w:rsidR="005434E7">
        <w:rPr>
          <w:color w:val="auto"/>
          <w:sz w:val="20"/>
          <w:szCs w:val="20"/>
        </w:rPr>
        <w:t xml:space="preserve">traży </w:t>
      </w:r>
      <w:r>
        <w:rPr>
          <w:color w:val="auto"/>
          <w:sz w:val="20"/>
          <w:szCs w:val="20"/>
        </w:rPr>
        <w:t>P</w:t>
      </w:r>
      <w:r w:rsidR="005434E7">
        <w:rPr>
          <w:color w:val="auto"/>
          <w:sz w:val="20"/>
          <w:szCs w:val="20"/>
        </w:rPr>
        <w:t>ożarnej</w:t>
      </w:r>
      <w:r>
        <w:rPr>
          <w:color w:val="auto"/>
          <w:sz w:val="20"/>
          <w:szCs w:val="20"/>
        </w:rPr>
        <w:t>, transmisja meldunków do nadzorującego personelu technicznego, alarmowanie dźwiękiem o</w:t>
      </w:r>
      <w:r w:rsidR="00C340D5">
        <w:rPr>
          <w:color w:val="auto"/>
          <w:sz w:val="20"/>
          <w:szCs w:val="20"/>
        </w:rPr>
        <w:t> </w:t>
      </w:r>
      <w:r>
        <w:rPr>
          <w:color w:val="auto"/>
          <w:sz w:val="20"/>
          <w:szCs w:val="20"/>
        </w:rPr>
        <w:t xml:space="preserve">alarmie. </w:t>
      </w:r>
    </w:p>
    <w:p w14:paraId="6823D7C5" w14:textId="41A868E9" w:rsidR="00E44BAB" w:rsidRDefault="00E44BAB" w:rsidP="00E44BAB">
      <w:pPr>
        <w:pStyle w:val="Default"/>
        <w:jc w:val="both"/>
        <w:rPr>
          <w:color w:val="auto"/>
          <w:sz w:val="20"/>
          <w:szCs w:val="20"/>
        </w:rPr>
      </w:pPr>
      <w:r>
        <w:rPr>
          <w:color w:val="auto"/>
          <w:sz w:val="20"/>
          <w:szCs w:val="20"/>
        </w:rPr>
        <w:t xml:space="preserve">Dla sterowania klapą oddymiania (i przewietrzania) w klatce schodowej przewidziano centralę z siłownikiem napędu klapy oraz kompletem akumulatorów i przycisków oddymiania (montowane na każdej kondygnacji) i przewietrzania (montowany na +5, +3 i 0), a także siłownikami napędu drzwi wyjściowych z klatek schodowych. </w:t>
      </w:r>
    </w:p>
    <w:p w14:paraId="42199B86" w14:textId="77777777" w:rsidR="00E44BAB" w:rsidRDefault="00E44BAB" w:rsidP="00E44BAB">
      <w:pPr>
        <w:pStyle w:val="Default"/>
        <w:jc w:val="both"/>
        <w:rPr>
          <w:color w:val="auto"/>
          <w:sz w:val="20"/>
          <w:szCs w:val="20"/>
        </w:rPr>
      </w:pPr>
      <w:r>
        <w:rPr>
          <w:color w:val="auto"/>
          <w:sz w:val="20"/>
          <w:szCs w:val="20"/>
        </w:rPr>
        <w:t xml:space="preserve">Dla zapewnienia bezpieczeństwa obiektu zainstalowano zespół kamer telewizyjnych umieszczonych dla obserwacji terenu, wejść do budynku oraz komunikacji wewnętrznej budynku. </w:t>
      </w:r>
    </w:p>
    <w:p w14:paraId="6B70404A" w14:textId="77777777" w:rsidR="00E44BAB" w:rsidRDefault="00E44BAB" w:rsidP="00E44BAB">
      <w:pPr>
        <w:pStyle w:val="Default"/>
        <w:jc w:val="both"/>
        <w:rPr>
          <w:color w:val="auto"/>
          <w:sz w:val="20"/>
          <w:szCs w:val="20"/>
        </w:rPr>
      </w:pPr>
      <w:r>
        <w:rPr>
          <w:color w:val="auto"/>
          <w:sz w:val="20"/>
          <w:szCs w:val="20"/>
        </w:rPr>
        <w:t xml:space="preserve">Wykonany w budynku system kontroli dostępu obejmuje system kontroli przejść ewakuacyjnych i technicznych. </w:t>
      </w:r>
    </w:p>
    <w:p w14:paraId="4C5F4434" w14:textId="77777777" w:rsidR="00E44BAB" w:rsidRDefault="00E44BAB" w:rsidP="00E44BAB">
      <w:pPr>
        <w:pStyle w:val="Default"/>
        <w:rPr>
          <w:color w:val="auto"/>
          <w:sz w:val="20"/>
          <w:szCs w:val="20"/>
        </w:rPr>
      </w:pPr>
      <w:r>
        <w:rPr>
          <w:color w:val="auto"/>
          <w:sz w:val="20"/>
          <w:szCs w:val="20"/>
        </w:rPr>
        <w:t xml:space="preserve">W garażu zainstalowano instalację wykrywania tlenku węgla. </w:t>
      </w:r>
    </w:p>
    <w:p w14:paraId="4A289A0A" w14:textId="31821380" w:rsidR="00A43991" w:rsidRDefault="00E44BAB" w:rsidP="00E44BAB">
      <w:pPr>
        <w:pStyle w:val="Default"/>
        <w:jc w:val="both"/>
        <w:rPr>
          <w:color w:val="auto"/>
          <w:sz w:val="20"/>
          <w:szCs w:val="20"/>
        </w:rPr>
      </w:pPr>
      <w:r>
        <w:rPr>
          <w:color w:val="auto"/>
          <w:sz w:val="20"/>
          <w:szCs w:val="20"/>
        </w:rPr>
        <w:t>Obiekt wyposażony został w instalację sieci telefonicznej obejmującą centralę telefoniczną zlokalizowaną na poziomie -1 oraz rozprowadzoną z niej sieć – kable 2x Kabel U/UTP 50 par kat.3, na każdą kondygnację do paneli telefonicznych 50 portowych w szafach strukturalnych na poszczególnych piętrach. Z szaf strukturalnych sieć telefoniczną rozprowadzono na poszczególne kondygnacje, za pomocą poziomej sieci strukturalnej do gniazd RJ45 CAT6 w</w:t>
      </w:r>
      <w:r w:rsidR="00C340D5">
        <w:rPr>
          <w:color w:val="auto"/>
          <w:sz w:val="20"/>
          <w:szCs w:val="20"/>
        </w:rPr>
        <w:t> </w:t>
      </w:r>
      <w:r>
        <w:rPr>
          <w:color w:val="auto"/>
          <w:sz w:val="20"/>
          <w:szCs w:val="20"/>
        </w:rPr>
        <w:t xml:space="preserve">boksach podłogowych i ściennych zespołów gniazd wykonanych w ramach aranżacji tych poziomów budynków. </w:t>
      </w:r>
    </w:p>
    <w:p w14:paraId="2BC4BF9F" w14:textId="1933659E" w:rsidR="00A43991" w:rsidRDefault="00A43991" w:rsidP="00E44BAB">
      <w:pPr>
        <w:pStyle w:val="Default"/>
        <w:jc w:val="both"/>
        <w:rPr>
          <w:color w:val="auto"/>
          <w:sz w:val="20"/>
          <w:szCs w:val="20"/>
        </w:rPr>
      </w:pPr>
      <w:r>
        <w:rPr>
          <w:color w:val="auto"/>
          <w:sz w:val="20"/>
          <w:szCs w:val="20"/>
        </w:rPr>
        <w:t xml:space="preserve">Trwają prace związane z aranżacją </w:t>
      </w:r>
      <w:proofErr w:type="spellStart"/>
      <w:r>
        <w:rPr>
          <w:color w:val="auto"/>
          <w:sz w:val="20"/>
          <w:szCs w:val="20"/>
        </w:rPr>
        <w:t>sal</w:t>
      </w:r>
      <w:proofErr w:type="spellEnd"/>
      <w:r>
        <w:rPr>
          <w:color w:val="auto"/>
          <w:sz w:val="20"/>
          <w:szCs w:val="20"/>
        </w:rPr>
        <w:t xml:space="preserve"> </w:t>
      </w:r>
      <w:r w:rsidR="000D64E8">
        <w:rPr>
          <w:color w:val="auto"/>
          <w:sz w:val="20"/>
          <w:szCs w:val="20"/>
        </w:rPr>
        <w:t>konferencyjnych</w:t>
      </w:r>
      <w:r>
        <w:rPr>
          <w:color w:val="auto"/>
          <w:sz w:val="20"/>
          <w:szCs w:val="20"/>
        </w:rPr>
        <w:t xml:space="preserve"> oraz przyległego holu na potrzeby żłobka</w:t>
      </w:r>
      <w:r w:rsidR="006A4C92">
        <w:rPr>
          <w:color w:val="auto"/>
          <w:sz w:val="20"/>
          <w:szCs w:val="20"/>
        </w:rPr>
        <w:t xml:space="preserve"> realizowanego przez wykonawcę Najemcy tej powierzchni. </w:t>
      </w:r>
      <w:r>
        <w:rPr>
          <w:color w:val="auto"/>
          <w:sz w:val="20"/>
          <w:szCs w:val="20"/>
        </w:rPr>
        <w:t>Planowany termin zakończenia prac III kwartał 2025</w:t>
      </w:r>
      <w:r w:rsidR="00A43D0C">
        <w:rPr>
          <w:color w:val="auto"/>
          <w:sz w:val="20"/>
          <w:szCs w:val="20"/>
        </w:rPr>
        <w:t xml:space="preserve"> r</w:t>
      </w:r>
      <w:r>
        <w:rPr>
          <w:color w:val="auto"/>
          <w:sz w:val="20"/>
          <w:szCs w:val="20"/>
        </w:rPr>
        <w:t>.</w:t>
      </w:r>
    </w:p>
    <w:p w14:paraId="6E9F9A7B" w14:textId="2AEEAC1B" w:rsidR="00536F16" w:rsidRDefault="00536F16" w:rsidP="00E44BAB">
      <w:pPr>
        <w:pStyle w:val="Default"/>
        <w:rPr>
          <w:color w:val="auto"/>
          <w:sz w:val="20"/>
          <w:szCs w:val="20"/>
        </w:rPr>
      </w:pPr>
    </w:p>
    <w:p w14:paraId="3F8A527B" w14:textId="497C2C12" w:rsidR="00E44BAB" w:rsidRDefault="00E44BAB" w:rsidP="00536F16">
      <w:pPr>
        <w:pStyle w:val="Default"/>
        <w:jc w:val="both"/>
        <w:rPr>
          <w:color w:val="auto"/>
          <w:sz w:val="20"/>
          <w:szCs w:val="20"/>
        </w:rPr>
      </w:pPr>
      <w:r>
        <w:rPr>
          <w:color w:val="auto"/>
          <w:sz w:val="20"/>
          <w:szCs w:val="20"/>
        </w:rPr>
        <w:t xml:space="preserve">2.3. Opis stanu istniejącego – budynek </w:t>
      </w:r>
      <w:r w:rsidR="00F51D49">
        <w:rPr>
          <w:color w:val="auto"/>
          <w:sz w:val="20"/>
          <w:szCs w:val="20"/>
        </w:rPr>
        <w:t xml:space="preserve">biurowy </w:t>
      </w:r>
      <w:r>
        <w:rPr>
          <w:color w:val="auto"/>
          <w:sz w:val="20"/>
          <w:szCs w:val="20"/>
        </w:rPr>
        <w:t xml:space="preserve">zlokalizowany przy ul. 28 Czerwca 1956 r. nr 404 (Segment B) </w:t>
      </w:r>
    </w:p>
    <w:p w14:paraId="388B16F2" w14:textId="77777777" w:rsidR="00E44BAB" w:rsidRDefault="00E44BAB" w:rsidP="00E44BAB">
      <w:pPr>
        <w:pStyle w:val="Default"/>
        <w:rPr>
          <w:color w:val="auto"/>
          <w:sz w:val="20"/>
          <w:szCs w:val="20"/>
        </w:rPr>
      </w:pPr>
    </w:p>
    <w:p w14:paraId="6665C42E" w14:textId="77777777" w:rsidR="00E44BAB" w:rsidRDefault="00E44BAB" w:rsidP="00536F16">
      <w:pPr>
        <w:pStyle w:val="Default"/>
        <w:jc w:val="both"/>
        <w:rPr>
          <w:color w:val="auto"/>
          <w:sz w:val="20"/>
          <w:szCs w:val="20"/>
        </w:rPr>
      </w:pPr>
      <w:r>
        <w:rPr>
          <w:color w:val="auto"/>
          <w:sz w:val="20"/>
          <w:szCs w:val="20"/>
        </w:rPr>
        <w:t xml:space="preserve">Budynek biurowy 6-kondygnacyjny, z garażem wielostanowiskowym w części podziemnej, usytuowany wzdłuż ul. 28 Czerwca 1956 r. </w:t>
      </w:r>
    </w:p>
    <w:p w14:paraId="75DB0071" w14:textId="633C72A0" w:rsidR="00E44BAB" w:rsidRDefault="00E44BAB" w:rsidP="00536F16">
      <w:pPr>
        <w:pStyle w:val="Default"/>
        <w:jc w:val="both"/>
        <w:rPr>
          <w:color w:val="auto"/>
          <w:sz w:val="20"/>
          <w:szCs w:val="20"/>
        </w:rPr>
      </w:pPr>
      <w:r>
        <w:rPr>
          <w:color w:val="auto"/>
          <w:sz w:val="20"/>
          <w:szCs w:val="20"/>
        </w:rPr>
        <w:t xml:space="preserve">Budynek zaliczany do kategorii zagrożenia ludzi: ZL III oraz klasy odporności ogniowej B. Zasadniczym elementem każdej kondygnacji jest trzon komunikacyjno-techniczny, </w:t>
      </w:r>
      <w:r>
        <w:rPr>
          <w:color w:val="auto"/>
          <w:sz w:val="20"/>
          <w:szCs w:val="20"/>
        </w:rPr>
        <w:lastRenderedPageBreak/>
        <w:t>usytuowany w jej centralnej części, mieszczący: klatki schodowe ewakuacyjne, windy wraz z</w:t>
      </w:r>
      <w:r w:rsidR="00C340D5">
        <w:rPr>
          <w:color w:val="auto"/>
          <w:sz w:val="20"/>
          <w:szCs w:val="20"/>
        </w:rPr>
        <w:t> </w:t>
      </w:r>
      <w:r>
        <w:rPr>
          <w:color w:val="auto"/>
          <w:sz w:val="20"/>
          <w:szCs w:val="20"/>
        </w:rPr>
        <w:t>komunikacją ogólną, zaplecze sanitarne (toalety) oraz szachty instalacyjne. Podziemny parking</w:t>
      </w:r>
      <w:r w:rsidR="00F71AA7">
        <w:rPr>
          <w:color w:val="auto"/>
          <w:sz w:val="20"/>
          <w:szCs w:val="20"/>
        </w:rPr>
        <w:t xml:space="preserve"> dla</w:t>
      </w:r>
      <w:r>
        <w:rPr>
          <w:color w:val="auto"/>
          <w:sz w:val="20"/>
          <w:szCs w:val="20"/>
        </w:rPr>
        <w:t xml:space="preserve"> samochodów osobowych obsługiwany jest przez niezależną rampę wjazdową. Na tym poziomie umieszczono także pomieszczenia gospodarcze, przyłącza wody, </w:t>
      </w:r>
      <w:r w:rsidR="004F71F5">
        <w:rPr>
          <w:color w:val="auto"/>
          <w:sz w:val="20"/>
          <w:szCs w:val="20"/>
        </w:rPr>
        <w:t xml:space="preserve">rozdzielaczy c.o. i c.t., </w:t>
      </w:r>
      <w:r>
        <w:rPr>
          <w:color w:val="auto"/>
          <w:sz w:val="20"/>
          <w:szCs w:val="20"/>
        </w:rPr>
        <w:t>rozdzielni elektrycznych</w:t>
      </w:r>
      <w:r w:rsidR="004F71F5">
        <w:rPr>
          <w:color w:val="auto"/>
          <w:sz w:val="20"/>
          <w:szCs w:val="20"/>
        </w:rPr>
        <w:t>,</w:t>
      </w:r>
      <w:r>
        <w:rPr>
          <w:color w:val="auto"/>
          <w:sz w:val="20"/>
          <w:szCs w:val="20"/>
        </w:rPr>
        <w:t xml:space="preserve"> UPS, VRV, pomieszczenie dla obsługi obiektu i ochrony z WC (monitoring, oprzyrządowanie pomiarowo-kontrolne, serwerownia główna). Parking jest zamykany opuszczaną bramą segmentową. </w:t>
      </w:r>
      <w:r w:rsidR="007061FC">
        <w:rPr>
          <w:color w:val="auto"/>
          <w:sz w:val="20"/>
          <w:szCs w:val="20"/>
        </w:rPr>
        <w:t>Pomiędzy garażami pod segmentem B i A zamontowano przeciwpożarową bramę</w:t>
      </w:r>
      <w:r w:rsidR="004F71F5">
        <w:rPr>
          <w:color w:val="auto"/>
          <w:sz w:val="20"/>
          <w:szCs w:val="20"/>
        </w:rPr>
        <w:t xml:space="preserve"> </w:t>
      </w:r>
      <w:proofErr w:type="spellStart"/>
      <w:r w:rsidR="004F71F5">
        <w:rPr>
          <w:color w:val="auto"/>
          <w:sz w:val="20"/>
          <w:szCs w:val="20"/>
        </w:rPr>
        <w:t>prod</w:t>
      </w:r>
      <w:proofErr w:type="spellEnd"/>
      <w:r w:rsidR="004F71F5">
        <w:rPr>
          <w:color w:val="auto"/>
          <w:sz w:val="20"/>
          <w:szCs w:val="20"/>
        </w:rPr>
        <w:t>. MERCOR</w:t>
      </w:r>
      <w:r w:rsidR="007061FC">
        <w:rPr>
          <w:color w:val="auto"/>
          <w:sz w:val="20"/>
          <w:szCs w:val="20"/>
        </w:rPr>
        <w:t xml:space="preserve">. </w:t>
      </w:r>
      <w:r>
        <w:rPr>
          <w:color w:val="auto"/>
          <w:sz w:val="20"/>
          <w:szCs w:val="20"/>
        </w:rPr>
        <w:t xml:space="preserve">Poziom garażu obsługują dwie windy osobowa i osobowo-towarowa o napędzie elektrycznym oraz jedna klatka schodowa. </w:t>
      </w:r>
    </w:p>
    <w:p w14:paraId="6DACE6DC" w14:textId="77777777" w:rsidR="00E44BAB" w:rsidRDefault="00E44BAB" w:rsidP="00E44BAB">
      <w:pPr>
        <w:pStyle w:val="Default"/>
        <w:rPr>
          <w:color w:val="auto"/>
          <w:sz w:val="20"/>
          <w:szCs w:val="20"/>
        </w:rPr>
      </w:pPr>
      <w:r>
        <w:rPr>
          <w:color w:val="auto"/>
          <w:sz w:val="20"/>
          <w:szCs w:val="20"/>
        </w:rPr>
        <w:t xml:space="preserve">Wszystkie kondygnacje budynku są dostępne dla osób niepełnosprawnych. </w:t>
      </w:r>
    </w:p>
    <w:p w14:paraId="1D2170D9" w14:textId="77777777" w:rsidR="00E44BAB" w:rsidRDefault="00E44BAB" w:rsidP="00536F16">
      <w:pPr>
        <w:pStyle w:val="Default"/>
        <w:jc w:val="both"/>
        <w:rPr>
          <w:color w:val="auto"/>
          <w:sz w:val="20"/>
          <w:szCs w:val="20"/>
        </w:rPr>
      </w:pPr>
      <w:r>
        <w:rPr>
          <w:color w:val="auto"/>
          <w:sz w:val="20"/>
          <w:szCs w:val="20"/>
        </w:rPr>
        <w:t xml:space="preserve">Na dachu segmentu umieszczono urządzenia wentylacyjne i klimatyzacyjne, montowane na konstrukcji stalowej wyprowadzonej 30 cm ponad dach. Całość urządzeń obudowana jest ażurową ścianką z elementów stalowych. </w:t>
      </w:r>
    </w:p>
    <w:p w14:paraId="26F2F01A" w14:textId="77777777" w:rsidR="00E44BAB" w:rsidRDefault="00E44BAB" w:rsidP="00536F16">
      <w:pPr>
        <w:pStyle w:val="Default"/>
        <w:jc w:val="both"/>
        <w:rPr>
          <w:color w:val="auto"/>
          <w:sz w:val="20"/>
          <w:szCs w:val="20"/>
        </w:rPr>
      </w:pPr>
      <w:r>
        <w:rPr>
          <w:color w:val="auto"/>
          <w:sz w:val="20"/>
          <w:szCs w:val="20"/>
        </w:rPr>
        <w:t xml:space="preserve">Parter to hall wejściowy z recepcją, windy, toalety, wyjścia ewakuacyjne i przestrzeń biurowa. </w:t>
      </w:r>
    </w:p>
    <w:p w14:paraId="50F1E2EC" w14:textId="04D06100" w:rsidR="00E44BAB" w:rsidRDefault="00E44BAB" w:rsidP="00536F16">
      <w:pPr>
        <w:pStyle w:val="Default"/>
        <w:jc w:val="both"/>
        <w:rPr>
          <w:color w:val="auto"/>
          <w:sz w:val="20"/>
          <w:szCs w:val="20"/>
        </w:rPr>
      </w:pPr>
      <w:r>
        <w:rPr>
          <w:color w:val="auto"/>
          <w:sz w:val="20"/>
          <w:szCs w:val="20"/>
        </w:rPr>
        <w:t>Typowa kondygnacja powtarzalna budynku to zgrupowana wokół trzonu komunikacyjnego i</w:t>
      </w:r>
      <w:r w:rsidR="00C340D5">
        <w:rPr>
          <w:color w:val="auto"/>
          <w:sz w:val="20"/>
          <w:szCs w:val="20"/>
        </w:rPr>
        <w:t> </w:t>
      </w:r>
      <w:r>
        <w:rPr>
          <w:color w:val="auto"/>
          <w:sz w:val="20"/>
          <w:szCs w:val="20"/>
        </w:rPr>
        <w:t xml:space="preserve">technicznego powierzchnia biurowa. W środkowym „trakcie” komunikacyjno-technicznym zawierającym klatkę schodową ewakuacyjną zlokalizowano pomieszczenia pomocnicze, socjalne i zaplecza kuchenne. Na </w:t>
      </w:r>
      <w:proofErr w:type="spellStart"/>
      <w:r>
        <w:rPr>
          <w:color w:val="auto"/>
          <w:sz w:val="20"/>
          <w:szCs w:val="20"/>
        </w:rPr>
        <w:t>kond</w:t>
      </w:r>
      <w:proofErr w:type="spellEnd"/>
      <w:r>
        <w:rPr>
          <w:color w:val="auto"/>
          <w:sz w:val="20"/>
          <w:szCs w:val="20"/>
        </w:rPr>
        <w:t>. +2 zlokalizowano salkę konferencyjną. Do niezbędnego minimum ograniczono powierzchnie użytkowane wspólnie przez najemców – hall windowy, klatkę schodową oraz toalety. Wysokość użytkowa: 2</w:t>
      </w:r>
      <w:r w:rsidR="00C340D5">
        <w:rPr>
          <w:color w:val="auto"/>
          <w:sz w:val="20"/>
          <w:szCs w:val="20"/>
        </w:rPr>
        <w:t>,</w:t>
      </w:r>
      <w:r>
        <w:rPr>
          <w:color w:val="auto"/>
          <w:sz w:val="20"/>
          <w:szCs w:val="20"/>
        </w:rPr>
        <w:t xml:space="preserve">70 m w świetle pomieszczenia: 3,22 m między poziomem wykończeniowym podłogi technicznej (podniesionej) a stropem. </w:t>
      </w:r>
    </w:p>
    <w:p w14:paraId="72D33E91" w14:textId="18FCF4E9" w:rsidR="00E44BAB" w:rsidRDefault="00E44BAB" w:rsidP="00536F16">
      <w:pPr>
        <w:pStyle w:val="Default"/>
        <w:jc w:val="both"/>
        <w:rPr>
          <w:color w:val="auto"/>
          <w:sz w:val="20"/>
          <w:szCs w:val="20"/>
        </w:rPr>
      </w:pPr>
      <w:r>
        <w:rPr>
          <w:color w:val="auto"/>
          <w:sz w:val="20"/>
          <w:szCs w:val="20"/>
        </w:rPr>
        <w:t>Kondygnację parteru wykonano, jako całkowicie przeszkloną ścianę, lekko cofniętą w stosunku do płaszczyzny górnych kondygnacji. Słupy żelbetowe znajdujące się w</w:t>
      </w:r>
      <w:r w:rsidR="00C340D5">
        <w:rPr>
          <w:color w:val="auto"/>
          <w:sz w:val="20"/>
          <w:szCs w:val="20"/>
        </w:rPr>
        <w:t> </w:t>
      </w:r>
      <w:r>
        <w:rPr>
          <w:color w:val="auto"/>
          <w:sz w:val="20"/>
          <w:szCs w:val="20"/>
        </w:rPr>
        <w:t xml:space="preserve">płaszczyźnie elewacji parteru zostały ocieplone i obłożone nieprzezroczystym szkłem. Wejście główne do budynku zaprojektowano i wykonano w okładzinie z kamienia naturalnego. </w:t>
      </w:r>
    </w:p>
    <w:p w14:paraId="2D14386A" w14:textId="77777777" w:rsidR="00E44BAB" w:rsidRDefault="00E44BAB" w:rsidP="00536F16">
      <w:pPr>
        <w:pStyle w:val="Default"/>
        <w:jc w:val="both"/>
        <w:rPr>
          <w:color w:val="auto"/>
          <w:sz w:val="20"/>
          <w:szCs w:val="20"/>
        </w:rPr>
      </w:pPr>
      <w:r>
        <w:rPr>
          <w:color w:val="auto"/>
          <w:sz w:val="20"/>
          <w:szCs w:val="20"/>
        </w:rPr>
        <w:t xml:space="preserve">Elewacje wyższych kondygnacji zaprojektowano i wykonano jako jednorodny rytm przeszklonej ściany przedzielonej pełnym kompozytowym panelem z polietylenu, a gzymsy między kondygnacyjne, ściana attyki wykonane są z blachy aluminiowej. </w:t>
      </w:r>
    </w:p>
    <w:p w14:paraId="7BC4F82C" w14:textId="77777777" w:rsidR="00E44BAB" w:rsidRDefault="00E44BAB" w:rsidP="00536F16">
      <w:pPr>
        <w:pStyle w:val="Default"/>
        <w:jc w:val="both"/>
        <w:rPr>
          <w:color w:val="auto"/>
          <w:sz w:val="20"/>
          <w:szCs w:val="20"/>
        </w:rPr>
      </w:pPr>
      <w:r>
        <w:rPr>
          <w:color w:val="auto"/>
          <w:sz w:val="20"/>
          <w:szCs w:val="20"/>
        </w:rPr>
        <w:t xml:space="preserve">Stolarka okienna i drzwiowa aluminiowa, malowana proszkowo w kolorze antracytowym RAL 7016. Przyjęto profile systemowe wykonane z aluminium. </w:t>
      </w:r>
    </w:p>
    <w:p w14:paraId="4E719CA1" w14:textId="77777777" w:rsidR="00E44BAB" w:rsidRDefault="00E44BAB" w:rsidP="00E44BAB">
      <w:pPr>
        <w:pStyle w:val="Default"/>
        <w:rPr>
          <w:color w:val="auto"/>
          <w:sz w:val="20"/>
          <w:szCs w:val="20"/>
        </w:rPr>
      </w:pPr>
      <w:r>
        <w:rPr>
          <w:color w:val="auto"/>
          <w:sz w:val="20"/>
          <w:szCs w:val="20"/>
        </w:rPr>
        <w:t xml:space="preserve">Parapety oraz opierzenia wykonane z blachy aluminiowej kolor RAL 7030. </w:t>
      </w:r>
    </w:p>
    <w:p w14:paraId="7792B503" w14:textId="77777777" w:rsidR="00E44BAB" w:rsidRDefault="00E44BAB" w:rsidP="00E44BAB">
      <w:pPr>
        <w:pStyle w:val="Default"/>
        <w:rPr>
          <w:color w:val="auto"/>
          <w:sz w:val="20"/>
          <w:szCs w:val="20"/>
        </w:rPr>
      </w:pPr>
      <w:r>
        <w:rPr>
          <w:color w:val="auto"/>
          <w:sz w:val="20"/>
          <w:szCs w:val="20"/>
        </w:rPr>
        <w:t xml:space="preserve">Parametry techniczne budynku biurowego – Segment B: </w:t>
      </w:r>
    </w:p>
    <w:p w14:paraId="52371CD7" w14:textId="77777777" w:rsidR="00E44BAB" w:rsidRDefault="00E44BAB" w:rsidP="00E44BAB">
      <w:pPr>
        <w:pStyle w:val="Default"/>
        <w:rPr>
          <w:color w:val="auto"/>
          <w:sz w:val="13"/>
          <w:szCs w:val="13"/>
        </w:rPr>
      </w:pPr>
      <w:r>
        <w:rPr>
          <w:rFonts w:ascii="Wingdings" w:hAnsi="Wingdings" w:cs="Wingdings"/>
          <w:color w:val="auto"/>
          <w:sz w:val="12"/>
          <w:szCs w:val="12"/>
        </w:rPr>
        <w:t xml:space="preserve"> </w:t>
      </w:r>
      <w:r>
        <w:rPr>
          <w:color w:val="auto"/>
          <w:sz w:val="20"/>
          <w:szCs w:val="20"/>
        </w:rPr>
        <w:t>powierzchnia zabudowy 821,69 m</w:t>
      </w:r>
      <w:r w:rsidRPr="00F71AA7">
        <w:rPr>
          <w:color w:val="auto"/>
          <w:sz w:val="20"/>
          <w:szCs w:val="20"/>
          <w:vertAlign w:val="superscript"/>
        </w:rPr>
        <w:t xml:space="preserve">2 </w:t>
      </w:r>
    </w:p>
    <w:p w14:paraId="275A3B8C" w14:textId="77777777" w:rsidR="00E44BAB" w:rsidRDefault="00E44BAB" w:rsidP="00E44BAB">
      <w:pPr>
        <w:pStyle w:val="Default"/>
        <w:rPr>
          <w:color w:val="auto"/>
          <w:sz w:val="13"/>
          <w:szCs w:val="13"/>
        </w:rPr>
      </w:pPr>
      <w:r>
        <w:rPr>
          <w:rFonts w:ascii="Wingdings" w:hAnsi="Wingdings" w:cs="Wingdings"/>
          <w:color w:val="auto"/>
          <w:sz w:val="12"/>
          <w:szCs w:val="12"/>
        </w:rPr>
        <w:t xml:space="preserve"> </w:t>
      </w:r>
      <w:r>
        <w:rPr>
          <w:color w:val="auto"/>
          <w:sz w:val="20"/>
          <w:szCs w:val="20"/>
        </w:rPr>
        <w:t>powierzchnia użytkowa 5 585,81 m</w:t>
      </w:r>
      <w:r w:rsidRPr="00F71AA7">
        <w:rPr>
          <w:color w:val="auto"/>
          <w:sz w:val="20"/>
          <w:szCs w:val="20"/>
          <w:vertAlign w:val="superscript"/>
        </w:rPr>
        <w:t xml:space="preserve">2 </w:t>
      </w:r>
    </w:p>
    <w:p w14:paraId="26F6AC63" w14:textId="77777777" w:rsidR="00536F16" w:rsidRDefault="00E44BAB" w:rsidP="00536F16">
      <w:pPr>
        <w:pStyle w:val="Default"/>
        <w:rPr>
          <w:color w:val="auto"/>
          <w:sz w:val="13"/>
          <w:szCs w:val="13"/>
        </w:rPr>
      </w:pPr>
      <w:r>
        <w:rPr>
          <w:rFonts w:ascii="Wingdings" w:hAnsi="Wingdings" w:cs="Wingdings"/>
          <w:color w:val="auto"/>
          <w:sz w:val="12"/>
          <w:szCs w:val="12"/>
        </w:rPr>
        <w:t xml:space="preserve"> </w:t>
      </w:r>
      <w:r>
        <w:rPr>
          <w:color w:val="auto"/>
          <w:sz w:val="20"/>
          <w:szCs w:val="20"/>
        </w:rPr>
        <w:t>kubatura 17 733,30 m</w:t>
      </w:r>
      <w:r w:rsidRPr="00F71AA7">
        <w:rPr>
          <w:color w:val="auto"/>
          <w:sz w:val="20"/>
          <w:szCs w:val="20"/>
          <w:vertAlign w:val="superscript"/>
        </w:rPr>
        <w:t xml:space="preserve">3 </w:t>
      </w:r>
    </w:p>
    <w:p w14:paraId="1802D957" w14:textId="77777777" w:rsidR="00536F16" w:rsidRDefault="00536F16" w:rsidP="00536F16">
      <w:pPr>
        <w:pStyle w:val="Default"/>
        <w:rPr>
          <w:color w:val="auto"/>
          <w:sz w:val="20"/>
          <w:szCs w:val="20"/>
        </w:rPr>
      </w:pPr>
    </w:p>
    <w:p w14:paraId="23125376" w14:textId="6040261C" w:rsidR="00E44BAB" w:rsidRDefault="00E44BAB" w:rsidP="00536F16">
      <w:pPr>
        <w:pStyle w:val="Default"/>
        <w:rPr>
          <w:color w:val="auto"/>
          <w:sz w:val="20"/>
          <w:szCs w:val="20"/>
        </w:rPr>
      </w:pPr>
      <w:r>
        <w:rPr>
          <w:color w:val="auto"/>
          <w:sz w:val="20"/>
          <w:szCs w:val="20"/>
        </w:rPr>
        <w:t xml:space="preserve">Budynek został wyposażony w poniższe instalacje (systemy): </w:t>
      </w:r>
    </w:p>
    <w:p w14:paraId="1118A90A" w14:textId="48BF20A1" w:rsidR="00E44BAB" w:rsidRDefault="00E44BAB" w:rsidP="004421C5">
      <w:pPr>
        <w:pStyle w:val="Default"/>
        <w:numPr>
          <w:ilvl w:val="0"/>
          <w:numId w:val="13"/>
        </w:numPr>
        <w:rPr>
          <w:color w:val="auto"/>
          <w:sz w:val="20"/>
          <w:szCs w:val="20"/>
        </w:rPr>
      </w:pPr>
      <w:r>
        <w:rPr>
          <w:color w:val="auto"/>
          <w:sz w:val="20"/>
          <w:szCs w:val="20"/>
        </w:rPr>
        <w:t xml:space="preserve">brama garażowa segmentowa </w:t>
      </w:r>
      <w:proofErr w:type="spellStart"/>
      <w:r>
        <w:rPr>
          <w:color w:val="auto"/>
          <w:sz w:val="20"/>
          <w:szCs w:val="20"/>
        </w:rPr>
        <w:t>Hormann</w:t>
      </w:r>
      <w:proofErr w:type="spellEnd"/>
      <w:r>
        <w:rPr>
          <w:color w:val="auto"/>
          <w:sz w:val="20"/>
          <w:szCs w:val="20"/>
        </w:rPr>
        <w:t xml:space="preserve"> seria 50 typu SPU F42 (1 szt.); </w:t>
      </w:r>
    </w:p>
    <w:p w14:paraId="7A19AFEF" w14:textId="6D085D29" w:rsidR="00E44BAB" w:rsidRDefault="00E44BAB" w:rsidP="004421C5">
      <w:pPr>
        <w:pStyle w:val="Default"/>
        <w:numPr>
          <w:ilvl w:val="0"/>
          <w:numId w:val="13"/>
        </w:numPr>
        <w:rPr>
          <w:color w:val="auto"/>
          <w:sz w:val="20"/>
          <w:szCs w:val="20"/>
        </w:rPr>
      </w:pPr>
      <w:r>
        <w:rPr>
          <w:color w:val="auto"/>
          <w:sz w:val="20"/>
          <w:szCs w:val="20"/>
        </w:rPr>
        <w:t xml:space="preserve">drzwi automatyczne rozsuwane w FDI z napędem </w:t>
      </w:r>
      <w:proofErr w:type="spellStart"/>
      <w:r>
        <w:rPr>
          <w:color w:val="auto"/>
          <w:sz w:val="20"/>
          <w:szCs w:val="20"/>
        </w:rPr>
        <w:t>record</w:t>
      </w:r>
      <w:proofErr w:type="spellEnd"/>
      <w:r>
        <w:rPr>
          <w:color w:val="auto"/>
          <w:sz w:val="20"/>
          <w:szCs w:val="20"/>
        </w:rPr>
        <w:t xml:space="preserve"> STA20 (1 </w:t>
      </w:r>
      <w:proofErr w:type="spellStart"/>
      <w:r>
        <w:rPr>
          <w:color w:val="auto"/>
          <w:sz w:val="20"/>
          <w:szCs w:val="20"/>
        </w:rPr>
        <w:t>kpl</w:t>
      </w:r>
      <w:proofErr w:type="spellEnd"/>
      <w:r>
        <w:rPr>
          <w:color w:val="auto"/>
          <w:sz w:val="20"/>
          <w:szCs w:val="20"/>
        </w:rPr>
        <w:t xml:space="preserve">.); </w:t>
      </w:r>
    </w:p>
    <w:p w14:paraId="4ABE7CA0" w14:textId="77777777" w:rsidR="00222068" w:rsidRDefault="00E44BAB" w:rsidP="004421C5">
      <w:pPr>
        <w:pStyle w:val="Default"/>
        <w:numPr>
          <w:ilvl w:val="0"/>
          <w:numId w:val="13"/>
        </w:numPr>
        <w:jc w:val="both"/>
        <w:rPr>
          <w:color w:val="auto"/>
          <w:sz w:val="20"/>
          <w:szCs w:val="20"/>
        </w:rPr>
      </w:pPr>
      <w:r>
        <w:rPr>
          <w:color w:val="auto"/>
          <w:sz w:val="20"/>
          <w:szCs w:val="20"/>
        </w:rPr>
        <w:t xml:space="preserve">przeciwpożarowa brama typu </w:t>
      </w:r>
      <w:proofErr w:type="spellStart"/>
      <w:r>
        <w:rPr>
          <w:color w:val="auto"/>
          <w:sz w:val="20"/>
          <w:szCs w:val="20"/>
        </w:rPr>
        <w:t>mcr</w:t>
      </w:r>
      <w:proofErr w:type="spellEnd"/>
      <w:r>
        <w:rPr>
          <w:color w:val="auto"/>
          <w:sz w:val="20"/>
          <w:szCs w:val="20"/>
        </w:rPr>
        <w:t xml:space="preserve"> TLB z drzwiami p</w:t>
      </w:r>
      <w:r w:rsidR="00222068">
        <w:rPr>
          <w:color w:val="auto"/>
          <w:sz w:val="20"/>
          <w:szCs w:val="20"/>
        </w:rPr>
        <w:t>.</w:t>
      </w:r>
      <w:r>
        <w:rPr>
          <w:color w:val="auto"/>
          <w:sz w:val="20"/>
          <w:szCs w:val="20"/>
        </w:rPr>
        <w:t xml:space="preserve">poż typ </w:t>
      </w:r>
      <w:proofErr w:type="spellStart"/>
      <w:r>
        <w:rPr>
          <w:color w:val="auto"/>
          <w:sz w:val="20"/>
          <w:szCs w:val="20"/>
        </w:rPr>
        <w:t>mcr</w:t>
      </w:r>
      <w:proofErr w:type="spellEnd"/>
      <w:r>
        <w:rPr>
          <w:color w:val="auto"/>
          <w:sz w:val="20"/>
          <w:szCs w:val="20"/>
        </w:rPr>
        <w:t xml:space="preserve"> ALPE EI60 (1 szt.); </w:t>
      </w:r>
    </w:p>
    <w:p w14:paraId="1D953017" w14:textId="00CCC56C" w:rsidR="00E44BAB" w:rsidRPr="00222068" w:rsidRDefault="00E44BAB" w:rsidP="004421C5">
      <w:pPr>
        <w:pStyle w:val="Default"/>
        <w:numPr>
          <w:ilvl w:val="0"/>
          <w:numId w:val="13"/>
        </w:numPr>
        <w:jc w:val="both"/>
        <w:rPr>
          <w:color w:val="auto"/>
          <w:sz w:val="20"/>
          <w:szCs w:val="20"/>
        </w:rPr>
      </w:pPr>
      <w:r w:rsidRPr="00222068">
        <w:rPr>
          <w:color w:val="auto"/>
          <w:sz w:val="20"/>
          <w:szCs w:val="20"/>
        </w:rPr>
        <w:t xml:space="preserve">drzwi ppoż. </w:t>
      </w:r>
      <w:proofErr w:type="spellStart"/>
      <w:r w:rsidRPr="00222068">
        <w:rPr>
          <w:color w:val="auto"/>
          <w:sz w:val="20"/>
          <w:szCs w:val="20"/>
        </w:rPr>
        <w:t>Dierre</w:t>
      </w:r>
      <w:proofErr w:type="spellEnd"/>
      <w:r w:rsidRPr="00222068">
        <w:rPr>
          <w:color w:val="auto"/>
          <w:sz w:val="20"/>
          <w:szCs w:val="20"/>
        </w:rPr>
        <w:t xml:space="preserve">; </w:t>
      </w:r>
    </w:p>
    <w:p w14:paraId="7F62B4A0" w14:textId="4650093A" w:rsidR="00E44BAB" w:rsidRDefault="00E44BAB" w:rsidP="004421C5">
      <w:pPr>
        <w:pStyle w:val="Default"/>
        <w:numPr>
          <w:ilvl w:val="0"/>
          <w:numId w:val="13"/>
        </w:numPr>
        <w:rPr>
          <w:color w:val="auto"/>
          <w:sz w:val="20"/>
          <w:szCs w:val="20"/>
        </w:rPr>
      </w:pPr>
      <w:r>
        <w:rPr>
          <w:color w:val="auto"/>
          <w:sz w:val="20"/>
          <w:szCs w:val="20"/>
        </w:rPr>
        <w:t xml:space="preserve">dźwigi osobowe firmy Schindler (2 szt.); </w:t>
      </w:r>
    </w:p>
    <w:p w14:paraId="1895C397" w14:textId="77777777" w:rsidR="00222068" w:rsidRDefault="00E44BAB" w:rsidP="004421C5">
      <w:pPr>
        <w:pStyle w:val="Default"/>
        <w:numPr>
          <w:ilvl w:val="0"/>
          <w:numId w:val="13"/>
        </w:numPr>
        <w:rPr>
          <w:color w:val="auto"/>
          <w:sz w:val="20"/>
          <w:szCs w:val="20"/>
        </w:rPr>
      </w:pPr>
      <w:r>
        <w:rPr>
          <w:color w:val="auto"/>
          <w:sz w:val="20"/>
          <w:szCs w:val="20"/>
        </w:rPr>
        <w:t>gaśnice i hydranty.</w:t>
      </w:r>
    </w:p>
    <w:p w14:paraId="08B848E7" w14:textId="4A040DE4" w:rsidR="00E44BAB" w:rsidRDefault="00E44BAB" w:rsidP="00222068">
      <w:pPr>
        <w:pStyle w:val="Default"/>
        <w:ind w:left="720"/>
        <w:rPr>
          <w:color w:val="auto"/>
          <w:sz w:val="20"/>
          <w:szCs w:val="20"/>
        </w:rPr>
      </w:pPr>
      <w:r>
        <w:rPr>
          <w:color w:val="auto"/>
          <w:sz w:val="20"/>
          <w:szCs w:val="20"/>
        </w:rPr>
        <w:t xml:space="preserve"> </w:t>
      </w:r>
    </w:p>
    <w:p w14:paraId="20D17340" w14:textId="77777777" w:rsidR="00E44BAB" w:rsidRDefault="00E44BAB" w:rsidP="00E44BAB">
      <w:pPr>
        <w:pStyle w:val="Default"/>
        <w:rPr>
          <w:color w:val="auto"/>
          <w:sz w:val="20"/>
          <w:szCs w:val="20"/>
        </w:rPr>
      </w:pPr>
      <w:r>
        <w:rPr>
          <w:color w:val="auto"/>
          <w:sz w:val="20"/>
          <w:szCs w:val="20"/>
        </w:rPr>
        <w:t xml:space="preserve">Instalacje sanitarne </w:t>
      </w:r>
    </w:p>
    <w:p w14:paraId="1E3F33F8" w14:textId="11BD6480" w:rsidR="00E44BAB" w:rsidRDefault="00E44BAB" w:rsidP="004421C5">
      <w:pPr>
        <w:pStyle w:val="Default"/>
        <w:numPr>
          <w:ilvl w:val="0"/>
          <w:numId w:val="14"/>
        </w:numPr>
        <w:rPr>
          <w:color w:val="auto"/>
          <w:sz w:val="20"/>
          <w:szCs w:val="20"/>
        </w:rPr>
      </w:pPr>
      <w:r>
        <w:rPr>
          <w:color w:val="auto"/>
          <w:sz w:val="20"/>
          <w:szCs w:val="20"/>
        </w:rPr>
        <w:t xml:space="preserve">centralnego ogrzewania grzejnikowego pomieszczeń technicznych i toalet; </w:t>
      </w:r>
    </w:p>
    <w:p w14:paraId="79B98323" w14:textId="093CEFDC" w:rsidR="00E44BAB" w:rsidRDefault="00E44BAB" w:rsidP="004421C5">
      <w:pPr>
        <w:pStyle w:val="Default"/>
        <w:numPr>
          <w:ilvl w:val="0"/>
          <w:numId w:val="14"/>
        </w:numPr>
        <w:rPr>
          <w:color w:val="auto"/>
          <w:sz w:val="20"/>
          <w:szCs w:val="20"/>
        </w:rPr>
      </w:pPr>
      <w:r>
        <w:rPr>
          <w:color w:val="auto"/>
          <w:sz w:val="20"/>
          <w:szCs w:val="20"/>
        </w:rPr>
        <w:t xml:space="preserve">instalacja ciepła technologicznego; </w:t>
      </w:r>
    </w:p>
    <w:p w14:paraId="6544E747" w14:textId="77777777" w:rsidR="00B7212B" w:rsidRDefault="00B7212B" w:rsidP="004421C5">
      <w:pPr>
        <w:pStyle w:val="Default"/>
        <w:numPr>
          <w:ilvl w:val="0"/>
          <w:numId w:val="14"/>
        </w:numPr>
        <w:rPr>
          <w:color w:val="auto"/>
          <w:sz w:val="20"/>
          <w:szCs w:val="20"/>
        </w:rPr>
      </w:pPr>
      <w:r>
        <w:rPr>
          <w:color w:val="auto"/>
          <w:sz w:val="20"/>
          <w:szCs w:val="20"/>
        </w:rPr>
        <w:t xml:space="preserve">instalacja wody zimnej i wody p.poż.; </w:t>
      </w:r>
    </w:p>
    <w:p w14:paraId="1F696902" w14:textId="77777777" w:rsidR="00B7212B" w:rsidRDefault="00B7212B" w:rsidP="004421C5">
      <w:pPr>
        <w:pStyle w:val="Default"/>
        <w:numPr>
          <w:ilvl w:val="0"/>
          <w:numId w:val="14"/>
        </w:numPr>
        <w:jc w:val="both"/>
        <w:rPr>
          <w:color w:val="auto"/>
          <w:sz w:val="20"/>
          <w:szCs w:val="20"/>
        </w:rPr>
      </w:pPr>
      <w:r>
        <w:rPr>
          <w:color w:val="auto"/>
          <w:sz w:val="20"/>
          <w:szCs w:val="20"/>
        </w:rPr>
        <w:t>instalacja ciepłej wody użytkowej z wykorzystaniem lokalnych podgrzewaczy elektrycznych pojemnościowych;</w:t>
      </w:r>
    </w:p>
    <w:p w14:paraId="29EE3FE1" w14:textId="77777777" w:rsidR="00B7212B" w:rsidRDefault="00B7212B" w:rsidP="004421C5">
      <w:pPr>
        <w:pStyle w:val="Default"/>
        <w:numPr>
          <w:ilvl w:val="0"/>
          <w:numId w:val="14"/>
        </w:numPr>
        <w:rPr>
          <w:color w:val="auto"/>
          <w:sz w:val="20"/>
          <w:szCs w:val="20"/>
        </w:rPr>
      </w:pPr>
      <w:r>
        <w:rPr>
          <w:color w:val="auto"/>
          <w:sz w:val="20"/>
          <w:szCs w:val="20"/>
        </w:rPr>
        <w:t>instalacja kanalizacyjna sanitarna;</w:t>
      </w:r>
    </w:p>
    <w:p w14:paraId="34155F86" w14:textId="77777777" w:rsidR="00B7212B" w:rsidRDefault="00B7212B" w:rsidP="004421C5">
      <w:pPr>
        <w:pStyle w:val="Default"/>
        <w:numPr>
          <w:ilvl w:val="0"/>
          <w:numId w:val="14"/>
        </w:numPr>
        <w:jc w:val="both"/>
        <w:rPr>
          <w:color w:val="auto"/>
          <w:sz w:val="20"/>
          <w:szCs w:val="20"/>
        </w:rPr>
      </w:pPr>
      <w:r>
        <w:rPr>
          <w:color w:val="auto"/>
          <w:sz w:val="20"/>
          <w:szCs w:val="20"/>
        </w:rPr>
        <w:t xml:space="preserve">instalacja kanalizacyjna deszczowa wyposażona w zawory i pompownie </w:t>
      </w:r>
      <w:proofErr w:type="spellStart"/>
      <w:r>
        <w:rPr>
          <w:color w:val="auto"/>
          <w:sz w:val="20"/>
          <w:szCs w:val="20"/>
        </w:rPr>
        <w:t>prod</w:t>
      </w:r>
      <w:proofErr w:type="spellEnd"/>
      <w:r>
        <w:rPr>
          <w:color w:val="auto"/>
          <w:sz w:val="20"/>
          <w:szCs w:val="20"/>
        </w:rPr>
        <w:t xml:space="preserve">. KESSEL; </w:t>
      </w:r>
    </w:p>
    <w:p w14:paraId="0B59D4ED" w14:textId="6D5EA430" w:rsidR="00E44BAB" w:rsidRDefault="00E44BAB" w:rsidP="004421C5">
      <w:pPr>
        <w:pStyle w:val="Default"/>
        <w:numPr>
          <w:ilvl w:val="0"/>
          <w:numId w:val="14"/>
        </w:numPr>
        <w:rPr>
          <w:color w:val="auto"/>
          <w:sz w:val="20"/>
          <w:szCs w:val="20"/>
        </w:rPr>
      </w:pPr>
      <w:r>
        <w:rPr>
          <w:color w:val="auto"/>
          <w:sz w:val="20"/>
          <w:szCs w:val="20"/>
        </w:rPr>
        <w:t xml:space="preserve">kable grzewcze na instalacjach w garażu i na dachu; </w:t>
      </w:r>
    </w:p>
    <w:p w14:paraId="5B5F3C0A" w14:textId="572C28F9" w:rsidR="00E44BAB" w:rsidRDefault="00086EBA" w:rsidP="004421C5">
      <w:pPr>
        <w:pStyle w:val="Default"/>
        <w:numPr>
          <w:ilvl w:val="0"/>
          <w:numId w:val="14"/>
        </w:numPr>
        <w:rPr>
          <w:color w:val="auto"/>
          <w:sz w:val="20"/>
          <w:szCs w:val="20"/>
        </w:rPr>
      </w:pPr>
      <w:r>
        <w:rPr>
          <w:color w:val="auto"/>
          <w:sz w:val="20"/>
          <w:szCs w:val="20"/>
        </w:rPr>
        <w:t>w</w:t>
      </w:r>
      <w:r w:rsidR="00E44BAB">
        <w:rPr>
          <w:color w:val="auto"/>
          <w:sz w:val="20"/>
          <w:szCs w:val="20"/>
        </w:rPr>
        <w:t>ieża chłodnicza LSWA 87A</w:t>
      </w:r>
      <w:r>
        <w:rPr>
          <w:color w:val="auto"/>
          <w:sz w:val="20"/>
          <w:szCs w:val="20"/>
        </w:rPr>
        <w:t xml:space="preserve"> </w:t>
      </w:r>
      <w:proofErr w:type="spellStart"/>
      <w:r>
        <w:rPr>
          <w:color w:val="auto"/>
          <w:sz w:val="20"/>
          <w:szCs w:val="20"/>
        </w:rPr>
        <w:t>p</w:t>
      </w:r>
      <w:r w:rsidR="00E44BAB">
        <w:rPr>
          <w:color w:val="auto"/>
          <w:sz w:val="20"/>
          <w:szCs w:val="20"/>
        </w:rPr>
        <w:t>rod</w:t>
      </w:r>
      <w:proofErr w:type="spellEnd"/>
      <w:r>
        <w:rPr>
          <w:color w:val="auto"/>
          <w:sz w:val="20"/>
          <w:szCs w:val="20"/>
        </w:rPr>
        <w:t>.</w:t>
      </w:r>
      <w:r w:rsidR="00E44BAB">
        <w:rPr>
          <w:color w:val="auto"/>
          <w:sz w:val="20"/>
          <w:szCs w:val="20"/>
        </w:rPr>
        <w:t xml:space="preserve"> EVAPCO</w:t>
      </w:r>
      <w:r>
        <w:rPr>
          <w:color w:val="auto"/>
          <w:sz w:val="20"/>
          <w:szCs w:val="20"/>
        </w:rPr>
        <w:t>;</w:t>
      </w:r>
    </w:p>
    <w:p w14:paraId="6F8F3A39" w14:textId="517062E7" w:rsidR="00E44BAB" w:rsidRDefault="00086EBA" w:rsidP="004421C5">
      <w:pPr>
        <w:pStyle w:val="Default"/>
        <w:numPr>
          <w:ilvl w:val="0"/>
          <w:numId w:val="14"/>
        </w:numPr>
        <w:rPr>
          <w:color w:val="auto"/>
          <w:sz w:val="20"/>
          <w:szCs w:val="20"/>
        </w:rPr>
      </w:pPr>
      <w:r>
        <w:rPr>
          <w:color w:val="auto"/>
          <w:sz w:val="20"/>
          <w:szCs w:val="20"/>
        </w:rPr>
        <w:t>w</w:t>
      </w:r>
      <w:r w:rsidR="00E44BAB">
        <w:rPr>
          <w:color w:val="auto"/>
          <w:sz w:val="20"/>
          <w:szCs w:val="20"/>
        </w:rPr>
        <w:t xml:space="preserve">ymiennik ciepła </w:t>
      </w:r>
      <w:proofErr w:type="spellStart"/>
      <w:r>
        <w:rPr>
          <w:color w:val="auto"/>
          <w:sz w:val="20"/>
          <w:szCs w:val="20"/>
        </w:rPr>
        <w:t>prod</w:t>
      </w:r>
      <w:proofErr w:type="spellEnd"/>
      <w:r>
        <w:rPr>
          <w:color w:val="auto"/>
          <w:sz w:val="20"/>
          <w:szCs w:val="20"/>
        </w:rPr>
        <w:t xml:space="preserve">. </w:t>
      </w:r>
      <w:r w:rsidR="00E44BAB">
        <w:rPr>
          <w:color w:val="auto"/>
          <w:sz w:val="20"/>
          <w:szCs w:val="20"/>
        </w:rPr>
        <w:t>ALVA LAVAL typ TL6-BFG-61/0,4-316-EPDMP</w:t>
      </w:r>
      <w:r>
        <w:rPr>
          <w:color w:val="auto"/>
          <w:sz w:val="20"/>
          <w:szCs w:val="20"/>
        </w:rPr>
        <w:t>;</w:t>
      </w:r>
    </w:p>
    <w:p w14:paraId="70452D57" w14:textId="77777777" w:rsidR="00086EBA" w:rsidRPr="0019221E" w:rsidRDefault="00086EBA" w:rsidP="004421C5">
      <w:pPr>
        <w:pStyle w:val="Default"/>
        <w:numPr>
          <w:ilvl w:val="0"/>
          <w:numId w:val="14"/>
        </w:numPr>
        <w:rPr>
          <w:color w:val="auto"/>
          <w:sz w:val="20"/>
          <w:szCs w:val="20"/>
          <w:lang w:val="en-US"/>
        </w:rPr>
      </w:pPr>
      <w:proofErr w:type="spellStart"/>
      <w:r w:rsidRPr="0019221E">
        <w:rPr>
          <w:color w:val="auto"/>
          <w:sz w:val="20"/>
          <w:szCs w:val="20"/>
          <w:lang w:val="en-US"/>
        </w:rPr>
        <w:t>p</w:t>
      </w:r>
      <w:r w:rsidR="00E44BAB" w:rsidRPr="0019221E">
        <w:rPr>
          <w:color w:val="auto"/>
          <w:sz w:val="20"/>
          <w:szCs w:val="20"/>
          <w:lang w:val="en-US"/>
        </w:rPr>
        <w:t>ompa</w:t>
      </w:r>
      <w:proofErr w:type="spellEnd"/>
      <w:r w:rsidR="00E44BAB" w:rsidRPr="0019221E">
        <w:rPr>
          <w:color w:val="auto"/>
          <w:sz w:val="20"/>
          <w:szCs w:val="20"/>
          <w:lang w:val="en-US"/>
        </w:rPr>
        <w:t xml:space="preserve"> </w:t>
      </w:r>
      <w:proofErr w:type="spellStart"/>
      <w:r w:rsidR="00E44BAB" w:rsidRPr="0019221E">
        <w:rPr>
          <w:color w:val="auto"/>
          <w:sz w:val="20"/>
          <w:szCs w:val="20"/>
          <w:lang w:val="en-US"/>
        </w:rPr>
        <w:t>skroplin</w:t>
      </w:r>
      <w:proofErr w:type="spellEnd"/>
      <w:r w:rsidR="00E44BAB" w:rsidRPr="0019221E">
        <w:rPr>
          <w:color w:val="auto"/>
          <w:sz w:val="20"/>
          <w:szCs w:val="20"/>
          <w:lang w:val="en-US"/>
        </w:rPr>
        <w:t xml:space="preserve"> AQUALIFT F Compact</w:t>
      </w:r>
      <w:r w:rsidRPr="0019221E">
        <w:rPr>
          <w:color w:val="auto"/>
          <w:sz w:val="20"/>
          <w:szCs w:val="20"/>
          <w:lang w:val="en-US"/>
        </w:rPr>
        <w:t>;</w:t>
      </w:r>
    </w:p>
    <w:p w14:paraId="546D7D49" w14:textId="2D9C6323" w:rsidR="00086EBA" w:rsidRDefault="00086EBA" w:rsidP="004421C5">
      <w:pPr>
        <w:pStyle w:val="Default"/>
        <w:numPr>
          <w:ilvl w:val="0"/>
          <w:numId w:val="14"/>
        </w:numPr>
        <w:rPr>
          <w:color w:val="auto"/>
          <w:sz w:val="20"/>
          <w:szCs w:val="20"/>
        </w:rPr>
      </w:pPr>
      <w:r>
        <w:rPr>
          <w:color w:val="auto"/>
          <w:sz w:val="20"/>
          <w:szCs w:val="20"/>
        </w:rPr>
        <w:t>pompy instalacji c.o. i c.t. STRATOS 40 (</w:t>
      </w:r>
      <w:proofErr w:type="spellStart"/>
      <w:r>
        <w:rPr>
          <w:color w:val="auto"/>
          <w:sz w:val="20"/>
          <w:szCs w:val="20"/>
        </w:rPr>
        <w:t>prod</w:t>
      </w:r>
      <w:proofErr w:type="spellEnd"/>
      <w:r>
        <w:rPr>
          <w:color w:val="auto"/>
          <w:sz w:val="20"/>
          <w:szCs w:val="20"/>
        </w:rPr>
        <w:t>. WILO);</w:t>
      </w:r>
    </w:p>
    <w:p w14:paraId="1818B637" w14:textId="481E3977" w:rsidR="00B7212B" w:rsidRDefault="00B7212B" w:rsidP="004421C5">
      <w:pPr>
        <w:pStyle w:val="Default"/>
        <w:numPr>
          <w:ilvl w:val="0"/>
          <w:numId w:val="14"/>
        </w:numPr>
        <w:rPr>
          <w:color w:val="auto"/>
          <w:sz w:val="20"/>
          <w:szCs w:val="20"/>
        </w:rPr>
      </w:pPr>
      <w:r>
        <w:rPr>
          <w:color w:val="auto"/>
          <w:sz w:val="20"/>
          <w:szCs w:val="20"/>
        </w:rPr>
        <w:t xml:space="preserve">naczynia </w:t>
      </w:r>
      <w:proofErr w:type="spellStart"/>
      <w:r>
        <w:rPr>
          <w:color w:val="auto"/>
          <w:sz w:val="20"/>
          <w:szCs w:val="20"/>
        </w:rPr>
        <w:t>wzbiorcze</w:t>
      </w:r>
      <w:proofErr w:type="spellEnd"/>
      <w:r>
        <w:rPr>
          <w:color w:val="auto"/>
          <w:sz w:val="20"/>
          <w:szCs w:val="20"/>
        </w:rPr>
        <w:t xml:space="preserve"> REFLEX;</w:t>
      </w:r>
    </w:p>
    <w:p w14:paraId="07132D0F" w14:textId="79CB1A89" w:rsidR="00B7212B" w:rsidRDefault="00B7212B" w:rsidP="004421C5">
      <w:pPr>
        <w:pStyle w:val="Default"/>
        <w:numPr>
          <w:ilvl w:val="0"/>
          <w:numId w:val="14"/>
        </w:numPr>
        <w:rPr>
          <w:color w:val="auto"/>
          <w:sz w:val="20"/>
          <w:szCs w:val="20"/>
        </w:rPr>
      </w:pPr>
      <w:r>
        <w:rPr>
          <w:color w:val="auto"/>
          <w:sz w:val="20"/>
          <w:szCs w:val="20"/>
        </w:rPr>
        <w:t>zawór bezpieczeństwa SYR 1915 fi 1”;</w:t>
      </w:r>
    </w:p>
    <w:p w14:paraId="05B43A19" w14:textId="68A09C60" w:rsidR="00B7212B" w:rsidRDefault="00B7212B" w:rsidP="004421C5">
      <w:pPr>
        <w:pStyle w:val="Default"/>
        <w:numPr>
          <w:ilvl w:val="0"/>
          <w:numId w:val="14"/>
        </w:numPr>
        <w:rPr>
          <w:color w:val="auto"/>
          <w:sz w:val="20"/>
          <w:szCs w:val="20"/>
        </w:rPr>
      </w:pPr>
      <w:r>
        <w:rPr>
          <w:color w:val="auto"/>
          <w:sz w:val="20"/>
          <w:szCs w:val="20"/>
        </w:rPr>
        <w:lastRenderedPageBreak/>
        <w:t>stacja uzdatniania wody (firmy INWATER);</w:t>
      </w:r>
    </w:p>
    <w:p w14:paraId="6E25738C" w14:textId="29A99F3A" w:rsidR="00B7212B" w:rsidRDefault="00B7212B" w:rsidP="004421C5">
      <w:pPr>
        <w:pStyle w:val="Default"/>
        <w:numPr>
          <w:ilvl w:val="0"/>
          <w:numId w:val="14"/>
        </w:numPr>
        <w:rPr>
          <w:color w:val="auto"/>
          <w:sz w:val="20"/>
          <w:szCs w:val="20"/>
        </w:rPr>
      </w:pPr>
      <w:r>
        <w:rPr>
          <w:color w:val="auto"/>
          <w:sz w:val="20"/>
          <w:szCs w:val="20"/>
        </w:rPr>
        <w:t xml:space="preserve">instalacja wentylacji mechanicznej: </w:t>
      </w:r>
    </w:p>
    <w:p w14:paraId="2DCEB0FB" w14:textId="4A3873BB" w:rsidR="00B7212B" w:rsidRDefault="00B7212B" w:rsidP="004421C5">
      <w:pPr>
        <w:pStyle w:val="Default"/>
        <w:numPr>
          <w:ilvl w:val="0"/>
          <w:numId w:val="14"/>
        </w:numPr>
        <w:rPr>
          <w:color w:val="auto"/>
          <w:sz w:val="20"/>
          <w:szCs w:val="20"/>
        </w:rPr>
      </w:pPr>
      <w:r>
        <w:rPr>
          <w:color w:val="auto"/>
          <w:sz w:val="20"/>
          <w:szCs w:val="20"/>
        </w:rPr>
        <w:t xml:space="preserve">centrale wentylacyjne </w:t>
      </w:r>
      <w:proofErr w:type="spellStart"/>
      <w:r>
        <w:rPr>
          <w:color w:val="auto"/>
          <w:sz w:val="20"/>
          <w:szCs w:val="20"/>
        </w:rPr>
        <w:t>Swegon</w:t>
      </w:r>
      <w:proofErr w:type="spellEnd"/>
      <w:r>
        <w:rPr>
          <w:color w:val="auto"/>
          <w:sz w:val="20"/>
          <w:szCs w:val="20"/>
        </w:rPr>
        <w:t xml:space="preserve"> GOLD: RX 40, 05 SD, 08 SD (</w:t>
      </w:r>
      <w:proofErr w:type="spellStart"/>
      <w:r>
        <w:rPr>
          <w:color w:val="auto"/>
          <w:sz w:val="20"/>
          <w:szCs w:val="20"/>
        </w:rPr>
        <w:t>prod</w:t>
      </w:r>
      <w:proofErr w:type="spellEnd"/>
      <w:r>
        <w:rPr>
          <w:color w:val="auto"/>
          <w:sz w:val="20"/>
          <w:szCs w:val="20"/>
        </w:rPr>
        <w:t>. SWEGON);</w:t>
      </w:r>
    </w:p>
    <w:p w14:paraId="6D684F0B" w14:textId="6E11A73B" w:rsidR="00B7212B" w:rsidRDefault="00B7212B" w:rsidP="004421C5">
      <w:pPr>
        <w:pStyle w:val="Default"/>
        <w:numPr>
          <w:ilvl w:val="0"/>
          <w:numId w:val="14"/>
        </w:numPr>
        <w:rPr>
          <w:color w:val="auto"/>
          <w:sz w:val="20"/>
          <w:szCs w:val="20"/>
        </w:rPr>
      </w:pPr>
      <w:r>
        <w:rPr>
          <w:color w:val="auto"/>
          <w:sz w:val="20"/>
          <w:szCs w:val="20"/>
        </w:rPr>
        <w:t>Centrala wentylacyjna Samsung seria RHF 100EE</w:t>
      </w:r>
      <w:r w:rsidR="0027240E">
        <w:rPr>
          <w:color w:val="auto"/>
          <w:sz w:val="20"/>
          <w:szCs w:val="20"/>
        </w:rPr>
        <w:t>;</w:t>
      </w:r>
    </w:p>
    <w:p w14:paraId="55AD4C3C" w14:textId="3A8D76C3" w:rsidR="00B7212B" w:rsidRDefault="00B7212B" w:rsidP="004421C5">
      <w:pPr>
        <w:pStyle w:val="Default"/>
        <w:numPr>
          <w:ilvl w:val="0"/>
          <w:numId w:val="14"/>
        </w:numPr>
        <w:rPr>
          <w:color w:val="auto"/>
          <w:sz w:val="20"/>
          <w:szCs w:val="20"/>
        </w:rPr>
      </w:pPr>
      <w:r>
        <w:rPr>
          <w:color w:val="auto"/>
          <w:sz w:val="20"/>
          <w:szCs w:val="20"/>
        </w:rPr>
        <w:t>Wentylatory dachowe, osiowe oraz kanałowe</w:t>
      </w:r>
      <w:r w:rsidR="0027240E">
        <w:rPr>
          <w:color w:val="auto"/>
          <w:sz w:val="20"/>
          <w:szCs w:val="20"/>
        </w:rPr>
        <w:t>;</w:t>
      </w:r>
    </w:p>
    <w:p w14:paraId="745281B8" w14:textId="2A28C1F2" w:rsidR="00B7212B" w:rsidRDefault="00B7212B" w:rsidP="004421C5">
      <w:pPr>
        <w:pStyle w:val="Default"/>
        <w:numPr>
          <w:ilvl w:val="0"/>
          <w:numId w:val="14"/>
        </w:numPr>
        <w:rPr>
          <w:color w:val="auto"/>
          <w:sz w:val="20"/>
          <w:szCs w:val="20"/>
        </w:rPr>
      </w:pPr>
      <w:r>
        <w:rPr>
          <w:color w:val="auto"/>
          <w:sz w:val="20"/>
          <w:szCs w:val="20"/>
        </w:rPr>
        <w:t xml:space="preserve">Kurtyna powietrzna wodna typu </w:t>
      </w:r>
      <w:proofErr w:type="spellStart"/>
      <w:r>
        <w:rPr>
          <w:color w:val="auto"/>
          <w:sz w:val="20"/>
          <w:szCs w:val="20"/>
        </w:rPr>
        <w:t>Defender</w:t>
      </w:r>
      <w:proofErr w:type="spellEnd"/>
      <w:r>
        <w:rPr>
          <w:color w:val="auto"/>
          <w:sz w:val="20"/>
          <w:szCs w:val="20"/>
        </w:rPr>
        <w:t xml:space="preserve"> 150WHN Euro </w:t>
      </w:r>
      <w:proofErr w:type="spellStart"/>
      <w:r>
        <w:rPr>
          <w:color w:val="auto"/>
          <w:sz w:val="20"/>
          <w:szCs w:val="20"/>
        </w:rPr>
        <w:t>Heat</w:t>
      </w:r>
      <w:proofErr w:type="spellEnd"/>
      <w:r w:rsidR="0027240E">
        <w:rPr>
          <w:color w:val="auto"/>
          <w:sz w:val="20"/>
          <w:szCs w:val="20"/>
        </w:rPr>
        <w:t>;</w:t>
      </w:r>
    </w:p>
    <w:p w14:paraId="1C476D93" w14:textId="661AD68F" w:rsidR="00B7212B" w:rsidRDefault="00B7212B" w:rsidP="004421C5">
      <w:pPr>
        <w:pStyle w:val="Default"/>
        <w:numPr>
          <w:ilvl w:val="0"/>
          <w:numId w:val="14"/>
        </w:numPr>
        <w:rPr>
          <w:color w:val="auto"/>
          <w:sz w:val="20"/>
          <w:szCs w:val="20"/>
        </w:rPr>
      </w:pPr>
      <w:r>
        <w:rPr>
          <w:color w:val="auto"/>
          <w:sz w:val="20"/>
          <w:szCs w:val="20"/>
        </w:rPr>
        <w:t>system odwodnienia liniowego z pompą</w:t>
      </w:r>
      <w:r w:rsidR="0027240E">
        <w:rPr>
          <w:color w:val="auto"/>
          <w:sz w:val="20"/>
          <w:szCs w:val="20"/>
        </w:rPr>
        <w:t>;</w:t>
      </w:r>
    </w:p>
    <w:p w14:paraId="64E01DCC" w14:textId="4E121E8A" w:rsidR="00B7212B" w:rsidRDefault="00B7212B" w:rsidP="004421C5">
      <w:pPr>
        <w:pStyle w:val="Default"/>
        <w:numPr>
          <w:ilvl w:val="0"/>
          <w:numId w:val="14"/>
        </w:numPr>
        <w:jc w:val="both"/>
        <w:rPr>
          <w:color w:val="auto"/>
          <w:sz w:val="20"/>
          <w:szCs w:val="20"/>
        </w:rPr>
      </w:pPr>
      <w:r>
        <w:rPr>
          <w:color w:val="auto"/>
          <w:sz w:val="20"/>
          <w:szCs w:val="20"/>
        </w:rPr>
        <w:t>instalacja klimatyzacji pomieszczeń serwerowni i chłodzenia systemu VRV III</w:t>
      </w:r>
      <w:r w:rsidR="00A14EAD">
        <w:rPr>
          <w:color w:val="auto"/>
          <w:sz w:val="20"/>
          <w:szCs w:val="20"/>
        </w:rPr>
        <w:t xml:space="preserve"> </w:t>
      </w:r>
      <w:proofErr w:type="spellStart"/>
      <w:r w:rsidR="00A14EAD">
        <w:rPr>
          <w:color w:val="auto"/>
          <w:sz w:val="20"/>
          <w:szCs w:val="20"/>
        </w:rPr>
        <w:t>prod</w:t>
      </w:r>
      <w:proofErr w:type="spellEnd"/>
      <w:r w:rsidR="00A14EAD">
        <w:rPr>
          <w:color w:val="auto"/>
          <w:sz w:val="20"/>
          <w:szCs w:val="20"/>
        </w:rPr>
        <w:t xml:space="preserve">. </w:t>
      </w:r>
      <w:proofErr w:type="spellStart"/>
      <w:r w:rsidR="00A14EAD">
        <w:rPr>
          <w:color w:val="auto"/>
          <w:sz w:val="20"/>
          <w:szCs w:val="20"/>
        </w:rPr>
        <w:t>Daikin</w:t>
      </w:r>
      <w:proofErr w:type="spellEnd"/>
      <w:r w:rsidR="0027240E">
        <w:rPr>
          <w:color w:val="auto"/>
          <w:sz w:val="20"/>
          <w:szCs w:val="20"/>
        </w:rPr>
        <w:t>;</w:t>
      </w:r>
    </w:p>
    <w:p w14:paraId="799026FF" w14:textId="77EBD31D" w:rsidR="00E44BAB" w:rsidRPr="00A14EAD" w:rsidRDefault="00A14EAD" w:rsidP="004421C5">
      <w:pPr>
        <w:pStyle w:val="Default"/>
        <w:numPr>
          <w:ilvl w:val="0"/>
          <w:numId w:val="14"/>
        </w:numPr>
        <w:jc w:val="both"/>
        <w:rPr>
          <w:color w:val="auto"/>
          <w:sz w:val="20"/>
          <w:szCs w:val="20"/>
        </w:rPr>
      </w:pPr>
      <w:r w:rsidRPr="00A14EAD">
        <w:rPr>
          <w:color w:val="auto"/>
          <w:sz w:val="20"/>
          <w:szCs w:val="20"/>
        </w:rPr>
        <w:t>instalacja klimatyzacji składająca się z: j</w:t>
      </w:r>
      <w:r w:rsidR="00E44BAB" w:rsidRPr="00A14EAD">
        <w:rPr>
          <w:color w:val="auto"/>
          <w:sz w:val="20"/>
          <w:szCs w:val="20"/>
        </w:rPr>
        <w:t>ednost</w:t>
      </w:r>
      <w:r w:rsidRPr="00A14EAD">
        <w:rPr>
          <w:color w:val="auto"/>
          <w:sz w:val="20"/>
          <w:szCs w:val="20"/>
        </w:rPr>
        <w:t>e</w:t>
      </w:r>
      <w:r w:rsidR="00E44BAB" w:rsidRPr="00A14EAD">
        <w:rPr>
          <w:color w:val="auto"/>
          <w:sz w:val="20"/>
          <w:szCs w:val="20"/>
        </w:rPr>
        <w:t>k wewnętrzn</w:t>
      </w:r>
      <w:r w:rsidRPr="00A14EAD">
        <w:rPr>
          <w:color w:val="auto"/>
          <w:sz w:val="20"/>
          <w:szCs w:val="20"/>
        </w:rPr>
        <w:t>ych</w:t>
      </w:r>
      <w:r w:rsidR="00E44BAB" w:rsidRPr="00A14EAD">
        <w:rPr>
          <w:color w:val="auto"/>
          <w:sz w:val="20"/>
          <w:szCs w:val="20"/>
        </w:rPr>
        <w:t xml:space="preserve"> FXSQ25P, FXSQ32P, FXSQ40 </w:t>
      </w:r>
      <w:r w:rsidRPr="00A14EAD">
        <w:rPr>
          <w:color w:val="auto"/>
          <w:sz w:val="20"/>
          <w:szCs w:val="20"/>
        </w:rPr>
        <w:t xml:space="preserve">i jednostek </w:t>
      </w:r>
      <w:r w:rsidR="00E44BAB" w:rsidRPr="00A14EAD">
        <w:rPr>
          <w:color w:val="auto"/>
          <w:sz w:val="20"/>
          <w:szCs w:val="20"/>
        </w:rPr>
        <w:t>zewnętrzn</w:t>
      </w:r>
      <w:r>
        <w:rPr>
          <w:color w:val="auto"/>
          <w:sz w:val="20"/>
          <w:szCs w:val="20"/>
        </w:rPr>
        <w:t>ych</w:t>
      </w:r>
      <w:r w:rsidR="00E44BAB" w:rsidRPr="00A14EAD">
        <w:rPr>
          <w:color w:val="auto"/>
          <w:sz w:val="20"/>
          <w:szCs w:val="20"/>
        </w:rPr>
        <w:t xml:space="preserve"> RWEYQ8PT7Y1B, RWEYQ10T7Y1B (</w:t>
      </w:r>
      <w:proofErr w:type="spellStart"/>
      <w:r>
        <w:rPr>
          <w:color w:val="auto"/>
          <w:sz w:val="20"/>
          <w:szCs w:val="20"/>
        </w:rPr>
        <w:t>prod</w:t>
      </w:r>
      <w:proofErr w:type="spellEnd"/>
      <w:r>
        <w:rPr>
          <w:color w:val="auto"/>
          <w:sz w:val="20"/>
          <w:szCs w:val="20"/>
        </w:rPr>
        <w:t>.</w:t>
      </w:r>
      <w:r w:rsidR="00E44BAB" w:rsidRPr="00A14EAD">
        <w:rPr>
          <w:color w:val="auto"/>
          <w:sz w:val="20"/>
          <w:szCs w:val="20"/>
        </w:rPr>
        <w:t xml:space="preserve"> </w:t>
      </w:r>
      <w:proofErr w:type="spellStart"/>
      <w:r w:rsidR="00E44BAB" w:rsidRPr="00A14EAD">
        <w:rPr>
          <w:color w:val="auto"/>
          <w:sz w:val="20"/>
          <w:szCs w:val="20"/>
        </w:rPr>
        <w:t>Daikin</w:t>
      </w:r>
      <w:proofErr w:type="spellEnd"/>
      <w:r w:rsidR="00E44BAB" w:rsidRPr="00A14EAD">
        <w:rPr>
          <w:color w:val="auto"/>
          <w:sz w:val="20"/>
          <w:szCs w:val="20"/>
        </w:rPr>
        <w:t>)</w:t>
      </w:r>
      <w:r>
        <w:rPr>
          <w:color w:val="auto"/>
          <w:sz w:val="20"/>
          <w:szCs w:val="20"/>
        </w:rPr>
        <w:t>;</w:t>
      </w:r>
      <w:r w:rsidR="00E44BAB" w:rsidRPr="00A14EAD">
        <w:rPr>
          <w:color w:val="auto"/>
          <w:sz w:val="20"/>
          <w:szCs w:val="20"/>
        </w:rPr>
        <w:t xml:space="preserve"> </w:t>
      </w:r>
    </w:p>
    <w:p w14:paraId="4F973763" w14:textId="04836ECF" w:rsidR="00E44BAB" w:rsidRPr="00FD39A1" w:rsidRDefault="00FD39A1" w:rsidP="004421C5">
      <w:pPr>
        <w:pStyle w:val="Default"/>
        <w:numPr>
          <w:ilvl w:val="0"/>
          <w:numId w:val="14"/>
        </w:numPr>
        <w:rPr>
          <w:color w:val="auto"/>
          <w:sz w:val="20"/>
          <w:szCs w:val="20"/>
        </w:rPr>
      </w:pPr>
      <w:r w:rsidRPr="00FD39A1">
        <w:rPr>
          <w:color w:val="auto"/>
          <w:sz w:val="20"/>
          <w:szCs w:val="20"/>
        </w:rPr>
        <w:t>instalacja klimatyzacji typu SPLIT: j</w:t>
      </w:r>
      <w:r w:rsidR="00E44BAB" w:rsidRPr="00FD39A1">
        <w:rPr>
          <w:color w:val="auto"/>
          <w:sz w:val="20"/>
          <w:szCs w:val="20"/>
        </w:rPr>
        <w:t xml:space="preserve">ednostki wewnętrzne FTXS50K i zewnętrzne RXS 50S </w:t>
      </w:r>
      <w:r w:rsidRPr="00FD39A1">
        <w:rPr>
          <w:color w:val="auto"/>
          <w:sz w:val="20"/>
          <w:szCs w:val="20"/>
        </w:rPr>
        <w:t xml:space="preserve">oraz </w:t>
      </w:r>
      <w:r>
        <w:rPr>
          <w:color w:val="auto"/>
          <w:sz w:val="20"/>
          <w:szCs w:val="20"/>
        </w:rPr>
        <w:t>j</w:t>
      </w:r>
      <w:r w:rsidR="00E44BAB" w:rsidRPr="00FD39A1">
        <w:rPr>
          <w:color w:val="auto"/>
          <w:sz w:val="20"/>
          <w:szCs w:val="20"/>
        </w:rPr>
        <w:t>ednostki wewnętrzne FTX 35S i zewnętrzne RXS 35L (</w:t>
      </w:r>
      <w:proofErr w:type="spellStart"/>
      <w:r>
        <w:rPr>
          <w:color w:val="auto"/>
          <w:sz w:val="20"/>
          <w:szCs w:val="20"/>
        </w:rPr>
        <w:t>prod</w:t>
      </w:r>
      <w:proofErr w:type="spellEnd"/>
      <w:r>
        <w:rPr>
          <w:color w:val="auto"/>
          <w:sz w:val="20"/>
          <w:szCs w:val="20"/>
        </w:rPr>
        <w:t>.</w:t>
      </w:r>
      <w:r w:rsidR="00E44BAB" w:rsidRPr="00FD39A1">
        <w:rPr>
          <w:color w:val="auto"/>
          <w:sz w:val="20"/>
          <w:szCs w:val="20"/>
        </w:rPr>
        <w:t xml:space="preserve"> </w:t>
      </w:r>
      <w:proofErr w:type="spellStart"/>
      <w:r w:rsidR="00E44BAB" w:rsidRPr="00FD39A1">
        <w:rPr>
          <w:color w:val="auto"/>
          <w:sz w:val="20"/>
          <w:szCs w:val="20"/>
        </w:rPr>
        <w:t>Daikin</w:t>
      </w:r>
      <w:proofErr w:type="spellEnd"/>
      <w:r w:rsidR="00E44BAB" w:rsidRPr="00FD39A1">
        <w:rPr>
          <w:color w:val="auto"/>
          <w:sz w:val="20"/>
          <w:szCs w:val="20"/>
        </w:rPr>
        <w:t>)</w:t>
      </w:r>
      <w:r>
        <w:rPr>
          <w:color w:val="auto"/>
          <w:sz w:val="20"/>
          <w:szCs w:val="20"/>
        </w:rPr>
        <w:t>;</w:t>
      </w:r>
      <w:r w:rsidR="00E44BAB" w:rsidRPr="00FD39A1">
        <w:rPr>
          <w:color w:val="auto"/>
          <w:sz w:val="20"/>
          <w:szCs w:val="20"/>
        </w:rPr>
        <w:t xml:space="preserve"> </w:t>
      </w:r>
    </w:p>
    <w:p w14:paraId="7734A315" w14:textId="7F1197E4" w:rsidR="00E44BAB" w:rsidRDefault="00E44BAB" w:rsidP="004421C5">
      <w:pPr>
        <w:pStyle w:val="Default"/>
        <w:numPr>
          <w:ilvl w:val="0"/>
          <w:numId w:val="14"/>
        </w:numPr>
        <w:jc w:val="both"/>
        <w:rPr>
          <w:color w:val="auto"/>
          <w:sz w:val="20"/>
          <w:szCs w:val="20"/>
        </w:rPr>
      </w:pPr>
      <w:r>
        <w:rPr>
          <w:color w:val="auto"/>
          <w:sz w:val="20"/>
          <w:szCs w:val="20"/>
        </w:rPr>
        <w:t xml:space="preserve">Agregaty </w:t>
      </w:r>
      <w:r w:rsidR="00222068">
        <w:rPr>
          <w:color w:val="auto"/>
          <w:sz w:val="20"/>
          <w:szCs w:val="20"/>
        </w:rPr>
        <w:t>skraplające</w:t>
      </w:r>
      <w:r>
        <w:rPr>
          <w:color w:val="auto"/>
          <w:sz w:val="20"/>
          <w:szCs w:val="20"/>
        </w:rPr>
        <w:t xml:space="preserve"> do chłodnic central wentylacyjnych ERQ200A7W1B (</w:t>
      </w:r>
      <w:proofErr w:type="spellStart"/>
      <w:r w:rsidR="00FD39A1">
        <w:rPr>
          <w:color w:val="auto"/>
          <w:sz w:val="20"/>
          <w:szCs w:val="20"/>
        </w:rPr>
        <w:t>prod</w:t>
      </w:r>
      <w:proofErr w:type="spellEnd"/>
      <w:r w:rsidR="00FD39A1">
        <w:rPr>
          <w:color w:val="auto"/>
          <w:sz w:val="20"/>
          <w:szCs w:val="20"/>
        </w:rPr>
        <w:t>.</w:t>
      </w:r>
      <w:r>
        <w:rPr>
          <w:color w:val="auto"/>
          <w:sz w:val="20"/>
          <w:szCs w:val="20"/>
        </w:rPr>
        <w:t xml:space="preserve"> </w:t>
      </w:r>
      <w:proofErr w:type="spellStart"/>
      <w:r>
        <w:rPr>
          <w:color w:val="auto"/>
          <w:sz w:val="20"/>
          <w:szCs w:val="20"/>
        </w:rPr>
        <w:t>Daikin</w:t>
      </w:r>
      <w:proofErr w:type="spellEnd"/>
      <w:r>
        <w:rPr>
          <w:color w:val="auto"/>
          <w:sz w:val="20"/>
          <w:szCs w:val="20"/>
        </w:rPr>
        <w:t>)</w:t>
      </w:r>
      <w:r w:rsidR="0027240E">
        <w:rPr>
          <w:color w:val="auto"/>
          <w:sz w:val="20"/>
          <w:szCs w:val="20"/>
        </w:rPr>
        <w:t>.</w:t>
      </w:r>
    </w:p>
    <w:p w14:paraId="78EC0B36" w14:textId="77777777" w:rsidR="00FD39A1" w:rsidRDefault="00FD39A1" w:rsidP="00FD39A1">
      <w:pPr>
        <w:pStyle w:val="Default"/>
        <w:ind w:left="720"/>
        <w:rPr>
          <w:color w:val="auto"/>
          <w:sz w:val="20"/>
          <w:szCs w:val="20"/>
        </w:rPr>
      </w:pPr>
    </w:p>
    <w:p w14:paraId="3070612A" w14:textId="77777777" w:rsidR="0064578E" w:rsidRPr="005B04BB" w:rsidRDefault="0064578E" w:rsidP="0064578E">
      <w:pPr>
        <w:pStyle w:val="Default"/>
        <w:ind w:left="720"/>
        <w:rPr>
          <w:color w:val="auto"/>
          <w:sz w:val="20"/>
          <w:szCs w:val="20"/>
          <w:u w:val="single"/>
        </w:rPr>
      </w:pPr>
      <w:r w:rsidRPr="005B04BB">
        <w:rPr>
          <w:color w:val="auto"/>
          <w:sz w:val="20"/>
          <w:szCs w:val="20"/>
          <w:u w:val="single"/>
        </w:rPr>
        <w:t>Poniżej lista urządzeń klimatyzacyjnych zlokalizowanych w budynku:</w:t>
      </w:r>
    </w:p>
    <w:p w14:paraId="0FF5B60E" w14:textId="77777777" w:rsidR="00222068" w:rsidRPr="00222068" w:rsidRDefault="00222068" w:rsidP="00222068">
      <w:pPr>
        <w:pStyle w:val="Default"/>
        <w:ind w:left="720"/>
        <w:rPr>
          <w:color w:val="auto"/>
          <w:sz w:val="20"/>
          <w:szCs w:val="20"/>
        </w:rPr>
      </w:pPr>
    </w:p>
    <w:p w14:paraId="52E3B605" w14:textId="5E6329F8" w:rsidR="00507A3F" w:rsidRDefault="00957E39" w:rsidP="00E44BAB">
      <w:pPr>
        <w:pStyle w:val="Default"/>
        <w:rPr>
          <w:color w:val="auto"/>
          <w:sz w:val="20"/>
          <w:szCs w:val="20"/>
        </w:rPr>
      </w:pPr>
      <w:r w:rsidRPr="00957E39">
        <w:rPr>
          <w:noProof/>
          <w:color w:val="auto"/>
          <w:sz w:val="20"/>
          <w:szCs w:val="20"/>
        </w:rPr>
        <w:drawing>
          <wp:inline distT="0" distB="0" distL="0" distR="0" wp14:anchorId="1D4DF9B8" wp14:editId="19971DFC">
            <wp:extent cx="5442408" cy="4000500"/>
            <wp:effectExtent l="0" t="0" r="6350" b="0"/>
            <wp:docPr id="17199039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03917" name=""/>
                    <pic:cNvPicPr/>
                  </pic:nvPicPr>
                  <pic:blipFill>
                    <a:blip r:embed="rId18"/>
                    <a:stretch>
                      <a:fillRect/>
                    </a:stretch>
                  </pic:blipFill>
                  <pic:spPr>
                    <a:xfrm>
                      <a:off x="0" y="0"/>
                      <a:ext cx="5447935" cy="4004563"/>
                    </a:xfrm>
                    <a:prstGeom prst="rect">
                      <a:avLst/>
                    </a:prstGeom>
                  </pic:spPr>
                </pic:pic>
              </a:graphicData>
            </a:graphic>
          </wp:inline>
        </w:drawing>
      </w:r>
    </w:p>
    <w:p w14:paraId="386D58CA" w14:textId="67EE2AEC" w:rsidR="00957E39" w:rsidRDefault="00957E39" w:rsidP="00E44BAB">
      <w:pPr>
        <w:pStyle w:val="Default"/>
        <w:rPr>
          <w:color w:val="auto"/>
          <w:sz w:val="20"/>
          <w:szCs w:val="20"/>
        </w:rPr>
      </w:pPr>
      <w:r w:rsidRPr="00957E39">
        <w:rPr>
          <w:noProof/>
          <w:color w:val="auto"/>
          <w:sz w:val="20"/>
          <w:szCs w:val="20"/>
        </w:rPr>
        <w:lastRenderedPageBreak/>
        <w:drawing>
          <wp:inline distT="0" distB="0" distL="0" distR="0" wp14:anchorId="36F1839D" wp14:editId="7FC0CB16">
            <wp:extent cx="5400675" cy="4304961"/>
            <wp:effectExtent l="0" t="0" r="0" b="635"/>
            <wp:docPr id="3912247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24778" name=""/>
                    <pic:cNvPicPr/>
                  </pic:nvPicPr>
                  <pic:blipFill>
                    <a:blip r:embed="rId19"/>
                    <a:stretch>
                      <a:fillRect/>
                    </a:stretch>
                  </pic:blipFill>
                  <pic:spPr>
                    <a:xfrm>
                      <a:off x="0" y="0"/>
                      <a:ext cx="5423942" cy="4323507"/>
                    </a:xfrm>
                    <a:prstGeom prst="rect">
                      <a:avLst/>
                    </a:prstGeom>
                  </pic:spPr>
                </pic:pic>
              </a:graphicData>
            </a:graphic>
          </wp:inline>
        </w:drawing>
      </w:r>
    </w:p>
    <w:p w14:paraId="6AA8934F" w14:textId="39FD6B3B" w:rsidR="00FD2DA4" w:rsidRDefault="00FD2DA4" w:rsidP="00E44BAB">
      <w:pPr>
        <w:pStyle w:val="Default"/>
        <w:rPr>
          <w:color w:val="auto"/>
          <w:sz w:val="20"/>
          <w:szCs w:val="20"/>
        </w:rPr>
      </w:pPr>
      <w:r>
        <w:rPr>
          <w:noProof/>
          <w:color w:val="auto"/>
          <w:sz w:val="20"/>
          <w:szCs w:val="20"/>
        </w:rPr>
        <w:drawing>
          <wp:inline distT="0" distB="0" distL="0" distR="0" wp14:anchorId="03151602" wp14:editId="155D61C9">
            <wp:extent cx="5410200" cy="4543929"/>
            <wp:effectExtent l="0" t="0" r="0" b="9525"/>
            <wp:docPr id="18022279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3654" cy="4546830"/>
                    </a:xfrm>
                    <a:prstGeom prst="rect">
                      <a:avLst/>
                    </a:prstGeom>
                    <a:noFill/>
                  </pic:spPr>
                </pic:pic>
              </a:graphicData>
            </a:graphic>
          </wp:inline>
        </w:drawing>
      </w:r>
    </w:p>
    <w:p w14:paraId="40AE80B5" w14:textId="77777777" w:rsidR="00FD2DA4" w:rsidRDefault="00FD2DA4" w:rsidP="00E44BAB">
      <w:pPr>
        <w:pStyle w:val="Default"/>
        <w:rPr>
          <w:color w:val="auto"/>
          <w:sz w:val="20"/>
          <w:szCs w:val="20"/>
        </w:rPr>
      </w:pPr>
    </w:p>
    <w:p w14:paraId="3F008B1B" w14:textId="134F0BB4" w:rsidR="00FD2DA4" w:rsidRDefault="00FD2DA4" w:rsidP="00E44BAB">
      <w:pPr>
        <w:pStyle w:val="Default"/>
        <w:rPr>
          <w:color w:val="auto"/>
          <w:sz w:val="20"/>
          <w:szCs w:val="20"/>
        </w:rPr>
      </w:pPr>
      <w:r>
        <w:rPr>
          <w:noProof/>
          <w:color w:val="auto"/>
          <w:sz w:val="20"/>
          <w:szCs w:val="20"/>
        </w:rPr>
        <w:drawing>
          <wp:inline distT="0" distB="0" distL="0" distR="0" wp14:anchorId="5CC35478" wp14:editId="0A35A979">
            <wp:extent cx="5105400" cy="4289323"/>
            <wp:effectExtent l="0" t="0" r="0" b="0"/>
            <wp:docPr id="108249153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9939" cy="4293136"/>
                    </a:xfrm>
                    <a:prstGeom prst="rect">
                      <a:avLst/>
                    </a:prstGeom>
                    <a:noFill/>
                  </pic:spPr>
                </pic:pic>
              </a:graphicData>
            </a:graphic>
          </wp:inline>
        </w:drawing>
      </w:r>
    </w:p>
    <w:p w14:paraId="02AEEA16" w14:textId="0202C307" w:rsidR="00FD2DA4" w:rsidRDefault="00FD2DA4" w:rsidP="00E44BAB">
      <w:pPr>
        <w:pStyle w:val="Default"/>
        <w:rPr>
          <w:color w:val="auto"/>
          <w:sz w:val="20"/>
          <w:szCs w:val="20"/>
        </w:rPr>
      </w:pPr>
      <w:r>
        <w:rPr>
          <w:noProof/>
          <w:color w:val="auto"/>
          <w:sz w:val="20"/>
          <w:szCs w:val="20"/>
        </w:rPr>
        <w:drawing>
          <wp:inline distT="0" distB="0" distL="0" distR="0" wp14:anchorId="26361ADE" wp14:editId="3B5378A0">
            <wp:extent cx="5095875" cy="4295930"/>
            <wp:effectExtent l="0" t="0" r="0" b="9525"/>
            <wp:docPr id="38971866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2675" cy="4301662"/>
                    </a:xfrm>
                    <a:prstGeom prst="rect">
                      <a:avLst/>
                    </a:prstGeom>
                    <a:noFill/>
                  </pic:spPr>
                </pic:pic>
              </a:graphicData>
            </a:graphic>
          </wp:inline>
        </w:drawing>
      </w:r>
    </w:p>
    <w:p w14:paraId="6FE18D9C" w14:textId="77777777" w:rsidR="004421C5" w:rsidRDefault="004421C5" w:rsidP="00E44BAB">
      <w:pPr>
        <w:pStyle w:val="Default"/>
        <w:rPr>
          <w:color w:val="auto"/>
          <w:sz w:val="20"/>
          <w:szCs w:val="20"/>
        </w:rPr>
      </w:pPr>
    </w:p>
    <w:p w14:paraId="04C92331" w14:textId="4B0091AE" w:rsidR="00FD2DA4" w:rsidRDefault="004421C5" w:rsidP="00E44BAB">
      <w:pPr>
        <w:pStyle w:val="Default"/>
        <w:rPr>
          <w:color w:val="auto"/>
          <w:sz w:val="20"/>
          <w:szCs w:val="20"/>
        </w:rPr>
      </w:pPr>
      <w:r>
        <w:rPr>
          <w:noProof/>
          <w:color w:val="auto"/>
          <w:sz w:val="20"/>
          <w:szCs w:val="20"/>
        </w:rPr>
        <w:drawing>
          <wp:inline distT="0" distB="0" distL="0" distR="0" wp14:anchorId="6EC8AA93" wp14:editId="13186144">
            <wp:extent cx="5181600" cy="4351932"/>
            <wp:effectExtent l="0" t="0" r="0" b="0"/>
            <wp:docPr id="191975455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8674" cy="4357873"/>
                    </a:xfrm>
                    <a:prstGeom prst="rect">
                      <a:avLst/>
                    </a:prstGeom>
                    <a:noFill/>
                  </pic:spPr>
                </pic:pic>
              </a:graphicData>
            </a:graphic>
          </wp:inline>
        </w:drawing>
      </w:r>
    </w:p>
    <w:p w14:paraId="6BBC703A" w14:textId="18E7D2DB" w:rsidR="004421C5" w:rsidRDefault="004421C5" w:rsidP="00E44BAB">
      <w:pPr>
        <w:pStyle w:val="Default"/>
        <w:rPr>
          <w:color w:val="auto"/>
          <w:sz w:val="20"/>
          <w:szCs w:val="20"/>
        </w:rPr>
      </w:pPr>
      <w:r>
        <w:rPr>
          <w:noProof/>
          <w:color w:val="auto"/>
          <w:sz w:val="20"/>
          <w:szCs w:val="20"/>
        </w:rPr>
        <w:drawing>
          <wp:inline distT="0" distB="0" distL="0" distR="0" wp14:anchorId="7052A734" wp14:editId="19878E25">
            <wp:extent cx="5191125" cy="4359931"/>
            <wp:effectExtent l="0" t="0" r="0" b="2540"/>
            <wp:docPr id="114430793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1136" cy="4368339"/>
                    </a:xfrm>
                    <a:prstGeom prst="rect">
                      <a:avLst/>
                    </a:prstGeom>
                    <a:noFill/>
                  </pic:spPr>
                </pic:pic>
              </a:graphicData>
            </a:graphic>
          </wp:inline>
        </w:drawing>
      </w:r>
    </w:p>
    <w:p w14:paraId="4111DCE5" w14:textId="3A38B913" w:rsidR="00957E39" w:rsidRDefault="004421C5" w:rsidP="00E44BAB">
      <w:pPr>
        <w:pStyle w:val="Default"/>
        <w:rPr>
          <w:color w:val="auto"/>
          <w:sz w:val="20"/>
          <w:szCs w:val="20"/>
        </w:rPr>
      </w:pPr>
      <w:r>
        <w:rPr>
          <w:noProof/>
          <w:color w:val="auto"/>
          <w:sz w:val="20"/>
          <w:szCs w:val="20"/>
        </w:rPr>
        <w:lastRenderedPageBreak/>
        <w:drawing>
          <wp:inline distT="0" distB="0" distL="0" distR="0" wp14:anchorId="6D5E4ED9" wp14:editId="38412FB3">
            <wp:extent cx="5353050" cy="4512736"/>
            <wp:effectExtent l="0" t="0" r="0" b="2540"/>
            <wp:docPr id="40095520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0871" cy="4519330"/>
                    </a:xfrm>
                    <a:prstGeom prst="rect">
                      <a:avLst/>
                    </a:prstGeom>
                    <a:noFill/>
                  </pic:spPr>
                </pic:pic>
              </a:graphicData>
            </a:graphic>
          </wp:inline>
        </w:drawing>
      </w:r>
    </w:p>
    <w:p w14:paraId="558680FB" w14:textId="656557B3" w:rsidR="00957E39" w:rsidRDefault="00957E39" w:rsidP="00E44BAB">
      <w:pPr>
        <w:pStyle w:val="Default"/>
        <w:rPr>
          <w:color w:val="auto"/>
          <w:sz w:val="20"/>
          <w:szCs w:val="20"/>
        </w:rPr>
      </w:pPr>
      <w:r w:rsidRPr="00957E39">
        <w:rPr>
          <w:noProof/>
          <w:color w:val="auto"/>
          <w:sz w:val="20"/>
          <w:szCs w:val="20"/>
        </w:rPr>
        <w:drawing>
          <wp:inline distT="0" distB="0" distL="0" distR="0" wp14:anchorId="7BE25127" wp14:editId="5B6A2BC9">
            <wp:extent cx="5360236" cy="3628650"/>
            <wp:effectExtent l="0" t="0" r="0" b="0"/>
            <wp:docPr id="6181625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62554" name=""/>
                    <pic:cNvPicPr/>
                  </pic:nvPicPr>
                  <pic:blipFill>
                    <a:blip r:embed="rId26"/>
                    <a:stretch>
                      <a:fillRect/>
                    </a:stretch>
                  </pic:blipFill>
                  <pic:spPr>
                    <a:xfrm>
                      <a:off x="0" y="0"/>
                      <a:ext cx="5391550" cy="3649849"/>
                    </a:xfrm>
                    <a:prstGeom prst="rect">
                      <a:avLst/>
                    </a:prstGeom>
                  </pic:spPr>
                </pic:pic>
              </a:graphicData>
            </a:graphic>
          </wp:inline>
        </w:drawing>
      </w:r>
    </w:p>
    <w:p w14:paraId="539DF5EF" w14:textId="77777777" w:rsidR="004421C5" w:rsidRDefault="004421C5" w:rsidP="00E44BAB">
      <w:pPr>
        <w:pStyle w:val="Default"/>
        <w:rPr>
          <w:color w:val="auto"/>
          <w:sz w:val="20"/>
          <w:szCs w:val="20"/>
        </w:rPr>
      </w:pPr>
    </w:p>
    <w:p w14:paraId="23C32D55" w14:textId="77777777" w:rsidR="00507A3F" w:rsidRDefault="00507A3F" w:rsidP="00E44BAB">
      <w:pPr>
        <w:pStyle w:val="Default"/>
        <w:rPr>
          <w:color w:val="auto"/>
          <w:sz w:val="20"/>
          <w:szCs w:val="20"/>
        </w:rPr>
      </w:pPr>
    </w:p>
    <w:p w14:paraId="3AF27810" w14:textId="77777777" w:rsidR="00E44BAB" w:rsidRDefault="00E44BAB" w:rsidP="00536F16">
      <w:pPr>
        <w:pStyle w:val="Default"/>
        <w:jc w:val="both"/>
        <w:rPr>
          <w:color w:val="auto"/>
          <w:sz w:val="20"/>
          <w:szCs w:val="20"/>
        </w:rPr>
      </w:pPr>
      <w:r>
        <w:rPr>
          <w:color w:val="auto"/>
          <w:sz w:val="20"/>
          <w:szCs w:val="20"/>
        </w:rPr>
        <w:t xml:space="preserve">Na kondygnacji -1 Segmentu B zlokalizowano rozdzielacz ciepła technologicznego, zasilany zewnętrzną niskoparametrową instalacją cieplną. Wykonano trzy obiegi grzewcze: </w:t>
      </w:r>
      <w:r>
        <w:rPr>
          <w:color w:val="auto"/>
          <w:sz w:val="20"/>
          <w:szCs w:val="20"/>
        </w:rPr>
        <w:lastRenderedPageBreak/>
        <w:t xml:space="preserve">nagrzewnice w centralach wentylacyjnych wraz z nagrzewnicami w kurtynach powietrza, wymiennik ciepła na systemie VRV, obieg centralnego ogrzewania. </w:t>
      </w:r>
    </w:p>
    <w:p w14:paraId="02F4E478" w14:textId="77777777" w:rsidR="00E44BAB" w:rsidRDefault="00E44BAB" w:rsidP="00536F16">
      <w:pPr>
        <w:pStyle w:val="Default"/>
        <w:jc w:val="both"/>
        <w:rPr>
          <w:color w:val="auto"/>
          <w:sz w:val="20"/>
          <w:szCs w:val="20"/>
        </w:rPr>
      </w:pPr>
      <w:r>
        <w:rPr>
          <w:color w:val="auto"/>
          <w:sz w:val="20"/>
          <w:szCs w:val="20"/>
        </w:rPr>
        <w:t xml:space="preserve">Dla pokrycia potrzeb cieplnych poszczególnych pomieszczeń technicznych w piwnicy oraz komunikacji, pomieszczeń WC na kondygnacjach biurowych, w okresie grzewczym wykonano instalację centralnego ogrzewania, wyposażoną w grzejniki z zaworami i głowicami termostatycznymi. </w:t>
      </w:r>
    </w:p>
    <w:p w14:paraId="07ED7D3B" w14:textId="69A33CF2" w:rsidR="00E44BAB" w:rsidRDefault="00E44BAB" w:rsidP="00536F16">
      <w:pPr>
        <w:pStyle w:val="Default"/>
        <w:jc w:val="both"/>
        <w:rPr>
          <w:color w:val="auto"/>
          <w:sz w:val="20"/>
          <w:szCs w:val="20"/>
        </w:rPr>
      </w:pPr>
      <w:r>
        <w:rPr>
          <w:color w:val="auto"/>
          <w:sz w:val="20"/>
          <w:szCs w:val="20"/>
        </w:rPr>
        <w:t xml:space="preserve">Pokrycie strat ciepła w okresie zimowym oraz zysków ciepła w okresie letnim zapewni system VRV III </w:t>
      </w:r>
      <w:proofErr w:type="spellStart"/>
      <w:r w:rsidR="0027240E">
        <w:rPr>
          <w:color w:val="auto"/>
          <w:sz w:val="20"/>
          <w:szCs w:val="20"/>
        </w:rPr>
        <w:t>prod</w:t>
      </w:r>
      <w:proofErr w:type="spellEnd"/>
      <w:r w:rsidR="0027240E">
        <w:rPr>
          <w:color w:val="auto"/>
          <w:sz w:val="20"/>
          <w:szCs w:val="20"/>
        </w:rPr>
        <w:t>.</w:t>
      </w:r>
      <w:r>
        <w:rPr>
          <w:color w:val="auto"/>
          <w:sz w:val="20"/>
          <w:szCs w:val="20"/>
        </w:rPr>
        <w:t xml:space="preserve"> DAIKIN oparty na skraplaczach chłodzonych wodą. W pomieszczeniach znajdują się klimatyzatory freonowe z </w:t>
      </w:r>
      <w:proofErr w:type="spellStart"/>
      <w:r>
        <w:rPr>
          <w:color w:val="auto"/>
          <w:sz w:val="20"/>
          <w:szCs w:val="20"/>
        </w:rPr>
        <w:t>podsysaniem</w:t>
      </w:r>
      <w:proofErr w:type="spellEnd"/>
      <w:r>
        <w:rPr>
          <w:color w:val="auto"/>
          <w:sz w:val="20"/>
          <w:szCs w:val="20"/>
        </w:rPr>
        <w:t xml:space="preserve"> świeżego powietrza. Źródłem energii w okresie zimowym jest wymiennik ciepła zasilany wodą z rozdzielacza c.t. W okresie letnim źródłem chłodzenia dla wody obiegowej zasilającej jednostki wewnętrzne VRV jest zamknięta chłodnia wieżowa, a dla jednostek zewnętrznych systemu VRV pętla wodnego roztworu 40% glikolu zasilająca chłodnię wieżową. </w:t>
      </w:r>
    </w:p>
    <w:p w14:paraId="3CE9E54D" w14:textId="77777777" w:rsidR="00E44BAB" w:rsidRDefault="00E44BAB" w:rsidP="00536F16">
      <w:pPr>
        <w:pStyle w:val="Default"/>
        <w:jc w:val="both"/>
        <w:rPr>
          <w:color w:val="auto"/>
          <w:sz w:val="20"/>
          <w:szCs w:val="20"/>
        </w:rPr>
      </w:pPr>
      <w:r>
        <w:rPr>
          <w:color w:val="auto"/>
          <w:sz w:val="20"/>
          <w:szCs w:val="20"/>
        </w:rPr>
        <w:t xml:space="preserve">Potrzeby wentylacyjne budynku zapewnią układy wentylacyjne z podziałem funkcjonalnym. Wszystkie centrale obsługujące budynek ze względu na hałas, zamontowano na dachu. Czerpanie świeżego powietrza odbywa się bezpośrednio przez centrale. Wyrzut powietrza zużytego odbywać się będzie bezpośrednio przez centrale. Zamontowano dwie centrale wentylacyjne firmy SWEGON dla potrzeb powierzchni biurowych oraz jedną na potrzeby lokalu gastronomicznego na </w:t>
      </w:r>
      <w:proofErr w:type="spellStart"/>
      <w:r>
        <w:rPr>
          <w:color w:val="auto"/>
          <w:sz w:val="20"/>
          <w:szCs w:val="20"/>
        </w:rPr>
        <w:t>kond</w:t>
      </w:r>
      <w:proofErr w:type="spellEnd"/>
      <w:r>
        <w:rPr>
          <w:color w:val="auto"/>
          <w:sz w:val="20"/>
          <w:szCs w:val="20"/>
        </w:rPr>
        <w:t xml:space="preserve">. 0. </w:t>
      </w:r>
    </w:p>
    <w:p w14:paraId="740E9387" w14:textId="77777777" w:rsidR="00E44BAB" w:rsidRDefault="00E44BAB" w:rsidP="00536F16">
      <w:pPr>
        <w:pStyle w:val="Default"/>
        <w:jc w:val="both"/>
        <w:rPr>
          <w:color w:val="auto"/>
          <w:sz w:val="20"/>
          <w:szCs w:val="20"/>
        </w:rPr>
      </w:pPr>
      <w:r>
        <w:rPr>
          <w:color w:val="auto"/>
          <w:sz w:val="20"/>
          <w:szCs w:val="20"/>
        </w:rPr>
        <w:t xml:space="preserve">Również w jednym z pomieszczeń biurowych na </w:t>
      </w:r>
      <w:proofErr w:type="spellStart"/>
      <w:r>
        <w:rPr>
          <w:color w:val="auto"/>
          <w:sz w:val="20"/>
          <w:szCs w:val="20"/>
        </w:rPr>
        <w:t>kond</w:t>
      </w:r>
      <w:proofErr w:type="spellEnd"/>
      <w:r>
        <w:rPr>
          <w:color w:val="auto"/>
          <w:sz w:val="20"/>
          <w:szCs w:val="20"/>
        </w:rPr>
        <w:t xml:space="preserve">. 0 (Poczekalnia BOK) zamontowana została centrala wentylacyjna firmy Samsung. </w:t>
      </w:r>
    </w:p>
    <w:p w14:paraId="6E3E876B" w14:textId="77777777" w:rsidR="00E44BAB" w:rsidRDefault="00E44BAB" w:rsidP="00536F16">
      <w:pPr>
        <w:pStyle w:val="Default"/>
        <w:jc w:val="both"/>
        <w:rPr>
          <w:color w:val="auto"/>
          <w:sz w:val="20"/>
          <w:szCs w:val="20"/>
        </w:rPr>
      </w:pPr>
      <w:r>
        <w:rPr>
          <w:color w:val="auto"/>
          <w:sz w:val="20"/>
          <w:szCs w:val="20"/>
        </w:rPr>
        <w:t xml:space="preserve">Instalacją klimatyzacji objęte są pomieszczenia serwerowni. Natomiast w celu zapewnienia optymalnej temperatury nawiewu w centralach klimatyzacyjnych wykonano niezależny system chłodzenia powietrza przy pomocy agregatów skraplających. </w:t>
      </w:r>
    </w:p>
    <w:p w14:paraId="6FDE0AEE" w14:textId="36660A7F" w:rsidR="00E44BAB" w:rsidRDefault="00E44BAB" w:rsidP="00536F16">
      <w:pPr>
        <w:pStyle w:val="Default"/>
        <w:jc w:val="both"/>
        <w:rPr>
          <w:color w:val="auto"/>
          <w:sz w:val="20"/>
          <w:szCs w:val="20"/>
        </w:rPr>
      </w:pPr>
      <w:r>
        <w:rPr>
          <w:color w:val="auto"/>
          <w:sz w:val="20"/>
          <w:szCs w:val="20"/>
        </w:rPr>
        <w:t xml:space="preserve">Budynek zasilany jest w wodę z sieci wodociągowej znajdującej się w ul. 28 Czerwca 1956r. Przyłącze zostało wprowadzone do pomieszczenia wodomierzowego w garażu budynku. </w:t>
      </w:r>
    </w:p>
    <w:p w14:paraId="34563E6E" w14:textId="2B7F122C" w:rsidR="00E44BAB" w:rsidRDefault="00E44BAB" w:rsidP="00E44BAB">
      <w:pPr>
        <w:pStyle w:val="Default"/>
        <w:rPr>
          <w:color w:val="auto"/>
          <w:sz w:val="20"/>
          <w:szCs w:val="20"/>
        </w:rPr>
      </w:pPr>
      <w:r>
        <w:rPr>
          <w:color w:val="auto"/>
          <w:sz w:val="20"/>
          <w:szCs w:val="20"/>
        </w:rPr>
        <w:t xml:space="preserve">Ciepła woda jest realizowana przez przepływowe </w:t>
      </w:r>
      <w:r w:rsidR="00222068">
        <w:rPr>
          <w:color w:val="auto"/>
          <w:sz w:val="20"/>
          <w:szCs w:val="20"/>
        </w:rPr>
        <w:t xml:space="preserve">i pojemnościowe </w:t>
      </w:r>
      <w:r>
        <w:rPr>
          <w:color w:val="auto"/>
          <w:sz w:val="20"/>
          <w:szCs w:val="20"/>
        </w:rPr>
        <w:t xml:space="preserve">podgrzewacze ciepłej wody użytkowej. </w:t>
      </w:r>
    </w:p>
    <w:p w14:paraId="6DCEEB39" w14:textId="77777777" w:rsidR="00564A19" w:rsidRDefault="00E44BAB" w:rsidP="00E44BAB">
      <w:pPr>
        <w:pStyle w:val="Default"/>
        <w:rPr>
          <w:color w:val="auto"/>
          <w:sz w:val="20"/>
          <w:szCs w:val="20"/>
        </w:rPr>
      </w:pPr>
      <w:r>
        <w:rPr>
          <w:color w:val="auto"/>
          <w:sz w:val="20"/>
          <w:szCs w:val="20"/>
        </w:rPr>
        <w:t xml:space="preserve">Instalacja p.poż. obwodowa zasilana z przyłącza, prowadzona jest pod stropem kondygnacji </w:t>
      </w:r>
    </w:p>
    <w:p w14:paraId="6BA5C013" w14:textId="2BB8B32A" w:rsidR="00E44BAB" w:rsidRDefault="00E44BAB" w:rsidP="00E44BAB">
      <w:pPr>
        <w:pStyle w:val="Default"/>
        <w:rPr>
          <w:color w:val="auto"/>
          <w:sz w:val="20"/>
          <w:szCs w:val="20"/>
        </w:rPr>
      </w:pPr>
      <w:r>
        <w:rPr>
          <w:color w:val="auto"/>
          <w:sz w:val="20"/>
          <w:szCs w:val="20"/>
        </w:rPr>
        <w:t>-1</w:t>
      </w:r>
      <w:r w:rsidR="00222068">
        <w:rPr>
          <w:color w:val="auto"/>
          <w:sz w:val="20"/>
          <w:szCs w:val="20"/>
        </w:rPr>
        <w:t xml:space="preserve"> w hali garażowej</w:t>
      </w:r>
      <w:r>
        <w:rPr>
          <w:color w:val="auto"/>
          <w:sz w:val="20"/>
          <w:szCs w:val="20"/>
        </w:rPr>
        <w:t xml:space="preserve">. </w:t>
      </w:r>
    </w:p>
    <w:p w14:paraId="61FD1BE5" w14:textId="77777777" w:rsidR="00536F16" w:rsidRDefault="00E44BAB" w:rsidP="00564A19">
      <w:pPr>
        <w:pStyle w:val="Default"/>
        <w:jc w:val="both"/>
        <w:rPr>
          <w:color w:val="auto"/>
          <w:sz w:val="20"/>
          <w:szCs w:val="20"/>
        </w:rPr>
      </w:pPr>
      <w:r>
        <w:rPr>
          <w:color w:val="auto"/>
          <w:sz w:val="20"/>
          <w:szCs w:val="20"/>
        </w:rPr>
        <w:t>Instalacja wody technologicznej zapewnia zasilanie wieży chłodniczej. Technologia wymaga zastosowania stacji uzdatniania wody.</w:t>
      </w:r>
      <w:r w:rsidR="00536F16">
        <w:rPr>
          <w:color w:val="auto"/>
          <w:sz w:val="20"/>
          <w:szCs w:val="20"/>
        </w:rPr>
        <w:t xml:space="preserve"> </w:t>
      </w:r>
    </w:p>
    <w:p w14:paraId="05CDC396" w14:textId="473F49C0" w:rsidR="00E44BAB" w:rsidRDefault="00E44BAB" w:rsidP="00536F16">
      <w:pPr>
        <w:pStyle w:val="Default"/>
        <w:jc w:val="both"/>
        <w:rPr>
          <w:color w:val="auto"/>
          <w:sz w:val="20"/>
          <w:szCs w:val="20"/>
        </w:rPr>
      </w:pPr>
      <w:r>
        <w:rPr>
          <w:color w:val="auto"/>
          <w:sz w:val="20"/>
          <w:szCs w:val="20"/>
        </w:rPr>
        <w:t xml:space="preserve">Końcowym odbiornikiem ścieków sanitarnych odprowadzanych z budynku jest istniejąca komora kanalizacji sanitarnej znajdująca się na działce Zamawiającego. </w:t>
      </w:r>
    </w:p>
    <w:p w14:paraId="41D4F5AF" w14:textId="68379046" w:rsidR="00E44BAB" w:rsidRDefault="00E44BAB" w:rsidP="00536F16">
      <w:pPr>
        <w:pStyle w:val="Default"/>
        <w:jc w:val="both"/>
        <w:rPr>
          <w:color w:val="auto"/>
          <w:sz w:val="20"/>
          <w:szCs w:val="20"/>
        </w:rPr>
      </w:pPr>
      <w:r>
        <w:rPr>
          <w:color w:val="auto"/>
          <w:sz w:val="20"/>
          <w:szCs w:val="20"/>
        </w:rPr>
        <w:t>Odbiornikiem oczyszczonych ścieków deszczowych jest istniejąca sieć kanalizacji deszczowej fi 0,50 m przebiegając</w:t>
      </w:r>
      <w:r w:rsidR="00CF431D">
        <w:rPr>
          <w:color w:val="auto"/>
          <w:sz w:val="20"/>
          <w:szCs w:val="20"/>
        </w:rPr>
        <w:t>a</w:t>
      </w:r>
      <w:r>
        <w:rPr>
          <w:color w:val="auto"/>
          <w:sz w:val="20"/>
          <w:szCs w:val="20"/>
        </w:rPr>
        <w:t xml:space="preserve"> w ulicy Samotnej. Ścieki odprowadzone są systemem instalacji zewnętrznej kanalizacji deszczowej. </w:t>
      </w:r>
    </w:p>
    <w:p w14:paraId="21E20A26" w14:textId="05A30D46" w:rsidR="00E44BAB" w:rsidRDefault="00E44BAB" w:rsidP="00536F16">
      <w:pPr>
        <w:pStyle w:val="Default"/>
        <w:jc w:val="both"/>
        <w:rPr>
          <w:color w:val="auto"/>
          <w:sz w:val="20"/>
          <w:szCs w:val="20"/>
        </w:rPr>
      </w:pPr>
      <w:r>
        <w:rPr>
          <w:color w:val="auto"/>
          <w:sz w:val="20"/>
          <w:szCs w:val="20"/>
        </w:rPr>
        <w:t>Odprowadzenie skroplin z agregatów wewnętrznych, pompowe do pionów kanalizacyjnych w</w:t>
      </w:r>
      <w:r w:rsidR="00222068">
        <w:rPr>
          <w:color w:val="auto"/>
          <w:sz w:val="20"/>
          <w:szCs w:val="20"/>
        </w:rPr>
        <w:t> </w:t>
      </w:r>
      <w:r>
        <w:rPr>
          <w:color w:val="auto"/>
          <w:sz w:val="20"/>
          <w:szCs w:val="20"/>
        </w:rPr>
        <w:t xml:space="preserve">węzłach sanitarnych. </w:t>
      </w:r>
    </w:p>
    <w:p w14:paraId="66C15F46" w14:textId="77777777" w:rsidR="00222068" w:rsidRDefault="00222068" w:rsidP="00536F16">
      <w:pPr>
        <w:pStyle w:val="Default"/>
        <w:jc w:val="both"/>
        <w:rPr>
          <w:color w:val="auto"/>
          <w:sz w:val="20"/>
          <w:szCs w:val="20"/>
        </w:rPr>
      </w:pPr>
    </w:p>
    <w:p w14:paraId="77AC29E5" w14:textId="77777777" w:rsidR="00E44BAB" w:rsidRDefault="00E44BAB" w:rsidP="00E44BAB">
      <w:pPr>
        <w:pStyle w:val="Default"/>
        <w:rPr>
          <w:color w:val="auto"/>
          <w:sz w:val="20"/>
          <w:szCs w:val="20"/>
        </w:rPr>
      </w:pPr>
      <w:r>
        <w:rPr>
          <w:color w:val="auto"/>
          <w:sz w:val="20"/>
          <w:szCs w:val="20"/>
        </w:rPr>
        <w:t xml:space="preserve">Instalacje elektryczne: </w:t>
      </w:r>
    </w:p>
    <w:p w14:paraId="271185E5" w14:textId="7F3B03B7" w:rsidR="00E44BAB" w:rsidRDefault="00EF7397" w:rsidP="004421C5">
      <w:pPr>
        <w:pStyle w:val="Default"/>
        <w:numPr>
          <w:ilvl w:val="0"/>
          <w:numId w:val="15"/>
        </w:numPr>
        <w:rPr>
          <w:color w:val="auto"/>
          <w:sz w:val="20"/>
          <w:szCs w:val="20"/>
        </w:rPr>
      </w:pPr>
      <w:r>
        <w:rPr>
          <w:color w:val="auto"/>
          <w:sz w:val="20"/>
          <w:szCs w:val="20"/>
        </w:rPr>
        <w:t>g</w:t>
      </w:r>
      <w:r w:rsidR="00E44BAB">
        <w:rPr>
          <w:color w:val="auto"/>
          <w:sz w:val="20"/>
          <w:szCs w:val="20"/>
        </w:rPr>
        <w:t xml:space="preserve">łówny wyłącznik prądu, </w:t>
      </w:r>
    </w:p>
    <w:p w14:paraId="664A5DAF" w14:textId="77847B3D" w:rsidR="00E44BAB" w:rsidRDefault="00E44BAB" w:rsidP="004421C5">
      <w:pPr>
        <w:pStyle w:val="Default"/>
        <w:numPr>
          <w:ilvl w:val="0"/>
          <w:numId w:val="15"/>
        </w:numPr>
        <w:rPr>
          <w:color w:val="auto"/>
          <w:sz w:val="20"/>
          <w:szCs w:val="20"/>
        </w:rPr>
      </w:pPr>
      <w:r>
        <w:rPr>
          <w:color w:val="auto"/>
          <w:sz w:val="20"/>
          <w:szCs w:val="20"/>
        </w:rPr>
        <w:t xml:space="preserve">instalacje elektryczne gniazd wtyczkowych ogólnego przeznaczenia i siły, </w:t>
      </w:r>
    </w:p>
    <w:p w14:paraId="4DF8E4F4" w14:textId="00F01F00" w:rsidR="00E44BAB" w:rsidRDefault="00E44BAB" w:rsidP="004421C5">
      <w:pPr>
        <w:pStyle w:val="Default"/>
        <w:numPr>
          <w:ilvl w:val="0"/>
          <w:numId w:val="15"/>
        </w:numPr>
        <w:rPr>
          <w:color w:val="auto"/>
          <w:sz w:val="20"/>
          <w:szCs w:val="20"/>
        </w:rPr>
      </w:pPr>
      <w:r>
        <w:rPr>
          <w:color w:val="auto"/>
          <w:sz w:val="20"/>
          <w:szCs w:val="20"/>
        </w:rPr>
        <w:t xml:space="preserve">zasilacz bezprzerwowy Green Force MAX 120 kVA </w:t>
      </w:r>
      <w:proofErr w:type="spellStart"/>
      <w:r w:rsidR="00EF7397">
        <w:rPr>
          <w:color w:val="auto"/>
          <w:sz w:val="20"/>
          <w:szCs w:val="20"/>
        </w:rPr>
        <w:t>prod</w:t>
      </w:r>
      <w:proofErr w:type="spellEnd"/>
      <w:r w:rsidR="00EF7397">
        <w:rPr>
          <w:color w:val="auto"/>
          <w:sz w:val="20"/>
          <w:szCs w:val="20"/>
        </w:rPr>
        <w:t>.</w:t>
      </w:r>
      <w:r>
        <w:rPr>
          <w:color w:val="auto"/>
          <w:sz w:val="20"/>
          <w:szCs w:val="20"/>
        </w:rPr>
        <w:t xml:space="preserve"> Delta Power, </w:t>
      </w:r>
    </w:p>
    <w:p w14:paraId="6074516F" w14:textId="35AA7A25" w:rsidR="00E44BAB" w:rsidRDefault="00E44BAB" w:rsidP="004421C5">
      <w:pPr>
        <w:pStyle w:val="Default"/>
        <w:numPr>
          <w:ilvl w:val="0"/>
          <w:numId w:val="15"/>
        </w:numPr>
        <w:jc w:val="both"/>
        <w:rPr>
          <w:color w:val="auto"/>
          <w:sz w:val="20"/>
          <w:szCs w:val="20"/>
        </w:rPr>
      </w:pPr>
      <w:r>
        <w:rPr>
          <w:color w:val="auto"/>
          <w:sz w:val="20"/>
          <w:szCs w:val="20"/>
        </w:rPr>
        <w:t xml:space="preserve">instalacje elektryczne napięcia dedykowanego dla gniazd wtyczkowych sieci komputerowej, </w:t>
      </w:r>
    </w:p>
    <w:p w14:paraId="696505A2" w14:textId="3ED415C2" w:rsidR="00E44BAB" w:rsidRDefault="00E44BAB" w:rsidP="004421C5">
      <w:pPr>
        <w:pStyle w:val="Default"/>
        <w:numPr>
          <w:ilvl w:val="0"/>
          <w:numId w:val="15"/>
        </w:numPr>
        <w:rPr>
          <w:color w:val="auto"/>
          <w:sz w:val="20"/>
          <w:szCs w:val="20"/>
        </w:rPr>
      </w:pPr>
      <w:r>
        <w:rPr>
          <w:color w:val="auto"/>
          <w:sz w:val="20"/>
          <w:szCs w:val="20"/>
        </w:rPr>
        <w:t xml:space="preserve">instalację oświetlenia ogólnego wewnętrzne i zewnętrzne, </w:t>
      </w:r>
    </w:p>
    <w:p w14:paraId="639610C9" w14:textId="51885714" w:rsidR="00E44BAB" w:rsidRDefault="00E44BAB" w:rsidP="004421C5">
      <w:pPr>
        <w:pStyle w:val="Default"/>
        <w:numPr>
          <w:ilvl w:val="0"/>
          <w:numId w:val="15"/>
        </w:numPr>
        <w:rPr>
          <w:color w:val="auto"/>
          <w:sz w:val="20"/>
          <w:szCs w:val="20"/>
        </w:rPr>
      </w:pPr>
      <w:r>
        <w:rPr>
          <w:color w:val="auto"/>
          <w:sz w:val="20"/>
          <w:szCs w:val="20"/>
        </w:rPr>
        <w:t xml:space="preserve">instalację oświetlenia awaryjnego wraz z centralą sterującą C-RUBIC </w:t>
      </w:r>
      <w:proofErr w:type="spellStart"/>
      <w:r w:rsidR="00EF7397">
        <w:rPr>
          <w:color w:val="auto"/>
          <w:sz w:val="20"/>
          <w:szCs w:val="20"/>
        </w:rPr>
        <w:t>prod</w:t>
      </w:r>
      <w:proofErr w:type="spellEnd"/>
      <w:r w:rsidR="00EF7397">
        <w:rPr>
          <w:color w:val="auto"/>
          <w:sz w:val="20"/>
          <w:szCs w:val="20"/>
        </w:rPr>
        <w:t>.</w:t>
      </w:r>
      <w:r>
        <w:rPr>
          <w:color w:val="auto"/>
          <w:sz w:val="20"/>
          <w:szCs w:val="20"/>
        </w:rPr>
        <w:t xml:space="preserve"> AWEX, </w:t>
      </w:r>
    </w:p>
    <w:p w14:paraId="0F0ECF4E" w14:textId="2DF259DD" w:rsidR="00E44BAB" w:rsidRDefault="00E44BAB" w:rsidP="004421C5">
      <w:pPr>
        <w:pStyle w:val="Default"/>
        <w:numPr>
          <w:ilvl w:val="0"/>
          <w:numId w:val="15"/>
        </w:numPr>
        <w:rPr>
          <w:color w:val="auto"/>
          <w:sz w:val="20"/>
          <w:szCs w:val="20"/>
        </w:rPr>
      </w:pPr>
      <w:r>
        <w:rPr>
          <w:color w:val="auto"/>
          <w:sz w:val="20"/>
          <w:szCs w:val="20"/>
        </w:rPr>
        <w:t xml:space="preserve">instalację uziemień, odgromową i połączeń wyrównawczych, </w:t>
      </w:r>
    </w:p>
    <w:p w14:paraId="4633A679" w14:textId="61EFC3BE" w:rsidR="00E44BAB" w:rsidRDefault="00E44BAB" w:rsidP="004421C5">
      <w:pPr>
        <w:pStyle w:val="Default"/>
        <w:numPr>
          <w:ilvl w:val="0"/>
          <w:numId w:val="15"/>
        </w:numPr>
        <w:rPr>
          <w:color w:val="auto"/>
          <w:sz w:val="20"/>
          <w:szCs w:val="20"/>
        </w:rPr>
      </w:pPr>
      <w:r>
        <w:rPr>
          <w:color w:val="auto"/>
          <w:sz w:val="20"/>
          <w:szCs w:val="20"/>
        </w:rPr>
        <w:t xml:space="preserve">instalację okablowania strukturalnego LAN i telefoniczna, </w:t>
      </w:r>
    </w:p>
    <w:p w14:paraId="46864035" w14:textId="5E3DF5D3" w:rsidR="00E44BAB" w:rsidRDefault="00E44BAB" w:rsidP="004421C5">
      <w:pPr>
        <w:pStyle w:val="Default"/>
        <w:numPr>
          <w:ilvl w:val="0"/>
          <w:numId w:val="15"/>
        </w:numPr>
        <w:jc w:val="both"/>
        <w:rPr>
          <w:color w:val="auto"/>
          <w:sz w:val="20"/>
          <w:szCs w:val="20"/>
        </w:rPr>
      </w:pPr>
      <w:r>
        <w:rPr>
          <w:color w:val="auto"/>
          <w:sz w:val="20"/>
          <w:szCs w:val="20"/>
        </w:rPr>
        <w:t xml:space="preserve">instalacje wykrywania i sygnalizacji pożaru (System Sygnalizacji Pożaru – INTEGRAL IP MX </w:t>
      </w:r>
      <w:proofErr w:type="spellStart"/>
      <w:r w:rsidR="00EF7397">
        <w:rPr>
          <w:color w:val="auto"/>
          <w:sz w:val="20"/>
          <w:szCs w:val="20"/>
        </w:rPr>
        <w:t>prod</w:t>
      </w:r>
      <w:proofErr w:type="spellEnd"/>
      <w:r w:rsidR="00EF7397">
        <w:rPr>
          <w:color w:val="auto"/>
          <w:sz w:val="20"/>
          <w:szCs w:val="20"/>
        </w:rPr>
        <w:t>.</w:t>
      </w:r>
      <w:r>
        <w:rPr>
          <w:color w:val="auto"/>
          <w:sz w:val="20"/>
          <w:szCs w:val="20"/>
        </w:rPr>
        <w:t xml:space="preserve"> </w:t>
      </w:r>
      <w:proofErr w:type="spellStart"/>
      <w:r>
        <w:rPr>
          <w:color w:val="auto"/>
          <w:sz w:val="20"/>
          <w:szCs w:val="20"/>
        </w:rPr>
        <w:t>Schrack</w:t>
      </w:r>
      <w:proofErr w:type="spellEnd"/>
      <w:r>
        <w:rPr>
          <w:color w:val="auto"/>
          <w:sz w:val="20"/>
          <w:szCs w:val="20"/>
        </w:rPr>
        <w:t xml:space="preserve"> </w:t>
      </w:r>
      <w:proofErr w:type="spellStart"/>
      <w:r>
        <w:rPr>
          <w:color w:val="auto"/>
          <w:sz w:val="20"/>
          <w:szCs w:val="20"/>
        </w:rPr>
        <w:t>Seconet</w:t>
      </w:r>
      <w:proofErr w:type="spellEnd"/>
      <w:r>
        <w:rPr>
          <w:color w:val="auto"/>
          <w:sz w:val="20"/>
          <w:szCs w:val="20"/>
        </w:rPr>
        <w:t xml:space="preserve">), </w:t>
      </w:r>
    </w:p>
    <w:p w14:paraId="2759F956" w14:textId="197A1C3D" w:rsidR="00E44BAB" w:rsidRDefault="00E44BAB" w:rsidP="004421C5">
      <w:pPr>
        <w:pStyle w:val="Default"/>
        <w:numPr>
          <w:ilvl w:val="0"/>
          <w:numId w:val="15"/>
        </w:numPr>
        <w:jc w:val="both"/>
        <w:rPr>
          <w:color w:val="auto"/>
          <w:sz w:val="20"/>
          <w:szCs w:val="20"/>
        </w:rPr>
      </w:pPr>
      <w:r>
        <w:rPr>
          <w:color w:val="auto"/>
          <w:sz w:val="20"/>
          <w:szCs w:val="20"/>
        </w:rPr>
        <w:t xml:space="preserve">system sterowania oddymiania grawitacyjnym klatek schodowych (System Sterowania Oddymianiem – AFG-2004/8A 1L2G z akumulatorami), </w:t>
      </w:r>
    </w:p>
    <w:p w14:paraId="41BF280B" w14:textId="484D5C97" w:rsidR="00E44BAB" w:rsidRDefault="00E44BAB" w:rsidP="004421C5">
      <w:pPr>
        <w:pStyle w:val="Default"/>
        <w:numPr>
          <w:ilvl w:val="0"/>
          <w:numId w:val="15"/>
        </w:numPr>
        <w:jc w:val="both"/>
        <w:rPr>
          <w:color w:val="auto"/>
          <w:sz w:val="20"/>
          <w:szCs w:val="20"/>
        </w:rPr>
      </w:pPr>
      <w:r>
        <w:rPr>
          <w:color w:val="auto"/>
          <w:sz w:val="20"/>
          <w:szCs w:val="20"/>
        </w:rPr>
        <w:t xml:space="preserve">system kontroli dostępu (System Kontroli Dostępu – system AC 2000 </w:t>
      </w:r>
      <w:proofErr w:type="spellStart"/>
      <w:r w:rsidR="00EF7397">
        <w:rPr>
          <w:color w:val="auto"/>
          <w:sz w:val="20"/>
          <w:szCs w:val="20"/>
        </w:rPr>
        <w:t>prod</w:t>
      </w:r>
      <w:proofErr w:type="spellEnd"/>
      <w:r w:rsidR="00EF7397">
        <w:rPr>
          <w:color w:val="auto"/>
          <w:sz w:val="20"/>
          <w:szCs w:val="20"/>
        </w:rPr>
        <w:t>.</w:t>
      </w:r>
      <w:r>
        <w:rPr>
          <w:color w:val="auto"/>
          <w:sz w:val="20"/>
          <w:szCs w:val="20"/>
        </w:rPr>
        <w:t xml:space="preserve"> CEM Systems), </w:t>
      </w:r>
    </w:p>
    <w:p w14:paraId="5D6FF2A1" w14:textId="677E9FAB" w:rsidR="00E44BAB" w:rsidRDefault="00E44BAB" w:rsidP="004421C5">
      <w:pPr>
        <w:pStyle w:val="Default"/>
        <w:numPr>
          <w:ilvl w:val="0"/>
          <w:numId w:val="15"/>
        </w:numPr>
        <w:rPr>
          <w:color w:val="auto"/>
          <w:sz w:val="20"/>
          <w:szCs w:val="20"/>
        </w:rPr>
      </w:pPr>
      <w:r>
        <w:rPr>
          <w:color w:val="auto"/>
          <w:sz w:val="20"/>
          <w:szCs w:val="20"/>
        </w:rPr>
        <w:t xml:space="preserve">klapy i zawory ppoż. </w:t>
      </w:r>
      <w:proofErr w:type="spellStart"/>
      <w:r w:rsidR="00EF7397">
        <w:rPr>
          <w:color w:val="auto"/>
          <w:sz w:val="20"/>
          <w:szCs w:val="20"/>
        </w:rPr>
        <w:t>prod</w:t>
      </w:r>
      <w:proofErr w:type="spellEnd"/>
      <w:r w:rsidR="00EF7397">
        <w:rPr>
          <w:color w:val="auto"/>
          <w:sz w:val="20"/>
          <w:szCs w:val="20"/>
        </w:rPr>
        <w:t>.</w:t>
      </w:r>
      <w:r>
        <w:rPr>
          <w:color w:val="auto"/>
          <w:sz w:val="20"/>
          <w:szCs w:val="20"/>
        </w:rPr>
        <w:t xml:space="preserve"> MERCOR, </w:t>
      </w:r>
    </w:p>
    <w:p w14:paraId="2ABBF304" w14:textId="2E6BF778" w:rsidR="00E44BAB" w:rsidRDefault="00E44BAB" w:rsidP="004421C5">
      <w:pPr>
        <w:pStyle w:val="Default"/>
        <w:numPr>
          <w:ilvl w:val="0"/>
          <w:numId w:val="15"/>
        </w:numPr>
        <w:jc w:val="both"/>
        <w:rPr>
          <w:color w:val="auto"/>
          <w:sz w:val="20"/>
          <w:szCs w:val="20"/>
        </w:rPr>
      </w:pPr>
      <w:r>
        <w:rPr>
          <w:color w:val="auto"/>
          <w:sz w:val="20"/>
          <w:szCs w:val="20"/>
        </w:rPr>
        <w:t xml:space="preserve">system domofonowy i </w:t>
      </w:r>
      <w:proofErr w:type="spellStart"/>
      <w:r>
        <w:rPr>
          <w:color w:val="auto"/>
          <w:sz w:val="20"/>
          <w:szCs w:val="20"/>
        </w:rPr>
        <w:t>interkomowy</w:t>
      </w:r>
      <w:proofErr w:type="spellEnd"/>
      <w:r>
        <w:rPr>
          <w:color w:val="auto"/>
          <w:sz w:val="20"/>
          <w:szCs w:val="20"/>
        </w:rPr>
        <w:t xml:space="preserve"> </w:t>
      </w:r>
      <w:proofErr w:type="spellStart"/>
      <w:r w:rsidR="00EF7397">
        <w:rPr>
          <w:color w:val="auto"/>
          <w:sz w:val="20"/>
          <w:szCs w:val="20"/>
        </w:rPr>
        <w:t>prod</w:t>
      </w:r>
      <w:proofErr w:type="spellEnd"/>
      <w:r w:rsidR="00EF7397">
        <w:rPr>
          <w:color w:val="auto"/>
          <w:sz w:val="20"/>
          <w:szCs w:val="20"/>
        </w:rPr>
        <w:t xml:space="preserve">. </w:t>
      </w:r>
      <w:r>
        <w:rPr>
          <w:color w:val="auto"/>
          <w:sz w:val="20"/>
          <w:szCs w:val="20"/>
        </w:rPr>
        <w:t>COMMEND (centralka systemu znajduje się w</w:t>
      </w:r>
      <w:r w:rsidR="00F84059">
        <w:rPr>
          <w:color w:val="auto"/>
          <w:sz w:val="20"/>
          <w:szCs w:val="20"/>
        </w:rPr>
        <w:t> </w:t>
      </w:r>
      <w:r>
        <w:rPr>
          <w:color w:val="auto"/>
          <w:sz w:val="20"/>
          <w:szCs w:val="20"/>
        </w:rPr>
        <w:t xml:space="preserve">Segmencie A), </w:t>
      </w:r>
    </w:p>
    <w:p w14:paraId="0766A2D8" w14:textId="6EEB01F7" w:rsidR="00E44BAB" w:rsidRDefault="00E44BAB" w:rsidP="004421C5">
      <w:pPr>
        <w:pStyle w:val="Default"/>
        <w:numPr>
          <w:ilvl w:val="0"/>
          <w:numId w:val="15"/>
        </w:numPr>
        <w:jc w:val="both"/>
        <w:rPr>
          <w:color w:val="auto"/>
          <w:sz w:val="20"/>
          <w:szCs w:val="20"/>
        </w:rPr>
      </w:pPr>
      <w:r>
        <w:rPr>
          <w:color w:val="auto"/>
          <w:sz w:val="20"/>
          <w:szCs w:val="20"/>
        </w:rPr>
        <w:lastRenderedPageBreak/>
        <w:t xml:space="preserve">system telewizji dozorowej (System Telewizji Dozorowej – rejestratory IP TVN-2016-4TE </w:t>
      </w:r>
      <w:proofErr w:type="spellStart"/>
      <w:r w:rsidR="00EF7397">
        <w:rPr>
          <w:color w:val="auto"/>
          <w:sz w:val="20"/>
          <w:szCs w:val="20"/>
        </w:rPr>
        <w:t>prod</w:t>
      </w:r>
      <w:proofErr w:type="spellEnd"/>
      <w:r w:rsidR="00EF7397">
        <w:rPr>
          <w:color w:val="auto"/>
          <w:sz w:val="20"/>
          <w:szCs w:val="20"/>
        </w:rPr>
        <w:t>.</w:t>
      </w:r>
      <w:r>
        <w:rPr>
          <w:color w:val="auto"/>
          <w:sz w:val="20"/>
          <w:szCs w:val="20"/>
        </w:rPr>
        <w:t xml:space="preserve"> UTC </w:t>
      </w:r>
      <w:proofErr w:type="spellStart"/>
      <w:r>
        <w:rPr>
          <w:color w:val="auto"/>
          <w:sz w:val="20"/>
          <w:szCs w:val="20"/>
        </w:rPr>
        <w:t>Fire</w:t>
      </w:r>
      <w:proofErr w:type="spellEnd"/>
      <w:r>
        <w:rPr>
          <w:color w:val="auto"/>
          <w:sz w:val="20"/>
          <w:szCs w:val="20"/>
        </w:rPr>
        <w:t xml:space="preserve"> &amp; Security wraz z kamerami zewnętrznymi i wewnętrznymi), </w:t>
      </w:r>
    </w:p>
    <w:p w14:paraId="0781E967" w14:textId="01B7CE6E" w:rsidR="00E44BAB" w:rsidRDefault="00E44BAB" w:rsidP="004421C5">
      <w:pPr>
        <w:pStyle w:val="Default"/>
        <w:numPr>
          <w:ilvl w:val="0"/>
          <w:numId w:val="15"/>
        </w:numPr>
        <w:rPr>
          <w:color w:val="auto"/>
          <w:sz w:val="20"/>
          <w:szCs w:val="20"/>
        </w:rPr>
      </w:pPr>
      <w:r>
        <w:rPr>
          <w:color w:val="auto"/>
          <w:sz w:val="20"/>
          <w:szCs w:val="20"/>
        </w:rPr>
        <w:t xml:space="preserve">system detekcji niebezpiecznych gazów (tlenku węgla) </w:t>
      </w:r>
      <w:proofErr w:type="spellStart"/>
      <w:r w:rsidR="00EF7397">
        <w:rPr>
          <w:color w:val="auto"/>
          <w:sz w:val="20"/>
          <w:szCs w:val="20"/>
        </w:rPr>
        <w:t>prod</w:t>
      </w:r>
      <w:proofErr w:type="spellEnd"/>
      <w:r w:rsidR="00EF7397">
        <w:rPr>
          <w:color w:val="auto"/>
          <w:sz w:val="20"/>
          <w:szCs w:val="20"/>
        </w:rPr>
        <w:t>.</w:t>
      </w:r>
      <w:r>
        <w:rPr>
          <w:color w:val="auto"/>
          <w:sz w:val="20"/>
          <w:szCs w:val="20"/>
        </w:rPr>
        <w:t xml:space="preserve"> GAZEX, </w:t>
      </w:r>
    </w:p>
    <w:p w14:paraId="1DE3B8FC" w14:textId="0B2F200E" w:rsidR="00E44BAB" w:rsidRDefault="00E44BAB" w:rsidP="004421C5">
      <w:pPr>
        <w:pStyle w:val="Default"/>
        <w:numPr>
          <w:ilvl w:val="0"/>
          <w:numId w:val="15"/>
        </w:numPr>
        <w:rPr>
          <w:color w:val="auto"/>
          <w:sz w:val="20"/>
          <w:szCs w:val="20"/>
        </w:rPr>
      </w:pPr>
      <w:r>
        <w:rPr>
          <w:color w:val="auto"/>
          <w:sz w:val="20"/>
          <w:szCs w:val="20"/>
        </w:rPr>
        <w:t>system BMS oparty o sterowniki firmy WAGO i oprogramowanie ASIX firmy ASKOM</w:t>
      </w:r>
      <w:r w:rsidR="00C27780">
        <w:rPr>
          <w:color w:val="auto"/>
          <w:sz w:val="20"/>
          <w:szCs w:val="20"/>
        </w:rPr>
        <w:t>;</w:t>
      </w:r>
      <w:r>
        <w:rPr>
          <w:color w:val="auto"/>
          <w:sz w:val="20"/>
          <w:szCs w:val="20"/>
        </w:rPr>
        <w:t xml:space="preserve"> </w:t>
      </w:r>
    </w:p>
    <w:p w14:paraId="69D582F4" w14:textId="77777777" w:rsidR="00C27780" w:rsidRPr="0019221E" w:rsidRDefault="00C27780" w:rsidP="004421C5">
      <w:pPr>
        <w:pStyle w:val="Akapitzlist"/>
        <w:widowControl w:val="0"/>
        <w:numPr>
          <w:ilvl w:val="0"/>
          <w:numId w:val="15"/>
        </w:numPr>
        <w:tabs>
          <w:tab w:val="left" w:pos="851"/>
        </w:tabs>
        <w:suppressAutoHyphens/>
        <w:autoSpaceDE w:val="0"/>
        <w:spacing w:line="240" w:lineRule="auto"/>
        <w:jc w:val="both"/>
        <w:rPr>
          <w:rFonts w:ascii="Bookman Old Style" w:eastAsia="Times New Roman" w:hAnsi="Bookman Old Style"/>
          <w:szCs w:val="20"/>
        </w:rPr>
      </w:pPr>
      <w:r w:rsidRPr="0019221E">
        <w:rPr>
          <w:rFonts w:ascii="Bookman Old Style" w:eastAsia="Times New Roman" w:hAnsi="Bookman Old Style"/>
          <w:szCs w:val="20"/>
        </w:rPr>
        <w:t>system AV w sali konferencyjnej.</w:t>
      </w:r>
    </w:p>
    <w:p w14:paraId="443C6799" w14:textId="77777777" w:rsidR="00E44BAB" w:rsidRDefault="00E44BAB" w:rsidP="00E44BAB">
      <w:pPr>
        <w:pStyle w:val="Default"/>
        <w:rPr>
          <w:color w:val="auto"/>
          <w:sz w:val="20"/>
          <w:szCs w:val="20"/>
        </w:rPr>
      </w:pPr>
    </w:p>
    <w:p w14:paraId="7399EB38" w14:textId="77777777" w:rsidR="00564A19" w:rsidRDefault="00E44BAB" w:rsidP="00536F16">
      <w:pPr>
        <w:pStyle w:val="Default"/>
        <w:jc w:val="both"/>
        <w:rPr>
          <w:color w:val="auto"/>
          <w:sz w:val="20"/>
          <w:szCs w:val="20"/>
        </w:rPr>
      </w:pPr>
      <w:r>
        <w:rPr>
          <w:color w:val="auto"/>
          <w:sz w:val="20"/>
          <w:szCs w:val="20"/>
        </w:rPr>
        <w:t xml:space="preserve">Zasilanie podstawowe to sieć niskiego napięcia w układzie TN-S. Rozdzielnica główna zlokalizowana w wydzielonym pomieszczeniu na poziomie -1 (garaż) zasila odbiory na wszystkich kondygnacjach budynku. W wyposażeniu rozdzielnicy przewidziano: główny wyłącznik elektryczny, wyłącznik pożarowy, zabezpieczenie przeciwprzepięciowe, zabezpieczenie WLZ rozdzielnic kondygnacyjnych, rozdzielnic klimatyzacji (poziom +6 oraz </w:t>
      </w:r>
    </w:p>
    <w:p w14:paraId="796A2B73" w14:textId="5DF0FCB0" w:rsidR="00536F16" w:rsidRDefault="00E44BAB" w:rsidP="00536F16">
      <w:pPr>
        <w:pStyle w:val="Default"/>
        <w:jc w:val="both"/>
        <w:rPr>
          <w:color w:val="auto"/>
          <w:sz w:val="20"/>
          <w:szCs w:val="20"/>
        </w:rPr>
      </w:pPr>
      <w:r>
        <w:rPr>
          <w:color w:val="auto"/>
          <w:sz w:val="20"/>
          <w:szCs w:val="20"/>
        </w:rPr>
        <w:t>-1)</w:t>
      </w:r>
      <w:r w:rsidR="00F84059">
        <w:rPr>
          <w:color w:val="auto"/>
          <w:sz w:val="20"/>
          <w:szCs w:val="20"/>
        </w:rPr>
        <w:t>, oraz zasilenie pozostałych obwodów zgodnie ze schematami elektrycznymi</w:t>
      </w:r>
      <w:r>
        <w:rPr>
          <w:color w:val="auto"/>
          <w:sz w:val="20"/>
          <w:szCs w:val="20"/>
        </w:rPr>
        <w:t xml:space="preserve">. </w:t>
      </w:r>
    </w:p>
    <w:p w14:paraId="6CD03939" w14:textId="7C523939" w:rsidR="00E44BAB" w:rsidRDefault="00E44BAB" w:rsidP="00536F16">
      <w:pPr>
        <w:pStyle w:val="Default"/>
        <w:jc w:val="both"/>
        <w:rPr>
          <w:color w:val="auto"/>
          <w:sz w:val="20"/>
          <w:szCs w:val="20"/>
        </w:rPr>
      </w:pPr>
      <w:r>
        <w:rPr>
          <w:color w:val="auto"/>
          <w:sz w:val="20"/>
          <w:szCs w:val="20"/>
        </w:rPr>
        <w:t xml:space="preserve">Dla zapewnienia gwarantowanego napięcia przewidziano zasilanie z agregatu prądotwórczego umieszczonego na zewnątrz budynku – wspólnego dla segmentu A i B. </w:t>
      </w:r>
    </w:p>
    <w:p w14:paraId="0B302DA1" w14:textId="5A9D912E" w:rsidR="00E44BAB" w:rsidRDefault="00E44BAB" w:rsidP="00536F16">
      <w:pPr>
        <w:pStyle w:val="Default"/>
        <w:jc w:val="both"/>
        <w:rPr>
          <w:color w:val="auto"/>
          <w:sz w:val="20"/>
          <w:szCs w:val="20"/>
        </w:rPr>
      </w:pPr>
      <w:r>
        <w:rPr>
          <w:color w:val="auto"/>
          <w:sz w:val="20"/>
          <w:szCs w:val="20"/>
        </w:rPr>
        <w:t xml:space="preserve">Bezprzerwową pracę systemu informatycznego w budynku zapewnia zasilanie bezprzewodowe z UPS zlokalizowanego we wspólnym pomieszczeniu z rozdzielnią główną. UPS gwarantuje </w:t>
      </w:r>
      <w:r w:rsidR="000C0FB1">
        <w:rPr>
          <w:color w:val="auto"/>
          <w:sz w:val="20"/>
          <w:szCs w:val="20"/>
        </w:rPr>
        <w:t>p</w:t>
      </w:r>
      <w:r>
        <w:rPr>
          <w:color w:val="auto"/>
          <w:sz w:val="20"/>
          <w:szCs w:val="20"/>
        </w:rPr>
        <w:t xml:space="preserve">odtrzymanie napięcia obwodów dedykowanych </w:t>
      </w:r>
      <w:r w:rsidR="00F84059">
        <w:rPr>
          <w:color w:val="auto"/>
          <w:sz w:val="20"/>
          <w:szCs w:val="20"/>
        </w:rPr>
        <w:t xml:space="preserve">do </w:t>
      </w:r>
      <w:r>
        <w:rPr>
          <w:color w:val="auto"/>
          <w:sz w:val="20"/>
          <w:szCs w:val="20"/>
        </w:rPr>
        <w:t>uruchomieni</w:t>
      </w:r>
      <w:r w:rsidR="00F84059">
        <w:rPr>
          <w:color w:val="auto"/>
          <w:sz w:val="20"/>
          <w:szCs w:val="20"/>
        </w:rPr>
        <w:t>a</w:t>
      </w:r>
      <w:r>
        <w:rPr>
          <w:color w:val="auto"/>
          <w:sz w:val="20"/>
          <w:szCs w:val="20"/>
        </w:rPr>
        <w:t xml:space="preserve"> agregatu prądotwórczego. </w:t>
      </w:r>
    </w:p>
    <w:p w14:paraId="52533EF2" w14:textId="77777777" w:rsidR="00E44BAB" w:rsidRDefault="00E44BAB" w:rsidP="00536F16">
      <w:pPr>
        <w:pStyle w:val="Default"/>
        <w:jc w:val="both"/>
        <w:rPr>
          <w:color w:val="auto"/>
          <w:sz w:val="20"/>
          <w:szCs w:val="20"/>
        </w:rPr>
      </w:pPr>
      <w:r>
        <w:rPr>
          <w:color w:val="auto"/>
          <w:sz w:val="20"/>
          <w:szCs w:val="20"/>
        </w:rPr>
        <w:t xml:space="preserve">W budynku przewidziano obwody gniazd wtyczkowych i siły zasilane z odpowiednich rozdzielnic oraz obwody napięcia dedykowanego zasilania gniazd wtyczkowych stanowisk komputerowych (z UPS). </w:t>
      </w:r>
    </w:p>
    <w:p w14:paraId="5EA2B25D" w14:textId="69D76BEC" w:rsidR="00E44BAB" w:rsidRDefault="00E44BAB" w:rsidP="00536F16">
      <w:pPr>
        <w:pStyle w:val="Default"/>
        <w:jc w:val="both"/>
        <w:rPr>
          <w:color w:val="auto"/>
          <w:sz w:val="20"/>
          <w:szCs w:val="20"/>
        </w:rPr>
      </w:pPr>
      <w:r>
        <w:rPr>
          <w:color w:val="auto"/>
          <w:sz w:val="20"/>
          <w:szCs w:val="20"/>
        </w:rPr>
        <w:t xml:space="preserve">Obwody oświetlenia ogólnego wyprowadzono do rozdzielnic piętrowych. </w:t>
      </w:r>
    </w:p>
    <w:p w14:paraId="280E4517" w14:textId="77777777" w:rsidR="00E44BAB" w:rsidRDefault="00E44BAB" w:rsidP="00536F16">
      <w:pPr>
        <w:pStyle w:val="Default"/>
        <w:jc w:val="both"/>
        <w:rPr>
          <w:color w:val="auto"/>
          <w:sz w:val="20"/>
          <w:szCs w:val="20"/>
        </w:rPr>
      </w:pPr>
      <w:r>
        <w:rPr>
          <w:color w:val="auto"/>
          <w:sz w:val="20"/>
          <w:szCs w:val="20"/>
        </w:rPr>
        <w:t xml:space="preserve">Jako system dodatkowej ochrony przed porażeniem przyjęto: połączenia wyrównawcze, szybkie samoczynne wyłączenie, wyłączniki przeciwporażeniowe różnicowo-prądowe. </w:t>
      </w:r>
    </w:p>
    <w:p w14:paraId="467D4DE9" w14:textId="097487E8" w:rsidR="00E44BAB" w:rsidRDefault="00E44BAB" w:rsidP="00536F16">
      <w:pPr>
        <w:pStyle w:val="Default"/>
        <w:jc w:val="both"/>
        <w:rPr>
          <w:color w:val="auto"/>
          <w:sz w:val="20"/>
          <w:szCs w:val="20"/>
        </w:rPr>
      </w:pPr>
      <w:r>
        <w:rPr>
          <w:color w:val="auto"/>
          <w:sz w:val="20"/>
          <w:szCs w:val="20"/>
        </w:rPr>
        <w:t xml:space="preserve">Cały budynek wyposażono w instalację wykrywania i sygnalizacji pożaru z pętlowymi liniami dozorowymi w ilości odpowiadającej potrzebom obiektu. Linie dozorowe doprowadzone zostały do centrali pożarowej zabudowanej w pomieszczeniu ochrony na poziomie -1. Instalacja sygnalizacji pożaru spełnia funkcje: dozorowania poprzez odpowiednie rozmieszczenie czujek w pomieszczeniach i w przestrzeni </w:t>
      </w:r>
      <w:proofErr w:type="spellStart"/>
      <w:r>
        <w:rPr>
          <w:color w:val="auto"/>
          <w:sz w:val="20"/>
          <w:szCs w:val="20"/>
        </w:rPr>
        <w:t>międzystropowej</w:t>
      </w:r>
      <w:proofErr w:type="spellEnd"/>
      <w:r>
        <w:rPr>
          <w:color w:val="auto"/>
          <w:sz w:val="20"/>
          <w:szCs w:val="20"/>
        </w:rPr>
        <w:t>, sterowanie instalacją wentylacji, sterowanie oddymianiem, sterowanie windami, automatyczna transmisja alarmu do P</w:t>
      </w:r>
      <w:r w:rsidR="007E58A1">
        <w:rPr>
          <w:color w:val="auto"/>
          <w:sz w:val="20"/>
          <w:szCs w:val="20"/>
        </w:rPr>
        <w:t xml:space="preserve">aństwowej </w:t>
      </w:r>
      <w:r>
        <w:rPr>
          <w:color w:val="auto"/>
          <w:sz w:val="20"/>
          <w:szCs w:val="20"/>
        </w:rPr>
        <w:t>S</w:t>
      </w:r>
      <w:r w:rsidR="007E58A1">
        <w:rPr>
          <w:color w:val="auto"/>
          <w:sz w:val="20"/>
          <w:szCs w:val="20"/>
        </w:rPr>
        <w:t xml:space="preserve">traży </w:t>
      </w:r>
      <w:r>
        <w:rPr>
          <w:color w:val="auto"/>
          <w:sz w:val="20"/>
          <w:szCs w:val="20"/>
        </w:rPr>
        <w:t>P</w:t>
      </w:r>
      <w:r w:rsidR="007E58A1">
        <w:rPr>
          <w:color w:val="auto"/>
          <w:sz w:val="20"/>
          <w:szCs w:val="20"/>
        </w:rPr>
        <w:t>ożarnej</w:t>
      </w:r>
      <w:r>
        <w:rPr>
          <w:color w:val="auto"/>
          <w:sz w:val="20"/>
          <w:szCs w:val="20"/>
        </w:rPr>
        <w:t>, transmisja meldunków do nadzorującego personelu technicznego, alarmowanie dźwiękiem o</w:t>
      </w:r>
      <w:r w:rsidR="00E7559A">
        <w:rPr>
          <w:color w:val="auto"/>
          <w:sz w:val="20"/>
          <w:szCs w:val="20"/>
        </w:rPr>
        <w:t> </w:t>
      </w:r>
      <w:r>
        <w:rPr>
          <w:color w:val="auto"/>
          <w:sz w:val="20"/>
          <w:szCs w:val="20"/>
        </w:rPr>
        <w:t xml:space="preserve">alarmie. </w:t>
      </w:r>
    </w:p>
    <w:p w14:paraId="5022B338" w14:textId="77777777" w:rsidR="00E44BAB" w:rsidRDefault="00E44BAB" w:rsidP="00536F16">
      <w:pPr>
        <w:pStyle w:val="Default"/>
        <w:jc w:val="both"/>
        <w:rPr>
          <w:color w:val="auto"/>
          <w:sz w:val="20"/>
          <w:szCs w:val="20"/>
        </w:rPr>
      </w:pPr>
      <w:r>
        <w:rPr>
          <w:color w:val="auto"/>
          <w:sz w:val="20"/>
          <w:szCs w:val="20"/>
        </w:rPr>
        <w:t xml:space="preserve">Dla sterowania klapą oddymiania (i przewietrzania) w każdej klatce schodowej przewidziano centralę z siłownikiem napędu klapy oraz kompletem akumulatorów i przycisków oddymiania (montowane na każdej kondygnacji) i przewietrzania (montowany na +5, +3 i 0), a także napędami drzwiowymi do drzwi wyjściowych z klatek schodowych. </w:t>
      </w:r>
    </w:p>
    <w:p w14:paraId="5E42416F" w14:textId="77777777" w:rsidR="00E44BAB" w:rsidRDefault="00E44BAB" w:rsidP="00536F16">
      <w:pPr>
        <w:pStyle w:val="Default"/>
        <w:jc w:val="both"/>
        <w:rPr>
          <w:color w:val="auto"/>
          <w:sz w:val="20"/>
          <w:szCs w:val="20"/>
        </w:rPr>
      </w:pPr>
      <w:r>
        <w:rPr>
          <w:color w:val="auto"/>
          <w:sz w:val="20"/>
          <w:szCs w:val="20"/>
        </w:rPr>
        <w:t xml:space="preserve">Dla zapewnienia bezpieczeństwa obiektu zainstalowano zespół kamer telewizyjnych umieszczonych dla obserwacji terenu, wejść do budynku oraz komunikacji wewnętrznej budynku. </w:t>
      </w:r>
    </w:p>
    <w:p w14:paraId="2ED53437" w14:textId="71486FF7" w:rsidR="00E44BAB" w:rsidRDefault="00E44BAB" w:rsidP="00536F16">
      <w:pPr>
        <w:pStyle w:val="Default"/>
        <w:jc w:val="both"/>
        <w:rPr>
          <w:color w:val="auto"/>
          <w:sz w:val="20"/>
          <w:szCs w:val="20"/>
        </w:rPr>
      </w:pPr>
      <w:r>
        <w:rPr>
          <w:color w:val="auto"/>
          <w:sz w:val="20"/>
          <w:szCs w:val="20"/>
        </w:rPr>
        <w:t>Wykonany w budynku system kontroli dostępu obejmuje system kontroli przejść ewakuacyjnych i technicznych</w:t>
      </w:r>
      <w:r w:rsidR="00CF431D">
        <w:rPr>
          <w:color w:val="auto"/>
          <w:sz w:val="20"/>
          <w:szCs w:val="20"/>
        </w:rPr>
        <w:t xml:space="preserve"> oraz wejścia na powierzchnie najemców.</w:t>
      </w:r>
      <w:r>
        <w:rPr>
          <w:color w:val="auto"/>
          <w:sz w:val="20"/>
          <w:szCs w:val="20"/>
        </w:rPr>
        <w:t xml:space="preserve"> </w:t>
      </w:r>
    </w:p>
    <w:p w14:paraId="4440E33E" w14:textId="77777777" w:rsidR="00E44BAB" w:rsidRDefault="00E44BAB" w:rsidP="00E44BAB">
      <w:pPr>
        <w:pStyle w:val="Default"/>
        <w:rPr>
          <w:color w:val="auto"/>
          <w:sz w:val="20"/>
          <w:szCs w:val="20"/>
        </w:rPr>
      </w:pPr>
      <w:r>
        <w:rPr>
          <w:color w:val="auto"/>
          <w:sz w:val="20"/>
          <w:szCs w:val="20"/>
        </w:rPr>
        <w:t xml:space="preserve">W garażu zainstalowano instalację wykrywania tlenku węgla. </w:t>
      </w:r>
    </w:p>
    <w:p w14:paraId="085AA362" w14:textId="77777777" w:rsidR="00E44BAB" w:rsidRDefault="00E44BAB" w:rsidP="00536F16">
      <w:pPr>
        <w:pStyle w:val="Default"/>
        <w:jc w:val="both"/>
        <w:rPr>
          <w:color w:val="auto"/>
          <w:sz w:val="20"/>
          <w:szCs w:val="20"/>
        </w:rPr>
      </w:pPr>
      <w:r>
        <w:rPr>
          <w:color w:val="auto"/>
          <w:sz w:val="20"/>
          <w:szCs w:val="20"/>
        </w:rPr>
        <w:t xml:space="preserve">Z pomieszczenia GPD – centrali telefonicznej zlokalizowanego w budynku nr 406 do pomieszczenia ochrony na </w:t>
      </w:r>
      <w:proofErr w:type="spellStart"/>
      <w:r>
        <w:rPr>
          <w:color w:val="auto"/>
          <w:sz w:val="20"/>
          <w:szCs w:val="20"/>
        </w:rPr>
        <w:t>kond</w:t>
      </w:r>
      <w:proofErr w:type="spellEnd"/>
      <w:r>
        <w:rPr>
          <w:color w:val="auto"/>
          <w:sz w:val="20"/>
          <w:szCs w:val="20"/>
        </w:rPr>
        <w:t xml:space="preserve">. -1 w budynku nr 404 doprowadzono 24-włóknowy kabel światłowodowy wielomodowy oraz trzy 100-parowe kable telekomunikacyjne kat. 3. </w:t>
      </w:r>
    </w:p>
    <w:p w14:paraId="183AA29F" w14:textId="03AD8A46" w:rsidR="00E44BAB" w:rsidRDefault="00E44BAB" w:rsidP="00536F16">
      <w:pPr>
        <w:pStyle w:val="Default"/>
        <w:jc w:val="both"/>
        <w:rPr>
          <w:color w:val="auto"/>
          <w:sz w:val="20"/>
          <w:szCs w:val="20"/>
        </w:rPr>
      </w:pPr>
      <w:r>
        <w:rPr>
          <w:color w:val="auto"/>
          <w:sz w:val="20"/>
          <w:szCs w:val="20"/>
        </w:rPr>
        <w:t>Segment B obsługiwany jest przez centralę telefoniczną zlokalizowaną na poziomie -1 w</w:t>
      </w:r>
      <w:r w:rsidR="00F761E5">
        <w:rPr>
          <w:color w:val="auto"/>
          <w:sz w:val="20"/>
          <w:szCs w:val="20"/>
        </w:rPr>
        <w:t> </w:t>
      </w:r>
      <w:r>
        <w:rPr>
          <w:color w:val="auto"/>
          <w:sz w:val="20"/>
          <w:szCs w:val="20"/>
        </w:rPr>
        <w:t xml:space="preserve">Segmencie A. </w:t>
      </w:r>
    </w:p>
    <w:p w14:paraId="7E29951A" w14:textId="00018F87" w:rsidR="00E44BAB" w:rsidRDefault="00E44BAB" w:rsidP="00536F16">
      <w:pPr>
        <w:pStyle w:val="Default"/>
        <w:jc w:val="both"/>
        <w:rPr>
          <w:color w:val="auto"/>
          <w:sz w:val="20"/>
          <w:szCs w:val="20"/>
        </w:rPr>
      </w:pPr>
      <w:r>
        <w:rPr>
          <w:color w:val="auto"/>
          <w:sz w:val="20"/>
          <w:szCs w:val="20"/>
        </w:rPr>
        <w:t>Na każdej kondygnacji od 0 do +5 wykonano instalację lokalnych punktów dystrybucyjnych zlokalizowany w IT-</w:t>
      </w:r>
      <w:proofErr w:type="spellStart"/>
      <w:r>
        <w:rPr>
          <w:color w:val="auto"/>
          <w:sz w:val="20"/>
          <w:szCs w:val="20"/>
        </w:rPr>
        <w:t>room’ach</w:t>
      </w:r>
      <w:proofErr w:type="spellEnd"/>
      <w:r>
        <w:rPr>
          <w:color w:val="auto"/>
          <w:sz w:val="20"/>
          <w:szCs w:val="20"/>
        </w:rPr>
        <w:t xml:space="preserve"> piętrowych. W każdym z piętrowych punktów dystrybucyjnych zakończono medium optyczne – 2 kable typu ULSZH z 12 włóknami wielomodowymi o rdzeniu 50/125 </w:t>
      </w:r>
      <w:proofErr w:type="spellStart"/>
      <w:r>
        <w:rPr>
          <w:color w:val="auto"/>
          <w:sz w:val="20"/>
          <w:szCs w:val="20"/>
        </w:rPr>
        <w:t>ųm</w:t>
      </w:r>
      <w:proofErr w:type="spellEnd"/>
      <w:r>
        <w:rPr>
          <w:color w:val="auto"/>
          <w:sz w:val="20"/>
          <w:szCs w:val="20"/>
        </w:rPr>
        <w:t xml:space="preserve"> OM3 w buforze 250 mm, wieloparowy kabel telekomunikacyjny – 2 kable 50-parowe kat. 3 o konstrukcji wewnętrznej 2×25 par (2 niezależne wiązki) oraz 4 ekranowane kable </w:t>
      </w:r>
      <w:proofErr w:type="spellStart"/>
      <w:r>
        <w:rPr>
          <w:color w:val="auto"/>
          <w:sz w:val="20"/>
          <w:szCs w:val="20"/>
        </w:rPr>
        <w:t>skrętkowe</w:t>
      </w:r>
      <w:proofErr w:type="spellEnd"/>
      <w:r>
        <w:rPr>
          <w:color w:val="auto"/>
          <w:sz w:val="20"/>
          <w:szCs w:val="20"/>
        </w:rPr>
        <w:t xml:space="preserve"> 4-parowe kat. 7A konstrukcji S.FTP. </w:t>
      </w:r>
    </w:p>
    <w:p w14:paraId="1C4A0D18" w14:textId="77777777" w:rsidR="00E44BAB" w:rsidRDefault="00E44BAB" w:rsidP="00536F16">
      <w:pPr>
        <w:pStyle w:val="Default"/>
        <w:jc w:val="both"/>
        <w:rPr>
          <w:color w:val="auto"/>
          <w:sz w:val="20"/>
          <w:szCs w:val="20"/>
        </w:rPr>
      </w:pPr>
      <w:r>
        <w:rPr>
          <w:color w:val="auto"/>
          <w:sz w:val="20"/>
          <w:szCs w:val="20"/>
        </w:rPr>
        <w:t xml:space="preserve">W ramach robót budowlanych związanych z realizacją Segmentu B połączono w jeden system instalację pożarową prowadzoną w garażach Segmentu A i B, zintegrowano obie centrale pożarowe INTEGRAL – firmy </w:t>
      </w:r>
      <w:proofErr w:type="spellStart"/>
      <w:r>
        <w:rPr>
          <w:color w:val="auto"/>
          <w:sz w:val="20"/>
          <w:szCs w:val="20"/>
        </w:rPr>
        <w:t>Schrack</w:t>
      </w:r>
      <w:proofErr w:type="spellEnd"/>
      <w:r>
        <w:rPr>
          <w:color w:val="auto"/>
          <w:sz w:val="20"/>
          <w:szCs w:val="20"/>
        </w:rPr>
        <w:t xml:space="preserve"> </w:t>
      </w:r>
      <w:proofErr w:type="spellStart"/>
      <w:r>
        <w:rPr>
          <w:color w:val="auto"/>
          <w:sz w:val="20"/>
          <w:szCs w:val="20"/>
        </w:rPr>
        <w:t>Seconet</w:t>
      </w:r>
      <w:proofErr w:type="spellEnd"/>
      <w:r>
        <w:rPr>
          <w:color w:val="auto"/>
          <w:sz w:val="20"/>
          <w:szCs w:val="20"/>
        </w:rPr>
        <w:t xml:space="preserve"> oraz zainstalowano program </w:t>
      </w:r>
      <w:proofErr w:type="spellStart"/>
      <w:r>
        <w:rPr>
          <w:color w:val="auto"/>
          <w:sz w:val="20"/>
          <w:szCs w:val="20"/>
        </w:rPr>
        <w:t>Secolog</w:t>
      </w:r>
      <w:proofErr w:type="spellEnd"/>
      <w:r>
        <w:rPr>
          <w:color w:val="auto"/>
          <w:sz w:val="20"/>
          <w:szCs w:val="20"/>
        </w:rPr>
        <w:t xml:space="preserve"> stanowiący wspólne oprogramowanie dla obu systemów sygnalizacji pożaru. </w:t>
      </w:r>
    </w:p>
    <w:p w14:paraId="0F51079F" w14:textId="36685397" w:rsidR="00E44BAB" w:rsidRDefault="00E44BAB" w:rsidP="00E44BAB">
      <w:pPr>
        <w:pStyle w:val="Default"/>
        <w:rPr>
          <w:color w:val="auto"/>
          <w:sz w:val="20"/>
          <w:szCs w:val="20"/>
        </w:rPr>
      </w:pPr>
    </w:p>
    <w:p w14:paraId="1E3AE010" w14:textId="77777777" w:rsidR="003A1D26" w:rsidRDefault="003A1D26" w:rsidP="00E44BAB">
      <w:pPr>
        <w:pStyle w:val="Default"/>
        <w:rPr>
          <w:color w:val="auto"/>
          <w:sz w:val="20"/>
          <w:szCs w:val="20"/>
        </w:rPr>
      </w:pPr>
    </w:p>
    <w:p w14:paraId="020BF03D" w14:textId="77777777" w:rsidR="003A1D26" w:rsidRDefault="003A1D26" w:rsidP="00E44BAB">
      <w:pPr>
        <w:pStyle w:val="Default"/>
        <w:rPr>
          <w:color w:val="auto"/>
          <w:sz w:val="20"/>
          <w:szCs w:val="20"/>
        </w:rPr>
      </w:pPr>
    </w:p>
    <w:p w14:paraId="2B1DAEEF" w14:textId="77777777" w:rsidR="003A1D26" w:rsidRDefault="003A1D26" w:rsidP="00E44BAB">
      <w:pPr>
        <w:pStyle w:val="Default"/>
        <w:rPr>
          <w:color w:val="auto"/>
          <w:sz w:val="20"/>
          <w:szCs w:val="20"/>
        </w:rPr>
      </w:pPr>
    </w:p>
    <w:p w14:paraId="065C711C" w14:textId="339E54A1" w:rsidR="00E44BAB" w:rsidRDefault="00E44BAB" w:rsidP="00587C35">
      <w:pPr>
        <w:pStyle w:val="Default"/>
        <w:jc w:val="both"/>
        <w:rPr>
          <w:color w:val="auto"/>
          <w:sz w:val="20"/>
          <w:szCs w:val="20"/>
        </w:rPr>
      </w:pPr>
      <w:r>
        <w:rPr>
          <w:color w:val="auto"/>
          <w:sz w:val="20"/>
          <w:szCs w:val="20"/>
        </w:rPr>
        <w:t>2.4. Opis stanu istniejącego – budynek</w:t>
      </w:r>
      <w:r w:rsidR="00587C35">
        <w:rPr>
          <w:color w:val="auto"/>
          <w:sz w:val="20"/>
          <w:szCs w:val="20"/>
        </w:rPr>
        <w:t xml:space="preserve"> biurowy</w:t>
      </w:r>
      <w:r>
        <w:rPr>
          <w:color w:val="auto"/>
          <w:sz w:val="20"/>
          <w:szCs w:val="20"/>
        </w:rPr>
        <w:t xml:space="preserve"> zlokalizowany przy ul. 28 Czerwca 1956r. nr 398A </w:t>
      </w:r>
    </w:p>
    <w:p w14:paraId="236C0622" w14:textId="77777777" w:rsidR="00E44BAB" w:rsidRDefault="00E44BAB" w:rsidP="00E44BAB">
      <w:pPr>
        <w:pStyle w:val="Default"/>
        <w:rPr>
          <w:color w:val="auto"/>
          <w:sz w:val="20"/>
          <w:szCs w:val="20"/>
        </w:rPr>
      </w:pPr>
    </w:p>
    <w:p w14:paraId="0233FA5B" w14:textId="5C217CFA" w:rsidR="00E44BAB" w:rsidRDefault="00E44BAB" w:rsidP="000C0FB1">
      <w:pPr>
        <w:pStyle w:val="Default"/>
        <w:jc w:val="both"/>
        <w:rPr>
          <w:color w:val="auto"/>
          <w:sz w:val="20"/>
          <w:szCs w:val="20"/>
        </w:rPr>
      </w:pPr>
      <w:r>
        <w:rPr>
          <w:color w:val="auto"/>
          <w:sz w:val="20"/>
          <w:szCs w:val="20"/>
        </w:rPr>
        <w:t>Budynek o przeznaczeniu biurowym z pomieszczeniami na wynajem, o powierzchni użytkowej 1.756,80 m², 4</w:t>
      </w:r>
      <w:r w:rsidR="00044624">
        <w:rPr>
          <w:color w:val="auto"/>
          <w:sz w:val="20"/>
          <w:szCs w:val="20"/>
        </w:rPr>
        <w:t>-</w:t>
      </w:r>
      <w:r>
        <w:rPr>
          <w:color w:val="auto"/>
          <w:sz w:val="20"/>
          <w:szCs w:val="20"/>
        </w:rPr>
        <w:t xml:space="preserve">kondygnacyjny, częściowo podpiwniczony z 3 wejściami, dwie klatki schodowe. </w:t>
      </w:r>
    </w:p>
    <w:p w14:paraId="1F182AC9" w14:textId="77777777" w:rsidR="00E44BAB" w:rsidRDefault="00E44BAB" w:rsidP="00E44BAB">
      <w:pPr>
        <w:pStyle w:val="Default"/>
        <w:rPr>
          <w:color w:val="auto"/>
          <w:sz w:val="20"/>
          <w:szCs w:val="20"/>
        </w:rPr>
      </w:pPr>
      <w:r>
        <w:rPr>
          <w:color w:val="auto"/>
          <w:sz w:val="20"/>
          <w:szCs w:val="20"/>
        </w:rPr>
        <w:t xml:space="preserve">Wokół budynku zlokalizowane są dojścia, ciągi piesze oraz parkingi naziemne. </w:t>
      </w:r>
    </w:p>
    <w:p w14:paraId="2D86297E" w14:textId="77777777" w:rsidR="0066507C" w:rsidRDefault="0066507C" w:rsidP="00E44BAB">
      <w:pPr>
        <w:pStyle w:val="Default"/>
        <w:rPr>
          <w:color w:val="auto"/>
          <w:sz w:val="20"/>
          <w:szCs w:val="20"/>
        </w:rPr>
      </w:pPr>
    </w:p>
    <w:p w14:paraId="7D2E1D8F" w14:textId="729DDF23" w:rsidR="00E44BAB" w:rsidRDefault="00E44BAB" w:rsidP="00E44BAB">
      <w:pPr>
        <w:pStyle w:val="Default"/>
        <w:rPr>
          <w:color w:val="auto"/>
          <w:sz w:val="20"/>
          <w:szCs w:val="20"/>
        </w:rPr>
      </w:pPr>
      <w:r>
        <w:rPr>
          <w:color w:val="auto"/>
          <w:sz w:val="20"/>
          <w:szCs w:val="20"/>
        </w:rPr>
        <w:t xml:space="preserve">Budynek jest wyposażony w następujące instalacje (systemy): </w:t>
      </w:r>
    </w:p>
    <w:p w14:paraId="274AEE31" w14:textId="77777777" w:rsidR="00675E1C" w:rsidRDefault="00675E1C" w:rsidP="00E44BAB">
      <w:pPr>
        <w:pStyle w:val="Default"/>
        <w:rPr>
          <w:color w:val="auto"/>
          <w:sz w:val="20"/>
          <w:szCs w:val="20"/>
        </w:rPr>
      </w:pPr>
    </w:p>
    <w:p w14:paraId="6D310529" w14:textId="19CA7034" w:rsidR="00E44BAB" w:rsidRDefault="00675E1C" w:rsidP="00E44BAB">
      <w:pPr>
        <w:pStyle w:val="Default"/>
        <w:rPr>
          <w:color w:val="auto"/>
          <w:sz w:val="20"/>
          <w:szCs w:val="20"/>
        </w:rPr>
      </w:pPr>
      <w:r>
        <w:rPr>
          <w:color w:val="auto"/>
          <w:sz w:val="20"/>
          <w:szCs w:val="20"/>
        </w:rPr>
        <w:t>I</w:t>
      </w:r>
      <w:r w:rsidR="00E44BAB">
        <w:rPr>
          <w:color w:val="auto"/>
          <w:sz w:val="20"/>
          <w:szCs w:val="20"/>
        </w:rPr>
        <w:t xml:space="preserve">nstalacje sanitarne: </w:t>
      </w:r>
    </w:p>
    <w:p w14:paraId="0C9FECCF" w14:textId="2D8B78EB" w:rsidR="00E44BAB" w:rsidRDefault="00E44BAB" w:rsidP="004421C5">
      <w:pPr>
        <w:pStyle w:val="Default"/>
        <w:numPr>
          <w:ilvl w:val="0"/>
          <w:numId w:val="16"/>
        </w:numPr>
        <w:rPr>
          <w:color w:val="auto"/>
          <w:sz w:val="20"/>
          <w:szCs w:val="20"/>
        </w:rPr>
      </w:pPr>
      <w:r>
        <w:rPr>
          <w:color w:val="auto"/>
          <w:sz w:val="20"/>
          <w:szCs w:val="20"/>
        </w:rPr>
        <w:t xml:space="preserve">centralnego ogrzewania z węzła cieplnego; </w:t>
      </w:r>
    </w:p>
    <w:p w14:paraId="6E4C7EDD" w14:textId="421BEFB9" w:rsidR="00E44BAB" w:rsidRDefault="00E44BAB" w:rsidP="004421C5">
      <w:pPr>
        <w:pStyle w:val="Default"/>
        <w:numPr>
          <w:ilvl w:val="0"/>
          <w:numId w:val="16"/>
        </w:numPr>
        <w:rPr>
          <w:color w:val="auto"/>
          <w:sz w:val="20"/>
          <w:szCs w:val="20"/>
        </w:rPr>
      </w:pPr>
      <w:r>
        <w:rPr>
          <w:color w:val="auto"/>
          <w:sz w:val="20"/>
          <w:szCs w:val="20"/>
        </w:rPr>
        <w:t xml:space="preserve">ciepłej wody użytkowej z podgrzewaczy elektrycznych, zimnej wody i ppoż.; </w:t>
      </w:r>
    </w:p>
    <w:p w14:paraId="07ABD0EF" w14:textId="7A79EC80" w:rsidR="00E44BAB" w:rsidRDefault="00E44BAB" w:rsidP="004421C5">
      <w:pPr>
        <w:pStyle w:val="Default"/>
        <w:numPr>
          <w:ilvl w:val="0"/>
          <w:numId w:val="16"/>
        </w:numPr>
        <w:rPr>
          <w:color w:val="auto"/>
          <w:sz w:val="20"/>
          <w:szCs w:val="20"/>
        </w:rPr>
      </w:pPr>
      <w:r>
        <w:rPr>
          <w:color w:val="auto"/>
          <w:sz w:val="20"/>
          <w:szCs w:val="20"/>
        </w:rPr>
        <w:t xml:space="preserve">gaśnice i hydranty; </w:t>
      </w:r>
    </w:p>
    <w:p w14:paraId="657B22FC" w14:textId="2C85B259" w:rsidR="00E44BAB" w:rsidRDefault="00E44BAB" w:rsidP="004421C5">
      <w:pPr>
        <w:pStyle w:val="Default"/>
        <w:numPr>
          <w:ilvl w:val="0"/>
          <w:numId w:val="16"/>
        </w:numPr>
        <w:rPr>
          <w:color w:val="auto"/>
          <w:sz w:val="20"/>
          <w:szCs w:val="20"/>
        </w:rPr>
      </w:pPr>
      <w:r>
        <w:rPr>
          <w:color w:val="auto"/>
          <w:sz w:val="20"/>
          <w:szCs w:val="20"/>
        </w:rPr>
        <w:t xml:space="preserve">kanalizacji sanitarnej i deszczowej; </w:t>
      </w:r>
    </w:p>
    <w:p w14:paraId="7A3FC0E2" w14:textId="3C6F230F" w:rsidR="00E44BAB" w:rsidRDefault="0066507C" w:rsidP="004421C5">
      <w:pPr>
        <w:pStyle w:val="Default"/>
        <w:numPr>
          <w:ilvl w:val="0"/>
          <w:numId w:val="16"/>
        </w:numPr>
        <w:jc w:val="both"/>
        <w:rPr>
          <w:color w:val="auto"/>
          <w:sz w:val="20"/>
          <w:szCs w:val="20"/>
        </w:rPr>
      </w:pPr>
      <w:r>
        <w:rPr>
          <w:color w:val="auto"/>
          <w:sz w:val="20"/>
          <w:szCs w:val="20"/>
        </w:rPr>
        <w:t xml:space="preserve">instalacja </w:t>
      </w:r>
      <w:r w:rsidR="00E44BAB">
        <w:rPr>
          <w:color w:val="auto"/>
          <w:sz w:val="20"/>
          <w:szCs w:val="20"/>
        </w:rPr>
        <w:t xml:space="preserve">wentylacji mechanicznej wywiewnej </w:t>
      </w:r>
      <w:r>
        <w:rPr>
          <w:color w:val="auto"/>
          <w:sz w:val="20"/>
          <w:szCs w:val="20"/>
        </w:rPr>
        <w:t>wyposażony w</w:t>
      </w:r>
      <w:r w:rsidR="00E44BAB">
        <w:rPr>
          <w:color w:val="auto"/>
          <w:sz w:val="20"/>
          <w:szCs w:val="20"/>
        </w:rPr>
        <w:t xml:space="preserve"> centrale nawiewne zlokalizowane w aneksach kuchennych na kondygnacjach od 0 do +3. Centralka nawiewna Salda OAT200/3000 – 4 [szt.]; </w:t>
      </w:r>
    </w:p>
    <w:p w14:paraId="7AD785F3" w14:textId="1D2650D7" w:rsidR="00E44BAB" w:rsidRDefault="0066507C" w:rsidP="004421C5">
      <w:pPr>
        <w:pStyle w:val="Default"/>
        <w:numPr>
          <w:ilvl w:val="0"/>
          <w:numId w:val="16"/>
        </w:numPr>
        <w:jc w:val="both"/>
        <w:rPr>
          <w:color w:val="auto"/>
          <w:sz w:val="20"/>
          <w:szCs w:val="20"/>
        </w:rPr>
      </w:pPr>
      <w:r>
        <w:rPr>
          <w:color w:val="auto"/>
          <w:sz w:val="20"/>
          <w:szCs w:val="20"/>
        </w:rPr>
        <w:t xml:space="preserve">instalacja </w:t>
      </w:r>
      <w:r w:rsidR="00E44BAB">
        <w:rPr>
          <w:color w:val="auto"/>
          <w:sz w:val="20"/>
          <w:szCs w:val="20"/>
        </w:rPr>
        <w:t xml:space="preserve">klimatyzacji typu </w:t>
      </w:r>
      <w:proofErr w:type="spellStart"/>
      <w:r w:rsidR="008663E6">
        <w:rPr>
          <w:color w:val="auto"/>
          <w:sz w:val="20"/>
          <w:szCs w:val="20"/>
        </w:rPr>
        <w:t>s</w:t>
      </w:r>
      <w:r w:rsidR="00E44BAB">
        <w:rPr>
          <w:color w:val="auto"/>
          <w:sz w:val="20"/>
          <w:szCs w:val="20"/>
        </w:rPr>
        <w:t>plit</w:t>
      </w:r>
      <w:proofErr w:type="spellEnd"/>
      <w:r>
        <w:rPr>
          <w:color w:val="auto"/>
          <w:sz w:val="20"/>
          <w:szCs w:val="20"/>
        </w:rPr>
        <w:t>:</w:t>
      </w:r>
    </w:p>
    <w:p w14:paraId="5FF44373" w14:textId="77777777" w:rsidR="00F761E5" w:rsidRDefault="00F761E5" w:rsidP="00F761E5">
      <w:pPr>
        <w:pStyle w:val="Default"/>
        <w:ind w:left="720"/>
        <w:jc w:val="both"/>
        <w:rPr>
          <w:color w:val="auto"/>
          <w:sz w:val="20"/>
          <w:szCs w:val="20"/>
        </w:rPr>
      </w:pPr>
    </w:p>
    <w:p w14:paraId="5CC56DBE" w14:textId="16DD1185" w:rsidR="00965210" w:rsidRDefault="00965210" w:rsidP="000C0FB1">
      <w:pPr>
        <w:pStyle w:val="Default"/>
        <w:jc w:val="both"/>
        <w:rPr>
          <w:color w:val="auto"/>
          <w:sz w:val="20"/>
          <w:szCs w:val="20"/>
        </w:rPr>
      </w:pPr>
      <w:r w:rsidRPr="00965210">
        <w:rPr>
          <w:noProof/>
          <w:color w:val="auto"/>
          <w:sz w:val="20"/>
          <w:szCs w:val="20"/>
        </w:rPr>
        <w:drawing>
          <wp:inline distT="0" distB="0" distL="0" distR="0" wp14:anchorId="39F5DC81" wp14:editId="63DD4ED1">
            <wp:extent cx="5759450" cy="1758950"/>
            <wp:effectExtent l="0" t="0" r="0" b="0"/>
            <wp:docPr id="19385682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68206" name=""/>
                    <pic:cNvPicPr/>
                  </pic:nvPicPr>
                  <pic:blipFill>
                    <a:blip r:embed="rId27"/>
                    <a:stretch>
                      <a:fillRect/>
                    </a:stretch>
                  </pic:blipFill>
                  <pic:spPr>
                    <a:xfrm>
                      <a:off x="0" y="0"/>
                      <a:ext cx="5759450" cy="1758950"/>
                    </a:xfrm>
                    <a:prstGeom prst="rect">
                      <a:avLst/>
                    </a:prstGeom>
                  </pic:spPr>
                </pic:pic>
              </a:graphicData>
            </a:graphic>
          </wp:inline>
        </w:drawing>
      </w:r>
    </w:p>
    <w:p w14:paraId="02D383F8" w14:textId="77777777" w:rsidR="00675E1C" w:rsidRDefault="00675E1C" w:rsidP="000C0FB1">
      <w:pPr>
        <w:pStyle w:val="Default"/>
        <w:jc w:val="both"/>
        <w:rPr>
          <w:color w:val="auto"/>
          <w:sz w:val="20"/>
          <w:szCs w:val="20"/>
        </w:rPr>
      </w:pPr>
    </w:p>
    <w:p w14:paraId="393AB230" w14:textId="69C785C2" w:rsidR="00E44BAB" w:rsidRDefault="00E44BAB" w:rsidP="004421C5">
      <w:pPr>
        <w:pStyle w:val="Default"/>
        <w:numPr>
          <w:ilvl w:val="0"/>
          <w:numId w:val="17"/>
        </w:numPr>
        <w:rPr>
          <w:color w:val="auto"/>
          <w:sz w:val="20"/>
          <w:szCs w:val="20"/>
        </w:rPr>
      </w:pPr>
      <w:r>
        <w:rPr>
          <w:color w:val="auto"/>
          <w:sz w:val="20"/>
          <w:szCs w:val="20"/>
        </w:rPr>
        <w:t>instalacje elektryczne silnoprądowe</w:t>
      </w:r>
      <w:r w:rsidR="00020F60">
        <w:rPr>
          <w:color w:val="auto"/>
          <w:sz w:val="20"/>
          <w:szCs w:val="20"/>
        </w:rPr>
        <w:t xml:space="preserve"> oraz</w:t>
      </w:r>
      <w:r>
        <w:rPr>
          <w:color w:val="auto"/>
          <w:sz w:val="20"/>
          <w:szCs w:val="20"/>
        </w:rPr>
        <w:t xml:space="preserve"> oświetlenie awaryjne; </w:t>
      </w:r>
    </w:p>
    <w:p w14:paraId="58B06427" w14:textId="68421826" w:rsidR="00675E1C" w:rsidRDefault="00B004CB" w:rsidP="004421C5">
      <w:pPr>
        <w:pStyle w:val="Default"/>
        <w:numPr>
          <w:ilvl w:val="0"/>
          <w:numId w:val="17"/>
        </w:numPr>
        <w:rPr>
          <w:color w:val="auto"/>
          <w:sz w:val="20"/>
          <w:szCs w:val="20"/>
        </w:rPr>
      </w:pPr>
      <w:r>
        <w:rPr>
          <w:color w:val="auto"/>
          <w:sz w:val="20"/>
          <w:szCs w:val="20"/>
        </w:rPr>
        <w:t>kompensator mocy biernej</w:t>
      </w:r>
      <w:r w:rsidR="00675E1C">
        <w:rPr>
          <w:color w:val="auto"/>
          <w:sz w:val="20"/>
          <w:szCs w:val="20"/>
        </w:rPr>
        <w:t xml:space="preserve"> ELMA OPTIVAR SVGN 10kvar;</w:t>
      </w:r>
    </w:p>
    <w:p w14:paraId="1BD2BF78" w14:textId="3B54C669" w:rsidR="00E44BAB" w:rsidRPr="00675E1C" w:rsidRDefault="00E44BAB" w:rsidP="004421C5">
      <w:pPr>
        <w:pStyle w:val="Default"/>
        <w:numPr>
          <w:ilvl w:val="0"/>
          <w:numId w:val="17"/>
        </w:numPr>
        <w:jc w:val="both"/>
        <w:rPr>
          <w:color w:val="auto"/>
          <w:sz w:val="20"/>
          <w:szCs w:val="20"/>
        </w:rPr>
      </w:pPr>
      <w:r w:rsidRPr="00675E1C">
        <w:rPr>
          <w:color w:val="auto"/>
          <w:sz w:val="20"/>
          <w:szCs w:val="20"/>
        </w:rPr>
        <w:t>instalacje słaboprądowe: instalacja okablowania strukturalnego LAN, telefoniczna, oddymiania, domofonowa, telewizji dozorowej</w:t>
      </w:r>
      <w:r w:rsidR="000C0FB1" w:rsidRPr="00675E1C">
        <w:rPr>
          <w:color w:val="auto"/>
          <w:sz w:val="20"/>
          <w:szCs w:val="20"/>
        </w:rPr>
        <w:t xml:space="preserve">, </w:t>
      </w:r>
      <w:r w:rsidR="0066507C">
        <w:rPr>
          <w:color w:val="auto"/>
          <w:sz w:val="20"/>
          <w:szCs w:val="20"/>
        </w:rPr>
        <w:t>systemu sygnalizacji pożarowej</w:t>
      </w:r>
      <w:r w:rsidR="000C0FB1" w:rsidRPr="00675E1C">
        <w:rPr>
          <w:color w:val="auto"/>
          <w:sz w:val="20"/>
          <w:szCs w:val="20"/>
        </w:rPr>
        <w:t>.</w:t>
      </w:r>
    </w:p>
    <w:p w14:paraId="6812AD28" w14:textId="77777777" w:rsidR="000C0FB1" w:rsidRDefault="000C0FB1" w:rsidP="000C0FB1">
      <w:pPr>
        <w:pStyle w:val="Default"/>
        <w:jc w:val="both"/>
        <w:rPr>
          <w:color w:val="auto"/>
          <w:sz w:val="20"/>
          <w:szCs w:val="20"/>
        </w:rPr>
      </w:pPr>
    </w:p>
    <w:p w14:paraId="7F0824DF" w14:textId="2F44EA88" w:rsidR="00E44BAB" w:rsidRDefault="00E44BAB" w:rsidP="00631DB9">
      <w:pPr>
        <w:pStyle w:val="Default"/>
        <w:ind w:left="426" w:hanging="426"/>
        <w:jc w:val="both"/>
        <w:rPr>
          <w:color w:val="auto"/>
          <w:sz w:val="20"/>
          <w:szCs w:val="20"/>
        </w:rPr>
      </w:pPr>
      <w:r>
        <w:rPr>
          <w:color w:val="auto"/>
          <w:sz w:val="20"/>
          <w:szCs w:val="20"/>
        </w:rPr>
        <w:t xml:space="preserve">2.5. Opis stanu istniejącego – budynek </w:t>
      </w:r>
      <w:r w:rsidR="00587C35">
        <w:rPr>
          <w:color w:val="auto"/>
          <w:sz w:val="20"/>
          <w:szCs w:val="20"/>
        </w:rPr>
        <w:t xml:space="preserve">biurowy </w:t>
      </w:r>
      <w:r>
        <w:rPr>
          <w:color w:val="auto"/>
          <w:sz w:val="20"/>
          <w:szCs w:val="20"/>
        </w:rPr>
        <w:t>zlokalizowany przy ul. 28 Czerwca 1956 r. nr 398B</w:t>
      </w:r>
      <w:r w:rsidR="0066507C">
        <w:rPr>
          <w:color w:val="auto"/>
          <w:sz w:val="20"/>
          <w:szCs w:val="20"/>
        </w:rPr>
        <w:t xml:space="preserve"> (</w:t>
      </w:r>
      <w:proofErr w:type="spellStart"/>
      <w:r>
        <w:rPr>
          <w:color w:val="auto"/>
          <w:sz w:val="20"/>
          <w:szCs w:val="20"/>
        </w:rPr>
        <w:t>Trafo</w:t>
      </w:r>
      <w:r w:rsidR="00965210">
        <w:rPr>
          <w:color w:val="auto"/>
          <w:sz w:val="20"/>
          <w:szCs w:val="20"/>
        </w:rPr>
        <w:t>h</w:t>
      </w:r>
      <w:r>
        <w:rPr>
          <w:color w:val="auto"/>
          <w:sz w:val="20"/>
          <w:szCs w:val="20"/>
        </w:rPr>
        <w:t>ouse</w:t>
      </w:r>
      <w:proofErr w:type="spellEnd"/>
      <w:r w:rsidR="0066507C">
        <w:rPr>
          <w:color w:val="auto"/>
          <w:sz w:val="20"/>
          <w:szCs w:val="20"/>
        </w:rPr>
        <w:t>)</w:t>
      </w:r>
      <w:r>
        <w:rPr>
          <w:color w:val="auto"/>
          <w:sz w:val="20"/>
          <w:szCs w:val="20"/>
        </w:rPr>
        <w:t xml:space="preserve"> </w:t>
      </w:r>
    </w:p>
    <w:p w14:paraId="767B8DBF" w14:textId="77777777" w:rsidR="00E44BAB" w:rsidRDefault="00E44BAB" w:rsidP="00E44BAB">
      <w:pPr>
        <w:pStyle w:val="Default"/>
        <w:rPr>
          <w:color w:val="auto"/>
          <w:sz w:val="20"/>
          <w:szCs w:val="20"/>
        </w:rPr>
      </w:pPr>
    </w:p>
    <w:p w14:paraId="7CF9D9A2" w14:textId="1815962B" w:rsidR="00E44BAB" w:rsidRDefault="00E44BAB" w:rsidP="000C0FB1">
      <w:pPr>
        <w:pStyle w:val="Default"/>
        <w:jc w:val="both"/>
        <w:rPr>
          <w:color w:val="auto"/>
          <w:sz w:val="20"/>
          <w:szCs w:val="20"/>
        </w:rPr>
      </w:pPr>
      <w:r>
        <w:rPr>
          <w:color w:val="auto"/>
          <w:sz w:val="20"/>
          <w:szCs w:val="20"/>
        </w:rPr>
        <w:t>Budynek o przeznaczeniu biurowym z pomieszczeniami na wynajem, o powierzchni użytkowej 432,90 m², 3</w:t>
      </w:r>
      <w:r w:rsidR="00020F60">
        <w:rPr>
          <w:color w:val="auto"/>
          <w:sz w:val="20"/>
          <w:szCs w:val="20"/>
        </w:rPr>
        <w:t>-</w:t>
      </w:r>
      <w:r>
        <w:rPr>
          <w:color w:val="auto"/>
          <w:sz w:val="20"/>
          <w:szCs w:val="20"/>
        </w:rPr>
        <w:t xml:space="preserve">kondygnacyjny, częściowo podpiwniczony, z 2 wejściami, </w:t>
      </w:r>
      <w:r w:rsidR="00631DB9">
        <w:rPr>
          <w:color w:val="auto"/>
          <w:sz w:val="20"/>
          <w:szCs w:val="20"/>
        </w:rPr>
        <w:t>jedną</w:t>
      </w:r>
      <w:r>
        <w:rPr>
          <w:color w:val="auto"/>
          <w:sz w:val="20"/>
          <w:szCs w:val="20"/>
        </w:rPr>
        <w:t xml:space="preserve"> klatk</w:t>
      </w:r>
      <w:r w:rsidR="00631DB9">
        <w:rPr>
          <w:color w:val="auto"/>
          <w:sz w:val="20"/>
          <w:szCs w:val="20"/>
        </w:rPr>
        <w:t>ą</w:t>
      </w:r>
      <w:r>
        <w:rPr>
          <w:color w:val="auto"/>
          <w:sz w:val="20"/>
          <w:szCs w:val="20"/>
        </w:rPr>
        <w:t xml:space="preserve"> schodow</w:t>
      </w:r>
      <w:r w:rsidR="00631DB9">
        <w:rPr>
          <w:color w:val="auto"/>
          <w:sz w:val="20"/>
          <w:szCs w:val="20"/>
        </w:rPr>
        <w:t>ą z poziomu parteru do piwnicy i jedną klatką schodową z parteru na piętro</w:t>
      </w:r>
      <w:r>
        <w:rPr>
          <w:color w:val="auto"/>
          <w:sz w:val="20"/>
          <w:szCs w:val="20"/>
        </w:rPr>
        <w:t xml:space="preserve">. W piwnicy znajduje się węzeł cieplny obsługujący </w:t>
      </w:r>
      <w:r w:rsidR="00DD0220">
        <w:rPr>
          <w:color w:val="auto"/>
          <w:sz w:val="20"/>
          <w:szCs w:val="20"/>
        </w:rPr>
        <w:t>budynki numer 398A, 398B, 400, 404 i 406</w:t>
      </w:r>
      <w:r>
        <w:rPr>
          <w:color w:val="auto"/>
          <w:sz w:val="20"/>
          <w:szCs w:val="20"/>
        </w:rPr>
        <w:t xml:space="preserve">. </w:t>
      </w:r>
      <w:r w:rsidR="002D35E4">
        <w:rPr>
          <w:color w:val="auto"/>
          <w:sz w:val="20"/>
          <w:szCs w:val="20"/>
        </w:rPr>
        <w:t>Do budynku przylega trafostacja ENEA Operator sp. z o.o. z której zasilane są budynki nr 398A, 398B i</w:t>
      </w:r>
      <w:r w:rsidR="00675E1C">
        <w:rPr>
          <w:color w:val="auto"/>
          <w:sz w:val="20"/>
          <w:szCs w:val="20"/>
        </w:rPr>
        <w:t> </w:t>
      </w:r>
      <w:r w:rsidR="002D35E4">
        <w:rPr>
          <w:color w:val="auto"/>
          <w:sz w:val="20"/>
          <w:szCs w:val="20"/>
        </w:rPr>
        <w:t>400.</w:t>
      </w:r>
    </w:p>
    <w:p w14:paraId="181F28CB" w14:textId="77777777" w:rsidR="00E44BAB" w:rsidRDefault="00E44BAB" w:rsidP="00E44BAB">
      <w:pPr>
        <w:pStyle w:val="Default"/>
        <w:rPr>
          <w:color w:val="auto"/>
          <w:sz w:val="20"/>
          <w:szCs w:val="20"/>
        </w:rPr>
      </w:pPr>
      <w:r>
        <w:rPr>
          <w:color w:val="auto"/>
          <w:sz w:val="20"/>
          <w:szCs w:val="20"/>
        </w:rPr>
        <w:t xml:space="preserve">Wokół budynku zlokalizowane są dojścia, ciągi piesze oraz parkingi naziemne. </w:t>
      </w:r>
    </w:p>
    <w:p w14:paraId="0B816444" w14:textId="77777777" w:rsidR="00DD0220" w:rsidRDefault="00DD0220" w:rsidP="00E44BAB">
      <w:pPr>
        <w:pStyle w:val="Default"/>
        <w:rPr>
          <w:color w:val="auto"/>
          <w:sz w:val="20"/>
          <w:szCs w:val="20"/>
        </w:rPr>
      </w:pPr>
    </w:p>
    <w:p w14:paraId="7E6CC0D8" w14:textId="0F2EA520" w:rsidR="00E44BAB" w:rsidRDefault="00E44BAB" w:rsidP="00E44BAB">
      <w:pPr>
        <w:pStyle w:val="Default"/>
        <w:rPr>
          <w:color w:val="auto"/>
          <w:sz w:val="20"/>
          <w:szCs w:val="20"/>
        </w:rPr>
      </w:pPr>
      <w:r>
        <w:rPr>
          <w:color w:val="auto"/>
          <w:sz w:val="20"/>
          <w:szCs w:val="20"/>
        </w:rPr>
        <w:t xml:space="preserve">Budynek jest wyposażony w następujące instalacje (systemy): </w:t>
      </w:r>
    </w:p>
    <w:p w14:paraId="2D2F1B27" w14:textId="5D6A4D01" w:rsidR="00E44BAB" w:rsidRDefault="00675E1C" w:rsidP="00E44BAB">
      <w:pPr>
        <w:pStyle w:val="Default"/>
        <w:rPr>
          <w:color w:val="auto"/>
          <w:sz w:val="20"/>
          <w:szCs w:val="20"/>
        </w:rPr>
      </w:pPr>
      <w:r>
        <w:rPr>
          <w:color w:val="auto"/>
          <w:sz w:val="20"/>
          <w:szCs w:val="20"/>
        </w:rPr>
        <w:t>I</w:t>
      </w:r>
      <w:r w:rsidR="00E44BAB">
        <w:rPr>
          <w:color w:val="auto"/>
          <w:sz w:val="20"/>
          <w:szCs w:val="20"/>
        </w:rPr>
        <w:t xml:space="preserve">nstalacje sanitarne: </w:t>
      </w:r>
    </w:p>
    <w:p w14:paraId="0331643D" w14:textId="04296891" w:rsidR="00E44BAB" w:rsidRDefault="00DD0220" w:rsidP="004421C5">
      <w:pPr>
        <w:pStyle w:val="Default"/>
        <w:numPr>
          <w:ilvl w:val="0"/>
          <w:numId w:val="18"/>
        </w:numPr>
        <w:rPr>
          <w:color w:val="auto"/>
          <w:sz w:val="20"/>
          <w:szCs w:val="20"/>
        </w:rPr>
      </w:pPr>
      <w:r>
        <w:rPr>
          <w:color w:val="auto"/>
          <w:sz w:val="20"/>
          <w:szCs w:val="20"/>
        </w:rPr>
        <w:t>c</w:t>
      </w:r>
      <w:r w:rsidR="00E44BAB">
        <w:rPr>
          <w:color w:val="auto"/>
          <w:sz w:val="20"/>
          <w:szCs w:val="20"/>
        </w:rPr>
        <w:t xml:space="preserve">entralnego ogrzewania z węzła cieplnego; </w:t>
      </w:r>
    </w:p>
    <w:p w14:paraId="18DF2D10" w14:textId="1F08FAC2" w:rsidR="00E44BAB" w:rsidRDefault="00E44BAB" w:rsidP="004421C5">
      <w:pPr>
        <w:pStyle w:val="Default"/>
        <w:numPr>
          <w:ilvl w:val="0"/>
          <w:numId w:val="18"/>
        </w:numPr>
        <w:rPr>
          <w:color w:val="auto"/>
          <w:sz w:val="20"/>
          <w:szCs w:val="20"/>
        </w:rPr>
      </w:pPr>
      <w:r>
        <w:rPr>
          <w:color w:val="auto"/>
          <w:sz w:val="20"/>
          <w:szCs w:val="20"/>
        </w:rPr>
        <w:t xml:space="preserve">zimnej wody i ppoż., ciepłej wody użytkowej z podgrzewaczy elektrycznych; </w:t>
      </w:r>
    </w:p>
    <w:p w14:paraId="44D07B6F" w14:textId="5068B003" w:rsidR="00E44BAB" w:rsidRDefault="00E44BAB" w:rsidP="004421C5">
      <w:pPr>
        <w:pStyle w:val="Default"/>
        <w:numPr>
          <w:ilvl w:val="0"/>
          <w:numId w:val="18"/>
        </w:numPr>
        <w:rPr>
          <w:color w:val="auto"/>
          <w:sz w:val="20"/>
          <w:szCs w:val="20"/>
        </w:rPr>
      </w:pPr>
      <w:r>
        <w:rPr>
          <w:color w:val="auto"/>
          <w:sz w:val="20"/>
          <w:szCs w:val="20"/>
        </w:rPr>
        <w:t xml:space="preserve">gaśnice i hydranty; </w:t>
      </w:r>
    </w:p>
    <w:p w14:paraId="0D1C19C9" w14:textId="14166CD2" w:rsidR="00E44BAB" w:rsidRDefault="00E44BAB" w:rsidP="004421C5">
      <w:pPr>
        <w:pStyle w:val="Default"/>
        <w:numPr>
          <w:ilvl w:val="0"/>
          <w:numId w:val="18"/>
        </w:numPr>
        <w:rPr>
          <w:color w:val="auto"/>
          <w:sz w:val="20"/>
          <w:szCs w:val="20"/>
        </w:rPr>
      </w:pPr>
      <w:r>
        <w:rPr>
          <w:color w:val="auto"/>
          <w:sz w:val="20"/>
          <w:szCs w:val="20"/>
        </w:rPr>
        <w:t xml:space="preserve">kanalizacji sanitarnej i deszczowej; </w:t>
      </w:r>
    </w:p>
    <w:p w14:paraId="0A15D9F0" w14:textId="4AA54E6F" w:rsidR="00E44BAB" w:rsidRDefault="00DD0220" w:rsidP="004421C5">
      <w:pPr>
        <w:pStyle w:val="Default"/>
        <w:numPr>
          <w:ilvl w:val="0"/>
          <w:numId w:val="18"/>
        </w:numPr>
        <w:jc w:val="both"/>
        <w:rPr>
          <w:color w:val="auto"/>
          <w:sz w:val="20"/>
          <w:szCs w:val="20"/>
        </w:rPr>
      </w:pPr>
      <w:r>
        <w:rPr>
          <w:color w:val="auto"/>
          <w:sz w:val="20"/>
          <w:szCs w:val="20"/>
        </w:rPr>
        <w:t xml:space="preserve">instalacja wentylacji wyposażona w </w:t>
      </w:r>
      <w:r w:rsidR="00E44BAB">
        <w:rPr>
          <w:color w:val="auto"/>
          <w:sz w:val="20"/>
          <w:szCs w:val="20"/>
        </w:rPr>
        <w:t>wentylatory mechaniczne zamontowane w</w:t>
      </w:r>
      <w:r w:rsidR="00F761E5">
        <w:rPr>
          <w:color w:val="auto"/>
          <w:sz w:val="20"/>
          <w:szCs w:val="20"/>
        </w:rPr>
        <w:t> </w:t>
      </w:r>
      <w:r w:rsidR="00E44BAB">
        <w:rPr>
          <w:color w:val="auto"/>
          <w:sz w:val="20"/>
          <w:szCs w:val="20"/>
        </w:rPr>
        <w:t xml:space="preserve">toaletach; </w:t>
      </w:r>
    </w:p>
    <w:p w14:paraId="03567C38" w14:textId="06E7F8C1" w:rsidR="00E44BAB" w:rsidRDefault="00DD0220" w:rsidP="004421C5">
      <w:pPr>
        <w:pStyle w:val="Default"/>
        <w:numPr>
          <w:ilvl w:val="0"/>
          <w:numId w:val="18"/>
        </w:numPr>
        <w:rPr>
          <w:color w:val="auto"/>
          <w:sz w:val="20"/>
          <w:szCs w:val="20"/>
        </w:rPr>
      </w:pPr>
      <w:r>
        <w:rPr>
          <w:color w:val="auto"/>
          <w:sz w:val="20"/>
          <w:szCs w:val="20"/>
        </w:rPr>
        <w:t xml:space="preserve">instalacja </w:t>
      </w:r>
      <w:r w:rsidR="00E44BAB">
        <w:rPr>
          <w:color w:val="auto"/>
          <w:sz w:val="20"/>
          <w:szCs w:val="20"/>
        </w:rPr>
        <w:t xml:space="preserve">klimatyzacji typu Split (jedn. </w:t>
      </w:r>
      <w:proofErr w:type="spellStart"/>
      <w:r w:rsidR="00E44BAB">
        <w:rPr>
          <w:color w:val="auto"/>
          <w:sz w:val="20"/>
          <w:szCs w:val="20"/>
        </w:rPr>
        <w:t>wewn</w:t>
      </w:r>
      <w:proofErr w:type="spellEnd"/>
      <w:r w:rsidR="00E44BAB">
        <w:rPr>
          <w:color w:val="auto"/>
          <w:sz w:val="20"/>
          <w:szCs w:val="20"/>
        </w:rPr>
        <w:t>. – 4 szt. i zewn.- 2 szt.)</w:t>
      </w:r>
      <w:r>
        <w:rPr>
          <w:color w:val="auto"/>
          <w:sz w:val="20"/>
          <w:szCs w:val="20"/>
        </w:rPr>
        <w:t>;</w:t>
      </w:r>
    </w:p>
    <w:p w14:paraId="122E4462" w14:textId="77777777" w:rsidR="00E44BAB" w:rsidRDefault="00E44BAB" w:rsidP="00DD0220">
      <w:pPr>
        <w:pStyle w:val="Default"/>
        <w:ind w:left="720"/>
        <w:rPr>
          <w:color w:val="auto"/>
          <w:sz w:val="20"/>
          <w:szCs w:val="20"/>
        </w:rPr>
      </w:pPr>
      <w:r>
        <w:rPr>
          <w:color w:val="auto"/>
          <w:sz w:val="20"/>
          <w:szCs w:val="20"/>
        </w:rPr>
        <w:t xml:space="preserve">Jednostka zewnętrzna Producent: LG Model FM30 AH ue3 – 1 [szt.] </w:t>
      </w:r>
    </w:p>
    <w:p w14:paraId="14022099" w14:textId="646C50CE" w:rsidR="00E44BAB" w:rsidRDefault="00E44BAB" w:rsidP="00DD0220">
      <w:pPr>
        <w:pStyle w:val="Default"/>
        <w:ind w:left="720"/>
        <w:rPr>
          <w:color w:val="auto"/>
          <w:sz w:val="20"/>
          <w:szCs w:val="20"/>
        </w:rPr>
      </w:pPr>
      <w:r>
        <w:rPr>
          <w:color w:val="auto"/>
          <w:sz w:val="20"/>
          <w:szCs w:val="20"/>
        </w:rPr>
        <w:lastRenderedPageBreak/>
        <w:t xml:space="preserve">Jednostki wewnętrzne Producent: LG Model MC12 AHM rvu1 – </w:t>
      </w:r>
      <w:r w:rsidR="00965210">
        <w:rPr>
          <w:color w:val="auto"/>
          <w:sz w:val="20"/>
          <w:szCs w:val="20"/>
        </w:rPr>
        <w:t>3</w:t>
      </w:r>
      <w:r>
        <w:rPr>
          <w:color w:val="auto"/>
          <w:sz w:val="20"/>
          <w:szCs w:val="20"/>
        </w:rPr>
        <w:t xml:space="preserve"> [szt.] </w:t>
      </w:r>
    </w:p>
    <w:p w14:paraId="7908B448" w14:textId="5176FE66" w:rsidR="00965210" w:rsidRDefault="00965210" w:rsidP="00DD0220">
      <w:pPr>
        <w:pStyle w:val="Default"/>
        <w:ind w:left="720"/>
        <w:rPr>
          <w:color w:val="auto"/>
          <w:sz w:val="20"/>
          <w:szCs w:val="20"/>
        </w:rPr>
      </w:pPr>
      <w:r>
        <w:rPr>
          <w:color w:val="auto"/>
          <w:sz w:val="20"/>
          <w:szCs w:val="20"/>
        </w:rPr>
        <w:t xml:space="preserve">Jednostka zewnętrzna </w:t>
      </w:r>
      <w:proofErr w:type="spellStart"/>
      <w:r>
        <w:rPr>
          <w:color w:val="auto"/>
          <w:sz w:val="20"/>
          <w:szCs w:val="20"/>
        </w:rPr>
        <w:t>Daikin</w:t>
      </w:r>
      <w:proofErr w:type="spellEnd"/>
      <w:r>
        <w:rPr>
          <w:color w:val="auto"/>
          <w:sz w:val="20"/>
          <w:szCs w:val="20"/>
        </w:rPr>
        <w:t xml:space="preserve"> RXM35RSV189 – 1szt.</w:t>
      </w:r>
    </w:p>
    <w:p w14:paraId="74809E30" w14:textId="3515E7D7" w:rsidR="00965210" w:rsidRDefault="00965210" w:rsidP="00DD0220">
      <w:pPr>
        <w:pStyle w:val="Default"/>
        <w:ind w:left="720"/>
        <w:rPr>
          <w:color w:val="auto"/>
          <w:sz w:val="20"/>
          <w:szCs w:val="20"/>
        </w:rPr>
      </w:pPr>
      <w:r>
        <w:rPr>
          <w:color w:val="auto"/>
          <w:sz w:val="20"/>
          <w:szCs w:val="20"/>
        </w:rPr>
        <w:t xml:space="preserve">Jednostka wewnętrzna </w:t>
      </w:r>
      <w:proofErr w:type="spellStart"/>
      <w:r>
        <w:rPr>
          <w:color w:val="auto"/>
          <w:sz w:val="20"/>
          <w:szCs w:val="20"/>
        </w:rPr>
        <w:t>Daikin</w:t>
      </w:r>
      <w:proofErr w:type="spellEnd"/>
      <w:r>
        <w:rPr>
          <w:color w:val="auto"/>
          <w:sz w:val="20"/>
          <w:szCs w:val="20"/>
        </w:rPr>
        <w:t xml:space="preserve"> FHA35AVE899 – 1 szt.</w:t>
      </w:r>
    </w:p>
    <w:p w14:paraId="30A93B84" w14:textId="521E2ED4" w:rsidR="00E44BAB" w:rsidRDefault="00E44BAB" w:rsidP="004421C5">
      <w:pPr>
        <w:pStyle w:val="Default"/>
        <w:numPr>
          <w:ilvl w:val="0"/>
          <w:numId w:val="18"/>
        </w:numPr>
        <w:rPr>
          <w:color w:val="auto"/>
          <w:sz w:val="20"/>
          <w:szCs w:val="20"/>
        </w:rPr>
      </w:pPr>
      <w:r>
        <w:rPr>
          <w:color w:val="auto"/>
          <w:sz w:val="20"/>
          <w:szCs w:val="20"/>
        </w:rPr>
        <w:t xml:space="preserve">instalacje elektryczne silnoprądowe, w tym oświetlenie awaryjne; </w:t>
      </w:r>
    </w:p>
    <w:p w14:paraId="675CF7B0" w14:textId="05C14DF6" w:rsidR="00E44BAB" w:rsidRDefault="00E44BAB" w:rsidP="004421C5">
      <w:pPr>
        <w:pStyle w:val="Default"/>
        <w:numPr>
          <w:ilvl w:val="0"/>
          <w:numId w:val="18"/>
        </w:numPr>
        <w:jc w:val="both"/>
        <w:rPr>
          <w:color w:val="auto"/>
          <w:sz w:val="20"/>
          <w:szCs w:val="20"/>
        </w:rPr>
      </w:pPr>
      <w:r>
        <w:rPr>
          <w:color w:val="auto"/>
          <w:sz w:val="20"/>
          <w:szCs w:val="20"/>
        </w:rPr>
        <w:t xml:space="preserve">instalacje słaboprądowe: okablowania strukturalnego LAN, telefoniczna, domofonowa, system sygnalizacji włamania i napadu, instalacja telewizji dozorowej. </w:t>
      </w:r>
    </w:p>
    <w:p w14:paraId="6ED41372" w14:textId="77777777" w:rsidR="00587C35" w:rsidRDefault="00587C35" w:rsidP="00587C35">
      <w:pPr>
        <w:pStyle w:val="Default"/>
        <w:ind w:left="720"/>
        <w:jc w:val="both"/>
        <w:rPr>
          <w:color w:val="auto"/>
          <w:sz w:val="20"/>
          <w:szCs w:val="20"/>
        </w:rPr>
      </w:pPr>
    </w:p>
    <w:p w14:paraId="749718BD" w14:textId="6DAF71E7" w:rsidR="00E44BAB" w:rsidRDefault="00E44BAB" w:rsidP="00587C35">
      <w:pPr>
        <w:pStyle w:val="Default"/>
        <w:jc w:val="both"/>
        <w:rPr>
          <w:color w:val="auto"/>
          <w:sz w:val="20"/>
          <w:szCs w:val="20"/>
        </w:rPr>
      </w:pPr>
      <w:r>
        <w:rPr>
          <w:color w:val="auto"/>
          <w:sz w:val="20"/>
          <w:szCs w:val="20"/>
        </w:rPr>
        <w:t xml:space="preserve">2.6. Opis stanu istniejącego – budynek </w:t>
      </w:r>
      <w:r w:rsidR="00587C35">
        <w:rPr>
          <w:color w:val="auto"/>
          <w:sz w:val="20"/>
          <w:szCs w:val="20"/>
        </w:rPr>
        <w:t xml:space="preserve">biurowy </w:t>
      </w:r>
      <w:r>
        <w:rPr>
          <w:color w:val="auto"/>
          <w:sz w:val="20"/>
          <w:szCs w:val="20"/>
        </w:rPr>
        <w:t xml:space="preserve">zlokalizowany przy ul. 28 Czerwca 1956 r. nr 400 </w:t>
      </w:r>
    </w:p>
    <w:p w14:paraId="639D09E3" w14:textId="77777777" w:rsidR="00E44BAB" w:rsidRDefault="00E44BAB" w:rsidP="00E44BAB">
      <w:pPr>
        <w:pStyle w:val="Default"/>
        <w:rPr>
          <w:color w:val="auto"/>
          <w:sz w:val="20"/>
          <w:szCs w:val="20"/>
        </w:rPr>
      </w:pPr>
    </w:p>
    <w:p w14:paraId="1A9133CA" w14:textId="42BECFFE" w:rsidR="00E44BAB" w:rsidRDefault="00E44BAB" w:rsidP="00DD0220">
      <w:pPr>
        <w:pStyle w:val="Default"/>
        <w:jc w:val="both"/>
        <w:rPr>
          <w:color w:val="auto"/>
          <w:sz w:val="20"/>
          <w:szCs w:val="20"/>
        </w:rPr>
      </w:pPr>
      <w:r>
        <w:rPr>
          <w:color w:val="auto"/>
          <w:sz w:val="20"/>
          <w:szCs w:val="20"/>
        </w:rPr>
        <w:t>Budynek o przeznaczeniu biurowym z pomieszczeniami na wynajem, 5</w:t>
      </w:r>
      <w:r w:rsidR="00602168">
        <w:rPr>
          <w:color w:val="auto"/>
          <w:sz w:val="20"/>
          <w:szCs w:val="20"/>
        </w:rPr>
        <w:t>-</w:t>
      </w:r>
      <w:r>
        <w:rPr>
          <w:color w:val="auto"/>
          <w:sz w:val="20"/>
          <w:szCs w:val="20"/>
        </w:rPr>
        <w:t>kondygnacyjny z</w:t>
      </w:r>
      <w:r w:rsidR="00F761E5">
        <w:rPr>
          <w:color w:val="auto"/>
          <w:sz w:val="20"/>
          <w:szCs w:val="20"/>
        </w:rPr>
        <w:t> </w:t>
      </w:r>
      <w:r>
        <w:rPr>
          <w:color w:val="auto"/>
          <w:sz w:val="20"/>
          <w:szCs w:val="20"/>
        </w:rPr>
        <w:t xml:space="preserve">podpiwniczeniem, z </w:t>
      </w:r>
      <w:r w:rsidR="00DD0220">
        <w:rPr>
          <w:color w:val="auto"/>
          <w:sz w:val="20"/>
          <w:szCs w:val="20"/>
        </w:rPr>
        <w:t>dwoma</w:t>
      </w:r>
      <w:r>
        <w:rPr>
          <w:color w:val="auto"/>
          <w:sz w:val="20"/>
          <w:szCs w:val="20"/>
        </w:rPr>
        <w:t xml:space="preserve"> wejściami, wyposażony </w:t>
      </w:r>
      <w:r w:rsidR="000C0FB1">
        <w:rPr>
          <w:color w:val="auto"/>
          <w:sz w:val="20"/>
          <w:szCs w:val="20"/>
        </w:rPr>
        <w:t xml:space="preserve">w </w:t>
      </w:r>
      <w:r>
        <w:rPr>
          <w:color w:val="auto"/>
          <w:sz w:val="20"/>
          <w:szCs w:val="20"/>
        </w:rPr>
        <w:t xml:space="preserve">jedną windę osobową i dwie klatki schodowe. </w:t>
      </w:r>
    </w:p>
    <w:p w14:paraId="7A8EDB0F" w14:textId="77777777" w:rsidR="00E44BAB" w:rsidRDefault="00E44BAB" w:rsidP="00E44BAB">
      <w:pPr>
        <w:pStyle w:val="Default"/>
        <w:rPr>
          <w:color w:val="auto"/>
          <w:sz w:val="20"/>
          <w:szCs w:val="20"/>
        </w:rPr>
      </w:pPr>
      <w:r>
        <w:rPr>
          <w:color w:val="auto"/>
          <w:sz w:val="20"/>
          <w:szCs w:val="20"/>
        </w:rPr>
        <w:t xml:space="preserve">Wokół budynku zlokalizowane są dojścia, ciągi piesze oraz parkingi naziemne. </w:t>
      </w:r>
    </w:p>
    <w:p w14:paraId="2359913A" w14:textId="23F6DDDB" w:rsidR="000C0FB1" w:rsidRDefault="00E44BAB" w:rsidP="000C0FB1">
      <w:pPr>
        <w:pStyle w:val="Default"/>
        <w:rPr>
          <w:color w:val="auto"/>
          <w:sz w:val="20"/>
          <w:szCs w:val="20"/>
        </w:rPr>
      </w:pPr>
      <w:r>
        <w:rPr>
          <w:color w:val="auto"/>
          <w:sz w:val="20"/>
          <w:szCs w:val="20"/>
        </w:rPr>
        <w:t xml:space="preserve">W budynku </w:t>
      </w:r>
      <w:r w:rsidR="000C0FB1">
        <w:rPr>
          <w:color w:val="auto"/>
          <w:sz w:val="20"/>
          <w:szCs w:val="20"/>
        </w:rPr>
        <w:t>zlokalizowane są pomieszczenia biurowe oraz sal</w:t>
      </w:r>
      <w:r w:rsidR="00DD0220">
        <w:rPr>
          <w:color w:val="auto"/>
          <w:sz w:val="20"/>
          <w:szCs w:val="20"/>
        </w:rPr>
        <w:t>a</w:t>
      </w:r>
      <w:r w:rsidR="000C0FB1">
        <w:rPr>
          <w:color w:val="auto"/>
          <w:sz w:val="20"/>
          <w:szCs w:val="20"/>
        </w:rPr>
        <w:t xml:space="preserve"> konferencyjn</w:t>
      </w:r>
      <w:r w:rsidR="00DD0220">
        <w:rPr>
          <w:color w:val="auto"/>
          <w:sz w:val="20"/>
          <w:szCs w:val="20"/>
        </w:rPr>
        <w:t>a</w:t>
      </w:r>
      <w:r w:rsidR="000C0FB1">
        <w:rPr>
          <w:color w:val="auto"/>
          <w:sz w:val="20"/>
          <w:szCs w:val="20"/>
        </w:rPr>
        <w:t xml:space="preserve">. </w:t>
      </w:r>
    </w:p>
    <w:p w14:paraId="108C6BA3" w14:textId="3E253656" w:rsidR="00E44BAB" w:rsidRDefault="000C0FB1" w:rsidP="000C0FB1">
      <w:pPr>
        <w:pStyle w:val="Default"/>
        <w:jc w:val="both"/>
        <w:rPr>
          <w:color w:val="auto"/>
          <w:sz w:val="20"/>
          <w:szCs w:val="20"/>
        </w:rPr>
      </w:pPr>
      <w:r>
        <w:rPr>
          <w:color w:val="auto"/>
          <w:sz w:val="20"/>
          <w:szCs w:val="20"/>
        </w:rPr>
        <w:t>W</w:t>
      </w:r>
      <w:r w:rsidR="00E44BAB">
        <w:rPr>
          <w:color w:val="auto"/>
          <w:sz w:val="20"/>
          <w:szCs w:val="20"/>
        </w:rPr>
        <w:t xml:space="preserve">ejście o współczesnej formie, wyposażone w podnośnik dla osób niepełnosprawnych. </w:t>
      </w:r>
    </w:p>
    <w:p w14:paraId="7609FCD7" w14:textId="04819A5B" w:rsidR="00E44BAB" w:rsidRDefault="00E44BAB" w:rsidP="000C0FB1">
      <w:pPr>
        <w:pStyle w:val="Default"/>
        <w:jc w:val="both"/>
        <w:rPr>
          <w:color w:val="auto"/>
          <w:sz w:val="20"/>
          <w:szCs w:val="20"/>
        </w:rPr>
      </w:pPr>
      <w:r>
        <w:rPr>
          <w:color w:val="auto"/>
          <w:sz w:val="20"/>
          <w:szCs w:val="20"/>
        </w:rPr>
        <w:t xml:space="preserve">Na każdej kondygnacji naziemnej </w:t>
      </w:r>
      <w:r w:rsidR="000C0FB1">
        <w:rPr>
          <w:color w:val="auto"/>
          <w:sz w:val="20"/>
          <w:szCs w:val="20"/>
        </w:rPr>
        <w:t>zlokalizowano</w:t>
      </w:r>
      <w:r>
        <w:rPr>
          <w:color w:val="auto"/>
          <w:sz w:val="20"/>
          <w:szCs w:val="20"/>
        </w:rPr>
        <w:t xml:space="preserve"> węzeł higieniczno-sanitarny z </w:t>
      </w:r>
      <w:proofErr w:type="spellStart"/>
      <w:r>
        <w:rPr>
          <w:color w:val="auto"/>
          <w:sz w:val="20"/>
          <w:szCs w:val="20"/>
        </w:rPr>
        <w:t>wc</w:t>
      </w:r>
      <w:proofErr w:type="spellEnd"/>
      <w:r>
        <w:rPr>
          <w:color w:val="auto"/>
          <w:sz w:val="20"/>
          <w:szCs w:val="20"/>
        </w:rPr>
        <w:t xml:space="preserve"> przeznaczonym dla osób niepełnosprawnych. Sanitariaty wyposażono dodatkowo w kabiny prysznicowe przeznaczone dla rowerzystów. </w:t>
      </w:r>
      <w:r w:rsidR="000C0FB1">
        <w:rPr>
          <w:color w:val="auto"/>
          <w:sz w:val="20"/>
          <w:szCs w:val="20"/>
        </w:rPr>
        <w:t>Wykonano</w:t>
      </w:r>
      <w:r>
        <w:rPr>
          <w:color w:val="auto"/>
          <w:sz w:val="20"/>
          <w:szCs w:val="20"/>
        </w:rPr>
        <w:t xml:space="preserve"> kuchni</w:t>
      </w:r>
      <w:r w:rsidR="000C0FB1">
        <w:rPr>
          <w:color w:val="auto"/>
          <w:sz w:val="20"/>
          <w:szCs w:val="20"/>
        </w:rPr>
        <w:t>e</w:t>
      </w:r>
      <w:r>
        <w:rPr>
          <w:color w:val="auto"/>
          <w:sz w:val="20"/>
          <w:szCs w:val="20"/>
        </w:rPr>
        <w:t xml:space="preserve"> z aneksem jadalnym dla najemców, i pomieszczenia gospodarcze. </w:t>
      </w:r>
    </w:p>
    <w:p w14:paraId="7835BFE2" w14:textId="2B5046FC" w:rsidR="00E44BAB" w:rsidRDefault="00E44BAB" w:rsidP="000C0FB1">
      <w:pPr>
        <w:pStyle w:val="Default"/>
        <w:jc w:val="both"/>
        <w:rPr>
          <w:color w:val="auto"/>
          <w:sz w:val="20"/>
          <w:szCs w:val="20"/>
        </w:rPr>
      </w:pPr>
      <w:r>
        <w:rPr>
          <w:color w:val="auto"/>
          <w:sz w:val="20"/>
          <w:szCs w:val="20"/>
        </w:rPr>
        <w:t>Każda kondygnacja posiada wydzielony IT-</w:t>
      </w:r>
      <w:proofErr w:type="spellStart"/>
      <w:r>
        <w:rPr>
          <w:color w:val="auto"/>
          <w:sz w:val="20"/>
          <w:szCs w:val="20"/>
        </w:rPr>
        <w:t>room</w:t>
      </w:r>
      <w:proofErr w:type="spellEnd"/>
      <w:r>
        <w:rPr>
          <w:color w:val="auto"/>
          <w:sz w:val="20"/>
          <w:szCs w:val="20"/>
        </w:rPr>
        <w:t xml:space="preserve"> z pionowym szachtem instalacyjnym, i</w:t>
      </w:r>
      <w:r w:rsidR="00675E1C">
        <w:rPr>
          <w:color w:val="auto"/>
          <w:sz w:val="20"/>
          <w:szCs w:val="20"/>
        </w:rPr>
        <w:t> </w:t>
      </w:r>
      <w:r>
        <w:rPr>
          <w:color w:val="auto"/>
          <w:sz w:val="20"/>
          <w:szCs w:val="20"/>
        </w:rPr>
        <w:t xml:space="preserve">rozdzielnią elektryczną piętrową. </w:t>
      </w:r>
    </w:p>
    <w:p w14:paraId="410F4400" w14:textId="28F304A8" w:rsidR="00E44BAB" w:rsidRDefault="000C0FB1" w:rsidP="00E44BAB">
      <w:pPr>
        <w:pStyle w:val="Default"/>
        <w:rPr>
          <w:color w:val="auto"/>
          <w:sz w:val="20"/>
          <w:szCs w:val="20"/>
        </w:rPr>
      </w:pPr>
      <w:r>
        <w:rPr>
          <w:color w:val="auto"/>
          <w:sz w:val="20"/>
          <w:szCs w:val="20"/>
        </w:rPr>
        <w:t>W piwnicy zlokalizowano</w:t>
      </w:r>
      <w:r w:rsidR="00E44BAB">
        <w:rPr>
          <w:color w:val="auto"/>
          <w:sz w:val="20"/>
          <w:szCs w:val="20"/>
        </w:rPr>
        <w:t xml:space="preserve"> pomieszcze</w:t>
      </w:r>
      <w:r>
        <w:rPr>
          <w:color w:val="auto"/>
          <w:sz w:val="20"/>
          <w:szCs w:val="20"/>
        </w:rPr>
        <w:t>nia</w:t>
      </w:r>
      <w:r w:rsidR="00E44BAB">
        <w:rPr>
          <w:color w:val="auto"/>
          <w:sz w:val="20"/>
          <w:szCs w:val="20"/>
        </w:rPr>
        <w:t xml:space="preserve"> magazynow</w:t>
      </w:r>
      <w:r>
        <w:rPr>
          <w:color w:val="auto"/>
          <w:sz w:val="20"/>
          <w:szCs w:val="20"/>
        </w:rPr>
        <w:t>e</w:t>
      </w:r>
      <w:r w:rsidR="00E44BAB">
        <w:rPr>
          <w:color w:val="auto"/>
          <w:sz w:val="20"/>
          <w:szCs w:val="20"/>
        </w:rPr>
        <w:t xml:space="preserve"> i techniczn</w:t>
      </w:r>
      <w:r>
        <w:rPr>
          <w:color w:val="auto"/>
          <w:sz w:val="20"/>
          <w:szCs w:val="20"/>
        </w:rPr>
        <w:t>e</w:t>
      </w:r>
      <w:r w:rsidR="00E44BAB">
        <w:rPr>
          <w:color w:val="auto"/>
          <w:sz w:val="20"/>
          <w:szCs w:val="20"/>
        </w:rPr>
        <w:t xml:space="preserve">. </w:t>
      </w:r>
    </w:p>
    <w:p w14:paraId="01B09A6E" w14:textId="217F50D6" w:rsidR="00E44BAB" w:rsidRDefault="00E44BAB" w:rsidP="00E44BAB">
      <w:pPr>
        <w:pStyle w:val="Default"/>
        <w:rPr>
          <w:color w:val="auto"/>
          <w:sz w:val="20"/>
          <w:szCs w:val="20"/>
        </w:rPr>
      </w:pPr>
      <w:r>
        <w:rPr>
          <w:color w:val="auto"/>
          <w:sz w:val="20"/>
          <w:szCs w:val="20"/>
        </w:rPr>
        <w:t xml:space="preserve">Parametry techniczne </w:t>
      </w:r>
      <w:r w:rsidR="00DD0220">
        <w:rPr>
          <w:color w:val="auto"/>
          <w:sz w:val="20"/>
          <w:szCs w:val="20"/>
        </w:rPr>
        <w:t>b</w:t>
      </w:r>
      <w:r>
        <w:rPr>
          <w:color w:val="auto"/>
          <w:sz w:val="20"/>
          <w:szCs w:val="20"/>
        </w:rPr>
        <w:t xml:space="preserve">udynku: </w:t>
      </w:r>
    </w:p>
    <w:p w14:paraId="6F212D0C" w14:textId="7C262D4D" w:rsidR="00E44BAB" w:rsidRPr="00602168" w:rsidRDefault="00E44BAB" w:rsidP="004421C5">
      <w:pPr>
        <w:pStyle w:val="Default"/>
        <w:numPr>
          <w:ilvl w:val="0"/>
          <w:numId w:val="19"/>
        </w:numPr>
        <w:rPr>
          <w:color w:val="auto"/>
          <w:sz w:val="13"/>
          <w:szCs w:val="13"/>
        </w:rPr>
      </w:pPr>
      <w:r>
        <w:rPr>
          <w:color w:val="auto"/>
          <w:sz w:val="20"/>
          <w:szCs w:val="20"/>
        </w:rPr>
        <w:t xml:space="preserve">powierzchnia zabudowy 396,50 </w:t>
      </w:r>
      <w:r w:rsidRPr="00602168">
        <w:rPr>
          <w:color w:val="auto"/>
          <w:sz w:val="20"/>
          <w:szCs w:val="20"/>
        </w:rPr>
        <w:t>m</w:t>
      </w:r>
      <w:r w:rsidR="00602168" w:rsidRPr="00602168">
        <w:rPr>
          <w:color w:val="auto"/>
          <w:sz w:val="20"/>
          <w:szCs w:val="20"/>
          <w:vertAlign w:val="superscript"/>
        </w:rPr>
        <w:t>2</w:t>
      </w:r>
      <w:r w:rsidRPr="00602168">
        <w:rPr>
          <w:color w:val="auto"/>
          <w:sz w:val="20"/>
          <w:szCs w:val="20"/>
        </w:rPr>
        <w:t xml:space="preserve"> </w:t>
      </w:r>
    </w:p>
    <w:p w14:paraId="66CA2350" w14:textId="1E5BAEC0" w:rsidR="00E44BAB" w:rsidRDefault="00E44BAB" w:rsidP="004421C5">
      <w:pPr>
        <w:pStyle w:val="Default"/>
        <w:numPr>
          <w:ilvl w:val="0"/>
          <w:numId w:val="19"/>
        </w:numPr>
        <w:rPr>
          <w:color w:val="auto"/>
          <w:sz w:val="20"/>
          <w:szCs w:val="20"/>
        </w:rPr>
      </w:pPr>
      <w:r>
        <w:rPr>
          <w:color w:val="auto"/>
          <w:sz w:val="20"/>
          <w:szCs w:val="20"/>
        </w:rPr>
        <w:t>powierzchnia użytkowa 2081,41 m</w:t>
      </w:r>
      <w:r w:rsidRPr="00602168">
        <w:rPr>
          <w:color w:val="auto"/>
          <w:sz w:val="20"/>
          <w:szCs w:val="20"/>
          <w:vertAlign w:val="superscript"/>
        </w:rPr>
        <w:t>2</w:t>
      </w:r>
      <w:r>
        <w:rPr>
          <w:color w:val="auto"/>
          <w:sz w:val="20"/>
          <w:szCs w:val="20"/>
        </w:rPr>
        <w:t xml:space="preserve"> </w:t>
      </w:r>
    </w:p>
    <w:p w14:paraId="73B9B1DD" w14:textId="0F1E4924" w:rsidR="00E44BAB" w:rsidRDefault="00E44BAB" w:rsidP="004421C5">
      <w:pPr>
        <w:pStyle w:val="Default"/>
        <w:numPr>
          <w:ilvl w:val="0"/>
          <w:numId w:val="19"/>
        </w:numPr>
        <w:rPr>
          <w:color w:val="auto"/>
          <w:sz w:val="20"/>
          <w:szCs w:val="20"/>
        </w:rPr>
      </w:pPr>
      <w:r>
        <w:rPr>
          <w:color w:val="auto"/>
          <w:sz w:val="20"/>
          <w:szCs w:val="20"/>
        </w:rPr>
        <w:t>kubatura 6.555,00 m</w:t>
      </w:r>
      <w:r w:rsidRPr="00602168">
        <w:rPr>
          <w:color w:val="auto"/>
          <w:sz w:val="20"/>
          <w:szCs w:val="20"/>
          <w:vertAlign w:val="superscript"/>
        </w:rPr>
        <w:t>3</w:t>
      </w:r>
      <w:r>
        <w:rPr>
          <w:color w:val="auto"/>
          <w:sz w:val="20"/>
          <w:szCs w:val="20"/>
        </w:rPr>
        <w:t xml:space="preserve"> </w:t>
      </w:r>
    </w:p>
    <w:p w14:paraId="1AC4D535" w14:textId="77777777" w:rsidR="00DD0220" w:rsidRDefault="00DD0220" w:rsidP="00E44BAB">
      <w:pPr>
        <w:pStyle w:val="Default"/>
        <w:rPr>
          <w:color w:val="auto"/>
          <w:sz w:val="20"/>
          <w:szCs w:val="20"/>
        </w:rPr>
      </w:pPr>
    </w:p>
    <w:p w14:paraId="719DBA9A" w14:textId="0A222ADC" w:rsidR="00552219" w:rsidRDefault="00552219" w:rsidP="00E44BAB">
      <w:pPr>
        <w:pStyle w:val="Default"/>
        <w:rPr>
          <w:color w:val="auto"/>
          <w:sz w:val="20"/>
          <w:szCs w:val="20"/>
        </w:rPr>
      </w:pPr>
      <w:r>
        <w:rPr>
          <w:color w:val="auto"/>
          <w:sz w:val="20"/>
          <w:szCs w:val="20"/>
        </w:rPr>
        <w:t>Budynek jest wyposażony w następujące instalacje (systemy):</w:t>
      </w:r>
    </w:p>
    <w:p w14:paraId="46A50B52" w14:textId="50902AD0" w:rsidR="00466B3B" w:rsidRDefault="00466B3B">
      <w:pPr>
        <w:pStyle w:val="Default"/>
        <w:numPr>
          <w:ilvl w:val="0"/>
          <w:numId w:val="37"/>
        </w:numPr>
        <w:rPr>
          <w:color w:val="auto"/>
          <w:sz w:val="20"/>
          <w:szCs w:val="20"/>
        </w:rPr>
      </w:pPr>
      <w:r>
        <w:rPr>
          <w:color w:val="auto"/>
          <w:sz w:val="20"/>
          <w:szCs w:val="20"/>
        </w:rPr>
        <w:t xml:space="preserve">winda osobowa </w:t>
      </w:r>
      <w:proofErr w:type="spellStart"/>
      <w:r>
        <w:rPr>
          <w:color w:val="auto"/>
          <w:sz w:val="20"/>
          <w:szCs w:val="20"/>
        </w:rPr>
        <w:t>prod</w:t>
      </w:r>
      <w:proofErr w:type="spellEnd"/>
      <w:r>
        <w:rPr>
          <w:color w:val="auto"/>
          <w:sz w:val="20"/>
          <w:szCs w:val="20"/>
        </w:rPr>
        <w:t xml:space="preserve">. </w:t>
      </w:r>
      <w:proofErr w:type="spellStart"/>
      <w:r>
        <w:rPr>
          <w:color w:val="auto"/>
          <w:sz w:val="20"/>
          <w:szCs w:val="20"/>
        </w:rPr>
        <w:t>RS&amp;Wind</w:t>
      </w:r>
      <w:proofErr w:type="spellEnd"/>
      <w:r>
        <w:rPr>
          <w:color w:val="auto"/>
          <w:sz w:val="20"/>
          <w:szCs w:val="20"/>
        </w:rPr>
        <w:t>;</w:t>
      </w:r>
    </w:p>
    <w:p w14:paraId="27057346" w14:textId="1EE8F999" w:rsidR="00466B3B" w:rsidRDefault="00466B3B">
      <w:pPr>
        <w:pStyle w:val="Default"/>
        <w:numPr>
          <w:ilvl w:val="0"/>
          <w:numId w:val="37"/>
        </w:numPr>
        <w:rPr>
          <w:color w:val="auto"/>
          <w:sz w:val="20"/>
          <w:szCs w:val="20"/>
        </w:rPr>
      </w:pPr>
      <w:r>
        <w:rPr>
          <w:color w:val="auto"/>
          <w:sz w:val="20"/>
          <w:szCs w:val="20"/>
        </w:rPr>
        <w:t xml:space="preserve">platforma dla niepełnosprawnych </w:t>
      </w:r>
      <w:proofErr w:type="spellStart"/>
      <w:r>
        <w:rPr>
          <w:color w:val="auto"/>
          <w:sz w:val="20"/>
          <w:szCs w:val="20"/>
        </w:rPr>
        <w:t>prod</w:t>
      </w:r>
      <w:proofErr w:type="spellEnd"/>
      <w:r>
        <w:rPr>
          <w:color w:val="auto"/>
          <w:sz w:val="20"/>
          <w:szCs w:val="20"/>
        </w:rPr>
        <w:t>. Schindler.</w:t>
      </w:r>
    </w:p>
    <w:p w14:paraId="618B3BB6" w14:textId="77777777" w:rsidR="00D82EB2" w:rsidRDefault="00D82EB2" w:rsidP="00675E1C">
      <w:pPr>
        <w:autoSpaceDE w:val="0"/>
        <w:autoSpaceDN w:val="0"/>
        <w:adjustRightInd w:val="0"/>
        <w:spacing w:line="240" w:lineRule="auto"/>
        <w:jc w:val="both"/>
        <w:rPr>
          <w:rFonts w:ascii="Bookman Old Style" w:eastAsia="Calibri" w:hAnsi="Bookman Old Style"/>
          <w:szCs w:val="20"/>
          <w:lang w:eastAsia="pl-PL"/>
        </w:rPr>
      </w:pPr>
    </w:p>
    <w:p w14:paraId="3C8A9E2A" w14:textId="3C4F774F" w:rsidR="00307273" w:rsidRDefault="00675E1C" w:rsidP="00675E1C">
      <w:pPr>
        <w:autoSpaceDE w:val="0"/>
        <w:autoSpaceDN w:val="0"/>
        <w:adjustRightInd w:val="0"/>
        <w:spacing w:line="240" w:lineRule="auto"/>
        <w:jc w:val="both"/>
        <w:rPr>
          <w:rFonts w:ascii="Bookman Old Style" w:eastAsia="Calibri" w:hAnsi="Bookman Old Style"/>
          <w:szCs w:val="20"/>
          <w:lang w:eastAsia="pl-PL"/>
        </w:rPr>
      </w:pPr>
      <w:r>
        <w:rPr>
          <w:rFonts w:ascii="Bookman Old Style" w:eastAsia="Calibri" w:hAnsi="Bookman Old Style"/>
          <w:szCs w:val="20"/>
          <w:lang w:eastAsia="pl-PL"/>
        </w:rPr>
        <w:t>I</w:t>
      </w:r>
      <w:r w:rsidR="00307273">
        <w:rPr>
          <w:rFonts w:ascii="Bookman Old Style" w:eastAsia="Calibri" w:hAnsi="Bookman Old Style"/>
          <w:szCs w:val="20"/>
          <w:lang w:eastAsia="pl-PL"/>
        </w:rPr>
        <w:t>nstalacje sanitarne</w:t>
      </w:r>
      <w:r w:rsidR="00466B3B">
        <w:rPr>
          <w:rFonts w:ascii="Bookman Old Style" w:eastAsia="Calibri" w:hAnsi="Bookman Old Style"/>
          <w:szCs w:val="20"/>
          <w:lang w:eastAsia="pl-PL"/>
        </w:rPr>
        <w:t>:</w:t>
      </w:r>
    </w:p>
    <w:p w14:paraId="444CCDE8" w14:textId="544A72A6" w:rsidR="00552219" w:rsidRPr="00675E1C" w:rsidRDefault="00D82EB2" w:rsidP="004421C5">
      <w:pPr>
        <w:pStyle w:val="Akapitzlist"/>
        <w:numPr>
          <w:ilvl w:val="0"/>
          <w:numId w:val="20"/>
        </w:numPr>
        <w:autoSpaceDE w:val="0"/>
        <w:autoSpaceDN w:val="0"/>
        <w:adjustRightInd w:val="0"/>
        <w:spacing w:line="240" w:lineRule="auto"/>
        <w:jc w:val="both"/>
        <w:rPr>
          <w:rFonts w:ascii="Bookman Old Style" w:eastAsia="Calibri" w:hAnsi="Bookman Old Style"/>
          <w:szCs w:val="20"/>
          <w:lang w:eastAsia="pl-PL"/>
        </w:rPr>
      </w:pPr>
      <w:r>
        <w:rPr>
          <w:rFonts w:ascii="Bookman Old Style" w:eastAsia="Calibri" w:hAnsi="Bookman Old Style"/>
          <w:szCs w:val="20"/>
          <w:lang w:eastAsia="pl-PL"/>
        </w:rPr>
        <w:t>c</w:t>
      </w:r>
      <w:r w:rsidR="00552219" w:rsidRPr="00675E1C">
        <w:rPr>
          <w:rFonts w:ascii="Bookman Old Style" w:eastAsia="Calibri" w:hAnsi="Bookman Old Style"/>
          <w:szCs w:val="20"/>
          <w:lang w:eastAsia="pl-PL"/>
        </w:rPr>
        <w:t>entralnego ogrzewania z węzła cieplnego z rozdzielaczem ciepła zlokalizowanym na kondygnacji -1;</w:t>
      </w:r>
    </w:p>
    <w:p w14:paraId="51840403" w14:textId="77777777" w:rsidR="00552219" w:rsidRPr="00675E1C" w:rsidRDefault="00552219" w:rsidP="004421C5">
      <w:pPr>
        <w:pStyle w:val="Akapitzlist"/>
        <w:numPr>
          <w:ilvl w:val="0"/>
          <w:numId w:val="20"/>
        </w:numPr>
        <w:autoSpaceDE w:val="0"/>
        <w:autoSpaceDN w:val="0"/>
        <w:adjustRightInd w:val="0"/>
        <w:spacing w:line="240" w:lineRule="auto"/>
        <w:jc w:val="both"/>
        <w:rPr>
          <w:rFonts w:ascii="Bookman Old Style" w:eastAsia="Calibri" w:hAnsi="Bookman Old Style"/>
          <w:szCs w:val="20"/>
          <w:lang w:eastAsia="pl-PL"/>
        </w:rPr>
      </w:pPr>
      <w:r w:rsidRPr="00675E1C">
        <w:rPr>
          <w:rFonts w:ascii="Bookman Old Style" w:eastAsia="Calibri" w:hAnsi="Bookman Old Style"/>
          <w:szCs w:val="20"/>
          <w:lang w:eastAsia="pl-PL"/>
        </w:rPr>
        <w:t>ciepłej wody użytkowej z podgrzewaczy elektrycznych,</w:t>
      </w:r>
    </w:p>
    <w:p w14:paraId="509AD2E9" w14:textId="77777777" w:rsidR="00552219" w:rsidRPr="00675E1C" w:rsidRDefault="00552219" w:rsidP="004421C5">
      <w:pPr>
        <w:pStyle w:val="Akapitzlist"/>
        <w:numPr>
          <w:ilvl w:val="0"/>
          <w:numId w:val="20"/>
        </w:numPr>
        <w:autoSpaceDE w:val="0"/>
        <w:autoSpaceDN w:val="0"/>
        <w:adjustRightInd w:val="0"/>
        <w:spacing w:line="240" w:lineRule="auto"/>
        <w:jc w:val="both"/>
        <w:rPr>
          <w:rFonts w:ascii="Bookman Old Style" w:eastAsia="Calibri" w:hAnsi="Bookman Old Style"/>
          <w:szCs w:val="20"/>
          <w:lang w:eastAsia="pl-PL"/>
        </w:rPr>
      </w:pPr>
      <w:r w:rsidRPr="00675E1C">
        <w:rPr>
          <w:rFonts w:ascii="Bookman Old Style" w:eastAsia="Calibri" w:hAnsi="Bookman Old Style"/>
          <w:szCs w:val="20"/>
          <w:lang w:eastAsia="pl-PL"/>
        </w:rPr>
        <w:t>gaśnice i hydranty;</w:t>
      </w:r>
    </w:p>
    <w:p w14:paraId="5E9A1D18" w14:textId="77777777" w:rsidR="00552219" w:rsidRPr="00675E1C" w:rsidRDefault="00552219" w:rsidP="004421C5">
      <w:pPr>
        <w:pStyle w:val="Akapitzlist"/>
        <w:numPr>
          <w:ilvl w:val="0"/>
          <w:numId w:val="20"/>
        </w:numPr>
        <w:autoSpaceDE w:val="0"/>
        <w:autoSpaceDN w:val="0"/>
        <w:adjustRightInd w:val="0"/>
        <w:spacing w:line="240" w:lineRule="auto"/>
        <w:jc w:val="both"/>
        <w:rPr>
          <w:rFonts w:ascii="Bookman Old Style" w:eastAsia="Calibri" w:hAnsi="Bookman Old Style"/>
          <w:szCs w:val="20"/>
          <w:lang w:eastAsia="pl-PL"/>
        </w:rPr>
      </w:pPr>
      <w:r w:rsidRPr="00675E1C">
        <w:rPr>
          <w:rFonts w:ascii="Bookman Old Style" w:eastAsia="Calibri" w:hAnsi="Bookman Old Style"/>
          <w:szCs w:val="20"/>
          <w:lang w:eastAsia="pl-PL"/>
        </w:rPr>
        <w:t>kanalizacji sanitarnej i deszczowej;</w:t>
      </w:r>
    </w:p>
    <w:p w14:paraId="595B0380" w14:textId="394721C2" w:rsidR="00552219" w:rsidRPr="00675E1C" w:rsidRDefault="00552219" w:rsidP="004421C5">
      <w:pPr>
        <w:pStyle w:val="Akapitzlist"/>
        <w:numPr>
          <w:ilvl w:val="0"/>
          <w:numId w:val="20"/>
        </w:numPr>
        <w:autoSpaceDE w:val="0"/>
        <w:autoSpaceDN w:val="0"/>
        <w:adjustRightInd w:val="0"/>
        <w:spacing w:line="240" w:lineRule="auto"/>
        <w:jc w:val="both"/>
        <w:rPr>
          <w:rFonts w:ascii="Bookman Old Style" w:eastAsia="Calibri" w:hAnsi="Bookman Old Style"/>
          <w:szCs w:val="20"/>
          <w:lang w:eastAsia="pl-PL"/>
        </w:rPr>
      </w:pPr>
      <w:r w:rsidRPr="00675E1C">
        <w:rPr>
          <w:rFonts w:ascii="Bookman Old Style" w:eastAsia="Calibri" w:hAnsi="Bookman Old Style"/>
          <w:szCs w:val="20"/>
          <w:lang w:eastAsia="pl-PL"/>
        </w:rPr>
        <w:t>wentylacji mechanicznej wywiewnej</w:t>
      </w:r>
      <w:r w:rsidR="00D82EB2">
        <w:rPr>
          <w:rFonts w:ascii="Bookman Old Style" w:eastAsia="Calibri" w:hAnsi="Bookman Old Style"/>
          <w:szCs w:val="20"/>
          <w:lang w:eastAsia="pl-PL"/>
        </w:rPr>
        <w:t xml:space="preserve"> wyposażonej w</w:t>
      </w:r>
      <w:r w:rsidRPr="00675E1C">
        <w:rPr>
          <w:rFonts w:ascii="Bookman Old Style" w:eastAsia="Calibri" w:hAnsi="Bookman Old Style"/>
          <w:szCs w:val="20"/>
          <w:lang w:eastAsia="pl-PL"/>
        </w:rPr>
        <w:t xml:space="preserve"> </w:t>
      </w:r>
      <w:r w:rsidRPr="00675E1C">
        <w:rPr>
          <w:rFonts w:ascii="Bookman Old Style" w:hAnsi="Bookman Old Style"/>
          <w:szCs w:val="20"/>
        </w:rPr>
        <w:t>centrale nawiewne zlokalizowane w pomieszczeniach gospodarczych na kondygnacjach od 0 do +4</w:t>
      </w:r>
      <w:r w:rsidR="00D82EB2">
        <w:rPr>
          <w:rFonts w:ascii="Bookman Old Style" w:hAnsi="Bookman Old Style"/>
          <w:szCs w:val="20"/>
        </w:rPr>
        <w:t>;</w:t>
      </w:r>
    </w:p>
    <w:p w14:paraId="49D2DBF5" w14:textId="2D3E0AAE" w:rsidR="00B004CB" w:rsidRPr="00675E1C" w:rsidRDefault="00552219" w:rsidP="004421C5">
      <w:pPr>
        <w:pStyle w:val="Akapitzlist"/>
        <w:numPr>
          <w:ilvl w:val="0"/>
          <w:numId w:val="20"/>
        </w:numPr>
        <w:autoSpaceDE w:val="0"/>
        <w:autoSpaceDN w:val="0"/>
        <w:adjustRightInd w:val="0"/>
        <w:spacing w:line="240" w:lineRule="auto"/>
        <w:jc w:val="both"/>
        <w:rPr>
          <w:rFonts w:ascii="Bookman Old Style" w:eastAsia="Calibri" w:hAnsi="Bookman Old Style"/>
          <w:szCs w:val="20"/>
          <w:lang w:eastAsia="pl-PL"/>
        </w:rPr>
      </w:pPr>
      <w:r w:rsidRPr="00675E1C">
        <w:rPr>
          <w:rFonts w:ascii="Bookman Old Style" w:hAnsi="Bookman Old Style"/>
          <w:szCs w:val="20"/>
        </w:rPr>
        <w:t xml:space="preserve">klimatyzacji typu Split, </w:t>
      </w:r>
      <w:proofErr w:type="spellStart"/>
      <w:r w:rsidRPr="00675E1C">
        <w:rPr>
          <w:rFonts w:ascii="Bookman Old Style" w:hAnsi="Bookman Old Style"/>
          <w:szCs w:val="20"/>
        </w:rPr>
        <w:t>prod</w:t>
      </w:r>
      <w:proofErr w:type="spellEnd"/>
      <w:r w:rsidR="00D82EB2">
        <w:rPr>
          <w:rFonts w:ascii="Bookman Old Style" w:hAnsi="Bookman Old Style"/>
          <w:szCs w:val="20"/>
        </w:rPr>
        <w:t>.</w:t>
      </w:r>
      <w:r w:rsidRPr="00675E1C">
        <w:rPr>
          <w:rFonts w:ascii="Bookman Old Style" w:hAnsi="Bookman Old Style"/>
          <w:szCs w:val="20"/>
        </w:rPr>
        <w:t xml:space="preserve"> DAIKIN </w:t>
      </w:r>
      <w:r w:rsidR="00B004CB" w:rsidRPr="00675E1C">
        <w:rPr>
          <w:rFonts w:ascii="Bookman Old Style" w:eastAsia="Calibri" w:hAnsi="Bookman Old Style"/>
          <w:szCs w:val="20"/>
          <w:lang w:eastAsia="pl-PL"/>
        </w:rPr>
        <w:t xml:space="preserve">i </w:t>
      </w:r>
      <w:r w:rsidR="00B004CB" w:rsidRPr="00675E1C">
        <w:rPr>
          <w:rFonts w:ascii="Bookman Old Style" w:hAnsi="Bookman Old Style"/>
          <w:szCs w:val="20"/>
        </w:rPr>
        <w:t xml:space="preserve">centralki wentylacyjne </w:t>
      </w:r>
      <w:proofErr w:type="spellStart"/>
      <w:r w:rsidR="00B004CB" w:rsidRPr="00675E1C">
        <w:rPr>
          <w:rFonts w:ascii="Bookman Old Style" w:hAnsi="Bookman Old Style"/>
          <w:szCs w:val="20"/>
        </w:rPr>
        <w:t>nawiewno</w:t>
      </w:r>
      <w:proofErr w:type="spellEnd"/>
      <w:r w:rsidR="00B004CB" w:rsidRPr="00675E1C">
        <w:rPr>
          <w:rFonts w:ascii="Bookman Old Style" w:hAnsi="Bookman Old Style"/>
          <w:szCs w:val="20"/>
        </w:rPr>
        <w:t xml:space="preserve"> – wywiewne z</w:t>
      </w:r>
      <w:r w:rsidR="00F761E5">
        <w:rPr>
          <w:rFonts w:ascii="Bookman Old Style" w:hAnsi="Bookman Old Style"/>
          <w:szCs w:val="20"/>
        </w:rPr>
        <w:t> </w:t>
      </w:r>
      <w:r w:rsidR="00B004CB" w:rsidRPr="00675E1C">
        <w:rPr>
          <w:rFonts w:ascii="Bookman Old Style" w:hAnsi="Bookman Old Style"/>
          <w:szCs w:val="20"/>
        </w:rPr>
        <w:t>rekuperatorem zlokalizowan</w:t>
      </w:r>
      <w:r w:rsidR="00121057" w:rsidRPr="00675E1C">
        <w:rPr>
          <w:rFonts w:ascii="Bookman Old Style" w:hAnsi="Bookman Old Style"/>
          <w:szCs w:val="20"/>
        </w:rPr>
        <w:t>e</w:t>
      </w:r>
      <w:r w:rsidR="00B004CB" w:rsidRPr="00675E1C">
        <w:rPr>
          <w:rFonts w:ascii="Bookman Old Style" w:hAnsi="Bookman Old Style"/>
          <w:szCs w:val="20"/>
        </w:rPr>
        <w:t xml:space="preserve"> w sali konferencyjnej na poziomie 0</w:t>
      </w:r>
      <w:r w:rsidR="00D82EB2">
        <w:rPr>
          <w:rFonts w:ascii="Bookman Old Style" w:hAnsi="Bookman Old Style"/>
          <w:szCs w:val="20"/>
        </w:rPr>
        <w:t>;</w:t>
      </w:r>
    </w:p>
    <w:p w14:paraId="474A536D" w14:textId="77777777" w:rsidR="008663E6" w:rsidRDefault="008663E6" w:rsidP="00B004CB">
      <w:pPr>
        <w:autoSpaceDE w:val="0"/>
        <w:autoSpaceDN w:val="0"/>
        <w:adjustRightInd w:val="0"/>
        <w:spacing w:line="240" w:lineRule="auto"/>
        <w:jc w:val="both"/>
        <w:rPr>
          <w:szCs w:val="20"/>
          <w:u w:val="single"/>
        </w:rPr>
      </w:pPr>
    </w:p>
    <w:p w14:paraId="2A26B750" w14:textId="77777777" w:rsidR="00F761E5" w:rsidRDefault="00F761E5" w:rsidP="00B004CB">
      <w:pPr>
        <w:autoSpaceDE w:val="0"/>
        <w:autoSpaceDN w:val="0"/>
        <w:adjustRightInd w:val="0"/>
        <w:spacing w:line="240" w:lineRule="auto"/>
        <w:jc w:val="both"/>
        <w:rPr>
          <w:szCs w:val="20"/>
          <w:u w:val="single"/>
        </w:rPr>
      </w:pPr>
    </w:p>
    <w:p w14:paraId="2EE0C323" w14:textId="77777777" w:rsidR="00F761E5" w:rsidRDefault="00F761E5" w:rsidP="00B004CB">
      <w:pPr>
        <w:autoSpaceDE w:val="0"/>
        <w:autoSpaceDN w:val="0"/>
        <w:adjustRightInd w:val="0"/>
        <w:spacing w:line="240" w:lineRule="auto"/>
        <w:jc w:val="both"/>
        <w:rPr>
          <w:szCs w:val="20"/>
          <w:u w:val="single"/>
        </w:rPr>
      </w:pPr>
    </w:p>
    <w:p w14:paraId="5BAFA4F4" w14:textId="77777777" w:rsidR="00F761E5" w:rsidRDefault="00F761E5" w:rsidP="00B004CB">
      <w:pPr>
        <w:autoSpaceDE w:val="0"/>
        <w:autoSpaceDN w:val="0"/>
        <w:adjustRightInd w:val="0"/>
        <w:spacing w:line="240" w:lineRule="auto"/>
        <w:jc w:val="both"/>
        <w:rPr>
          <w:szCs w:val="20"/>
          <w:u w:val="single"/>
        </w:rPr>
      </w:pPr>
    </w:p>
    <w:p w14:paraId="54136889" w14:textId="77777777" w:rsidR="00F761E5" w:rsidRDefault="00F761E5" w:rsidP="00B004CB">
      <w:pPr>
        <w:autoSpaceDE w:val="0"/>
        <w:autoSpaceDN w:val="0"/>
        <w:adjustRightInd w:val="0"/>
        <w:spacing w:line="240" w:lineRule="auto"/>
        <w:jc w:val="both"/>
        <w:rPr>
          <w:szCs w:val="20"/>
          <w:u w:val="single"/>
        </w:rPr>
      </w:pPr>
    </w:p>
    <w:p w14:paraId="6F6952D4" w14:textId="77777777" w:rsidR="00F761E5" w:rsidRDefault="00F761E5" w:rsidP="00B004CB">
      <w:pPr>
        <w:autoSpaceDE w:val="0"/>
        <w:autoSpaceDN w:val="0"/>
        <w:adjustRightInd w:val="0"/>
        <w:spacing w:line="240" w:lineRule="auto"/>
        <w:jc w:val="both"/>
        <w:rPr>
          <w:szCs w:val="20"/>
          <w:u w:val="single"/>
        </w:rPr>
      </w:pPr>
    </w:p>
    <w:p w14:paraId="08AD3DE6" w14:textId="77777777" w:rsidR="00F761E5" w:rsidRDefault="00F761E5" w:rsidP="00B004CB">
      <w:pPr>
        <w:autoSpaceDE w:val="0"/>
        <w:autoSpaceDN w:val="0"/>
        <w:adjustRightInd w:val="0"/>
        <w:spacing w:line="240" w:lineRule="auto"/>
        <w:jc w:val="both"/>
        <w:rPr>
          <w:szCs w:val="20"/>
          <w:u w:val="single"/>
        </w:rPr>
      </w:pPr>
    </w:p>
    <w:p w14:paraId="6676847D" w14:textId="77777777" w:rsidR="00F761E5" w:rsidRDefault="00F761E5" w:rsidP="00B004CB">
      <w:pPr>
        <w:autoSpaceDE w:val="0"/>
        <w:autoSpaceDN w:val="0"/>
        <w:adjustRightInd w:val="0"/>
        <w:spacing w:line="240" w:lineRule="auto"/>
        <w:jc w:val="both"/>
        <w:rPr>
          <w:szCs w:val="20"/>
          <w:u w:val="single"/>
        </w:rPr>
      </w:pPr>
    </w:p>
    <w:p w14:paraId="6E8B658F" w14:textId="77777777" w:rsidR="00F761E5" w:rsidRDefault="00F761E5" w:rsidP="00B004CB">
      <w:pPr>
        <w:autoSpaceDE w:val="0"/>
        <w:autoSpaceDN w:val="0"/>
        <w:adjustRightInd w:val="0"/>
        <w:spacing w:line="240" w:lineRule="auto"/>
        <w:jc w:val="both"/>
        <w:rPr>
          <w:szCs w:val="20"/>
          <w:u w:val="single"/>
        </w:rPr>
      </w:pPr>
    </w:p>
    <w:p w14:paraId="3AF2D4CF" w14:textId="77777777" w:rsidR="00F761E5" w:rsidRDefault="00F761E5" w:rsidP="00B004CB">
      <w:pPr>
        <w:autoSpaceDE w:val="0"/>
        <w:autoSpaceDN w:val="0"/>
        <w:adjustRightInd w:val="0"/>
        <w:spacing w:line="240" w:lineRule="auto"/>
        <w:jc w:val="both"/>
        <w:rPr>
          <w:szCs w:val="20"/>
          <w:u w:val="single"/>
        </w:rPr>
      </w:pPr>
    </w:p>
    <w:p w14:paraId="5E758532" w14:textId="77777777" w:rsidR="00F761E5" w:rsidRDefault="00F761E5" w:rsidP="00B004CB">
      <w:pPr>
        <w:autoSpaceDE w:val="0"/>
        <w:autoSpaceDN w:val="0"/>
        <w:adjustRightInd w:val="0"/>
        <w:spacing w:line="240" w:lineRule="auto"/>
        <w:jc w:val="both"/>
        <w:rPr>
          <w:szCs w:val="20"/>
          <w:u w:val="single"/>
        </w:rPr>
      </w:pPr>
    </w:p>
    <w:p w14:paraId="5D4FCBD8" w14:textId="77777777" w:rsidR="00F761E5" w:rsidRDefault="00F761E5" w:rsidP="00B004CB">
      <w:pPr>
        <w:autoSpaceDE w:val="0"/>
        <w:autoSpaceDN w:val="0"/>
        <w:adjustRightInd w:val="0"/>
        <w:spacing w:line="240" w:lineRule="auto"/>
        <w:jc w:val="both"/>
        <w:rPr>
          <w:szCs w:val="20"/>
          <w:u w:val="single"/>
        </w:rPr>
      </w:pPr>
    </w:p>
    <w:p w14:paraId="61088E46" w14:textId="77777777" w:rsidR="00F761E5" w:rsidRDefault="00F761E5" w:rsidP="00B004CB">
      <w:pPr>
        <w:autoSpaceDE w:val="0"/>
        <w:autoSpaceDN w:val="0"/>
        <w:adjustRightInd w:val="0"/>
        <w:spacing w:line="240" w:lineRule="auto"/>
        <w:jc w:val="both"/>
        <w:rPr>
          <w:szCs w:val="20"/>
          <w:u w:val="single"/>
        </w:rPr>
      </w:pPr>
    </w:p>
    <w:p w14:paraId="3DAD9ED5" w14:textId="77777777" w:rsidR="00F761E5" w:rsidRDefault="00F761E5" w:rsidP="00B004CB">
      <w:pPr>
        <w:autoSpaceDE w:val="0"/>
        <w:autoSpaceDN w:val="0"/>
        <w:adjustRightInd w:val="0"/>
        <w:spacing w:line="240" w:lineRule="auto"/>
        <w:jc w:val="both"/>
        <w:rPr>
          <w:szCs w:val="20"/>
          <w:u w:val="single"/>
        </w:rPr>
      </w:pPr>
    </w:p>
    <w:p w14:paraId="5C8986B7" w14:textId="77777777" w:rsidR="00EB7EF2" w:rsidRDefault="00EB7EF2" w:rsidP="00B004CB">
      <w:pPr>
        <w:autoSpaceDE w:val="0"/>
        <w:autoSpaceDN w:val="0"/>
        <w:adjustRightInd w:val="0"/>
        <w:spacing w:line="240" w:lineRule="auto"/>
        <w:jc w:val="both"/>
        <w:rPr>
          <w:szCs w:val="20"/>
          <w:u w:val="single"/>
        </w:rPr>
      </w:pPr>
    </w:p>
    <w:p w14:paraId="21ACC9EC" w14:textId="77777777" w:rsidR="00EB7EF2" w:rsidRDefault="00EB7EF2" w:rsidP="00B004CB">
      <w:pPr>
        <w:autoSpaceDE w:val="0"/>
        <w:autoSpaceDN w:val="0"/>
        <w:adjustRightInd w:val="0"/>
        <w:spacing w:line="240" w:lineRule="auto"/>
        <w:jc w:val="both"/>
        <w:rPr>
          <w:szCs w:val="20"/>
          <w:u w:val="single"/>
        </w:rPr>
      </w:pPr>
    </w:p>
    <w:p w14:paraId="2C8735FF" w14:textId="77777777" w:rsidR="00F761E5" w:rsidRDefault="00F761E5" w:rsidP="00B004CB">
      <w:pPr>
        <w:autoSpaceDE w:val="0"/>
        <w:autoSpaceDN w:val="0"/>
        <w:adjustRightInd w:val="0"/>
        <w:spacing w:line="240" w:lineRule="auto"/>
        <w:jc w:val="both"/>
        <w:rPr>
          <w:szCs w:val="20"/>
          <w:u w:val="single"/>
        </w:rPr>
      </w:pPr>
    </w:p>
    <w:p w14:paraId="79B3B1DE" w14:textId="2216A3D5" w:rsidR="00B004CB" w:rsidRDefault="008663E6" w:rsidP="00B004CB">
      <w:pPr>
        <w:autoSpaceDE w:val="0"/>
        <w:autoSpaceDN w:val="0"/>
        <w:adjustRightInd w:val="0"/>
        <w:spacing w:line="240" w:lineRule="auto"/>
        <w:jc w:val="both"/>
        <w:rPr>
          <w:rFonts w:ascii="Bookman Old Style" w:hAnsi="Bookman Old Style"/>
          <w:szCs w:val="20"/>
          <w:u w:val="single"/>
        </w:rPr>
      </w:pPr>
      <w:r w:rsidRPr="008663E6">
        <w:rPr>
          <w:rFonts w:ascii="Bookman Old Style" w:hAnsi="Bookman Old Style"/>
          <w:szCs w:val="20"/>
          <w:u w:val="single"/>
        </w:rPr>
        <w:lastRenderedPageBreak/>
        <w:t>Poniżej lista urządzeń klimatyzacyjnych zlokalizowanych w budynku:</w:t>
      </w:r>
    </w:p>
    <w:p w14:paraId="4B296462" w14:textId="77777777" w:rsidR="00F761E5" w:rsidRPr="008663E6" w:rsidRDefault="00F761E5" w:rsidP="00B004CB">
      <w:pPr>
        <w:autoSpaceDE w:val="0"/>
        <w:autoSpaceDN w:val="0"/>
        <w:adjustRightInd w:val="0"/>
        <w:spacing w:line="240" w:lineRule="auto"/>
        <w:jc w:val="both"/>
        <w:rPr>
          <w:rFonts w:ascii="Bookman Old Style" w:eastAsia="Calibri" w:hAnsi="Bookman Old Style"/>
          <w:szCs w:val="20"/>
          <w:u w:val="single"/>
          <w:lang w:eastAsia="pl-PL"/>
        </w:rPr>
      </w:pPr>
    </w:p>
    <w:p w14:paraId="6749AA3F" w14:textId="39E10BB0" w:rsidR="00B004CB" w:rsidRDefault="00B004CB" w:rsidP="00D82EB2">
      <w:pPr>
        <w:autoSpaceDE w:val="0"/>
        <w:autoSpaceDN w:val="0"/>
        <w:adjustRightInd w:val="0"/>
        <w:spacing w:line="240" w:lineRule="auto"/>
        <w:ind w:left="709" w:hanging="284"/>
        <w:jc w:val="center"/>
        <w:rPr>
          <w:rFonts w:ascii="Bookman Old Style" w:eastAsia="Calibri" w:hAnsi="Bookman Old Style"/>
          <w:szCs w:val="20"/>
          <w:lang w:eastAsia="pl-PL"/>
        </w:rPr>
      </w:pPr>
      <w:r w:rsidRPr="00B004CB">
        <w:rPr>
          <w:rFonts w:ascii="Bookman Old Style" w:eastAsia="Calibri" w:hAnsi="Bookman Old Style"/>
          <w:noProof/>
          <w:szCs w:val="20"/>
          <w:lang w:eastAsia="pl-PL"/>
        </w:rPr>
        <w:drawing>
          <wp:inline distT="0" distB="0" distL="0" distR="0" wp14:anchorId="098A39AE" wp14:editId="33F62B54">
            <wp:extent cx="4418096" cy="3171092"/>
            <wp:effectExtent l="0" t="0" r="1905" b="0"/>
            <wp:docPr id="17700991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99151" name=""/>
                    <pic:cNvPicPr/>
                  </pic:nvPicPr>
                  <pic:blipFill>
                    <a:blip r:embed="rId28"/>
                    <a:stretch>
                      <a:fillRect/>
                    </a:stretch>
                  </pic:blipFill>
                  <pic:spPr>
                    <a:xfrm>
                      <a:off x="0" y="0"/>
                      <a:ext cx="4432950" cy="3181754"/>
                    </a:xfrm>
                    <a:prstGeom prst="rect">
                      <a:avLst/>
                    </a:prstGeom>
                  </pic:spPr>
                </pic:pic>
              </a:graphicData>
            </a:graphic>
          </wp:inline>
        </w:drawing>
      </w:r>
    </w:p>
    <w:p w14:paraId="174974B8" w14:textId="77777777" w:rsidR="00675E1C" w:rsidRDefault="00675E1C" w:rsidP="00B004CB">
      <w:pPr>
        <w:autoSpaceDE w:val="0"/>
        <w:autoSpaceDN w:val="0"/>
        <w:adjustRightInd w:val="0"/>
        <w:spacing w:line="240" w:lineRule="auto"/>
        <w:ind w:left="709" w:hanging="284"/>
        <w:jc w:val="both"/>
        <w:rPr>
          <w:rFonts w:ascii="Bookman Old Style" w:eastAsia="Calibri" w:hAnsi="Bookman Old Style"/>
          <w:szCs w:val="20"/>
          <w:lang w:eastAsia="pl-PL"/>
        </w:rPr>
      </w:pPr>
    </w:p>
    <w:p w14:paraId="0C74E4C7" w14:textId="55CC688F" w:rsidR="00466B3B" w:rsidRPr="008E6324" w:rsidRDefault="00466B3B" w:rsidP="00B84B77">
      <w:pPr>
        <w:autoSpaceDE w:val="0"/>
        <w:autoSpaceDN w:val="0"/>
        <w:adjustRightInd w:val="0"/>
        <w:spacing w:line="240" w:lineRule="auto"/>
        <w:ind w:left="709" w:hanging="425"/>
        <w:jc w:val="both"/>
        <w:rPr>
          <w:rFonts w:ascii="Bookman Old Style" w:eastAsia="Calibri" w:hAnsi="Bookman Old Style"/>
          <w:szCs w:val="20"/>
          <w:lang w:eastAsia="pl-PL"/>
        </w:rPr>
      </w:pPr>
      <w:r>
        <w:rPr>
          <w:rFonts w:ascii="Bookman Old Style" w:eastAsia="Calibri" w:hAnsi="Bookman Old Style"/>
          <w:szCs w:val="20"/>
          <w:lang w:eastAsia="pl-PL"/>
        </w:rPr>
        <w:t>Instalacje elektryczne:</w:t>
      </w:r>
    </w:p>
    <w:p w14:paraId="3FFE1FB6" w14:textId="77777777" w:rsidR="00D82EB2" w:rsidRPr="00D82EB2" w:rsidRDefault="00307273" w:rsidP="004421C5">
      <w:pPr>
        <w:pStyle w:val="Akapitzlist"/>
        <w:numPr>
          <w:ilvl w:val="0"/>
          <w:numId w:val="21"/>
        </w:numPr>
        <w:autoSpaceDE w:val="0"/>
        <w:autoSpaceDN w:val="0"/>
        <w:adjustRightInd w:val="0"/>
        <w:spacing w:line="240" w:lineRule="auto"/>
        <w:ind w:hanging="436"/>
        <w:jc w:val="both"/>
        <w:rPr>
          <w:rFonts w:ascii="Bookman Old Style" w:eastAsia="Calibri" w:hAnsi="Bookman Old Style"/>
          <w:szCs w:val="20"/>
          <w:lang w:eastAsia="pl-PL"/>
        </w:rPr>
      </w:pPr>
      <w:r w:rsidRPr="00675E1C">
        <w:rPr>
          <w:rFonts w:ascii="Bookman Old Style" w:hAnsi="Bookman Old Style"/>
          <w:szCs w:val="20"/>
        </w:rPr>
        <w:t>instalacje elektryczne silnoprądowe, w tym UPS CES GX 30T</w:t>
      </w:r>
      <w:r w:rsidR="00D82EB2">
        <w:rPr>
          <w:rFonts w:ascii="Bookman Old Style" w:hAnsi="Bookman Old Style"/>
          <w:szCs w:val="20"/>
        </w:rPr>
        <w:t>;</w:t>
      </w:r>
    </w:p>
    <w:p w14:paraId="6A134198" w14:textId="2E897AB0" w:rsidR="00307273" w:rsidRPr="00675E1C" w:rsidRDefault="00307273" w:rsidP="004421C5">
      <w:pPr>
        <w:pStyle w:val="Akapitzlist"/>
        <w:numPr>
          <w:ilvl w:val="0"/>
          <w:numId w:val="21"/>
        </w:numPr>
        <w:autoSpaceDE w:val="0"/>
        <w:autoSpaceDN w:val="0"/>
        <w:adjustRightInd w:val="0"/>
        <w:spacing w:line="240" w:lineRule="auto"/>
        <w:ind w:hanging="436"/>
        <w:jc w:val="both"/>
        <w:rPr>
          <w:rFonts w:ascii="Bookman Old Style" w:eastAsia="Calibri" w:hAnsi="Bookman Old Style"/>
          <w:szCs w:val="20"/>
          <w:lang w:eastAsia="pl-PL"/>
        </w:rPr>
      </w:pPr>
      <w:r w:rsidRPr="00675E1C">
        <w:rPr>
          <w:rFonts w:ascii="Bookman Old Style" w:hAnsi="Bookman Old Style"/>
          <w:szCs w:val="20"/>
        </w:rPr>
        <w:t>i</w:t>
      </w:r>
      <w:r w:rsidR="00D82EB2">
        <w:rPr>
          <w:rFonts w:ascii="Bookman Old Style" w:hAnsi="Bookman Old Style"/>
          <w:szCs w:val="20"/>
        </w:rPr>
        <w:t>nstalacja</w:t>
      </w:r>
      <w:r w:rsidRPr="00675E1C">
        <w:rPr>
          <w:rFonts w:ascii="Bookman Old Style" w:hAnsi="Bookman Old Style"/>
          <w:szCs w:val="20"/>
        </w:rPr>
        <w:t xml:space="preserve"> oświetlenia awaryjnego i ewakuacyjnego </w:t>
      </w:r>
      <w:proofErr w:type="spellStart"/>
      <w:r w:rsidRPr="00675E1C">
        <w:rPr>
          <w:rFonts w:ascii="Bookman Old Style" w:hAnsi="Bookman Old Style"/>
          <w:szCs w:val="20"/>
        </w:rPr>
        <w:t>prod</w:t>
      </w:r>
      <w:proofErr w:type="spellEnd"/>
      <w:r w:rsidRPr="00675E1C">
        <w:rPr>
          <w:rFonts w:ascii="Bookman Old Style" w:hAnsi="Bookman Old Style"/>
          <w:szCs w:val="20"/>
        </w:rPr>
        <w:t>. LUXIONA;</w:t>
      </w:r>
    </w:p>
    <w:p w14:paraId="2732F04D" w14:textId="6B347047" w:rsidR="00B004CB" w:rsidRPr="00C02E2C" w:rsidRDefault="00B004CB" w:rsidP="004421C5">
      <w:pPr>
        <w:pStyle w:val="Akapitzlist"/>
        <w:numPr>
          <w:ilvl w:val="0"/>
          <w:numId w:val="21"/>
        </w:numPr>
        <w:autoSpaceDE w:val="0"/>
        <w:autoSpaceDN w:val="0"/>
        <w:adjustRightInd w:val="0"/>
        <w:spacing w:line="240" w:lineRule="auto"/>
        <w:ind w:hanging="436"/>
        <w:jc w:val="both"/>
        <w:rPr>
          <w:rFonts w:ascii="Bookman Old Style" w:eastAsia="Calibri" w:hAnsi="Bookman Old Style"/>
          <w:szCs w:val="20"/>
          <w:lang w:eastAsia="pl-PL"/>
        </w:rPr>
      </w:pPr>
      <w:r w:rsidRPr="00C02E2C">
        <w:rPr>
          <w:rFonts w:ascii="Bookman Old Style" w:hAnsi="Bookman Old Style"/>
          <w:szCs w:val="20"/>
        </w:rPr>
        <w:t>kompensator mocy biernej</w:t>
      </w:r>
      <w:r w:rsidR="00C02E2C">
        <w:rPr>
          <w:rFonts w:ascii="Bookman Old Style" w:hAnsi="Bookman Old Style"/>
          <w:szCs w:val="20"/>
        </w:rPr>
        <w:t xml:space="preserve"> </w:t>
      </w:r>
      <w:r w:rsidR="00C02E2C" w:rsidRPr="00C02E2C">
        <w:rPr>
          <w:rFonts w:ascii="Bookman Old Style" w:hAnsi="Bookman Old Style"/>
          <w:szCs w:val="20"/>
        </w:rPr>
        <w:t>Generator SVG OPTIVAR 20kVAr 400V</w:t>
      </w:r>
      <w:r w:rsidR="00D82EB2">
        <w:rPr>
          <w:rFonts w:ascii="Bookman Old Style" w:hAnsi="Bookman Old Style"/>
          <w:szCs w:val="20"/>
        </w:rPr>
        <w:t>;</w:t>
      </w:r>
    </w:p>
    <w:p w14:paraId="08A3B73E" w14:textId="7CCB29FD" w:rsidR="00307273" w:rsidRPr="001F1BE8" w:rsidRDefault="00307273" w:rsidP="004421C5">
      <w:pPr>
        <w:pStyle w:val="Akapitzlist"/>
        <w:widowControl w:val="0"/>
        <w:numPr>
          <w:ilvl w:val="0"/>
          <w:numId w:val="22"/>
        </w:numPr>
        <w:tabs>
          <w:tab w:val="left" w:pos="851"/>
        </w:tabs>
        <w:suppressAutoHyphens/>
        <w:autoSpaceDE w:val="0"/>
        <w:spacing w:line="240" w:lineRule="auto"/>
        <w:ind w:hanging="436"/>
        <w:jc w:val="both"/>
        <w:rPr>
          <w:rFonts w:ascii="Bookman Old Style" w:eastAsia="Times New Roman" w:hAnsi="Bookman Old Style"/>
          <w:szCs w:val="20"/>
        </w:rPr>
      </w:pPr>
      <w:r w:rsidRPr="001F1BE8">
        <w:rPr>
          <w:rFonts w:ascii="Bookman Old Style" w:eastAsia="Times New Roman" w:hAnsi="Bookman Old Style"/>
          <w:szCs w:val="20"/>
        </w:rPr>
        <w:t xml:space="preserve">instalacje wykrywania i sygnalizacji pożaru (System Sygnalizacji Pożaru – INTEGRAL </w:t>
      </w:r>
      <w:proofErr w:type="spellStart"/>
      <w:r w:rsidR="00D82EB2">
        <w:rPr>
          <w:rFonts w:ascii="Bookman Old Style" w:eastAsia="Times New Roman" w:hAnsi="Bookman Old Style"/>
          <w:szCs w:val="20"/>
        </w:rPr>
        <w:t>prod</w:t>
      </w:r>
      <w:proofErr w:type="spellEnd"/>
      <w:r w:rsidR="00D82EB2">
        <w:rPr>
          <w:rFonts w:ascii="Bookman Old Style" w:eastAsia="Times New Roman" w:hAnsi="Bookman Old Style"/>
          <w:szCs w:val="20"/>
        </w:rPr>
        <w:t>.</w:t>
      </w:r>
      <w:r w:rsidRPr="001F1BE8">
        <w:rPr>
          <w:rFonts w:ascii="Bookman Old Style" w:eastAsia="Times New Roman" w:hAnsi="Bookman Old Style"/>
          <w:szCs w:val="20"/>
        </w:rPr>
        <w:t xml:space="preserve"> </w:t>
      </w:r>
      <w:proofErr w:type="spellStart"/>
      <w:r w:rsidRPr="001F1BE8">
        <w:rPr>
          <w:rFonts w:ascii="Bookman Old Style" w:eastAsia="Times New Roman" w:hAnsi="Bookman Old Style"/>
          <w:szCs w:val="20"/>
        </w:rPr>
        <w:t>Schrack</w:t>
      </w:r>
      <w:proofErr w:type="spellEnd"/>
      <w:r w:rsidRPr="001F1BE8">
        <w:rPr>
          <w:rFonts w:ascii="Bookman Old Style" w:eastAsia="Times New Roman" w:hAnsi="Bookman Old Style"/>
          <w:szCs w:val="20"/>
        </w:rPr>
        <w:t xml:space="preserve"> </w:t>
      </w:r>
      <w:proofErr w:type="spellStart"/>
      <w:r w:rsidRPr="001F1BE8">
        <w:rPr>
          <w:rFonts w:ascii="Bookman Old Style" w:eastAsia="Times New Roman" w:hAnsi="Bookman Old Style"/>
          <w:szCs w:val="20"/>
        </w:rPr>
        <w:t>Seconet</w:t>
      </w:r>
      <w:proofErr w:type="spellEnd"/>
      <w:r w:rsidRPr="001F1BE8">
        <w:rPr>
          <w:rFonts w:ascii="Bookman Old Style" w:eastAsia="Times New Roman" w:hAnsi="Bookman Old Style"/>
          <w:szCs w:val="20"/>
        </w:rPr>
        <w:t>)</w:t>
      </w:r>
      <w:r w:rsidR="00F761E5">
        <w:rPr>
          <w:rFonts w:ascii="Bookman Old Style" w:eastAsia="Times New Roman" w:hAnsi="Bookman Old Style"/>
          <w:szCs w:val="20"/>
        </w:rPr>
        <w:t>;</w:t>
      </w:r>
    </w:p>
    <w:p w14:paraId="0BB96A3E" w14:textId="1916C526" w:rsidR="00307273" w:rsidRPr="001F1BE8" w:rsidRDefault="00307273" w:rsidP="004421C5">
      <w:pPr>
        <w:pStyle w:val="Akapitzlist"/>
        <w:widowControl w:val="0"/>
        <w:numPr>
          <w:ilvl w:val="0"/>
          <w:numId w:val="22"/>
        </w:numPr>
        <w:tabs>
          <w:tab w:val="left" w:pos="851"/>
        </w:tabs>
        <w:suppressAutoHyphens/>
        <w:autoSpaceDE w:val="0"/>
        <w:spacing w:line="240" w:lineRule="auto"/>
        <w:ind w:hanging="436"/>
        <w:jc w:val="both"/>
        <w:rPr>
          <w:rFonts w:ascii="Bookman Old Style" w:eastAsia="Times New Roman" w:hAnsi="Bookman Old Style"/>
          <w:szCs w:val="20"/>
        </w:rPr>
      </w:pPr>
      <w:r w:rsidRPr="001F1BE8">
        <w:rPr>
          <w:rFonts w:ascii="Bookman Old Style" w:eastAsia="Times New Roman" w:hAnsi="Bookman Old Style"/>
          <w:szCs w:val="20"/>
        </w:rPr>
        <w:t xml:space="preserve">instalacje wykrywania i sygnalizacji pożaru System zasysający </w:t>
      </w:r>
      <w:proofErr w:type="spellStart"/>
      <w:r w:rsidRPr="001F1BE8">
        <w:rPr>
          <w:rFonts w:ascii="Bookman Old Style" w:eastAsia="Times New Roman" w:hAnsi="Bookman Old Style"/>
          <w:szCs w:val="20"/>
        </w:rPr>
        <w:t>AirScreen</w:t>
      </w:r>
      <w:proofErr w:type="spellEnd"/>
      <w:r w:rsidRPr="001F1BE8">
        <w:rPr>
          <w:rFonts w:ascii="Bookman Old Style" w:eastAsia="Times New Roman" w:hAnsi="Bookman Old Style"/>
          <w:szCs w:val="20"/>
        </w:rPr>
        <w:t xml:space="preserve"> ASD 535 (</w:t>
      </w:r>
      <w:proofErr w:type="spellStart"/>
      <w:r w:rsidRPr="001F1BE8">
        <w:rPr>
          <w:rFonts w:ascii="Bookman Old Style" w:eastAsia="Times New Roman" w:hAnsi="Bookman Old Style"/>
          <w:szCs w:val="20"/>
        </w:rPr>
        <w:t>prod</w:t>
      </w:r>
      <w:proofErr w:type="spellEnd"/>
      <w:r w:rsidR="00466B3B">
        <w:rPr>
          <w:rFonts w:ascii="Bookman Old Style" w:eastAsia="Times New Roman" w:hAnsi="Bookman Old Style"/>
          <w:szCs w:val="20"/>
        </w:rPr>
        <w:t>.</w:t>
      </w:r>
      <w:r w:rsidRPr="001F1BE8">
        <w:rPr>
          <w:rFonts w:ascii="Bookman Old Style" w:eastAsia="Times New Roman" w:hAnsi="Bookman Old Style"/>
          <w:szCs w:val="20"/>
        </w:rPr>
        <w:t xml:space="preserve"> </w:t>
      </w:r>
      <w:proofErr w:type="spellStart"/>
      <w:r w:rsidRPr="001F1BE8">
        <w:rPr>
          <w:rFonts w:ascii="Bookman Old Style" w:eastAsia="Times New Roman" w:hAnsi="Bookman Old Style"/>
          <w:szCs w:val="20"/>
        </w:rPr>
        <w:t>Schrack</w:t>
      </w:r>
      <w:proofErr w:type="spellEnd"/>
      <w:r w:rsidRPr="001F1BE8">
        <w:rPr>
          <w:rFonts w:ascii="Bookman Old Style" w:eastAsia="Times New Roman" w:hAnsi="Bookman Old Style"/>
          <w:szCs w:val="20"/>
        </w:rPr>
        <w:t xml:space="preserve"> </w:t>
      </w:r>
      <w:proofErr w:type="spellStart"/>
      <w:r w:rsidRPr="001F1BE8">
        <w:rPr>
          <w:rFonts w:ascii="Bookman Old Style" w:eastAsia="Times New Roman" w:hAnsi="Bookman Old Style"/>
          <w:szCs w:val="20"/>
        </w:rPr>
        <w:t>Seconet</w:t>
      </w:r>
      <w:proofErr w:type="spellEnd"/>
      <w:r w:rsidRPr="001F1BE8">
        <w:rPr>
          <w:rFonts w:ascii="Bookman Old Style" w:eastAsia="Times New Roman" w:hAnsi="Bookman Old Style"/>
          <w:szCs w:val="20"/>
        </w:rPr>
        <w:t>)</w:t>
      </w:r>
      <w:r w:rsidR="00F761E5">
        <w:rPr>
          <w:rFonts w:ascii="Bookman Old Style" w:eastAsia="Times New Roman" w:hAnsi="Bookman Old Style"/>
          <w:szCs w:val="20"/>
        </w:rPr>
        <w:t>;</w:t>
      </w:r>
    </w:p>
    <w:p w14:paraId="632D8026" w14:textId="19960E8F" w:rsidR="00307273" w:rsidRPr="001F1BE8" w:rsidRDefault="00307273" w:rsidP="004421C5">
      <w:pPr>
        <w:pStyle w:val="Akapitzlist"/>
        <w:widowControl w:val="0"/>
        <w:numPr>
          <w:ilvl w:val="0"/>
          <w:numId w:val="22"/>
        </w:numPr>
        <w:tabs>
          <w:tab w:val="left" w:pos="851"/>
        </w:tabs>
        <w:suppressAutoHyphens/>
        <w:autoSpaceDE w:val="0"/>
        <w:spacing w:line="240" w:lineRule="auto"/>
        <w:ind w:hanging="436"/>
        <w:jc w:val="both"/>
        <w:rPr>
          <w:rFonts w:ascii="Bookman Old Style" w:eastAsia="Times New Roman" w:hAnsi="Bookman Old Style"/>
          <w:szCs w:val="20"/>
        </w:rPr>
      </w:pPr>
      <w:r w:rsidRPr="001F1BE8">
        <w:rPr>
          <w:rFonts w:ascii="Bookman Old Style" w:eastAsia="Times New Roman" w:hAnsi="Bookman Old Style"/>
          <w:szCs w:val="20"/>
        </w:rPr>
        <w:t xml:space="preserve">instalacje oddymiania (System Sterowania Oddymianiem </w:t>
      </w:r>
      <w:proofErr w:type="spellStart"/>
      <w:r w:rsidR="00466B3B">
        <w:rPr>
          <w:rFonts w:ascii="Bookman Old Style" w:eastAsia="Times New Roman" w:hAnsi="Bookman Old Style"/>
          <w:szCs w:val="20"/>
        </w:rPr>
        <w:t>prod</w:t>
      </w:r>
      <w:proofErr w:type="spellEnd"/>
      <w:r w:rsidR="00466B3B">
        <w:rPr>
          <w:rFonts w:ascii="Bookman Old Style" w:eastAsia="Times New Roman" w:hAnsi="Bookman Old Style"/>
          <w:szCs w:val="20"/>
        </w:rPr>
        <w:t>.</w:t>
      </w:r>
      <w:r w:rsidRPr="001F1BE8">
        <w:rPr>
          <w:rFonts w:ascii="Bookman Old Style" w:eastAsia="Times New Roman" w:hAnsi="Bookman Old Style"/>
          <w:szCs w:val="20"/>
        </w:rPr>
        <w:t xml:space="preserve"> D+H)</w:t>
      </w:r>
      <w:r w:rsidR="00F761E5">
        <w:rPr>
          <w:rFonts w:ascii="Bookman Old Style" w:eastAsia="Times New Roman" w:hAnsi="Bookman Old Style"/>
          <w:szCs w:val="20"/>
        </w:rPr>
        <w:t>;</w:t>
      </w:r>
    </w:p>
    <w:p w14:paraId="30BE1E78" w14:textId="1D6F1472" w:rsidR="00307273" w:rsidRPr="001F1BE8" w:rsidRDefault="00307273" w:rsidP="004421C5">
      <w:pPr>
        <w:pStyle w:val="Akapitzlist"/>
        <w:widowControl w:val="0"/>
        <w:numPr>
          <w:ilvl w:val="0"/>
          <w:numId w:val="22"/>
        </w:numPr>
        <w:tabs>
          <w:tab w:val="left" w:pos="851"/>
        </w:tabs>
        <w:suppressAutoHyphens/>
        <w:autoSpaceDE w:val="0"/>
        <w:spacing w:line="240" w:lineRule="auto"/>
        <w:ind w:hanging="436"/>
        <w:jc w:val="both"/>
        <w:rPr>
          <w:rFonts w:ascii="Bookman Old Style" w:eastAsia="Times New Roman" w:hAnsi="Bookman Old Style"/>
          <w:szCs w:val="20"/>
          <w:lang w:val="en-US"/>
        </w:rPr>
      </w:pPr>
      <w:r w:rsidRPr="001F1BE8">
        <w:rPr>
          <w:rFonts w:ascii="Bookman Old Style" w:eastAsia="Times New Roman" w:hAnsi="Bookman Old Style"/>
          <w:szCs w:val="20"/>
          <w:lang w:val="en-US"/>
        </w:rPr>
        <w:t xml:space="preserve">system </w:t>
      </w:r>
      <w:proofErr w:type="spellStart"/>
      <w:r w:rsidRPr="001F1BE8">
        <w:rPr>
          <w:rFonts w:ascii="Bookman Old Style" w:eastAsia="Times New Roman" w:hAnsi="Bookman Old Style"/>
          <w:szCs w:val="20"/>
          <w:lang w:val="en-US"/>
        </w:rPr>
        <w:t>przyzywowy</w:t>
      </w:r>
      <w:proofErr w:type="spellEnd"/>
      <w:r w:rsidRPr="001F1BE8">
        <w:rPr>
          <w:rFonts w:ascii="Bookman Old Style" w:eastAsia="Times New Roman" w:hAnsi="Bookman Old Style"/>
          <w:szCs w:val="20"/>
          <w:lang w:val="en-US"/>
        </w:rPr>
        <w:t xml:space="preserve"> (prod</w:t>
      </w:r>
      <w:r w:rsidR="00466B3B">
        <w:rPr>
          <w:rFonts w:ascii="Bookman Old Style" w:eastAsia="Times New Roman" w:hAnsi="Bookman Old Style"/>
          <w:szCs w:val="20"/>
          <w:lang w:val="en-US"/>
        </w:rPr>
        <w:t>.</w:t>
      </w:r>
      <w:r w:rsidRPr="001F1BE8">
        <w:rPr>
          <w:rFonts w:ascii="Bookman Old Style" w:eastAsia="Times New Roman" w:hAnsi="Bookman Old Style"/>
          <w:szCs w:val="20"/>
          <w:lang w:val="en-US"/>
        </w:rPr>
        <w:t xml:space="preserve"> Schrack </w:t>
      </w:r>
      <w:proofErr w:type="spellStart"/>
      <w:r w:rsidRPr="001F1BE8">
        <w:rPr>
          <w:rFonts w:ascii="Bookman Old Style" w:eastAsia="Times New Roman" w:hAnsi="Bookman Old Style"/>
          <w:szCs w:val="20"/>
          <w:lang w:val="en-US"/>
        </w:rPr>
        <w:t>Seconet</w:t>
      </w:r>
      <w:proofErr w:type="spellEnd"/>
      <w:r w:rsidRPr="001F1BE8">
        <w:rPr>
          <w:rFonts w:ascii="Bookman Old Style" w:eastAsia="Times New Roman" w:hAnsi="Bookman Old Style"/>
          <w:szCs w:val="20"/>
          <w:lang w:val="en-US"/>
        </w:rPr>
        <w:t>, VISO-OPT PLUS)</w:t>
      </w:r>
      <w:r w:rsidR="00F761E5">
        <w:rPr>
          <w:rFonts w:ascii="Bookman Old Style" w:eastAsia="Times New Roman" w:hAnsi="Bookman Old Style"/>
          <w:szCs w:val="20"/>
          <w:lang w:val="en-US"/>
        </w:rPr>
        <w:t>;</w:t>
      </w:r>
    </w:p>
    <w:p w14:paraId="1A8FC33A" w14:textId="38C5E5CC" w:rsidR="00B004CB" w:rsidRDefault="00B004CB" w:rsidP="004421C5">
      <w:pPr>
        <w:pStyle w:val="Akapitzlist"/>
        <w:widowControl w:val="0"/>
        <w:numPr>
          <w:ilvl w:val="0"/>
          <w:numId w:val="22"/>
        </w:numPr>
        <w:tabs>
          <w:tab w:val="left" w:pos="851"/>
        </w:tabs>
        <w:suppressAutoHyphens/>
        <w:autoSpaceDE w:val="0"/>
        <w:spacing w:line="240" w:lineRule="auto"/>
        <w:ind w:hanging="436"/>
        <w:jc w:val="both"/>
        <w:rPr>
          <w:rFonts w:ascii="Bookman Old Style" w:eastAsia="Times New Roman" w:hAnsi="Bookman Old Style"/>
          <w:szCs w:val="20"/>
          <w:lang w:val="en-US"/>
        </w:rPr>
      </w:pPr>
      <w:r w:rsidRPr="001F1BE8">
        <w:rPr>
          <w:rFonts w:ascii="Bookman Old Style" w:eastAsia="Times New Roman" w:hAnsi="Bookman Old Style"/>
          <w:szCs w:val="20"/>
          <w:lang w:val="en-US"/>
        </w:rPr>
        <w:t xml:space="preserve">system </w:t>
      </w:r>
      <w:proofErr w:type="spellStart"/>
      <w:r w:rsidRPr="001F1BE8">
        <w:rPr>
          <w:rFonts w:ascii="Bookman Old Style" w:eastAsia="Times New Roman" w:hAnsi="Bookman Old Style"/>
          <w:szCs w:val="20"/>
          <w:lang w:val="en-US"/>
        </w:rPr>
        <w:t>domofonowy</w:t>
      </w:r>
      <w:proofErr w:type="spellEnd"/>
      <w:r w:rsidR="00055B76">
        <w:rPr>
          <w:rFonts w:ascii="Bookman Old Style" w:eastAsia="Times New Roman" w:hAnsi="Bookman Old Style"/>
          <w:szCs w:val="20"/>
          <w:lang w:val="en-US"/>
        </w:rPr>
        <w:t>;</w:t>
      </w:r>
    </w:p>
    <w:p w14:paraId="711A8CAD" w14:textId="038C2635" w:rsidR="00055B76" w:rsidRPr="00F761E5" w:rsidRDefault="00055B76" w:rsidP="004421C5">
      <w:pPr>
        <w:pStyle w:val="Akapitzlist"/>
        <w:widowControl w:val="0"/>
        <w:numPr>
          <w:ilvl w:val="0"/>
          <w:numId w:val="22"/>
        </w:numPr>
        <w:tabs>
          <w:tab w:val="left" w:pos="851"/>
        </w:tabs>
        <w:suppressAutoHyphens/>
        <w:autoSpaceDE w:val="0"/>
        <w:spacing w:line="240" w:lineRule="auto"/>
        <w:ind w:hanging="436"/>
        <w:jc w:val="both"/>
        <w:rPr>
          <w:rFonts w:ascii="Bookman Old Style" w:eastAsia="Times New Roman" w:hAnsi="Bookman Old Style"/>
          <w:szCs w:val="20"/>
        </w:rPr>
      </w:pPr>
      <w:r w:rsidRPr="00F761E5">
        <w:rPr>
          <w:rFonts w:ascii="Bookman Old Style" w:eastAsia="Times New Roman" w:hAnsi="Bookman Old Style"/>
          <w:szCs w:val="20"/>
        </w:rPr>
        <w:t>system AV w sali konferencyjnej.</w:t>
      </w:r>
    </w:p>
    <w:p w14:paraId="007B5B95" w14:textId="1B8E2B97" w:rsidR="000C0FB1" w:rsidRPr="0019221E" w:rsidRDefault="000C0FB1" w:rsidP="00E44BAB">
      <w:pPr>
        <w:pStyle w:val="Default"/>
        <w:rPr>
          <w:color w:val="auto"/>
          <w:sz w:val="20"/>
          <w:szCs w:val="20"/>
        </w:rPr>
      </w:pPr>
    </w:p>
    <w:p w14:paraId="382AEF5C" w14:textId="108C368B" w:rsidR="007F0702" w:rsidRPr="00055B76" w:rsidRDefault="007F0702" w:rsidP="00E44BAB">
      <w:pPr>
        <w:pStyle w:val="Default"/>
        <w:rPr>
          <w:color w:val="auto"/>
          <w:sz w:val="20"/>
          <w:szCs w:val="20"/>
          <w:u w:val="single"/>
        </w:rPr>
      </w:pPr>
      <w:r w:rsidRPr="00055B76">
        <w:rPr>
          <w:color w:val="auto"/>
          <w:sz w:val="20"/>
          <w:szCs w:val="20"/>
          <w:u w:val="single"/>
        </w:rPr>
        <w:t>Zagospodarowanie terenu</w:t>
      </w:r>
    </w:p>
    <w:p w14:paraId="3F79D9A1" w14:textId="54E9ABF3" w:rsidR="007F0702" w:rsidRDefault="007F0702" w:rsidP="000471F1">
      <w:pPr>
        <w:pStyle w:val="Default"/>
        <w:jc w:val="both"/>
        <w:rPr>
          <w:color w:val="auto"/>
          <w:sz w:val="20"/>
          <w:szCs w:val="20"/>
        </w:rPr>
      </w:pPr>
      <w:r w:rsidRPr="000471F1">
        <w:rPr>
          <w:color w:val="auto"/>
          <w:sz w:val="20"/>
          <w:szCs w:val="20"/>
        </w:rPr>
        <w:t xml:space="preserve">Teren zewnętrzny </w:t>
      </w:r>
      <w:r w:rsidR="00CD0AF2" w:rsidRPr="000471F1">
        <w:rPr>
          <w:color w:val="auto"/>
          <w:sz w:val="20"/>
          <w:szCs w:val="20"/>
        </w:rPr>
        <w:t>wokół</w:t>
      </w:r>
      <w:r w:rsidRPr="000471F1">
        <w:rPr>
          <w:color w:val="auto"/>
          <w:sz w:val="20"/>
          <w:szCs w:val="20"/>
        </w:rPr>
        <w:t xml:space="preserve"> budynków o</w:t>
      </w:r>
      <w:r>
        <w:rPr>
          <w:color w:val="auto"/>
          <w:sz w:val="20"/>
          <w:szCs w:val="20"/>
        </w:rPr>
        <w:t xml:space="preserve">pisanych w pkt. 2.1. do 2.6. stanowią parkingi, chodniki </w:t>
      </w:r>
      <w:r w:rsidR="000471F1">
        <w:rPr>
          <w:color w:val="auto"/>
          <w:sz w:val="20"/>
          <w:szCs w:val="20"/>
        </w:rPr>
        <w:t xml:space="preserve">i podjazdy dla niepełnosprawnych oraz </w:t>
      </w:r>
      <w:r>
        <w:rPr>
          <w:color w:val="auto"/>
          <w:sz w:val="20"/>
          <w:szCs w:val="20"/>
        </w:rPr>
        <w:t>tereny zielone</w:t>
      </w:r>
      <w:r w:rsidR="000471F1">
        <w:rPr>
          <w:color w:val="auto"/>
          <w:sz w:val="20"/>
          <w:szCs w:val="20"/>
        </w:rPr>
        <w:t>. Na powierzchniach tych</w:t>
      </w:r>
      <w:r>
        <w:rPr>
          <w:color w:val="auto"/>
          <w:sz w:val="20"/>
          <w:szCs w:val="20"/>
        </w:rPr>
        <w:t xml:space="preserve"> zlokalizowana jest infrastruktura wodno-kanalizacyjna, odprowadzenia wód opadowych, </w:t>
      </w:r>
      <w:r w:rsidR="000471F1">
        <w:rPr>
          <w:color w:val="auto"/>
          <w:sz w:val="20"/>
          <w:szCs w:val="20"/>
        </w:rPr>
        <w:t xml:space="preserve">i teletechniczna, </w:t>
      </w:r>
      <w:r>
        <w:rPr>
          <w:color w:val="auto"/>
          <w:sz w:val="20"/>
          <w:szCs w:val="20"/>
        </w:rPr>
        <w:t>przyłącza cieplne</w:t>
      </w:r>
      <w:r w:rsidR="000471F1">
        <w:rPr>
          <w:color w:val="auto"/>
          <w:sz w:val="20"/>
          <w:szCs w:val="20"/>
        </w:rPr>
        <w:t xml:space="preserve">, </w:t>
      </w:r>
      <w:r>
        <w:rPr>
          <w:color w:val="auto"/>
          <w:sz w:val="20"/>
          <w:szCs w:val="20"/>
        </w:rPr>
        <w:t xml:space="preserve">2 śmietniki, agregat prądotwórczy, szafka energetyczna </w:t>
      </w:r>
      <w:r w:rsidR="000471F1">
        <w:rPr>
          <w:color w:val="auto"/>
          <w:sz w:val="20"/>
          <w:szCs w:val="20"/>
        </w:rPr>
        <w:t xml:space="preserve">przy </w:t>
      </w:r>
      <w:r>
        <w:rPr>
          <w:color w:val="auto"/>
          <w:sz w:val="20"/>
          <w:szCs w:val="20"/>
        </w:rPr>
        <w:t>ścianie budynku nr 400, oświetlenie zewnętrzne</w:t>
      </w:r>
      <w:r w:rsidR="000471F1">
        <w:rPr>
          <w:color w:val="auto"/>
          <w:sz w:val="20"/>
          <w:szCs w:val="20"/>
        </w:rPr>
        <w:t>, 2 szlabany wjazdowe i jeden wyjazdowy.</w:t>
      </w:r>
    </w:p>
    <w:p w14:paraId="2487844D" w14:textId="77777777" w:rsidR="00E75953" w:rsidRDefault="00E75953" w:rsidP="000471F1">
      <w:pPr>
        <w:pStyle w:val="Default"/>
        <w:jc w:val="both"/>
        <w:rPr>
          <w:color w:val="auto"/>
          <w:sz w:val="20"/>
          <w:szCs w:val="20"/>
        </w:rPr>
      </w:pPr>
    </w:p>
    <w:p w14:paraId="0FB91406" w14:textId="56709868" w:rsidR="00E75953" w:rsidRDefault="00E75953" w:rsidP="00B004CB">
      <w:pPr>
        <w:pStyle w:val="Default"/>
        <w:ind w:left="426" w:hanging="426"/>
        <w:jc w:val="both"/>
        <w:rPr>
          <w:color w:val="auto"/>
          <w:sz w:val="20"/>
          <w:szCs w:val="20"/>
        </w:rPr>
      </w:pPr>
      <w:r>
        <w:rPr>
          <w:color w:val="auto"/>
          <w:sz w:val="20"/>
          <w:szCs w:val="20"/>
        </w:rPr>
        <w:t>2.</w:t>
      </w:r>
      <w:r w:rsidR="006C1556">
        <w:rPr>
          <w:color w:val="auto"/>
          <w:sz w:val="20"/>
          <w:szCs w:val="20"/>
        </w:rPr>
        <w:t>7</w:t>
      </w:r>
      <w:r>
        <w:rPr>
          <w:color w:val="auto"/>
          <w:sz w:val="20"/>
          <w:szCs w:val="20"/>
        </w:rPr>
        <w:t xml:space="preserve">. </w:t>
      </w:r>
      <w:r w:rsidR="00C61D18" w:rsidRPr="00C61D18">
        <w:rPr>
          <w:color w:val="auto"/>
          <w:sz w:val="20"/>
          <w:szCs w:val="20"/>
        </w:rPr>
        <w:t xml:space="preserve">Opis stanu istniejącego – budynek usługowo – biurowy </w:t>
      </w:r>
      <w:r w:rsidR="00587C35">
        <w:rPr>
          <w:color w:val="auto"/>
          <w:sz w:val="20"/>
          <w:szCs w:val="20"/>
        </w:rPr>
        <w:t xml:space="preserve">z parkingiem podziemnym </w:t>
      </w:r>
      <w:r w:rsidR="00C61D18" w:rsidRPr="00C61D18">
        <w:rPr>
          <w:color w:val="auto"/>
          <w:sz w:val="20"/>
          <w:szCs w:val="20"/>
        </w:rPr>
        <w:t>zlokalizowany przy ul. Za</w:t>
      </w:r>
      <w:r w:rsidR="00C61D18">
        <w:rPr>
          <w:color w:val="auto"/>
          <w:sz w:val="20"/>
          <w:szCs w:val="20"/>
        </w:rPr>
        <w:t xml:space="preserve"> </w:t>
      </w:r>
      <w:r w:rsidR="00C61D18" w:rsidRPr="00C61D18">
        <w:rPr>
          <w:color w:val="auto"/>
          <w:sz w:val="20"/>
          <w:szCs w:val="20"/>
        </w:rPr>
        <w:t>Bramką nr 1.</w:t>
      </w:r>
      <w:r>
        <w:rPr>
          <w:color w:val="auto"/>
          <w:sz w:val="20"/>
          <w:szCs w:val="20"/>
        </w:rPr>
        <w:t xml:space="preserve"> </w:t>
      </w:r>
    </w:p>
    <w:p w14:paraId="4610742D" w14:textId="77777777" w:rsidR="00C61D18" w:rsidRDefault="00C61D18" w:rsidP="00C61D18">
      <w:pPr>
        <w:pStyle w:val="Default"/>
        <w:ind w:left="426" w:hanging="426"/>
        <w:rPr>
          <w:color w:val="auto"/>
          <w:sz w:val="20"/>
          <w:szCs w:val="20"/>
        </w:rPr>
      </w:pPr>
    </w:p>
    <w:p w14:paraId="7A2EDCCB" w14:textId="4C3EA188" w:rsidR="0095384B" w:rsidRPr="00495695" w:rsidRDefault="0095384B" w:rsidP="0095384B">
      <w:pPr>
        <w:pStyle w:val="Akapitzlist"/>
        <w:spacing w:line="240" w:lineRule="auto"/>
        <w:ind w:left="0"/>
        <w:jc w:val="both"/>
        <w:rPr>
          <w:rFonts w:ascii="Bookman Old Style" w:hAnsi="Bookman Old Style"/>
        </w:rPr>
      </w:pPr>
      <w:r w:rsidRPr="00495695">
        <w:rPr>
          <w:rFonts w:ascii="Bookman Old Style" w:hAnsi="Bookman Old Style"/>
        </w:rPr>
        <w:t xml:space="preserve">Budynek zlokalizowany w Poznaniu przy ul. Za Bramką 1, na działkach </w:t>
      </w:r>
      <w:r>
        <w:rPr>
          <w:rFonts w:ascii="Bookman Old Style" w:hAnsi="Bookman Old Style"/>
        </w:rPr>
        <w:t xml:space="preserve">o </w:t>
      </w:r>
      <w:r w:rsidRPr="00495695">
        <w:rPr>
          <w:rFonts w:ascii="Bookman Old Style" w:hAnsi="Bookman Old Style"/>
        </w:rPr>
        <w:t xml:space="preserve">numerach </w:t>
      </w:r>
      <w:proofErr w:type="spellStart"/>
      <w:r w:rsidRPr="00495695">
        <w:rPr>
          <w:rFonts w:ascii="Bookman Old Style" w:hAnsi="Bookman Old Style"/>
        </w:rPr>
        <w:t>ewid</w:t>
      </w:r>
      <w:proofErr w:type="spellEnd"/>
      <w:r w:rsidRPr="00495695">
        <w:rPr>
          <w:rFonts w:ascii="Bookman Old Style" w:hAnsi="Bookman Old Style"/>
        </w:rPr>
        <w:t>. 25/2 ark. 16 oraz 21/1, 21/2, 24/1, 24/3, 25/1, 25/3, 26/6, 26/8 ark. 29</w:t>
      </w:r>
      <w:r>
        <w:rPr>
          <w:rFonts w:ascii="Bookman Old Style" w:hAnsi="Bookman Old Style"/>
        </w:rPr>
        <w:t>,</w:t>
      </w:r>
      <w:r w:rsidRPr="00495695">
        <w:rPr>
          <w:rFonts w:ascii="Bookman Old Style" w:hAnsi="Bookman Old Style"/>
        </w:rPr>
        <w:t xml:space="preserve"> obręb 51.</w:t>
      </w:r>
    </w:p>
    <w:p w14:paraId="1D8B0AED" w14:textId="77777777" w:rsidR="0095384B" w:rsidRDefault="0095384B" w:rsidP="00C61D18">
      <w:pPr>
        <w:pStyle w:val="Default"/>
        <w:ind w:left="426" w:hanging="426"/>
        <w:jc w:val="both"/>
        <w:rPr>
          <w:color w:val="auto"/>
          <w:sz w:val="20"/>
          <w:szCs w:val="20"/>
        </w:rPr>
      </w:pPr>
    </w:p>
    <w:p w14:paraId="01831BAC" w14:textId="268027FE" w:rsidR="00C61D18" w:rsidRPr="00C61D18" w:rsidRDefault="00C61D18" w:rsidP="00C61D18">
      <w:pPr>
        <w:pStyle w:val="Default"/>
        <w:ind w:left="426" w:hanging="426"/>
        <w:jc w:val="both"/>
        <w:rPr>
          <w:color w:val="auto"/>
          <w:sz w:val="20"/>
          <w:szCs w:val="20"/>
        </w:rPr>
      </w:pPr>
      <w:r w:rsidRPr="00C61D18">
        <w:rPr>
          <w:color w:val="auto"/>
          <w:sz w:val="20"/>
          <w:szCs w:val="20"/>
        </w:rPr>
        <w:t xml:space="preserve">Program użytkowy </w:t>
      </w:r>
      <w:r w:rsidR="00E0672E">
        <w:rPr>
          <w:color w:val="auto"/>
          <w:sz w:val="20"/>
          <w:szCs w:val="20"/>
        </w:rPr>
        <w:t>b</w:t>
      </w:r>
      <w:r w:rsidRPr="00C61D18">
        <w:rPr>
          <w:color w:val="auto"/>
          <w:sz w:val="20"/>
          <w:szCs w:val="20"/>
        </w:rPr>
        <w:t>udynku obejmuje następujące funkcje:</w:t>
      </w:r>
    </w:p>
    <w:p w14:paraId="1DC93DCC" w14:textId="37FAF237" w:rsidR="00C61D18" w:rsidRPr="00C61D18" w:rsidRDefault="00C61D18" w:rsidP="00C61D18">
      <w:pPr>
        <w:pStyle w:val="Default"/>
        <w:jc w:val="both"/>
        <w:rPr>
          <w:color w:val="auto"/>
          <w:sz w:val="20"/>
          <w:szCs w:val="20"/>
        </w:rPr>
      </w:pPr>
      <w:r w:rsidRPr="00C61D18">
        <w:rPr>
          <w:color w:val="auto"/>
          <w:sz w:val="20"/>
          <w:szCs w:val="20"/>
        </w:rPr>
        <w:t>Parter: od strony ul. Za Bramką funkcja reprezentacyjna związana z głównym wejściem do budynku</w:t>
      </w:r>
      <w:r w:rsidR="0095384B">
        <w:rPr>
          <w:color w:val="auto"/>
          <w:sz w:val="20"/>
          <w:szCs w:val="20"/>
        </w:rPr>
        <w:t>,</w:t>
      </w:r>
      <w:r w:rsidRPr="00C61D18">
        <w:rPr>
          <w:color w:val="auto"/>
          <w:sz w:val="20"/>
          <w:szCs w:val="20"/>
        </w:rPr>
        <w:t xml:space="preserve"> z jedną restauracją i punktem obsługi mieszkańców U</w:t>
      </w:r>
      <w:r w:rsidR="0095384B">
        <w:rPr>
          <w:color w:val="auto"/>
          <w:sz w:val="20"/>
          <w:szCs w:val="20"/>
        </w:rPr>
        <w:t xml:space="preserve">rzędu </w:t>
      </w:r>
      <w:r w:rsidRPr="00C61D18">
        <w:rPr>
          <w:color w:val="auto"/>
          <w:sz w:val="20"/>
          <w:szCs w:val="20"/>
        </w:rPr>
        <w:t>M</w:t>
      </w:r>
      <w:r w:rsidR="0095384B">
        <w:rPr>
          <w:color w:val="auto"/>
          <w:sz w:val="20"/>
          <w:szCs w:val="20"/>
        </w:rPr>
        <w:t xml:space="preserve">iasta </w:t>
      </w:r>
      <w:r w:rsidRPr="00C61D18">
        <w:rPr>
          <w:color w:val="auto"/>
          <w:sz w:val="20"/>
          <w:szCs w:val="20"/>
        </w:rPr>
        <w:t>P</w:t>
      </w:r>
      <w:r w:rsidR="0095384B">
        <w:rPr>
          <w:color w:val="auto"/>
          <w:sz w:val="20"/>
          <w:szCs w:val="20"/>
        </w:rPr>
        <w:t>oznania</w:t>
      </w:r>
      <w:r w:rsidRPr="00C61D18">
        <w:rPr>
          <w:color w:val="auto"/>
          <w:sz w:val="20"/>
          <w:szCs w:val="20"/>
        </w:rPr>
        <w:t>, garaż dla samochodów osobowych z pomieszczeniami technicznymi i gospodarczymi.</w:t>
      </w:r>
    </w:p>
    <w:p w14:paraId="4C548A4F" w14:textId="77777777" w:rsidR="00C61D18" w:rsidRPr="00C61D18" w:rsidRDefault="00C61D18" w:rsidP="00C61D18">
      <w:pPr>
        <w:pStyle w:val="Default"/>
        <w:ind w:left="426" w:hanging="426"/>
        <w:jc w:val="both"/>
        <w:rPr>
          <w:color w:val="auto"/>
          <w:sz w:val="20"/>
          <w:szCs w:val="20"/>
        </w:rPr>
      </w:pPr>
      <w:r w:rsidRPr="00C61D18">
        <w:rPr>
          <w:color w:val="auto"/>
          <w:sz w:val="20"/>
          <w:szCs w:val="20"/>
        </w:rPr>
        <w:t>Piętra +1, +2 i +3: powierzchnie biurowe przeznaczone na wynajem.</w:t>
      </w:r>
    </w:p>
    <w:p w14:paraId="624ADDD0" w14:textId="77777777" w:rsidR="00C61D18" w:rsidRPr="00C61D18" w:rsidRDefault="00C61D18" w:rsidP="00C61D18">
      <w:pPr>
        <w:pStyle w:val="Default"/>
        <w:ind w:left="426" w:hanging="426"/>
        <w:jc w:val="both"/>
        <w:rPr>
          <w:color w:val="auto"/>
          <w:sz w:val="20"/>
          <w:szCs w:val="20"/>
        </w:rPr>
      </w:pPr>
      <w:r w:rsidRPr="00C61D18">
        <w:rPr>
          <w:color w:val="auto"/>
          <w:sz w:val="20"/>
          <w:szCs w:val="20"/>
        </w:rPr>
        <w:t>Dach budynku: wydzielona przestrzeń techniczna na instalacje techniczne.</w:t>
      </w:r>
    </w:p>
    <w:p w14:paraId="6D2C664D" w14:textId="68847A4D" w:rsidR="00C61D18" w:rsidRPr="00C61D18" w:rsidRDefault="00C61D18" w:rsidP="00C61D18">
      <w:pPr>
        <w:pStyle w:val="Default"/>
        <w:jc w:val="both"/>
        <w:rPr>
          <w:color w:val="auto"/>
          <w:sz w:val="20"/>
          <w:szCs w:val="20"/>
        </w:rPr>
      </w:pPr>
      <w:r w:rsidRPr="00C61D18">
        <w:rPr>
          <w:color w:val="auto"/>
          <w:sz w:val="20"/>
          <w:szCs w:val="20"/>
        </w:rPr>
        <w:t>Kondygnacje podziemne: garaż dla samochodów osobowych oraz pomieszczenia techniczne</w:t>
      </w:r>
      <w:r>
        <w:rPr>
          <w:color w:val="auto"/>
          <w:sz w:val="20"/>
          <w:szCs w:val="20"/>
        </w:rPr>
        <w:t xml:space="preserve"> </w:t>
      </w:r>
      <w:r w:rsidRPr="00C61D18">
        <w:rPr>
          <w:color w:val="auto"/>
          <w:sz w:val="20"/>
          <w:szCs w:val="20"/>
        </w:rPr>
        <w:t>i</w:t>
      </w:r>
      <w:r>
        <w:rPr>
          <w:color w:val="auto"/>
          <w:sz w:val="20"/>
          <w:szCs w:val="20"/>
        </w:rPr>
        <w:t> </w:t>
      </w:r>
      <w:r w:rsidRPr="00C61D18">
        <w:rPr>
          <w:color w:val="auto"/>
          <w:sz w:val="20"/>
          <w:szCs w:val="20"/>
        </w:rPr>
        <w:t>gospodarcze.</w:t>
      </w:r>
    </w:p>
    <w:p w14:paraId="5B5D8DD5" w14:textId="77777777" w:rsidR="00C61D18" w:rsidRPr="00C61D18" w:rsidRDefault="00C61D18" w:rsidP="00C61D18">
      <w:pPr>
        <w:pStyle w:val="Default"/>
        <w:ind w:left="426" w:hanging="426"/>
        <w:rPr>
          <w:color w:val="auto"/>
          <w:sz w:val="20"/>
          <w:szCs w:val="20"/>
        </w:rPr>
      </w:pPr>
    </w:p>
    <w:p w14:paraId="2F1719F1" w14:textId="77777777" w:rsidR="00C61D18" w:rsidRPr="00C61D18" w:rsidRDefault="00C61D18" w:rsidP="00C61D18">
      <w:pPr>
        <w:pStyle w:val="Default"/>
        <w:ind w:left="426" w:hanging="426"/>
        <w:rPr>
          <w:color w:val="auto"/>
          <w:sz w:val="20"/>
          <w:szCs w:val="20"/>
        </w:rPr>
      </w:pPr>
      <w:r w:rsidRPr="00C61D18">
        <w:rPr>
          <w:color w:val="auto"/>
          <w:sz w:val="20"/>
          <w:szCs w:val="20"/>
        </w:rPr>
        <w:lastRenderedPageBreak/>
        <w:t>Parametry techniczne Budynku:</w:t>
      </w:r>
    </w:p>
    <w:p w14:paraId="244B0C2B" w14:textId="77777777" w:rsidR="00C61D18" w:rsidRPr="00C61D18" w:rsidRDefault="00C61D18" w:rsidP="00C61D18">
      <w:pPr>
        <w:pStyle w:val="Default"/>
        <w:ind w:left="426" w:hanging="426"/>
        <w:rPr>
          <w:color w:val="auto"/>
          <w:sz w:val="20"/>
          <w:szCs w:val="20"/>
        </w:rPr>
      </w:pPr>
      <w:r w:rsidRPr="00C61D18">
        <w:rPr>
          <w:color w:val="auto"/>
          <w:sz w:val="20"/>
          <w:szCs w:val="20"/>
        </w:rPr>
        <w:t></w:t>
      </w:r>
      <w:r w:rsidRPr="00C61D18">
        <w:rPr>
          <w:color w:val="auto"/>
          <w:sz w:val="20"/>
          <w:szCs w:val="20"/>
        </w:rPr>
        <w:tab/>
        <w:t>powierzchnia zabudowy</w:t>
      </w:r>
      <w:r w:rsidRPr="00C61D18">
        <w:rPr>
          <w:color w:val="auto"/>
          <w:sz w:val="20"/>
          <w:szCs w:val="20"/>
        </w:rPr>
        <w:tab/>
      </w:r>
      <w:r w:rsidRPr="00C61D18">
        <w:rPr>
          <w:color w:val="auto"/>
          <w:sz w:val="20"/>
          <w:szCs w:val="20"/>
        </w:rPr>
        <w:tab/>
        <w:t>2.938,00 m2</w:t>
      </w:r>
    </w:p>
    <w:p w14:paraId="6E1E8A63" w14:textId="77777777" w:rsidR="00C61D18" w:rsidRPr="00C61D18" w:rsidRDefault="00C61D18" w:rsidP="00C61D18">
      <w:pPr>
        <w:pStyle w:val="Default"/>
        <w:ind w:left="426" w:hanging="426"/>
        <w:rPr>
          <w:color w:val="auto"/>
          <w:sz w:val="20"/>
          <w:szCs w:val="20"/>
        </w:rPr>
      </w:pPr>
      <w:r w:rsidRPr="00C61D18">
        <w:rPr>
          <w:color w:val="auto"/>
          <w:sz w:val="20"/>
          <w:szCs w:val="20"/>
        </w:rPr>
        <w:t></w:t>
      </w:r>
      <w:r w:rsidRPr="00C61D18">
        <w:rPr>
          <w:color w:val="auto"/>
          <w:sz w:val="20"/>
          <w:szCs w:val="20"/>
        </w:rPr>
        <w:tab/>
        <w:t>powierzchnia całkowita</w:t>
      </w:r>
      <w:r w:rsidRPr="00C61D18">
        <w:rPr>
          <w:color w:val="auto"/>
          <w:sz w:val="20"/>
          <w:szCs w:val="20"/>
        </w:rPr>
        <w:tab/>
      </w:r>
      <w:r w:rsidRPr="00C61D18">
        <w:rPr>
          <w:color w:val="auto"/>
          <w:sz w:val="20"/>
          <w:szCs w:val="20"/>
        </w:rPr>
        <w:tab/>
        <w:t>18.388,00 m2</w:t>
      </w:r>
    </w:p>
    <w:p w14:paraId="24AFDDB8" w14:textId="77777777" w:rsidR="00C61D18" w:rsidRPr="00C61D18" w:rsidRDefault="00C61D18" w:rsidP="00C61D18">
      <w:pPr>
        <w:pStyle w:val="Default"/>
        <w:ind w:left="426" w:hanging="426"/>
        <w:rPr>
          <w:color w:val="auto"/>
          <w:sz w:val="20"/>
          <w:szCs w:val="20"/>
        </w:rPr>
      </w:pPr>
      <w:r w:rsidRPr="00C61D18">
        <w:rPr>
          <w:color w:val="auto"/>
          <w:sz w:val="20"/>
          <w:szCs w:val="20"/>
        </w:rPr>
        <w:t></w:t>
      </w:r>
      <w:r w:rsidRPr="00C61D18">
        <w:rPr>
          <w:color w:val="auto"/>
          <w:sz w:val="20"/>
          <w:szCs w:val="20"/>
        </w:rPr>
        <w:tab/>
        <w:t>powierzchnia usługowa</w:t>
      </w:r>
      <w:r w:rsidRPr="00C61D18">
        <w:rPr>
          <w:color w:val="auto"/>
          <w:sz w:val="20"/>
          <w:szCs w:val="20"/>
        </w:rPr>
        <w:tab/>
      </w:r>
      <w:r w:rsidRPr="00C61D18">
        <w:rPr>
          <w:color w:val="auto"/>
          <w:sz w:val="20"/>
          <w:szCs w:val="20"/>
        </w:rPr>
        <w:tab/>
        <w:t>389,00 m2</w:t>
      </w:r>
    </w:p>
    <w:p w14:paraId="09D9A919" w14:textId="77777777" w:rsidR="00C61D18" w:rsidRPr="00C61D18" w:rsidRDefault="00C61D18" w:rsidP="00C61D18">
      <w:pPr>
        <w:pStyle w:val="Default"/>
        <w:ind w:left="426" w:hanging="426"/>
        <w:rPr>
          <w:color w:val="auto"/>
          <w:sz w:val="20"/>
          <w:szCs w:val="20"/>
        </w:rPr>
      </w:pPr>
      <w:r w:rsidRPr="00C61D18">
        <w:rPr>
          <w:color w:val="auto"/>
          <w:sz w:val="20"/>
          <w:szCs w:val="20"/>
        </w:rPr>
        <w:t></w:t>
      </w:r>
      <w:r w:rsidRPr="00C61D18">
        <w:rPr>
          <w:color w:val="auto"/>
          <w:sz w:val="20"/>
          <w:szCs w:val="20"/>
        </w:rPr>
        <w:tab/>
        <w:t>powierzchnia biurowa</w:t>
      </w:r>
      <w:r w:rsidRPr="00C61D18">
        <w:rPr>
          <w:color w:val="auto"/>
          <w:sz w:val="20"/>
          <w:szCs w:val="20"/>
        </w:rPr>
        <w:tab/>
      </w:r>
      <w:r w:rsidRPr="00C61D18">
        <w:rPr>
          <w:color w:val="auto"/>
          <w:sz w:val="20"/>
          <w:szCs w:val="20"/>
        </w:rPr>
        <w:tab/>
        <w:t>4.445,00 m2</w:t>
      </w:r>
    </w:p>
    <w:p w14:paraId="7E38E1F8" w14:textId="77777777" w:rsidR="00C61D18" w:rsidRPr="00C61D18" w:rsidRDefault="00C61D18" w:rsidP="00C61D18">
      <w:pPr>
        <w:pStyle w:val="Default"/>
        <w:ind w:left="426" w:hanging="426"/>
        <w:rPr>
          <w:color w:val="auto"/>
          <w:sz w:val="20"/>
          <w:szCs w:val="20"/>
        </w:rPr>
      </w:pPr>
      <w:r w:rsidRPr="00C61D18">
        <w:rPr>
          <w:color w:val="auto"/>
          <w:sz w:val="20"/>
          <w:szCs w:val="20"/>
        </w:rPr>
        <w:t></w:t>
      </w:r>
      <w:r w:rsidRPr="00C61D18">
        <w:rPr>
          <w:color w:val="auto"/>
          <w:sz w:val="20"/>
          <w:szCs w:val="20"/>
        </w:rPr>
        <w:tab/>
        <w:t>kubatura</w:t>
      </w:r>
      <w:r w:rsidRPr="00C61D18">
        <w:rPr>
          <w:color w:val="auto"/>
          <w:sz w:val="20"/>
          <w:szCs w:val="20"/>
        </w:rPr>
        <w:tab/>
      </w:r>
      <w:r w:rsidRPr="00C61D18">
        <w:rPr>
          <w:color w:val="auto"/>
          <w:sz w:val="20"/>
          <w:szCs w:val="20"/>
        </w:rPr>
        <w:tab/>
      </w:r>
      <w:r w:rsidRPr="00C61D18">
        <w:rPr>
          <w:color w:val="auto"/>
          <w:sz w:val="20"/>
          <w:szCs w:val="20"/>
        </w:rPr>
        <w:tab/>
      </w:r>
      <w:r w:rsidRPr="00C61D18">
        <w:rPr>
          <w:color w:val="auto"/>
          <w:sz w:val="20"/>
          <w:szCs w:val="20"/>
        </w:rPr>
        <w:tab/>
        <w:t>69.127,00 m3</w:t>
      </w:r>
    </w:p>
    <w:p w14:paraId="6741E8A5" w14:textId="77777777" w:rsidR="00C61D18" w:rsidRPr="00C61D18" w:rsidRDefault="00C61D18" w:rsidP="00C61D18">
      <w:pPr>
        <w:pStyle w:val="Default"/>
        <w:ind w:left="426" w:hanging="426"/>
        <w:rPr>
          <w:color w:val="auto"/>
          <w:sz w:val="20"/>
          <w:szCs w:val="20"/>
        </w:rPr>
      </w:pPr>
    </w:p>
    <w:p w14:paraId="4F085800" w14:textId="7D257AEC" w:rsidR="008C6A8E" w:rsidRPr="008C6A8E" w:rsidRDefault="00C61D18" w:rsidP="008C6A8E">
      <w:pPr>
        <w:pStyle w:val="Default"/>
        <w:jc w:val="both"/>
        <w:rPr>
          <w:color w:val="auto"/>
          <w:sz w:val="20"/>
          <w:szCs w:val="20"/>
        </w:rPr>
      </w:pPr>
      <w:r w:rsidRPr="00C61D18">
        <w:rPr>
          <w:color w:val="auto"/>
          <w:sz w:val="20"/>
          <w:szCs w:val="20"/>
        </w:rPr>
        <w:t>Budynek został zaprojektowany i wykonany w standardzie biurowca klasy A. Budynek wykonany jest jako 7-kondygnacyjny</w:t>
      </w:r>
      <w:r w:rsidR="0095384B">
        <w:rPr>
          <w:color w:val="auto"/>
          <w:sz w:val="20"/>
          <w:szCs w:val="20"/>
        </w:rPr>
        <w:t>,</w:t>
      </w:r>
      <w:r w:rsidRPr="00C61D18">
        <w:rPr>
          <w:color w:val="auto"/>
          <w:sz w:val="20"/>
          <w:szCs w:val="20"/>
        </w:rPr>
        <w:t xml:space="preserve"> gdzie na poziomach poniżej terenu znajdują się garaże (kondygnacje -3, -2, -1 oraz częściowo poziom parteru), część usługowa i ogólnodostępna – parter oraz część biurowa wraz zapleczami socjalno-sanitarnymi – kondygnacje +1, +2, +3. Na dachu wydzielono zabudową attyki odpowiednio wygłuszoną część techniczną dla urządzeń instalacji</w:t>
      </w:r>
      <w:r w:rsidR="0095384B">
        <w:rPr>
          <w:color w:val="auto"/>
          <w:sz w:val="20"/>
          <w:szCs w:val="20"/>
        </w:rPr>
        <w:t>:</w:t>
      </w:r>
      <w:r w:rsidRPr="00C61D18">
        <w:rPr>
          <w:color w:val="auto"/>
          <w:sz w:val="20"/>
          <w:szCs w:val="20"/>
        </w:rPr>
        <w:t xml:space="preserve"> wentylacji mechanicznej</w:t>
      </w:r>
      <w:r w:rsidR="0095384B">
        <w:rPr>
          <w:color w:val="auto"/>
          <w:sz w:val="20"/>
          <w:szCs w:val="20"/>
        </w:rPr>
        <w:t>,</w:t>
      </w:r>
      <w:r w:rsidRPr="00C61D18">
        <w:rPr>
          <w:color w:val="auto"/>
          <w:sz w:val="20"/>
          <w:szCs w:val="20"/>
        </w:rPr>
        <w:t xml:space="preserve"> klimatyzacji</w:t>
      </w:r>
      <w:r w:rsidR="0095384B">
        <w:rPr>
          <w:color w:val="auto"/>
          <w:sz w:val="20"/>
          <w:szCs w:val="20"/>
        </w:rPr>
        <w:t>, wentyla</w:t>
      </w:r>
      <w:r w:rsidR="00EE0F2C">
        <w:rPr>
          <w:color w:val="auto"/>
          <w:sz w:val="20"/>
          <w:szCs w:val="20"/>
        </w:rPr>
        <w:t>to</w:t>
      </w:r>
      <w:r w:rsidR="0095384B">
        <w:rPr>
          <w:color w:val="auto"/>
          <w:sz w:val="20"/>
          <w:szCs w:val="20"/>
        </w:rPr>
        <w:t>rów oddymiających strefę garaży</w:t>
      </w:r>
      <w:r w:rsidRPr="00C61D18">
        <w:rPr>
          <w:color w:val="auto"/>
          <w:sz w:val="20"/>
          <w:szCs w:val="20"/>
        </w:rPr>
        <w:t xml:space="preserve">. </w:t>
      </w:r>
    </w:p>
    <w:p w14:paraId="0FDE6536" w14:textId="77777777" w:rsidR="0095384B" w:rsidRPr="00495695" w:rsidRDefault="0095384B" w:rsidP="0095384B">
      <w:pPr>
        <w:pStyle w:val="Akapitzlist"/>
        <w:spacing w:line="240" w:lineRule="auto"/>
        <w:ind w:left="0"/>
        <w:jc w:val="both"/>
        <w:rPr>
          <w:rFonts w:ascii="Bookman Old Style" w:hAnsi="Bookman Old Style"/>
        </w:rPr>
      </w:pPr>
      <w:r w:rsidRPr="00495695">
        <w:rPr>
          <w:rFonts w:ascii="Bookman Old Style" w:hAnsi="Bookman Old Style"/>
        </w:rPr>
        <w:t>Na poziomie parkingów zlokalizowane są pomieszczenia techniczne budynku, takie jak: wydzielone pomieszczenie węzła cieplnego, wydzielone pomieszczenie przyłącza wody do budynku, pomieszczenie na zestaw hydroforowy na cele pożarowe i bytowe budynku oraz SUW, pomieszczenie na separator substancji ropopochodnych, pomieszczenie na separator tłuszczu, pomieszczenie maszynowni systemu klimatyzacji, pomieszczenie rozdzielni głównej, trafostacja, pomieszczenie agregatu prądotwórczego, pomieszczenie UPS, główny punkt dystrybucyjny  itp.</w:t>
      </w:r>
    </w:p>
    <w:p w14:paraId="35EC12C5" w14:textId="61DD7B91" w:rsidR="008C6A8E" w:rsidRDefault="0095384B" w:rsidP="0095384B">
      <w:pPr>
        <w:autoSpaceDE w:val="0"/>
        <w:spacing w:line="240" w:lineRule="auto"/>
        <w:jc w:val="both"/>
        <w:rPr>
          <w:rFonts w:ascii="Bookman Old Style" w:hAnsi="Bookman Old Style"/>
        </w:rPr>
      </w:pPr>
      <w:r w:rsidRPr="00495695">
        <w:rPr>
          <w:rFonts w:ascii="Bookman Old Style" w:hAnsi="Bookman Old Style"/>
        </w:rPr>
        <w:t>Źródłem ciepła dla budynku na potrzeby ogrzewania /co/, wentylacji /</w:t>
      </w:r>
      <w:proofErr w:type="spellStart"/>
      <w:r w:rsidRPr="00495695">
        <w:rPr>
          <w:rFonts w:ascii="Bookman Old Style" w:hAnsi="Bookman Old Style"/>
        </w:rPr>
        <w:t>ct</w:t>
      </w:r>
      <w:proofErr w:type="spellEnd"/>
      <w:r w:rsidRPr="00495695">
        <w:rPr>
          <w:rFonts w:ascii="Bookman Old Style" w:hAnsi="Bookman Old Style"/>
        </w:rPr>
        <w:t>/, zasilania wymiennika wody niskotemperaturowej dla potrzeb systemu klimatyzacji VRV jest węzeł cieplny jednofunkcyjny zlokalizowany w wydzielonym pomieszczeniu technicznym na poziomie -1 budynku.</w:t>
      </w:r>
    </w:p>
    <w:p w14:paraId="5BAEB3A6" w14:textId="77777777" w:rsidR="0095384B" w:rsidRDefault="0095384B" w:rsidP="0095384B">
      <w:pPr>
        <w:autoSpaceDE w:val="0"/>
        <w:spacing w:line="240" w:lineRule="auto"/>
        <w:jc w:val="both"/>
        <w:rPr>
          <w:rFonts w:ascii="Bookman Old Style" w:eastAsia="Times New Roman" w:hAnsi="Bookman Old Style"/>
          <w:szCs w:val="20"/>
          <w:u w:val="single"/>
        </w:rPr>
      </w:pPr>
    </w:p>
    <w:p w14:paraId="192351F3" w14:textId="0E24D42A" w:rsidR="008C6A8E" w:rsidRPr="00495695" w:rsidRDefault="008C6A8E" w:rsidP="008C6A8E">
      <w:pPr>
        <w:autoSpaceDE w:val="0"/>
        <w:spacing w:line="240" w:lineRule="auto"/>
        <w:jc w:val="both"/>
        <w:rPr>
          <w:rFonts w:ascii="Bookman Old Style" w:eastAsia="Times New Roman" w:hAnsi="Bookman Old Style"/>
          <w:szCs w:val="20"/>
          <w:u w:val="single"/>
        </w:rPr>
      </w:pPr>
      <w:r w:rsidRPr="00495695">
        <w:rPr>
          <w:rFonts w:ascii="Bookman Old Style" w:eastAsia="Times New Roman" w:hAnsi="Bookman Old Style"/>
          <w:szCs w:val="20"/>
          <w:u w:val="single"/>
        </w:rPr>
        <w:t>Budynek między innymi został wyposażony w poniższe instalacje (systemy) i urządzenia:</w:t>
      </w:r>
    </w:p>
    <w:p w14:paraId="7B0B9D7B" w14:textId="327B1E10" w:rsidR="008C6A8E" w:rsidRPr="00495695" w:rsidRDefault="008C6A8E" w:rsidP="00B84B77">
      <w:pPr>
        <w:keepNext/>
        <w:numPr>
          <w:ilvl w:val="0"/>
          <w:numId w:val="7"/>
        </w:numPr>
        <w:shd w:val="clear" w:color="auto" w:fill="FFFFFF"/>
        <w:spacing w:line="240" w:lineRule="auto"/>
        <w:ind w:left="709" w:hanging="425"/>
        <w:jc w:val="both"/>
        <w:outlineLvl w:val="0"/>
        <w:rPr>
          <w:rFonts w:ascii="Bookman Old Style" w:hAnsi="Bookman Old Style"/>
          <w:b/>
          <w:szCs w:val="20"/>
        </w:rPr>
      </w:pPr>
      <w:r w:rsidRPr="00495695">
        <w:rPr>
          <w:rFonts w:ascii="Bookman Old Style" w:hAnsi="Bookman Old Style"/>
          <w:szCs w:val="20"/>
        </w:rPr>
        <w:t xml:space="preserve">brama garażowa segmentowa z drzwiami </w:t>
      </w:r>
      <w:proofErr w:type="spellStart"/>
      <w:r w:rsidR="0095384B">
        <w:rPr>
          <w:rFonts w:ascii="Bookman Old Style" w:hAnsi="Bookman Old Style"/>
          <w:szCs w:val="20"/>
        </w:rPr>
        <w:t>prod</w:t>
      </w:r>
      <w:proofErr w:type="spellEnd"/>
      <w:r w:rsidR="0095384B">
        <w:rPr>
          <w:rFonts w:ascii="Bookman Old Style" w:hAnsi="Bookman Old Style"/>
          <w:szCs w:val="20"/>
        </w:rPr>
        <w:t xml:space="preserve">. </w:t>
      </w:r>
      <w:proofErr w:type="spellStart"/>
      <w:r w:rsidRPr="00495695">
        <w:rPr>
          <w:rFonts w:ascii="Bookman Old Style" w:hAnsi="Bookman Old Style"/>
          <w:szCs w:val="20"/>
        </w:rPr>
        <w:t>Krispol</w:t>
      </w:r>
      <w:proofErr w:type="spellEnd"/>
      <w:r w:rsidRPr="00495695">
        <w:rPr>
          <w:rFonts w:ascii="Bookman Old Style" w:hAnsi="Bookman Old Style"/>
          <w:szCs w:val="20"/>
        </w:rPr>
        <w:t xml:space="preserve"> (1 szt.);</w:t>
      </w:r>
    </w:p>
    <w:p w14:paraId="07A57F75" w14:textId="09F8F700" w:rsidR="008C6A8E" w:rsidRPr="00495695" w:rsidRDefault="008C6A8E" w:rsidP="00B84B77">
      <w:pPr>
        <w:keepNext/>
        <w:numPr>
          <w:ilvl w:val="0"/>
          <w:numId w:val="7"/>
        </w:numPr>
        <w:shd w:val="clear" w:color="auto" w:fill="FFFFFF"/>
        <w:spacing w:line="240" w:lineRule="auto"/>
        <w:ind w:left="709" w:hanging="425"/>
        <w:jc w:val="both"/>
        <w:outlineLvl w:val="0"/>
        <w:rPr>
          <w:rFonts w:ascii="Bookman Old Style" w:hAnsi="Bookman Old Style"/>
          <w:b/>
          <w:szCs w:val="20"/>
        </w:rPr>
      </w:pPr>
      <w:r w:rsidRPr="00495695">
        <w:rPr>
          <w:rFonts w:ascii="Bookman Old Style" w:hAnsi="Bookman Old Style"/>
          <w:szCs w:val="20"/>
        </w:rPr>
        <w:t xml:space="preserve">drzwi automatyczne rozsuwane z napędem elektrycznym </w:t>
      </w:r>
      <w:proofErr w:type="spellStart"/>
      <w:r w:rsidR="0095384B">
        <w:rPr>
          <w:rFonts w:ascii="Bookman Old Style" w:hAnsi="Bookman Old Style"/>
          <w:szCs w:val="20"/>
        </w:rPr>
        <w:t>prod</w:t>
      </w:r>
      <w:proofErr w:type="spellEnd"/>
      <w:r w:rsidR="0095384B">
        <w:rPr>
          <w:rFonts w:ascii="Bookman Old Style" w:hAnsi="Bookman Old Style"/>
          <w:szCs w:val="20"/>
        </w:rPr>
        <w:t>.</w:t>
      </w:r>
      <w:r w:rsidR="00940BFE">
        <w:rPr>
          <w:rFonts w:ascii="Bookman Old Style" w:hAnsi="Bookman Old Style"/>
          <w:szCs w:val="20"/>
        </w:rPr>
        <w:t xml:space="preserve"> ESCO </w:t>
      </w:r>
      <w:r w:rsidRPr="00495695">
        <w:rPr>
          <w:rFonts w:ascii="Bookman Old Style" w:hAnsi="Bookman Old Style"/>
          <w:szCs w:val="20"/>
        </w:rPr>
        <w:t xml:space="preserve">(2 </w:t>
      </w:r>
      <w:proofErr w:type="spellStart"/>
      <w:r w:rsidRPr="00495695">
        <w:rPr>
          <w:rFonts w:ascii="Bookman Old Style" w:hAnsi="Bookman Old Style"/>
          <w:szCs w:val="20"/>
        </w:rPr>
        <w:t>kpl</w:t>
      </w:r>
      <w:proofErr w:type="spellEnd"/>
      <w:r w:rsidRPr="00495695">
        <w:rPr>
          <w:rFonts w:ascii="Bookman Old Style" w:hAnsi="Bookman Old Style"/>
          <w:szCs w:val="20"/>
        </w:rPr>
        <w:t>.)</w:t>
      </w:r>
      <w:r w:rsidR="00940BFE">
        <w:rPr>
          <w:rFonts w:ascii="Bookman Old Style" w:hAnsi="Bookman Old Style"/>
          <w:szCs w:val="20"/>
        </w:rPr>
        <w:t xml:space="preserve"> oraz </w:t>
      </w:r>
      <w:proofErr w:type="spellStart"/>
      <w:r w:rsidR="0095384B">
        <w:rPr>
          <w:rFonts w:ascii="Bookman Old Style" w:hAnsi="Bookman Old Style"/>
          <w:szCs w:val="20"/>
        </w:rPr>
        <w:t>prod</w:t>
      </w:r>
      <w:proofErr w:type="spellEnd"/>
      <w:r w:rsidR="0095384B">
        <w:rPr>
          <w:rFonts w:ascii="Bookman Old Style" w:hAnsi="Bookman Old Style"/>
          <w:szCs w:val="20"/>
        </w:rPr>
        <w:t>.</w:t>
      </w:r>
      <w:r w:rsidR="00560DD7">
        <w:rPr>
          <w:rFonts w:ascii="Bookman Old Style" w:hAnsi="Bookman Old Style"/>
          <w:szCs w:val="20"/>
        </w:rPr>
        <w:t xml:space="preserve"> </w:t>
      </w:r>
      <w:r w:rsidR="00940BFE">
        <w:rPr>
          <w:rFonts w:ascii="Bookman Old Style" w:hAnsi="Bookman Old Style"/>
          <w:szCs w:val="20"/>
        </w:rPr>
        <w:t xml:space="preserve">DORMAAKABA (1 </w:t>
      </w:r>
      <w:proofErr w:type="spellStart"/>
      <w:r w:rsidR="00940BFE">
        <w:rPr>
          <w:rFonts w:ascii="Bookman Old Style" w:hAnsi="Bookman Old Style"/>
          <w:szCs w:val="20"/>
        </w:rPr>
        <w:t>kpl</w:t>
      </w:r>
      <w:proofErr w:type="spellEnd"/>
      <w:r w:rsidR="00940BFE">
        <w:rPr>
          <w:rFonts w:ascii="Bookman Old Style" w:hAnsi="Bookman Old Style"/>
          <w:szCs w:val="20"/>
        </w:rPr>
        <w:t>.)</w:t>
      </w:r>
      <w:r w:rsidRPr="00495695">
        <w:rPr>
          <w:rFonts w:ascii="Bookman Old Style" w:hAnsi="Bookman Old Style"/>
          <w:szCs w:val="20"/>
        </w:rPr>
        <w:t>;</w:t>
      </w:r>
    </w:p>
    <w:p w14:paraId="73176412" w14:textId="6D286BFF" w:rsidR="008C6A8E" w:rsidRPr="00495695" w:rsidRDefault="008C6A8E" w:rsidP="00B84B77">
      <w:pPr>
        <w:keepNext/>
        <w:numPr>
          <w:ilvl w:val="0"/>
          <w:numId w:val="7"/>
        </w:numPr>
        <w:shd w:val="clear" w:color="auto" w:fill="FFFFFF"/>
        <w:spacing w:line="240" w:lineRule="auto"/>
        <w:ind w:left="709" w:hanging="425"/>
        <w:jc w:val="both"/>
        <w:outlineLvl w:val="0"/>
        <w:rPr>
          <w:rFonts w:ascii="Bookman Old Style" w:hAnsi="Bookman Old Style"/>
          <w:b/>
          <w:szCs w:val="20"/>
        </w:rPr>
      </w:pPr>
      <w:r w:rsidRPr="00495695">
        <w:rPr>
          <w:rFonts w:ascii="Bookman Old Style" w:hAnsi="Bookman Old Style"/>
          <w:szCs w:val="20"/>
        </w:rPr>
        <w:t>przeciwpożarowe bramy</w:t>
      </w:r>
      <w:r w:rsidR="00940BFE">
        <w:rPr>
          <w:rFonts w:ascii="Bookman Old Style" w:hAnsi="Bookman Old Style"/>
          <w:szCs w:val="20"/>
        </w:rPr>
        <w:t xml:space="preserve"> </w:t>
      </w:r>
      <w:proofErr w:type="spellStart"/>
      <w:r w:rsidR="0095384B">
        <w:rPr>
          <w:rFonts w:ascii="Bookman Old Style" w:hAnsi="Bookman Old Style"/>
          <w:szCs w:val="20"/>
        </w:rPr>
        <w:t>prod</w:t>
      </w:r>
      <w:proofErr w:type="spellEnd"/>
      <w:r w:rsidR="0095384B">
        <w:rPr>
          <w:rFonts w:ascii="Bookman Old Style" w:hAnsi="Bookman Old Style"/>
          <w:szCs w:val="20"/>
        </w:rPr>
        <w:t>.</w:t>
      </w:r>
      <w:r w:rsidR="00940BFE">
        <w:rPr>
          <w:rFonts w:ascii="Bookman Old Style" w:hAnsi="Bookman Old Style"/>
          <w:szCs w:val="20"/>
        </w:rPr>
        <w:t xml:space="preserve"> MARTEX</w:t>
      </w:r>
      <w:r w:rsidRPr="00495695">
        <w:rPr>
          <w:rFonts w:ascii="Bookman Old Style" w:hAnsi="Bookman Old Style"/>
          <w:szCs w:val="20"/>
        </w:rPr>
        <w:t xml:space="preserve"> zlokalizowane w hali garażowej</w:t>
      </w:r>
      <w:r>
        <w:rPr>
          <w:rFonts w:ascii="Bookman Old Style" w:hAnsi="Bookman Old Style"/>
          <w:szCs w:val="20"/>
        </w:rPr>
        <w:t xml:space="preserve"> (6 szt.)</w:t>
      </w:r>
      <w:r w:rsidRPr="00495695">
        <w:rPr>
          <w:rFonts w:ascii="Bookman Old Style" w:hAnsi="Bookman Old Style"/>
          <w:szCs w:val="20"/>
        </w:rPr>
        <w:t>;</w:t>
      </w:r>
    </w:p>
    <w:p w14:paraId="63670C0F" w14:textId="77777777" w:rsidR="008C6A8E" w:rsidRPr="00495695" w:rsidRDefault="008C6A8E" w:rsidP="00B84B77">
      <w:pPr>
        <w:keepNext/>
        <w:numPr>
          <w:ilvl w:val="0"/>
          <w:numId w:val="6"/>
        </w:numPr>
        <w:shd w:val="clear" w:color="auto" w:fill="FFFFFF"/>
        <w:spacing w:line="240" w:lineRule="auto"/>
        <w:ind w:left="709" w:hanging="425"/>
        <w:jc w:val="both"/>
        <w:outlineLvl w:val="0"/>
        <w:rPr>
          <w:rFonts w:ascii="Bookman Old Style" w:hAnsi="Bookman Old Style"/>
          <w:b/>
          <w:szCs w:val="20"/>
        </w:rPr>
      </w:pPr>
      <w:r w:rsidRPr="00495695">
        <w:rPr>
          <w:rFonts w:ascii="Bookman Old Style" w:hAnsi="Bookman Old Style"/>
          <w:szCs w:val="20"/>
        </w:rPr>
        <w:t xml:space="preserve">drzwi </w:t>
      </w:r>
      <w:proofErr w:type="spellStart"/>
      <w:r w:rsidRPr="00495695">
        <w:rPr>
          <w:rFonts w:ascii="Bookman Old Style" w:hAnsi="Bookman Old Style"/>
          <w:szCs w:val="20"/>
        </w:rPr>
        <w:t>ppoż</w:t>
      </w:r>
      <w:proofErr w:type="spellEnd"/>
      <w:r w:rsidRPr="00495695">
        <w:rPr>
          <w:rFonts w:ascii="Bookman Old Style" w:hAnsi="Bookman Old Style"/>
          <w:szCs w:val="20"/>
        </w:rPr>
        <w:t xml:space="preserve"> i kurtyny dymowe;</w:t>
      </w:r>
    </w:p>
    <w:p w14:paraId="03468FAB" w14:textId="6B88599B" w:rsidR="008C6A8E" w:rsidRPr="00495695" w:rsidRDefault="008C6A8E" w:rsidP="00B84B77">
      <w:pPr>
        <w:keepNext/>
        <w:numPr>
          <w:ilvl w:val="0"/>
          <w:numId w:val="6"/>
        </w:numPr>
        <w:shd w:val="clear" w:color="auto" w:fill="FFFFFF"/>
        <w:spacing w:line="240" w:lineRule="auto"/>
        <w:ind w:left="709" w:hanging="425"/>
        <w:jc w:val="both"/>
        <w:outlineLvl w:val="0"/>
        <w:rPr>
          <w:rFonts w:ascii="Bookman Old Style" w:hAnsi="Bookman Old Style"/>
          <w:b/>
          <w:szCs w:val="20"/>
        </w:rPr>
      </w:pPr>
      <w:r w:rsidRPr="00495695">
        <w:rPr>
          <w:rFonts w:ascii="Bookman Old Style" w:hAnsi="Bookman Old Style"/>
          <w:szCs w:val="20"/>
        </w:rPr>
        <w:t xml:space="preserve">dźwigi osobowe </w:t>
      </w:r>
      <w:r w:rsidR="0095384B">
        <w:rPr>
          <w:rFonts w:ascii="Bookman Old Style" w:hAnsi="Bookman Old Style"/>
          <w:szCs w:val="20"/>
        </w:rPr>
        <w:t xml:space="preserve">i osobowo-towarowe </w:t>
      </w:r>
      <w:proofErr w:type="spellStart"/>
      <w:r w:rsidR="0095384B">
        <w:rPr>
          <w:rFonts w:ascii="Bookman Old Style" w:hAnsi="Bookman Old Style"/>
          <w:szCs w:val="20"/>
        </w:rPr>
        <w:t>prod</w:t>
      </w:r>
      <w:proofErr w:type="spellEnd"/>
      <w:r w:rsidR="0095384B">
        <w:rPr>
          <w:rFonts w:ascii="Bookman Old Style" w:hAnsi="Bookman Old Style"/>
          <w:szCs w:val="20"/>
        </w:rPr>
        <w:t>.</w:t>
      </w:r>
      <w:r w:rsidRPr="00495695">
        <w:rPr>
          <w:rFonts w:ascii="Bookman Old Style" w:hAnsi="Bookman Old Style"/>
          <w:szCs w:val="20"/>
        </w:rPr>
        <w:t xml:space="preserve"> Schindler (6 szt.);</w:t>
      </w:r>
    </w:p>
    <w:p w14:paraId="45023C08" w14:textId="77777777" w:rsidR="008C6A8E" w:rsidRPr="00495695" w:rsidRDefault="008C6A8E" w:rsidP="00B84B77">
      <w:pPr>
        <w:keepNext/>
        <w:numPr>
          <w:ilvl w:val="0"/>
          <w:numId w:val="6"/>
        </w:numPr>
        <w:shd w:val="clear" w:color="auto" w:fill="FFFFFF"/>
        <w:spacing w:line="240" w:lineRule="auto"/>
        <w:ind w:left="709" w:hanging="425"/>
        <w:jc w:val="both"/>
        <w:outlineLvl w:val="0"/>
        <w:rPr>
          <w:rFonts w:ascii="Bookman Old Style" w:hAnsi="Bookman Old Style"/>
          <w:szCs w:val="20"/>
        </w:rPr>
      </w:pPr>
      <w:r w:rsidRPr="00495695">
        <w:rPr>
          <w:rFonts w:ascii="Bookman Old Style" w:hAnsi="Bookman Old Style"/>
          <w:szCs w:val="20"/>
        </w:rPr>
        <w:t>maty samoczyszczące;</w:t>
      </w:r>
    </w:p>
    <w:p w14:paraId="01C5DF7F" w14:textId="77777777" w:rsidR="008C6A8E" w:rsidRPr="00495695" w:rsidRDefault="008C6A8E" w:rsidP="00B84B77">
      <w:pPr>
        <w:keepNext/>
        <w:numPr>
          <w:ilvl w:val="0"/>
          <w:numId w:val="6"/>
        </w:numPr>
        <w:shd w:val="clear" w:color="auto" w:fill="FFFFFF"/>
        <w:spacing w:line="240" w:lineRule="auto"/>
        <w:ind w:left="709" w:hanging="425"/>
        <w:jc w:val="both"/>
        <w:outlineLvl w:val="0"/>
        <w:rPr>
          <w:rFonts w:ascii="Bookman Old Style" w:hAnsi="Bookman Old Style"/>
          <w:b/>
          <w:szCs w:val="20"/>
        </w:rPr>
      </w:pPr>
      <w:r w:rsidRPr="00495695">
        <w:rPr>
          <w:rFonts w:ascii="Bookman Old Style" w:hAnsi="Bookman Old Style"/>
          <w:szCs w:val="20"/>
        </w:rPr>
        <w:t>gaśnice i hydranty;</w:t>
      </w:r>
    </w:p>
    <w:p w14:paraId="1F1BB46D" w14:textId="77777777" w:rsidR="008C6A8E" w:rsidRPr="00495695" w:rsidRDefault="008C6A8E" w:rsidP="00B84B77">
      <w:pPr>
        <w:keepNext/>
        <w:numPr>
          <w:ilvl w:val="0"/>
          <w:numId w:val="6"/>
        </w:numPr>
        <w:shd w:val="clear" w:color="auto" w:fill="FFFFFF"/>
        <w:spacing w:line="240" w:lineRule="auto"/>
        <w:ind w:left="709" w:hanging="425"/>
        <w:jc w:val="both"/>
        <w:outlineLvl w:val="0"/>
        <w:rPr>
          <w:rFonts w:ascii="Bookman Old Style" w:hAnsi="Bookman Old Style"/>
          <w:b/>
          <w:szCs w:val="20"/>
        </w:rPr>
      </w:pPr>
      <w:r w:rsidRPr="00495695">
        <w:rPr>
          <w:rFonts w:ascii="Bookman Old Style" w:hAnsi="Bookman Old Style"/>
          <w:szCs w:val="20"/>
        </w:rPr>
        <w:t>system parkingowy.</w:t>
      </w:r>
    </w:p>
    <w:p w14:paraId="04E5704D" w14:textId="77777777" w:rsidR="008C6A8E" w:rsidRPr="00495695" w:rsidRDefault="008C6A8E" w:rsidP="008C6A8E">
      <w:pPr>
        <w:autoSpaceDE w:val="0"/>
        <w:spacing w:line="240" w:lineRule="auto"/>
        <w:ind w:left="1134"/>
        <w:rPr>
          <w:rFonts w:ascii="Bookman Old Style" w:eastAsia="Times New Roman" w:hAnsi="Bookman Old Style"/>
          <w:szCs w:val="20"/>
          <w:u w:val="single"/>
        </w:rPr>
      </w:pPr>
    </w:p>
    <w:p w14:paraId="7111F503" w14:textId="77777777" w:rsidR="008C6A8E" w:rsidRPr="00B84B77" w:rsidRDefault="008C6A8E" w:rsidP="00B84B77">
      <w:pPr>
        <w:autoSpaceDE w:val="0"/>
        <w:spacing w:line="240" w:lineRule="auto"/>
        <w:ind w:left="1134" w:hanging="850"/>
        <w:rPr>
          <w:rFonts w:ascii="Bookman Old Style" w:eastAsia="Times New Roman" w:hAnsi="Bookman Old Style"/>
          <w:szCs w:val="20"/>
        </w:rPr>
      </w:pPr>
      <w:r w:rsidRPr="00B84B77">
        <w:rPr>
          <w:rFonts w:ascii="Bookman Old Style" w:eastAsia="Times New Roman" w:hAnsi="Bookman Old Style"/>
          <w:szCs w:val="20"/>
        </w:rPr>
        <w:t>Instalacje sanitarne</w:t>
      </w:r>
    </w:p>
    <w:p w14:paraId="58F17963" w14:textId="77777777"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centralnego ogrzewania grzejnikowego pomieszczeń technicznych i toalet;</w:t>
      </w:r>
    </w:p>
    <w:p w14:paraId="42CAAA33" w14:textId="77777777"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instalacja wody zimnej i wody do celów p.poż.;</w:t>
      </w:r>
    </w:p>
    <w:p w14:paraId="73F03B32" w14:textId="2CB94FEE"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instalacja kanalizacyjna – sanitarna i deszczowa wraz ze zbiornikiem retencyjnym i</w:t>
      </w:r>
      <w:r w:rsidR="00EE0F2C">
        <w:rPr>
          <w:rFonts w:ascii="Bookman Old Style" w:eastAsia="Times New Roman" w:hAnsi="Bookman Old Style"/>
          <w:szCs w:val="20"/>
        </w:rPr>
        <w:t> </w:t>
      </w:r>
      <w:r w:rsidRPr="00495695">
        <w:rPr>
          <w:rFonts w:ascii="Bookman Old Style" w:eastAsia="Times New Roman" w:hAnsi="Bookman Old Style"/>
          <w:szCs w:val="20"/>
        </w:rPr>
        <w:t>regulatorem przepływu;</w:t>
      </w:r>
    </w:p>
    <w:p w14:paraId="621BD0BE" w14:textId="3C358F15"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zawór zwrotny na kanalizacji deszczowej (</w:t>
      </w:r>
      <w:proofErr w:type="spellStart"/>
      <w:r w:rsidR="00EB1D7E">
        <w:rPr>
          <w:rFonts w:ascii="Bookman Old Style" w:eastAsia="Times New Roman" w:hAnsi="Bookman Old Style"/>
          <w:szCs w:val="20"/>
        </w:rPr>
        <w:t>prod</w:t>
      </w:r>
      <w:proofErr w:type="spellEnd"/>
      <w:r w:rsidR="00EB1D7E">
        <w:rPr>
          <w:rFonts w:ascii="Bookman Old Style" w:eastAsia="Times New Roman" w:hAnsi="Bookman Old Style"/>
          <w:szCs w:val="20"/>
        </w:rPr>
        <w:t xml:space="preserve">. </w:t>
      </w:r>
      <w:r w:rsidRPr="00495695">
        <w:rPr>
          <w:rFonts w:ascii="Bookman Old Style" w:eastAsia="Times New Roman" w:hAnsi="Bookman Old Style"/>
          <w:szCs w:val="20"/>
        </w:rPr>
        <w:t>KESSEL)</w:t>
      </w:r>
    </w:p>
    <w:p w14:paraId="6023F24C" w14:textId="7AC6B6E7"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instalacja podciśnieniowa odwodnienia dachów (</w:t>
      </w:r>
      <w:proofErr w:type="spellStart"/>
      <w:r w:rsidR="00EB1D7E">
        <w:rPr>
          <w:rFonts w:ascii="Bookman Old Style" w:eastAsia="Times New Roman" w:hAnsi="Bookman Old Style"/>
          <w:szCs w:val="20"/>
        </w:rPr>
        <w:t>prod</w:t>
      </w:r>
      <w:proofErr w:type="spellEnd"/>
      <w:r w:rsidR="00EB1D7E">
        <w:rPr>
          <w:rFonts w:ascii="Bookman Old Style" w:eastAsia="Times New Roman" w:hAnsi="Bookman Old Style"/>
          <w:szCs w:val="20"/>
        </w:rPr>
        <w:t xml:space="preserve">. </w:t>
      </w:r>
      <w:r>
        <w:rPr>
          <w:rFonts w:ascii="Bookman Old Style" w:eastAsia="Times New Roman" w:hAnsi="Bookman Old Style"/>
          <w:szCs w:val="20"/>
        </w:rPr>
        <w:t>KESSEL</w:t>
      </w:r>
      <w:r w:rsidRPr="00495695">
        <w:rPr>
          <w:rFonts w:ascii="Bookman Old Style" w:eastAsia="Times New Roman" w:hAnsi="Bookman Old Style"/>
          <w:szCs w:val="20"/>
        </w:rPr>
        <w:t>);</w:t>
      </w:r>
    </w:p>
    <w:p w14:paraId="5E132F50" w14:textId="0191EA55"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instalacja wody szarej wraz z przepompownią (</w:t>
      </w:r>
      <w:proofErr w:type="spellStart"/>
      <w:r w:rsidR="00EB1D7E">
        <w:rPr>
          <w:rFonts w:ascii="Bookman Old Style" w:eastAsia="Times New Roman" w:hAnsi="Bookman Old Style"/>
          <w:szCs w:val="20"/>
        </w:rPr>
        <w:t>prod</w:t>
      </w:r>
      <w:proofErr w:type="spellEnd"/>
      <w:r w:rsidR="00EB1D7E">
        <w:rPr>
          <w:rFonts w:ascii="Bookman Old Style" w:eastAsia="Times New Roman" w:hAnsi="Bookman Old Style"/>
          <w:szCs w:val="20"/>
        </w:rPr>
        <w:t xml:space="preserve">. </w:t>
      </w:r>
      <w:proofErr w:type="spellStart"/>
      <w:r w:rsidRPr="00495695">
        <w:rPr>
          <w:rFonts w:ascii="Bookman Old Style" w:eastAsia="Times New Roman" w:hAnsi="Bookman Old Style"/>
          <w:szCs w:val="20"/>
        </w:rPr>
        <w:t>Grundfoss</w:t>
      </w:r>
      <w:proofErr w:type="spellEnd"/>
      <w:r w:rsidRPr="00495695">
        <w:rPr>
          <w:rFonts w:ascii="Bookman Old Style" w:eastAsia="Times New Roman" w:hAnsi="Bookman Old Style"/>
          <w:szCs w:val="20"/>
        </w:rPr>
        <w:t>);</w:t>
      </w:r>
    </w:p>
    <w:p w14:paraId="210B0ADF" w14:textId="77777777"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instalacja nawadniania terenów zieleni;</w:t>
      </w:r>
    </w:p>
    <w:p w14:paraId="3FACDBB0" w14:textId="16095DA7"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hydrofory – 2 szt. (</w:t>
      </w:r>
      <w:proofErr w:type="spellStart"/>
      <w:r w:rsidR="00EB1D7E">
        <w:rPr>
          <w:rFonts w:ascii="Bookman Old Style" w:eastAsia="Times New Roman" w:hAnsi="Bookman Old Style"/>
          <w:szCs w:val="20"/>
        </w:rPr>
        <w:t>prod</w:t>
      </w:r>
      <w:proofErr w:type="spellEnd"/>
      <w:r w:rsidR="00EB1D7E">
        <w:rPr>
          <w:rFonts w:ascii="Bookman Old Style" w:eastAsia="Times New Roman" w:hAnsi="Bookman Old Style"/>
          <w:szCs w:val="20"/>
        </w:rPr>
        <w:t>.</w:t>
      </w:r>
      <w:r w:rsidR="00A946DD">
        <w:rPr>
          <w:rFonts w:ascii="Bookman Old Style" w:eastAsia="Times New Roman" w:hAnsi="Bookman Old Style"/>
          <w:szCs w:val="20"/>
        </w:rPr>
        <w:t xml:space="preserve"> </w:t>
      </w:r>
      <w:proofErr w:type="spellStart"/>
      <w:r w:rsidRPr="00495695">
        <w:rPr>
          <w:rFonts w:ascii="Bookman Old Style" w:eastAsia="Times New Roman" w:hAnsi="Bookman Old Style"/>
          <w:szCs w:val="20"/>
        </w:rPr>
        <w:t>InstalCompact</w:t>
      </w:r>
      <w:proofErr w:type="spellEnd"/>
      <w:r w:rsidRPr="00495695">
        <w:rPr>
          <w:rFonts w:ascii="Bookman Old Style" w:eastAsia="Times New Roman" w:hAnsi="Bookman Old Style"/>
          <w:szCs w:val="20"/>
        </w:rPr>
        <w:t xml:space="preserve">); </w:t>
      </w:r>
    </w:p>
    <w:p w14:paraId="6574BE22" w14:textId="77777777"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kable grzewcze na instalacjach w garażu i na dachu;</w:t>
      </w:r>
    </w:p>
    <w:p w14:paraId="4AAF1E54" w14:textId="0927BC71"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separator tłuszczu (</w:t>
      </w:r>
      <w:proofErr w:type="spellStart"/>
      <w:r w:rsidR="00EB1D7E">
        <w:rPr>
          <w:rFonts w:ascii="Bookman Old Style" w:eastAsia="Times New Roman" w:hAnsi="Bookman Old Style"/>
          <w:szCs w:val="20"/>
        </w:rPr>
        <w:t>prod</w:t>
      </w:r>
      <w:proofErr w:type="spellEnd"/>
      <w:r w:rsidR="00EB1D7E">
        <w:rPr>
          <w:rFonts w:ascii="Bookman Old Style" w:eastAsia="Times New Roman" w:hAnsi="Bookman Old Style"/>
          <w:szCs w:val="20"/>
        </w:rPr>
        <w:t>.</w:t>
      </w:r>
      <w:r w:rsidR="00A946DD">
        <w:rPr>
          <w:rFonts w:ascii="Bookman Old Style" w:eastAsia="Times New Roman" w:hAnsi="Bookman Old Style"/>
          <w:szCs w:val="20"/>
        </w:rPr>
        <w:t xml:space="preserve"> </w:t>
      </w:r>
      <w:r w:rsidRPr="00495695">
        <w:rPr>
          <w:rFonts w:ascii="Bookman Old Style" w:eastAsia="Times New Roman" w:hAnsi="Bookman Old Style"/>
          <w:szCs w:val="20"/>
        </w:rPr>
        <w:t>ACO);</w:t>
      </w:r>
    </w:p>
    <w:p w14:paraId="3B2B5FA5" w14:textId="637098C1"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separator substancji ropopochodnych (</w:t>
      </w:r>
      <w:proofErr w:type="spellStart"/>
      <w:r w:rsidR="00EB1D7E">
        <w:rPr>
          <w:rFonts w:ascii="Bookman Old Style" w:eastAsia="Times New Roman" w:hAnsi="Bookman Old Style"/>
          <w:szCs w:val="20"/>
        </w:rPr>
        <w:t>prod</w:t>
      </w:r>
      <w:proofErr w:type="spellEnd"/>
      <w:r w:rsidR="00EB1D7E">
        <w:rPr>
          <w:rFonts w:ascii="Bookman Old Style" w:eastAsia="Times New Roman" w:hAnsi="Bookman Old Style"/>
          <w:szCs w:val="20"/>
        </w:rPr>
        <w:t>.</w:t>
      </w:r>
      <w:r w:rsidR="00A946DD">
        <w:rPr>
          <w:rFonts w:ascii="Bookman Old Style" w:eastAsia="Times New Roman" w:hAnsi="Bookman Old Style"/>
          <w:szCs w:val="20"/>
        </w:rPr>
        <w:t xml:space="preserve"> </w:t>
      </w:r>
      <w:r w:rsidRPr="00495695">
        <w:rPr>
          <w:rFonts w:ascii="Bookman Old Style" w:eastAsia="Times New Roman" w:hAnsi="Bookman Old Style"/>
          <w:szCs w:val="20"/>
        </w:rPr>
        <w:t>ACO)</w:t>
      </w:r>
      <w:r w:rsidR="00EB1D7E">
        <w:rPr>
          <w:rFonts w:ascii="Bookman Old Style" w:eastAsia="Times New Roman" w:hAnsi="Bookman Old Style"/>
          <w:szCs w:val="20"/>
        </w:rPr>
        <w:t>;</w:t>
      </w:r>
    </w:p>
    <w:p w14:paraId="0A0122B3" w14:textId="71A0FFE6"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instalacje i system oddymiania i przewietrzania hali garażowych (</w:t>
      </w:r>
      <w:proofErr w:type="spellStart"/>
      <w:r w:rsidR="00EB1D7E">
        <w:rPr>
          <w:rFonts w:ascii="Bookman Old Style" w:eastAsia="Times New Roman" w:hAnsi="Bookman Old Style"/>
          <w:szCs w:val="20"/>
        </w:rPr>
        <w:t>prod</w:t>
      </w:r>
      <w:proofErr w:type="spellEnd"/>
      <w:r w:rsidR="00EB1D7E">
        <w:rPr>
          <w:rFonts w:ascii="Bookman Old Style" w:eastAsia="Times New Roman" w:hAnsi="Bookman Old Style"/>
          <w:szCs w:val="20"/>
        </w:rPr>
        <w:t>.</w:t>
      </w:r>
      <w:r w:rsidR="00A946DD">
        <w:rPr>
          <w:rFonts w:ascii="Bookman Old Style" w:eastAsia="Times New Roman" w:hAnsi="Bookman Old Style"/>
          <w:szCs w:val="20"/>
        </w:rPr>
        <w:t xml:space="preserve"> </w:t>
      </w:r>
      <w:proofErr w:type="spellStart"/>
      <w:r w:rsidRPr="00495695">
        <w:rPr>
          <w:rFonts w:ascii="Bookman Old Style" w:eastAsia="Times New Roman" w:hAnsi="Bookman Old Style"/>
          <w:szCs w:val="20"/>
        </w:rPr>
        <w:t>Sodeco</w:t>
      </w:r>
      <w:proofErr w:type="spellEnd"/>
      <w:r w:rsidRPr="00495695">
        <w:rPr>
          <w:rFonts w:ascii="Bookman Old Style" w:eastAsia="Times New Roman" w:hAnsi="Bookman Old Style"/>
          <w:szCs w:val="20"/>
        </w:rPr>
        <w:t>)</w:t>
      </w:r>
      <w:r w:rsidR="00EB1D7E">
        <w:rPr>
          <w:rFonts w:ascii="Bookman Old Style" w:eastAsia="Times New Roman" w:hAnsi="Bookman Old Style"/>
          <w:szCs w:val="20"/>
        </w:rPr>
        <w:t>;</w:t>
      </w:r>
    </w:p>
    <w:p w14:paraId="689CD3C3" w14:textId="6B326639"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 xml:space="preserve">instalacja klimatyzacji typu </w:t>
      </w:r>
      <w:proofErr w:type="spellStart"/>
      <w:r w:rsidRPr="00495695">
        <w:rPr>
          <w:rFonts w:ascii="Bookman Old Style" w:eastAsia="Times New Roman" w:hAnsi="Bookman Old Style"/>
          <w:szCs w:val="20"/>
        </w:rPr>
        <w:t>split</w:t>
      </w:r>
      <w:proofErr w:type="spellEnd"/>
      <w:r w:rsidRPr="00495695">
        <w:rPr>
          <w:rFonts w:ascii="Bookman Old Style" w:eastAsia="Times New Roman" w:hAnsi="Bookman Old Style"/>
          <w:szCs w:val="20"/>
        </w:rPr>
        <w:t xml:space="preserve"> w pomieszczeniach technicznych i  serwerowniach</w:t>
      </w:r>
      <w:r w:rsidR="00A946DD">
        <w:rPr>
          <w:rFonts w:ascii="Bookman Old Style" w:eastAsia="Times New Roman" w:hAnsi="Bookman Old Style"/>
          <w:szCs w:val="20"/>
        </w:rPr>
        <w:t xml:space="preserve"> (</w:t>
      </w:r>
      <w:proofErr w:type="spellStart"/>
      <w:r w:rsidR="00EB1D7E">
        <w:rPr>
          <w:rFonts w:ascii="Bookman Old Style" w:eastAsia="Times New Roman" w:hAnsi="Bookman Old Style"/>
          <w:szCs w:val="20"/>
        </w:rPr>
        <w:t>prod</w:t>
      </w:r>
      <w:proofErr w:type="spellEnd"/>
      <w:r w:rsidR="00EB1D7E">
        <w:rPr>
          <w:rFonts w:ascii="Bookman Old Style" w:eastAsia="Times New Roman" w:hAnsi="Bookman Old Style"/>
          <w:szCs w:val="20"/>
        </w:rPr>
        <w:t xml:space="preserve">. </w:t>
      </w:r>
      <w:r w:rsidR="00A946DD">
        <w:rPr>
          <w:rFonts w:ascii="Bookman Old Style" w:eastAsia="Times New Roman" w:hAnsi="Bookman Old Style"/>
          <w:szCs w:val="20"/>
        </w:rPr>
        <w:t>DAIKIN)</w:t>
      </w:r>
      <w:r w:rsidR="00EB1D7E">
        <w:rPr>
          <w:rFonts w:ascii="Bookman Old Style" w:eastAsia="Times New Roman" w:hAnsi="Bookman Old Style"/>
          <w:szCs w:val="20"/>
        </w:rPr>
        <w:t>;</w:t>
      </w:r>
    </w:p>
    <w:p w14:paraId="6374DC85" w14:textId="078896D1"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węzeł cieplny jednofunkcyjny (</w:t>
      </w:r>
      <w:proofErr w:type="spellStart"/>
      <w:r w:rsidR="00EB1D7E">
        <w:rPr>
          <w:rFonts w:ascii="Bookman Old Style" w:eastAsia="Times New Roman" w:hAnsi="Bookman Old Style"/>
          <w:szCs w:val="20"/>
        </w:rPr>
        <w:t>prod</w:t>
      </w:r>
      <w:proofErr w:type="spellEnd"/>
      <w:r w:rsidR="00EB1D7E">
        <w:rPr>
          <w:rFonts w:ascii="Bookman Old Style" w:eastAsia="Times New Roman" w:hAnsi="Bookman Old Style"/>
          <w:szCs w:val="20"/>
        </w:rPr>
        <w:t xml:space="preserve">. </w:t>
      </w:r>
      <w:proofErr w:type="spellStart"/>
      <w:r w:rsidRPr="00495695">
        <w:rPr>
          <w:rFonts w:ascii="Bookman Old Style" w:eastAsia="Times New Roman" w:hAnsi="Bookman Old Style"/>
          <w:szCs w:val="20"/>
        </w:rPr>
        <w:t>Gebwell</w:t>
      </w:r>
      <w:proofErr w:type="spellEnd"/>
      <w:r w:rsidRPr="00495695">
        <w:rPr>
          <w:rFonts w:ascii="Bookman Old Style" w:eastAsia="Times New Roman" w:hAnsi="Bookman Old Style"/>
          <w:szCs w:val="20"/>
        </w:rPr>
        <w:t>)</w:t>
      </w:r>
      <w:r w:rsidR="00EB1D7E">
        <w:rPr>
          <w:rFonts w:ascii="Bookman Old Style" w:eastAsia="Times New Roman" w:hAnsi="Bookman Old Style"/>
          <w:szCs w:val="20"/>
        </w:rPr>
        <w:t>;</w:t>
      </w:r>
    </w:p>
    <w:p w14:paraId="153CBDC0" w14:textId="539585A8" w:rsidR="008C6A8E" w:rsidRPr="00495695" w:rsidRDefault="008C6A8E" w:rsidP="00F65C23">
      <w:pPr>
        <w:widowControl w:val="0"/>
        <w:numPr>
          <w:ilvl w:val="0"/>
          <w:numId w:val="4"/>
        </w:numPr>
        <w:tabs>
          <w:tab w:val="clear" w:pos="720"/>
          <w:tab w:val="left" w:pos="709"/>
        </w:tabs>
        <w:suppressAutoHyphens/>
        <w:autoSpaceDE w:val="0"/>
        <w:spacing w:line="240" w:lineRule="auto"/>
        <w:ind w:left="709" w:hanging="425"/>
        <w:jc w:val="both"/>
        <w:rPr>
          <w:rFonts w:ascii="Bookman Old Style" w:eastAsia="Times New Roman" w:hAnsi="Bookman Old Style"/>
          <w:szCs w:val="20"/>
        </w:rPr>
      </w:pPr>
      <w:r w:rsidRPr="00495695">
        <w:rPr>
          <w:rFonts w:ascii="Bookman Old Style" w:eastAsia="Times New Roman" w:hAnsi="Bookman Old Style"/>
          <w:szCs w:val="20"/>
        </w:rPr>
        <w:t xml:space="preserve">instalacja chłodzenia i grzania systemu VRV </w:t>
      </w:r>
      <w:r w:rsidR="00A946DD">
        <w:rPr>
          <w:rFonts w:ascii="Bookman Old Style" w:eastAsia="Times New Roman" w:hAnsi="Bookman Old Style"/>
          <w:szCs w:val="20"/>
        </w:rPr>
        <w:t xml:space="preserve">IV </w:t>
      </w:r>
      <w:r w:rsidRPr="00495695">
        <w:rPr>
          <w:rFonts w:ascii="Bookman Old Style" w:eastAsia="Times New Roman" w:hAnsi="Bookman Old Style"/>
          <w:szCs w:val="20"/>
        </w:rPr>
        <w:t>(</w:t>
      </w:r>
      <w:proofErr w:type="spellStart"/>
      <w:r w:rsidR="00EB1D7E">
        <w:rPr>
          <w:rFonts w:ascii="Bookman Old Style" w:eastAsia="Times New Roman" w:hAnsi="Bookman Old Style"/>
          <w:szCs w:val="20"/>
        </w:rPr>
        <w:t>prod</w:t>
      </w:r>
      <w:proofErr w:type="spellEnd"/>
      <w:r w:rsidR="00EB1D7E">
        <w:rPr>
          <w:rFonts w:ascii="Bookman Old Style" w:eastAsia="Times New Roman" w:hAnsi="Bookman Old Style"/>
          <w:szCs w:val="20"/>
        </w:rPr>
        <w:t xml:space="preserve">. </w:t>
      </w:r>
      <w:proofErr w:type="spellStart"/>
      <w:r w:rsidRPr="00495695">
        <w:rPr>
          <w:rFonts w:ascii="Bookman Old Style" w:eastAsia="Times New Roman" w:hAnsi="Bookman Old Style"/>
          <w:szCs w:val="20"/>
        </w:rPr>
        <w:t>Dakin</w:t>
      </w:r>
      <w:proofErr w:type="spellEnd"/>
      <w:r w:rsidRPr="00495695">
        <w:rPr>
          <w:rFonts w:ascii="Bookman Old Style" w:eastAsia="Times New Roman" w:hAnsi="Bookman Old Style"/>
          <w:szCs w:val="20"/>
        </w:rPr>
        <w:t>):</w:t>
      </w:r>
    </w:p>
    <w:p w14:paraId="564823A6" w14:textId="4B3647B8"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lastRenderedPageBreak/>
        <w:t>wieże chłodnicze</w:t>
      </w:r>
      <w:r>
        <w:rPr>
          <w:rFonts w:ascii="Bookman Old Style" w:hAnsi="Bookman Old Style"/>
          <w:bCs/>
          <w:kern w:val="32"/>
          <w:szCs w:val="20"/>
        </w:rPr>
        <w:t xml:space="preserve"> </w:t>
      </w:r>
      <w:proofErr w:type="spellStart"/>
      <w:r w:rsidR="00EB1D7E">
        <w:rPr>
          <w:rFonts w:ascii="Bookman Old Style" w:hAnsi="Bookman Old Style"/>
          <w:bCs/>
          <w:kern w:val="32"/>
          <w:szCs w:val="20"/>
        </w:rPr>
        <w:t>prod</w:t>
      </w:r>
      <w:proofErr w:type="spellEnd"/>
      <w:r w:rsidR="00EB1D7E">
        <w:rPr>
          <w:rFonts w:ascii="Bookman Old Style" w:hAnsi="Bookman Old Style"/>
          <w:bCs/>
          <w:kern w:val="32"/>
          <w:szCs w:val="20"/>
        </w:rPr>
        <w:t xml:space="preserve">. </w:t>
      </w:r>
      <w:r>
        <w:rPr>
          <w:rFonts w:ascii="Bookman Old Style" w:hAnsi="Bookman Old Style"/>
          <w:bCs/>
          <w:kern w:val="32"/>
          <w:szCs w:val="20"/>
        </w:rPr>
        <w:t>Baltimore</w:t>
      </w:r>
      <w:r w:rsidRPr="00495695">
        <w:rPr>
          <w:rFonts w:ascii="Bookman Old Style" w:hAnsi="Bookman Old Style"/>
          <w:bCs/>
          <w:kern w:val="32"/>
          <w:szCs w:val="20"/>
        </w:rPr>
        <w:t xml:space="preserve"> – 2 szt.</w:t>
      </w:r>
      <w:r w:rsidR="00F32E2F">
        <w:rPr>
          <w:rFonts w:ascii="Bookman Old Style" w:hAnsi="Bookman Old Style"/>
          <w:bCs/>
          <w:kern w:val="32"/>
          <w:szCs w:val="20"/>
        </w:rPr>
        <w:t xml:space="preserve"> </w:t>
      </w:r>
      <w:r w:rsidR="00EB1D7E">
        <w:rPr>
          <w:rFonts w:ascii="Bookman Old Style" w:hAnsi="Bookman Old Style"/>
          <w:bCs/>
          <w:kern w:val="32"/>
          <w:szCs w:val="20"/>
        </w:rPr>
        <w:t>(</w:t>
      </w:r>
      <w:r w:rsidR="00F32E2F">
        <w:rPr>
          <w:rFonts w:ascii="Bookman Old Style" w:hAnsi="Bookman Old Style"/>
          <w:bCs/>
          <w:kern w:val="32"/>
          <w:szCs w:val="20"/>
        </w:rPr>
        <w:t>gwarancja producenta do maja 2027 r</w:t>
      </w:r>
      <w:r w:rsidR="00EB1D7E">
        <w:rPr>
          <w:rFonts w:ascii="Bookman Old Style" w:hAnsi="Bookman Old Style"/>
          <w:bCs/>
          <w:kern w:val="32"/>
          <w:szCs w:val="20"/>
        </w:rPr>
        <w:t>.);</w:t>
      </w:r>
    </w:p>
    <w:p w14:paraId="288C7A49" w14:textId="34CF39EE"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t xml:space="preserve">wymiennik ciepła </w:t>
      </w:r>
      <w:proofErr w:type="spellStart"/>
      <w:r w:rsidR="00866474">
        <w:rPr>
          <w:rFonts w:ascii="Bookman Old Style" w:hAnsi="Bookman Old Style"/>
          <w:bCs/>
          <w:kern w:val="32"/>
          <w:szCs w:val="20"/>
        </w:rPr>
        <w:t>prod</w:t>
      </w:r>
      <w:proofErr w:type="spellEnd"/>
      <w:r w:rsidR="00866474">
        <w:rPr>
          <w:rFonts w:ascii="Bookman Old Style" w:hAnsi="Bookman Old Style"/>
          <w:bCs/>
          <w:kern w:val="32"/>
          <w:szCs w:val="20"/>
        </w:rPr>
        <w:t xml:space="preserve">. </w:t>
      </w:r>
      <w:r w:rsidRPr="00495695">
        <w:rPr>
          <w:rFonts w:ascii="Bookman Old Style" w:hAnsi="Bookman Old Style"/>
          <w:bCs/>
          <w:kern w:val="32"/>
          <w:szCs w:val="20"/>
        </w:rPr>
        <w:t>ALVA LAVAL</w:t>
      </w:r>
      <w:r w:rsidR="00866474">
        <w:rPr>
          <w:rFonts w:ascii="Bookman Old Style" w:hAnsi="Bookman Old Style"/>
          <w:bCs/>
          <w:kern w:val="32"/>
          <w:szCs w:val="20"/>
        </w:rPr>
        <w:t>;</w:t>
      </w:r>
    </w:p>
    <w:p w14:paraId="303C1A56" w14:textId="188C44BF"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t>pompy skroplin (</w:t>
      </w:r>
      <w:proofErr w:type="spellStart"/>
      <w:r w:rsidR="00866474">
        <w:rPr>
          <w:rFonts w:ascii="Bookman Old Style" w:hAnsi="Bookman Old Style"/>
          <w:bCs/>
          <w:kern w:val="32"/>
          <w:szCs w:val="20"/>
        </w:rPr>
        <w:t>prod</w:t>
      </w:r>
      <w:proofErr w:type="spellEnd"/>
      <w:r w:rsidR="00866474">
        <w:rPr>
          <w:rFonts w:ascii="Bookman Old Style" w:hAnsi="Bookman Old Style"/>
          <w:bCs/>
          <w:kern w:val="32"/>
          <w:szCs w:val="20"/>
        </w:rPr>
        <w:t xml:space="preserve">. </w:t>
      </w:r>
      <w:r w:rsidRPr="00495695">
        <w:rPr>
          <w:rFonts w:ascii="Bookman Old Style" w:hAnsi="Bookman Old Style"/>
          <w:bCs/>
          <w:kern w:val="32"/>
          <w:szCs w:val="20"/>
        </w:rPr>
        <w:t>ASPEN)</w:t>
      </w:r>
      <w:r w:rsidR="00866474">
        <w:rPr>
          <w:rFonts w:ascii="Bookman Old Style" w:hAnsi="Bookman Old Style"/>
          <w:bCs/>
          <w:kern w:val="32"/>
          <w:szCs w:val="20"/>
        </w:rPr>
        <w:t>;</w:t>
      </w:r>
    </w:p>
    <w:p w14:paraId="0CCB2A97" w14:textId="3F6078F6"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t>VAV (</w:t>
      </w:r>
      <w:proofErr w:type="spellStart"/>
      <w:r w:rsidR="00866474">
        <w:rPr>
          <w:rFonts w:ascii="Bookman Old Style" w:hAnsi="Bookman Old Style"/>
          <w:bCs/>
          <w:kern w:val="32"/>
          <w:szCs w:val="20"/>
        </w:rPr>
        <w:t>prod</w:t>
      </w:r>
      <w:proofErr w:type="spellEnd"/>
      <w:r w:rsidR="00866474">
        <w:rPr>
          <w:rFonts w:ascii="Bookman Old Style" w:hAnsi="Bookman Old Style"/>
          <w:bCs/>
          <w:kern w:val="32"/>
          <w:szCs w:val="20"/>
        </w:rPr>
        <w:t xml:space="preserve">. </w:t>
      </w:r>
      <w:proofErr w:type="spellStart"/>
      <w:r w:rsidRPr="00495695">
        <w:rPr>
          <w:rFonts w:ascii="Bookman Old Style" w:hAnsi="Bookman Old Style"/>
          <w:bCs/>
          <w:kern w:val="32"/>
          <w:szCs w:val="20"/>
        </w:rPr>
        <w:t>Belimo</w:t>
      </w:r>
      <w:proofErr w:type="spellEnd"/>
      <w:r w:rsidRPr="00495695">
        <w:rPr>
          <w:rFonts w:ascii="Bookman Old Style" w:hAnsi="Bookman Old Style"/>
          <w:bCs/>
          <w:kern w:val="32"/>
          <w:szCs w:val="20"/>
        </w:rPr>
        <w:t>)</w:t>
      </w:r>
      <w:r w:rsidR="00866474">
        <w:rPr>
          <w:rFonts w:ascii="Bookman Old Style" w:hAnsi="Bookman Old Style"/>
          <w:bCs/>
          <w:kern w:val="32"/>
          <w:szCs w:val="20"/>
        </w:rPr>
        <w:t>;</w:t>
      </w:r>
    </w:p>
    <w:p w14:paraId="692D920F" w14:textId="6B6D6979"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t>zawory stałego wydatku</w:t>
      </w:r>
      <w:r>
        <w:rPr>
          <w:rFonts w:ascii="Bookman Old Style" w:hAnsi="Bookman Old Style"/>
          <w:bCs/>
          <w:kern w:val="32"/>
          <w:szCs w:val="20"/>
        </w:rPr>
        <w:t xml:space="preserve"> (</w:t>
      </w:r>
      <w:proofErr w:type="spellStart"/>
      <w:r w:rsidR="00866474">
        <w:rPr>
          <w:rFonts w:ascii="Bookman Old Style" w:hAnsi="Bookman Old Style"/>
          <w:bCs/>
          <w:kern w:val="32"/>
          <w:szCs w:val="20"/>
        </w:rPr>
        <w:t>prod</w:t>
      </w:r>
      <w:proofErr w:type="spellEnd"/>
      <w:r w:rsidR="00866474">
        <w:rPr>
          <w:rFonts w:ascii="Bookman Old Style" w:hAnsi="Bookman Old Style"/>
          <w:bCs/>
          <w:kern w:val="32"/>
          <w:szCs w:val="20"/>
        </w:rPr>
        <w:t xml:space="preserve">. </w:t>
      </w:r>
      <w:r>
        <w:rPr>
          <w:rFonts w:ascii="Bookman Old Style" w:hAnsi="Bookman Old Style"/>
          <w:bCs/>
          <w:kern w:val="32"/>
          <w:szCs w:val="20"/>
        </w:rPr>
        <w:t>FRAPOL)</w:t>
      </w:r>
      <w:r w:rsidR="00866474">
        <w:rPr>
          <w:rFonts w:ascii="Bookman Old Style" w:hAnsi="Bookman Old Style"/>
          <w:bCs/>
          <w:kern w:val="32"/>
          <w:szCs w:val="20"/>
        </w:rPr>
        <w:t>;</w:t>
      </w:r>
    </w:p>
    <w:p w14:paraId="144933ED" w14:textId="7544D281"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t>jednostki klimatyzacyjne wewnętrzne (</w:t>
      </w:r>
      <w:proofErr w:type="spellStart"/>
      <w:r w:rsidR="00866474">
        <w:rPr>
          <w:rFonts w:ascii="Bookman Old Style" w:hAnsi="Bookman Old Style"/>
          <w:bCs/>
          <w:kern w:val="32"/>
          <w:szCs w:val="20"/>
        </w:rPr>
        <w:t>prod</w:t>
      </w:r>
      <w:proofErr w:type="spellEnd"/>
      <w:r w:rsidR="00866474">
        <w:rPr>
          <w:rFonts w:ascii="Bookman Old Style" w:hAnsi="Bookman Old Style"/>
          <w:bCs/>
          <w:kern w:val="32"/>
          <w:szCs w:val="20"/>
        </w:rPr>
        <w:t xml:space="preserve">. </w:t>
      </w:r>
      <w:proofErr w:type="spellStart"/>
      <w:r w:rsidRPr="00495695">
        <w:rPr>
          <w:rFonts w:ascii="Bookman Old Style" w:hAnsi="Bookman Old Style"/>
          <w:bCs/>
          <w:kern w:val="32"/>
          <w:szCs w:val="20"/>
        </w:rPr>
        <w:t>Daikin</w:t>
      </w:r>
      <w:proofErr w:type="spellEnd"/>
      <w:r w:rsidRPr="00495695">
        <w:rPr>
          <w:rFonts w:ascii="Bookman Old Style" w:hAnsi="Bookman Old Style"/>
          <w:bCs/>
          <w:kern w:val="32"/>
          <w:szCs w:val="20"/>
        </w:rPr>
        <w:t>)</w:t>
      </w:r>
      <w:r w:rsidR="00866474">
        <w:rPr>
          <w:rFonts w:ascii="Bookman Old Style" w:hAnsi="Bookman Old Style"/>
          <w:bCs/>
          <w:kern w:val="32"/>
          <w:szCs w:val="20"/>
        </w:rPr>
        <w:t>;</w:t>
      </w:r>
    </w:p>
    <w:p w14:paraId="5759C2D8" w14:textId="7F15EF21"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t>jednostki klimatyzacyjne zewnętrzne (</w:t>
      </w:r>
      <w:proofErr w:type="spellStart"/>
      <w:r w:rsidR="00866474">
        <w:rPr>
          <w:rFonts w:ascii="Bookman Old Style" w:hAnsi="Bookman Old Style"/>
          <w:bCs/>
          <w:kern w:val="32"/>
          <w:szCs w:val="20"/>
        </w:rPr>
        <w:t>prod</w:t>
      </w:r>
      <w:proofErr w:type="spellEnd"/>
      <w:r w:rsidR="00866474">
        <w:rPr>
          <w:rFonts w:ascii="Bookman Old Style" w:hAnsi="Bookman Old Style"/>
          <w:bCs/>
          <w:kern w:val="32"/>
          <w:szCs w:val="20"/>
        </w:rPr>
        <w:t xml:space="preserve">. </w:t>
      </w:r>
      <w:proofErr w:type="spellStart"/>
      <w:r w:rsidRPr="00495695">
        <w:rPr>
          <w:rFonts w:ascii="Bookman Old Style" w:hAnsi="Bookman Old Style"/>
          <w:bCs/>
          <w:kern w:val="32"/>
          <w:szCs w:val="20"/>
        </w:rPr>
        <w:t>Daikin</w:t>
      </w:r>
      <w:proofErr w:type="spellEnd"/>
      <w:r w:rsidRPr="00495695">
        <w:rPr>
          <w:rFonts w:ascii="Bookman Old Style" w:hAnsi="Bookman Old Style"/>
          <w:bCs/>
          <w:kern w:val="32"/>
          <w:szCs w:val="20"/>
        </w:rPr>
        <w:t>)</w:t>
      </w:r>
      <w:r w:rsidR="00866474">
        <w:rPr>
          <w:rFonts w:ascii="Bookman Old Style" w:hAnsi="Bookman Old Style"/>
          <w:bCs/>
          <w:kern w:val="32"/>
          <w:szCs w:val="20"/>
        </w:rPr>
        <w:t>;</w:t>
      </w:r>
    </w:p>
    <w:p w14:paraId="2994B7B4" w14:textId="2ED8E7C9"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t>agregaty skraplające do chłodnic central wentylacyjnych (</w:t>
      </w:r>
      <w:proofErr w:type="spellStart"/>
      <w:r w:rsidR="00866474">
        <w:rPr>
          <w:rFonts w:ascii="Bookman Old Style" w:hAnsi="Bookman Old Style"/>
          <w:bCs/>
          <w:kern w:val="32"/>
          <w:szCs w:val="20"/>
        </w:rPr>
        <w:t>prod</w:t>
      </w:r>
      <w:proofErr w:type="spellEnd"/>
      <w:r w:rsidR="00866474">
        <w:rPr>
          <w:rFonts w:ascii="Bookman Old Style" w:hAnsi="Bookman Old Style"/>
          <w:bCs/>
          <w:kern w:val="32"/>
          <w:szCs w:val="20"/>
        </w:rPr>
        <w:t xml:space="preserve">. </w:t>
      </w:r>
      <w:proofErr w:type="spellStart"/>
      <w:r w:rsidRPr="00495695">
        <w:rPr>
          <w:rFonts w:ascii="Bookman Old Style" w:hAnsi="Bookman Old Style"/>
          <w:bCs/>
          <w:kern w:val="32"/>
          <w:szCs w:val="20"/>
        </w:rPr>
        <w:t>Daikin</w:t>
      </w:r>
      <w:proofErr w:type="spellEnd"/>
      <w:r w:rsidRPr="00495695">
        <w:rPr>
          <w:rFonts w:ascii="Bookman Old Style" w:hAnsi="Bookman Old Style"/>
          <w:bCs/>
          <w:kern w:val="32"/>
          <w:szCs w:val="20"/>
        </w:rPr>
        <w:t>)</w:t>
      </w:r>
      <w:r w:rsidR="00866474">
        <w:rPr>
          <w:rFonts w:ascii="Bookman Old Style" w:hAnsi="Bookman Old Style"/>
          <w:bCs/>
          <w:kern w:val="32"/>
          <w:szCs w:val="20"/>
        </w:rPr>
        <w:t>;</w:t>
      </w:r>
    </w:p>
    <w:p w14:paraId="4958490F" w14:textId="3BAD77BE"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t>pompy obiegowe na instalacjach c.o. i c.t. (</w:t>
      </w:r>
      <w:proofErr w:type="spellStart"/>
      <w:r w:rsidR="00866474">
        <w:rPr>
          <w:rFonts w:ascii="Bookman Old Style" w:hAnsi="Bookman Old Style"/>
          <w:bCs/>
          <w:kern w:val="32"/>
          <w:szCs w:val="20"/>
        </w:rPr>
        <w:t>prod</w:t>
      </w:r>
      <w:proofErr w:type="spellEnd"/>
      <w:r w:rsidR="00866474">
        <w:rPr>
          <w:rFonts w:ascii="Bookman Old Style" w:hAnsi="Bookman Old Style"/>
          <w:bCs/>
          <w:kern w:val="32"/>
          <w:szCs w:val="20"/>
        </w:rPr>
        <w:t xml:space="preserve">. </w:t>
      </w:r>
      <w:proofErr w:type="spellStart"/>
      <w:r w:rsidRPr="00495695">
        <w:rPr>
          <w:rFonts w:ascii="Bookman Old Style" w:hAnsi="Bookman Old Style"/>
          <w:bCs/>
          <w:kern w:val="32"/>
          <w:szCs w:val="20"/>
        </w:rPr>
        <w:t>Grundfoss</w:t>
      </w:r>
      <w:proofErr w:type="spellEnd"/>
      <w:r w:rsidRPr="00495695">
        <w:rPr>
          <w:rFonts w:ascii="Bookman Old Style" w:hAnsi="Bookman Old Style"/>
          <w:bCs/>
          <w:kern w:val="32"/>
          <w:szCs w:val="20"/>
        </w:rPr>
        <w:t>)</w:t>
      </w:r>
      <w:r w:rsidR="00866474">
        <w:rPr>
          <w:rFonts w:ascii="Bookman Old Style" w:hAnsi="Bookman Old Style"/>
          <w:bCs/>
          <w:kern w:val="32"/>
          <w:szCs w:val="20"/>
        </w:rPr>
        <w:t>;</w:t>
      </w:r>
    </w:p>
    <w:p w14:paraId="5AF7A807" w14:textId="61F67F64"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t>pompy do wody brudnej (</w:t>
      </w:r>
      <w:proofErr w:type="spellStart"/>
      <w:r w:rsidR="00866474">
        <w:rPr>
          <w:rFonts w:ascii="Bookman Old Style" w:hAnsi="Bookman Old Style"/>
          <w:bCs/>
          <w:kern w:val="32"/>
          <w:szCs w:val="20"/>
        </w:rPr>
        <w:t>prod</w:t>
      </w:r>
      <w:proofErr w:type="spellEnd"/>
      <w:r w:rsidR="00866474">
        <w:rPr>
          <w:rFonts w:ascii="Bookman Old Style" w:hAnsi="Bookman Old Style"/>
          <w:bCs/>
          <w:kern w:val="32"/>
          <w:szCs w:val="20"/>
        </w:rPr>
        <w:t xml:space="preserve">. </w:t>
      </w:r>
      <w:r w:rsidRPr="00495695">
        <w:rPr>
          <w:rFonts w:ascii="Bookman Old Style" w:hAnsi="Bookman Old Style"/>
          <w:bCs/>
          <w:kern w:val="32"/>
          <w:szCs w:val="20"/>
        </w:rPr>
        <w:t>LFP)</w:t>
      </w:r>
      <w:r w:rsidR="00866474">
        <w:rPr>
          <w:rFonts w:ascii="Bookman Old Style" w:hAnsi="Bookman Old Style"/>
          <w:bCs/>
          <w:kern w:val="32"/>
          <w:szCs w:val="20"/>
        </w:rPr>
        <w:t>;</w:t>
      </w:r>
    </w:p>
    <w:p w14:paraId="69F5FDBD" w14:textId="48821424"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t xml:space="preserve">naczynia </w:t>
      </w:r>
      <w:proofErr w:type="spellStart"/>
      <w:r w:rsidRPr="00495695">
        <w:rPr>
          <w:rFonts w:ascii="Bookman Old Style" w:hAnsi="Bookman Old Style"/>
          <w:bCs/>
          <w:kern w:val="32"/>
          <w:szCs w:val="20"/>
        </w:rPr>
        <w:t>wzbiorcze</w:t>
      </w:r>
      <w:proofErr w:type="spellEnd"/>
      <w:r w:rsidRPr="00495695">
        <w:rPr>
          <w:rFonts w:ascii="Bookman Old Style" w:hAnsi="Bookman Old Style"/>
          <w:bCs/>
          <w:kern w:val="32"/>
          <w:szCs w:val="20"/>
        </w:rPr>
        <w:t xml:space="preserve"> REFLEX</w:t>
      </w:r>
      <w:r w:rsidR="00866474">
        <w:rPr>
          <w:rFonts w:ascii="Bookman Old Style" w:hAnsi="Bookman Old Style"/>
          <w:bCs/>
          <w:kern w:val="32"/>
          <w:szCs w:val="20"/>
        </w:rPr>
        <w:t>;</w:t>
      </w:r>
    </w:p>
    <w:p w14:paraId="1D143CC4" w14:textId="414B89BC"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t>zawory bezpieczeństwa</w:t>
      </w:r>
      <w:r w:rsidR="00866474">
        <w:rPr>
          <w:rFonts w:ascii="Bookman Old Style" w:hAnsi="Bookman Old Style"/>
          <w:bCs/>
          <w:kern w:val="32"/>
          <w:szCs w:val="20"/>
        </w:rPr>
        <w:t>;</w:t>
      </w:r>
    </w:p>
    <w:p w14:paraId="2C6BDD68" w14:textId="499AE7AF"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szCs w:val="20"/>
        </w:rPr>
        <w:t xml:space="preserve">stacja uzdatniania wody </w:t>
      </w:r>
      <w:proofErr w:type="spellStart"/>
      <w:r w:rsidR="00866474">
        <w:rPr>
          <w:rFonts w:ascii="Bookman Old Style" w:hAnsi="Bookman Old Style"/>
          <w:szCs w:val="20"/>
        </w:rPr>
        <w:t>prod</w:t>
      </w:r>
      <w:proofErr w:type="spellEnd"/>
      <w:r w:rsidR="00866474">
        <w:rPr>
          <w:rFonts w:ascii="Bookman Old Style" w:hAnsi="Bookman Old Style"/>
          <w:szCs w:val="20"/>
        </w:rPr>
        <w:t>.</w:t>
      </w:r>
      <w:r w:rsidRPr="00495695">
        <w:rPr>
          <w:rFonts w:ascii="Bookman Old Style" w:hAnsi="Bookman Old Style"/>
          <w:szCs w:val="20"/>
        </w:rPr>
        <w:t xml:space="preserve"> </w:t>
      </w:r>
      <w:proofErr w:type="spellStart"/>
      <w:r w:rsidRPr="00495695">
        <w:rPr>
          <w:rFonts w:ascii="Bookman Old Style" w:hAnsi="Bookman Old Style"/>
          <w:szCs w:val="20"/>
        </w:rPr>
        <w:t>Epuro</w:t>
      </w:r>
      <w:proofErr w:type="spellEnd"/>
      <w:r w:rsidR="00866474">
        <w:rPr>
          <w:rFonts w:ascii="Bookman Old Style" w:hAnsi="Bookman Old Style"/>
          <w:szCs w:val="20"/>
        </w:rPr>
        <w:t>;</w:t>
      </w:r>
    </w:p>
    <w:p w14:paraId="4119AD15" w14:textId="788D3438"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t>układ stabilizacji ciśnienia (</w:t>
      </w:r>
      <w:proofErr w:type="spellStart"/>
      <w:r w:rsidR="00866474">
        <w:rPr>
          <w:rFonts w:ascii="Bookman Old Style" w:hAnsi="Bookman Old Style"/>
          <w:bCs/>
          <w:kern w:val="32"/>
          <w:szCs w:val="20"/>
        </w:rPr>
        <w:t>prod</w:t>
      </w:r>
      <w:proofErr w:type="spellEnd"/>
      <w:r w:rsidR="00866474">
        <w:rPr>
          <w:rFonts w:ascii="Bookman Old Style" w:hAnsi="Bookman Old Style"/>
          <w:bCs/>
          <w:kern w:val="32"/>
          <w:szCs w:val="20"/>
        </w:rPr>
        <w:t xml:space="preserve">. </w:t>
      </w:r>
      <w:r w:rsidRPr="00495695">
        <w:rPr>
          <w:rFonts w:ascii="Bookman Old Style" w:hAnsi="Bookman Old Style"/>
          <w:bCs/>
          <w:kern w:val="32"/>
          <w:szCs w:val="20"/>
        </w:rPr>
        <w:t>REFLEX)</w:t>
      </w:r>
      <w:r w:rsidR="00866474">
        <w:rPr>
          <w:rFonts w:ascii="Bookman Old Style" w:hAnsi="Bookman Old Style"/>
          <w:bCs/>
          <w:kern w:val="32"/>
          <w:szCs w:val="20"/>
        </w:rPr>
        <w:t>;</w:t>
      </w:r>
    </w:p>
    <w:p w14:paraId="1111D15A" w14:textId="3608C09F" w:rsidR="008C6A8E" w:rsidRPr="00495695" w:rsidRDefault="008C6A8E" w:rsidP="00F65C23">
      <w:pPr>
        <w:keepNext/>
        <w:numPr>
          <w:ilvl w:val="1"/>
          <w:numId w:val="8"/>
        </w:numPr>
        <w:shd w:val="clear" w:color="auto" w:fill="FFFFFF"/>
        <w:tabs>
          <w:tab w:val="left" w:pos="1134"/>
        </w:tabs>
        <w:spacing w:line="240" w:lineRule="auto"/>
        <w:ind w:left="1134" w:hanging="425"/>
        <w:jc w:val="both"/>
        <w:outlineLvl w:val="0"/>
        <w:rPr>
          <w:rFonts w:ascii="Bookman Old Style" w:hAnsi="Bookman Old Style"/>
          <w:bCs/>
          <w:kern w:val="32"/>
          <w:szCs w:val="20"/>
        </w:rPr>
      </w:pPr>
      <w:r w:rsidRPr="00495695">
        <w:rPr>
          <w:rFonts w:ascii="Bookman Old Style" w:hAnsi="Bookman Old Style"/>
          <w:bCs/>
          <w:kern w:val="32"/>
          <w:szCs w:val="20"/>
        </w:rPr>
        <w:t>automatyczny układ uzupełniania glikolu (REFLEX)</w:t>
      </w:r>
      <w:r w:rsidR="00EE0F2C">
        <w:rPr>
          <w:rFonts w:ascii="Bookman Old Style" w:hAnsi="Bookman Old Style"/>
          <w:bCs/>
          <w:kern w:val="32"/>
          <w:szCs w:val="20"/>
        </w:rPr>
        <w:t>;</w:t>
      </w:r>
    </w:p>
    <w:p w14:paraId="7399318C" w14:textId="5C3C17FB" w:rsidR="008C6A8E" w:rsidRPr="00495695" w:rsidRDefault="00EE0F2C" w:rsidP="00EE0F2C">
      <w:pPr>
        <w:widowControl w:val="0"/>
        <w:suppressAutoHyphens/>
        <w:autoSpaceDE w:val="0"/>
        <w:spacing w:line="240" w:lineRule="auto"/>
        <w:ind w:left="294" w:firstLine="414"/>
        <w:jc w:val="both"/>
        <w:rPr>
          <w:rFonts w:ascii="Bookman Old Style" w:eastAsia="Times New Roman" w:hAnsi="Bookman Old Style"/>
          <w:szCs w:val="20"/>
        </w:rPr>
      </w:pPr>
      <w:r>
        <w:rPr>
          <w:rFonts w:ascii="Bookman Old Style" w:eastAsia="Times New Roman" w:hAnsi="Bookman Old Style"/>
          <w:szCs w:val="20"/>
        </w:rPr>
        <w:t>I</w:t>
      </w:r>
      <w:r w:rsidR="00866474">
        <w:rPr>
          <w:rFonts w:ascii="Bookman Old Style" w:eastAsia="Times New Roman" w:hAnsi="Bookman Old Style"/>
          <w:szCs w:val="20"/>
        </w:rPr>
        <w:t xml:space="preserve">nstalacja </w:t>
      </w:r>
      <w:r w:rsidR="008C6A8E" w:rsidRPr="00495695">
        <w:rPr>
          <w:rFonts w:ascii="Bookman Old Style" w:eastAsia="Times New Roman" w:hAnsi="Bookman Old Style"/>
          <w:szCs w:val="20"/>
        </w:rPr>
        <w:t>wentylacji mechanicznej:</w:t>
      </w:r>
    </w:p>
    <w:p w14:paraId="570ECF7A" w14:textId="0880957A" w:rsidR="008C6A8E" w:rsidRPr="00495695" w:rsidRDefault="00866474" w:rsidP="00F65C23">
      <w:pPr>
        <w:keepNext/>
        <w:numPr>
          <w:ilvl w:val="1"/>
          <w:numId w:val="9"/>
        </w:numPr>
        <w:shd w:val="clear" w:color="auto" w:fill="FFFFFF"/>
        <w:tabs>
          <w:tab w:val="left" w:pos="708"/>
          <w:tab w:val="left" w:pos="2410"/>
          <w:tab w:val="left" w:pos="4248"/>
          <w:tab w:val="left" w:pos="4956"/>
          <w:tab w:val="left" w:pos="5664"/>
          <w:tab w:val="left" w:pos="6372"/>
          <w:tab w:val="left" w:pos="7080"/>
          <w:tab w:val="left" w:pos="7788"/>
          <w:tab w:val="left" w:pos="8496"/>
          <w:tab w:val="left" w:pos="9204"/>
        </w:tabs>
        <w:spacing w:line="240" w:lineRule="auto"/>
        <w:ind w:left="1134" w:hanging="425"/>
        <w:jc w:val="both"/>
        <w:outlineLvl w:val="0"/>
        <w:rPr>
          <w:rFonts w:ascii="Bookman Old Style" w:hAnsi="Bookman Old Style"/>
          <w:bCs/>
          <w:kern w:val="32"/>
          <w:szCs w:val="20"/>
        </w:rPr>
      </w:pPr>
      <w:r>
        <w:rPr>
          <w:rFonts w:ascii="Bookman Old Style" w:hAnsi="Bookman Old Style"/>
          <w:bCs/>
          <w:kern w:val="32"/>
          <w:szCs w:val="20"/>
        </w:rPr>
        <w:t>c</w:t>
      </w:r>
      <w:r w:rsidR="008C6A8E" w:rsidRPr="00495695">
        <w:rPr>
          <w:rFonts w:ascii="Bookman Old Style" w:hAnsi="Bookman Old Style"/>
          <w:bCs/>
          <w:kern w:val="32"/>
          <w:szCs w:val="20"/>
        </w:rPr>
        <w:t>entrale wentylacyjne GOLD</w:t>
      </w:r>
      <w:r w:rsidR="00A946DD" w:rsidRPr="00A946DD">
        <w:rPr>
          <w:rFonts w:ascii="Bookman Old Style" w:hAnsi="Bookman Old Style"/>
          <w:bCs/>
          <w:kern w:val="32"/>
          <w:szCs w:val="20"/>
        </w:rPr>
        <w:t xml:space="preserve"> </w:t>
      </w:r>
      <w:proofErr w:type="spellStart"/>
      <w:r>
        <w:rPr>
          <w:rFonts w:ascii="Bookman Old Style" w:hAnsi="Bookman Old Style"/>
          <w:bCs/>
          <w:kern w:val="32"/>
          <w:szCs w:val="20"/>
        </w:rPr>
        <w:t>prod</w:t>
      </w:r>
      <w:proofErr w:type="spellEnd"/>
      <w:r>
        <w:rPr>
          <w:rFonts w:ascii="Bookman Old Style" w:hAnsi="Bookman Old Style"/>
          <w:bCs/>
          <w:kern w:val="32"/>
          <w:szCs w:val="20"/>
        </w:rPr>
        <w:t>.</w:t>
      </w:r>
      <w:r w:rsidR="00A946DD">
        <w:rPr>
          <w:rFonts w:ascii="Bookman Old Style" w:hAnsi="Bookman Old Style"/>
          <w:bCs/>
          <w:kern w:val="32"/>
          <w:szCs w:val="20"/>
        </w:rPr>
        <w:t xml:space="preserve"> </w:t>
      </w:r>
      <w:proofErr w:type="spellStart"/>
      <w:r w:rsidR="00A946DD" w:rsidRPr="00495695">
        <w:rPr>
          <w:rFonts w:ascii="Bookman Old Style" w:hAnsi="Bookman Old Style"/>
          <w:bCs/>
          <w:kern w:val="32"/>
          <w:szCs w:val="20"/>
        </w:rPr>
        <w:t>Swegon</w:t>
      </w:r>
      <w:proofErr w:type="spellEnd"/>
      <w:r>
        <w:rPr>
          <w:rFonts w:ascii="Bookman Old Style" w:hAnsi="Bookman Old Style"/>
          <w:bCs/>
          <w:kern w:val="32"/>
          <w:szCs w:val="20"/>
        </w:rPr>
        <w:t>;</w:t>
      </w:r>
    </w:p>
    <w:p w14:paraId="6E3A72D4" w14:textId="3E0A2324" w:rsidR="008C6A8E" w:rsidRPr="00495695" w:rsidRDefault="00866474" w:rsidP="00F65C23">
      <w:pPr>
        <w:keepNext/>
        <w:numPr>
          <w:ilvl w:val="1"/>
          <w:numId w:val="9"/>
        </w:numPr>
        <w:shd w:val="clear" w:color="auto" w:fill="FFFFFF"/>
        <w:tabs>
          <w:tab w:val="left" w:pos="2410"/>
        </w:tabs>
        <w:spacing w:line="240" w:lineRule="auto"/>
        <w:ind w:left="1134" w:hanging="425"/>
        <w:jc w:val="both"/>
        <w:outlineLvl w:val="0"/>
        <w:rPr>
          <w:rFonts w:ascii="Bookman Old Style" w:hAnsi="Bookman Old Style"/>
          <w:bCs/>
          <w:kern w:val="32"/>
          <w:szCs w:val="20"/>
        </w:rPr>
      </w:pPr>
      <w:r>
        <w:rPr>
          <w:rFonts w:ascii="Bookman Old Style" w:hAnsi="Bookman Old Style"/>
          <w:bCs/>
          <w:kern w:val="32"/>
          <w:szCs w:val="20"/>
        </w:rPr>
        <w:t>n</w:t>
      </w:r>
      <w:r w:rsidR="008C6A8E" w:rsidRPr="00495695">
        <w:rPr>
          <w:rFonts w:ascii="Bookman Old Style" w:hAnsi="Bookman Old Style"/>
          <w:bCs/>
          <w:kern w:val="32"/>
          <w:szCs w:val="20"/>
        </w:rPr>
        <w:t xml:space="preserve">awilżacze powietrza </w:t>
      </w:r>
      <w:proofErr w:type="spellStart"/>
      <w:r>
        <w:rPr>
          <w:rFonts w:ascii="Bookman Old Style" w:hAnsi="Bookman Old Style"/>
          <w:bCs/>
          <w:kern w:val="32"/>
          <w:szCs w:val="20"/>
        </w:rPr>
        <w:t>prod</w:t>
      </w:r>
      <w:proofErr w:type="spellEnd"/>
      <w:r>
        <w:rPr>
          <w:rFonts w:ascii="Bookman Old Style" w:hAnsi="Bookman Old Style"/>
          <w:bCs/>
          <w:kern w:val="32"/>
          <w:szCs w:val="20"/>
        </w:rPr>
        <w:t>.</w:t>
      </w:r>
      <w:r w:rsidR="00A946DD">
        <w:rPr>
          <w:rFonts w:ascii="Bookman Old Style" w:hAnsi="Bookman Old Style"/>
          <w:bCs/>
          <w:kern w:val="32"/>
          <w:szCs w:val="20"/>
        </w:rPr>
        <w:t xml:space="preserve"> </w:t>
      </w:r>
      <w:proofErr w:type="spellStart"/>
      <w:r w:rsidR="00F32E2F">
        <w:rPr>
          <w:rFonts w:ascii="Bookman Old Style" w:hAnsi="Bookman Old Style"/>
          <w:bCs/>
          <w:kern w:val="32"/>
          <w:szCs w:val="20"/>
        </w:rPr>
        <w:t>Condair</w:t>
      </w:r>
      <w:proofErr w:type="spellEnd"/>
      <w:r>
        <w:rPr>
          <w:rFonts w:ascii="Bookman Old Style" w:hAnsi="Bookman Old Style"/>
          <w:bCs/>
          <w:kern w:val="32"/>
          <w:szCs w:val="20"/>
        </w:rPr>
        <w:t>;</w:t>
      </w:r>
    </w:p>
    <w:p w14:paraId="5354245A" w14:textId="422F0643" w:rsidR="008C6A8E" w:rsidRPr="00495695" w:rsidRDefault="00866474" w:rsidP="00F65C23">
      <w:pPr>
        <w:keepNext/>
        <w:numPr>
          <w:ilvl w:val="1"/>
          <w:numId w:val="9"/>
        </w:numPr>
        <w:shd w:val="clear" w:color="auto" w:fill="FFFFFF"/>
        <w:tabs>
          <w:tab w:val="left" w:pos="708"/>
          <w:tab w:val="left" w:pos="2410"/>
          <w:tab w:val="left" w:pos="4248"/>
          <w:tab w:val="left" w:pos="4956"/>
          <w:tab w:val="left" w:pos="5664"/>
          <w:tab w:val="left" w:pos="6372"/>
          <w:tab w:val="left" w:pos="7080"/>
          <w:tab w:val="left" w:pos="7788"/>
          <w:tab w:val="left" w:pos="8496"/>
          <w:tab w:val="left" w:pos="9204"/>
        </w:tabs>
        <w:spacing w:line="240" w:lineRule="auto"/>
        <w:ind w:left="1134" w:hanging="425"/>
        <w:jc w:val="both"/>
        <w:outlineLvl w:val="0"/>
        <w:rPr>
          <w:rFonts w:ascii="Bookman Old Style" w:hAnsi="Bookman Old Style"/>
          <w:bCs/>
          <w:kern w:val="32"/>
          <w:szCs w:val="20"/>
        </w:rPr>
      </w:pPr>
      <w:r>
        <w:rPr>
          <w:rFonts w:ascii="Bookman Old Style" w:hAnsi="Bookman Old Style"/>
          <w:bCs/>
          <w:kern w:val="32"/>
          <w:szCs w:val="20"/>
        </w:rPr>
        <w:t>w</w:t>
      </w:r>
      <w:r w:rsidR="008C6A8E" w:rsidRPr="00495695">
        <w:rPr>
          <w:rFonts w:ascii="Bookman Old Style" w:hAnsi="Bookman Old Style"/>
          <w:bCs/>
          <w:kern w:val="32"/>
          <w:szCs w:val="20"/>
        </w:rPr>
        <w:t>entylatory dachowe, osiowe oraz kanałowe (</w:t>
      </w:r>
      <w:proofErr w:type="spellStart"/>
      <w:r>
        <w:rPr>
          <w:rFonts w:ascii="Bookman Old Style" w:hAnsi="Bookman Old Style"/>
          <w:bCs/>
          <w:kern w:val="32"/>
          <w:szCs w:val="20"/>
        </w:rPr>
        <w:t>prod</w:t>
      </w:r>
      <w:proofErr w:type="spellEnd"/>
      <w:r>
        <w:rPr>
          <w:rFonts w:ascii="Bookman Old Style" w:hAnsi="Bookman Old Style"/>
          <w:bCs/>
          <w:kern w:val="32"/>
          <w:szCs w:val="20"/>
        </w:rPr>
        <w:t xml:space="preserve">. </w:t>
      </w:r>
      <w:proofErr w:type="spellStart"/>
      <w:r w:rsidR="008C6A8E" w:rsidRPr="00495695">
        <w:rPr>
          <w:rFonts w:ascii="Bookman Old Style" w:hAnsi="Bookman Old Style"/>
          <w:bCs/>
          <w:kern w:val="32"/>
          <w:szCs w:val="20"/>
        </w:rPr>
        <w:t>Systemair</w:t>
      </w:r>
      <w:proofErr w:type="spellEnd"/>
      <w:r w:rsidR="008C6A8E" w:rsidRPr="00495695">
        <w:rPr>
          <w:rFonts w:ascii="Bookman Old Style" w:hAnsi="Bookman Old Style"/>
          <w:bCs/>
          <w:kern w:val="32"/>
          <w:szCs w:val="20"/>
        </w:rPr>
        <w:t>)</w:t>
      </w:r>
      <w:r>
        <w:rPr>
          <w:rFonts w:ascii="Bookman Old Style" w:hAnsi="Bookman Old Style"/>
          <w:bCs/>
          <w:kern w:val="32"/>
          <w:szCs w:val="20"/>
        </w:rPr>
        <w:t>;</w:t>
      </w:r>
    </w:p>
    <w:p w14:paraId="5E037BEB" w14:textId="1B91CB2F" w:rsidR="008C6A8E" w:rsidRPr="00495695" w:rsidRDefault="00866474" w:rsidP="00F65C23">
      <w:pPr>
        <w:keepNext/>
        <w:numPr>
          <w:ilvl w:val="1"/>
          <w:numId w:val="9"/>
        </w:numPr>
        <w:shd w:val="clear" w:color="auto" w:fill="FFFFFF"/>
        <w:tabs>
          <w:tab w:val="left" w:pos="2410"/>
        </w:tabs>
        <w:spacing w:line="240" w:lineRule="auto"/>
        <w:ind w:left="1134" w:hanging="425"/>
        <w:jc w:val="both"/>
        <w:outlineLvl w:val="0"/>
        <w:rPr>
          <w:rFonts w:ascii="Bookman Old Style" w:hAnsi="Bookman Old Style"/>
          <w:bCs/>
          <w:kern w:val="32"/>
          <w:szCs w:val="20"/>
        </w:rPr>
      </w:pPr>
      <w:r>
        <w:rPr>
          <w:rFonts w:ascii="Bookman Old Style" w:hAnsi="Bookman Old Style"/>
          <w:bCs/>
          <w:kern w:val="32"/>
          <w:szCs w:val="20"/>
        </w:rPr>
        <w:t>k</w:t>
      </w:r>
      <w:r w:rsidR="008C6A8E" w:rsidRPr="00495695">
        <w:rPr>
          <w:rFonts w:ascii="Bookman Old Style" w:hAnsi="Bookman Old Style"/>
          <w:bCs/>
          <w:kern w:val="32"/>
          <w:szCs w:val="20"/>
        </w:rPr>
        <w:t>urtyna powietrzna wodna (</w:t>
      </w:r>
      <w:proofErr w:type="spellStart"/>
      <w:r>
        <w:rPr>
          <w:rFonts w:ascii="Bookman Old Style" w:hAnsi="Bookman Old Style"/>
          <w:bCs/>
          <w:kern w:val="32"/>
          <w:szCs w:val="20"/>
        </w:rPr>
        <w:t>prod</w:t>
      </w:r>
      <w:proofErr w:type="spellEnd"/>
      <w:r>
        <w:rPr>
          <w:rFonts w:ascii="Bookman Old Style" w:hAnsi="Bookman Old Style"/>
          <w:bCs/>
          <w:kern w:val="32"/>
          <w:szCs w:val="20"/>
        </w:rPr>
        <w:t xml:space="preserve">. </w:t>
      </w:r>
      <w:proofErr w:type="spellStart"/>
      <w:r w:rsidR="008C6A8E" w:rsidRPr="00495695">
        <w:rPr>
          <w:rFonts w:ascii="Bookman Old Style" w:hAnsi="Bookman Old Style"/>
          <w:bCs/>
          <w:kern w:val="32"/>
          <w:szCs w:val="20"/>
        </w:rPr>
        <w:t>Defender</w:t>
      </w:r>
      <w:proofErr w:type="spellEnd"/>
      <w:r w:rsidR="008C6A8E" w:rsidRPr="00495695">
        <w:rPr>
          <w:rFonts w:ascii="Bookman Old Style" w:hAnsi="Bookman Old Style"/>
          <w:bCs/>
          <w:kern w:val="32"/>
          <w:szCs w:val="20"/>
        </w:rPr>
        <w:t>)</w:t>
      </w:r>
      <w:r>
        <w:rPr>
          <w:rFonts w:ascii="Bookman Old Style" w:hAnsi="Bookman Old Style"/>
          <w:bCs/>
          <w:kern w:val="32"/>
          <w:szCs w:val="20"/>
        </w:rPr>
        <w:t>.</w:t>
      </w:r>
    </w:p>
    <w:p w14:paraId="46B5BD70" w14:textId="77777777" w:rsidR="008C6A8E" w:rsidRDefault="008C6A8E" w:rsidP="008C6A8E">
      <w:pPr>
        <w:spacing w:line="240" w:lineRule="auto"/>
        <w:rPr>
          <w:rFonts w:ascii="Bookman Old Style" w:hAnsi="Bookman Old Style"/>
          <w:b/>
          <w:szCs w:val="20"/>
        </w:rPr>
      </w:pPr>
    </w:p>
    <w:p w14:paraId="3195A30F" w14:textId="77777777" w:rsidR="00FD2DA4" w:rsidRDefault="00FD2DA4" w:rsidP="008C6A8E">
      <w:pPr>
        <w:spacing w:line="240" w:lineRule="auto"/>
        <w:rPr>
          <w:rFonts w:ascii="Bookman Old Style" w:hAnsi="Bookman Old Style"/>
          <w:b/>
          <w:szCs w:val="20"/>
        </w:rPr>
      </w:pPr>
    </w:p>
    <w:p w14:paraId="56F69F23" w14:textId="126574D4" w:rsidR="008663E6" w:rsidRDefault="008663E6" w:rsidP="008C6A8E">
      <w:pPr>
        <w:spacing w:line="240" w:lineRule="auto"/>
        <w:rPr>
          <w:rFonts w:ascii="Bookman Old Style" w:hAnsi="Bookman Old Style"/>
          <w:szCs w:val="20"/>
          <w:u w:val="single"/>
        </w:rPr>
      </w:pPr>
      <w:r w:rsidRPr="008663E6">
        <w:rPr>
          <w:rFonts w:ascii="Bookman Old Style" w:hAnsi="Bookman Old Style"/>
          <w:szCs w:val="20"/>
          <w:u w:val="single"/>
        </w:rPr>
        <w:t>Poniżej lista urządzeń klimatyzacyjnych zlokalizowanych w</w:t>
      </w:r>
      <w:r>
        <w:rPr>
          <w:rFonts w:ascii="Bookman Old Style" w:hAnsi="Bookman Old Style"/>
          <w:szCs w:val="20"/>
          <w:u w:val="single"/>
        </w:rPr>
        <w:t xml:space="preserve"> budynku:</w:t>
      </w:r>
    </w:p>
    <w:p w14:paraId="2D1E0A81" w14:textId="77777777" w:rsidR="00FD2DA4" w:rsidRDefault="00FD2DA4" w:rsidP="008C6A8E">
      <w:pPr>
        <w:spacing w:line="240" w:lineRule="auto"/>
        <w:rPr>
          <w:rFonts w:ascii="Bookman Old Style" w:hAnsi="Bookman Old Style"/>
          <w:szCs w:val="20"/>
          <w:u w:val="single"/>
        </w:rPr>
      </w:pPr>
    </w:p>
    <w:p w14:paraId="3193FEC3" w14:textId="77777777" w:rsidR="00FD2DA4" w:rsidRDefault="00FD2DA4" w:rsidP="008C6A8E">
      <w:pPr>
        <w:spacing w:line="240" w:lineRule="auto"/>
        <w:rPr>
          <w:rFonts w:ascii="Bookman Old Style" w:hAnsi="Bookman Old Style"/>
          <w:szCs w:val="20"/>
          <w:u w:val="single"/>
        </w:rPr>
      </w:pPr>
    </w:p>
    <w:p w14:paraId="77E4E522" w14:textId="77777777" w:rsidR="008663E6" w:rsidRDefault="008663E6" w:rsidP="008C6A8E">
      <w:pPr>
        <w:spacing w:line="240" w:lineRule="auto"/>
        <w:rPr>
          <w:rFonts w:ascii="Bookman Old Style" w:hAnsi="Bookman Old Style"/>
          <w:szCs w:val="20"/>
          <w:u w:val="single"/>
        </w:rPr>
      </w:pPr>
    </w:p>
    <w:p w14:paraId="1969F138" w14:textId="66A1F09F" w:rsidR="008663E6" w:rsidRDefault="00FD2DA4" w:rsidP="00FD2DA4">
      <w:pPr>
        <w:spacing w:line="240" w:lineRule="auto"/>
        <w:ind w:left="709"/>
        <w:rPr>
          <w:rFonts w:ascii="Bookman Old Style" w:hAnsi="Bookman Old Style"/>
          <w:szCs w:val="20"/>
          <w:u w:val="single"/>
        </w:rPr>
      </w:pPr>
      <w:r w:rsidRPr="00FD2DA4">
        <w:rPr>
          <w:rFonts w:ascii="Bookman Old Style" w:hAnsi="Bookman Old Style"/>
          <w:noProof/>
          <w:szCs w:val="20"/>
          <w:u w:val="single"/>
        </w:rPr>
        <w:drawing>
          <wp:inline distT="0" distB="0" distL="0" distR="0" wp14:anchorId="6D990383" wp14:editId="5A18F0A2">
            <wp:extent cx="4348374" cy="3819525"/>
            <wp:effectExtent l="0" t="0" r="0" b="0"/>
            <wp:docPr id="10246595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59541" name=""/>
                    <pic:cNvPicPr/>
                  </pic:nvPicPr>
                  <pic:blipFill>
                    <a:blip r:embed="rId29"/>
                    <a:stretch>
                      <a:fillRect/>
                    </a:stretch>
                  </pic:blipFill>
                  <pic:spPr>
                    <a:xfrm>
                      <a:off x="0" y="0"/>
                      <a:ext cx="4375037" cy="3842945"/>
                    </a:xfrm>
                    <a:prstGeom prst="rect">
                      <a:avLst/>
                    </a:prstGeom>
                  </pic:spPr>
                </pic:pic>
              </a:graphicData>
            </a:graphic>
          </wp:inline>
        </w:drawing>
      </w:r>
    </w:p>
    <w:p w14:paraId="7BF7531A" w14:textId="77777777" w:rsidR="00FD2DA4" w:rsidRDefault="00FD2DA4" w:rsidP="008C6A8E">
      <w:pPr>
        <w:spacing w:line="240" w:lineRule="auto"/>
        <w:rPr>
          <w:rFonts w:ascii="Bookman Old Style" w:hAnsi="Bookman Old Style"/>
          <w:szCs w:val="20"/>
          <w:u w:val="single"/>
        </w:rPr>
      </w:pPr>
    </w:p>
    <w:p w14:paraId="4D1A09EA" w14:textId="77777777" w:rsidR="00FD2DA4" w:rsidRDefault="00FD2DA4" w:rsidP="008C6A8E">
      <w:pPr>
        <w:spacing w:line="240" w:lineRule="auto"/>
        <w:rPr>
          <w:rFonts w:ascii="Bookman Old Style" w:hAnsi="Bookman Old Style"/>
          <w:szCs w:val="20"/>
          <w:u w:val="single"/>
        </w:rPr>
      </w:pPr>
    </w:p>
    <w:p w14:paraId="6E206249" w14:textId="0522E24F" w:rsidR="00FD2DA4" w:rsidRDefault="00FD2DA4" w:rsidP="00FD2DA4">
      <w:pPr>
        <w:spacing w:line="240" w:lineRule="auto"/>
        <w:ind w:left="709"/>
        <w:rPr>
          <w:rFonts w:ascii="Bookman Old Style" w:hAnsi="Bookman Old Style"/>
          <w:szCs w:val="20"/>
          <w:u w:val="single"/>
        </w:rPr>
      </w:pPr>
      <w:r>
        <w:rPr>
          <w:rFonts w:ascii="Bookman Old Style" w:hAnsi="Bookman Old Style"/>
          <w:noProof/>
          <w:szCs w:val="20"/>
          <w:u w:val="single"/>
        </w:rPr>
        <w:lastRenderedPageBreak/>
        <w:drawing>
          <wp:inline distT="0" distB="0" distL="0" distR="0" wp14:anchorId="274B30D7" wp14:editId="3B3FBA25">
            <wp:extent cx="4305300" cy="4118490"/>
            <wp:effectExtent l="0" t="0" r="0" b="0"/>
            <wp:docPr id="17892145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1610" cy="4124526"/>
                    </a:xfrm>
                    <a:prstGeom prst="rect">
                      <a:avLst/>
                    </a:prstGeom>
                    <a:noFill/>
                  </pic:spPr>
                </pic:pic>
              </a:graphicData>
            </a:graphic>
          </wp:inline>
        </w:drawing>
      </w:r>
    </w:p>
    <w:p w14:paraId="7E80EA1B" w14:textId="77777777" w:rsidR="00FD2DA4" w:rsidRDefault="00FD2DA4" w:rsidP="008C6A8E">
      <w:pPr>
        <w:spacing w:line="240" w:lineRule="auto"/>
        <w:rPr>
          <w:rFonts w:ascii="Bookman Old Style" w:hAnsi="Bookman Old Style"/>
          <w:szCs w:val="20"/>
          <w:u w:val="single"/>
        </w:rPr>
      </w:pPr>
    </w:p>
    <w:p w14:paraId="0C8347AA" w14:textId="6B678C5E" w:rsidR="008663E6" w:rsidRPr="008663E6" w:rsidRDefault="00FD2DA4" w:rsidP="00FD2DA4">
      <w:pPr>
        <w:spacing w:line="240" w:lineRule="auto"/>
        <w:ind w:left="709"/>
        <w:rPr>
          <w:rFonts w:ascii="Bookman Old Style" w:hAnsi="Bookman Old Style"/>
          <w:szCs w:val="20"/>
          <w:u w:val="single"/>
        </w:rPr>
      </w:pPr>
      <w:r>
        <w:rPr>
          <w:rFonts w:ascii="Bookman Old Style" w:hAnsi="Bookman Old Style"/>
          <w:noProof/>
          <w:szCs w:val="20"/>
          <w:u w:val="single"/>
        </w:rPr>
        <w:drawing>
          <wp:inline distT="0" distB="0" distL="0" distR="0" wp14:anchorId="570185C8" wp14:editId="243E4D29">
            <wp:extent cx="4295775" cy="4078192"/>
            <wp:effectExtent l="0" t="0" r="0" b="0"/>
            <wp:docPr id="82988144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7431" cy="4089258"/>
                    </a:xfrm>
                    <a:prstGeom prst="rect">
                      <a:avLst/>
                    </a:prstGeom>
                    <a:noFill/>
                  </pic:spPr>
                </pic:pic>
              </a:graphicData>
            </a:graphic>
          </wp:inline>
        </w:drawing>
      </w:r>
    </w:p>
    <w:p w14:paraId="6F1771F4" w14:textId="77777777" w:rsidR="00FD2DA4" w:rsidRDefault="00FD2DA4" w:rsidP="008C6A8E">
      <w:pPr>
        <w:spacing w:line="240" w:lineRule="auto"/>
        <w:rPr>
          <w:rFonts w:ascii="Bookman Old Style" w:hAnsi="Bookman Old Style"/>
          <w:b/>
          <w:szCs w:val="20"/>
        </w:rPr>
      </w:pPr>
    </w:p>
    <w:p w14:paraId="29EF2F34" w14:textId="47825C30" w:rsidR="008663E6" w:rsidRPr="00495695" w:rsidRDefault="00FD2DA4" w:rsidP="00FD2DA4">
      <w:pPr>
        <w:spacing w:line="240" w:lineRule="auto"/>
        <w:ind w:left="709"/>
        <w:rPr>
          <w:rFonts w:ascii="Bookman Old Style" w:hAnsi="Bookman Old Style"/>
          <w:b/>
          <w:szCs w:val="20"/>
        </w:rPr>
      </w:pPr>
      <w:r>
        <w:rPr>
          <w:rFonts w:ascii="Bookman Old Style" w:hAnsi="Bookman Old Style"/>
          <w:b/>
          <w:noProof/>
          <w:szCs w:val="20"/>
        </w:rPr>
        <w:lastRenderedPageBreak/>
        <w:drawing>
          <wp:inline distT="0" distB="0" distL="0" distR="0" wp14:anchorId="66BFC790" wp14:editId="58CAE40E">
            <wp:extent cx="4400550" cy="4201306"/>
            <wp:effectExtent l="0" t="0" r="0" b="8890"/>
            <wp:docPr id="57823583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6448" cy="4216485"/>
                    </a:xfrm>
                    <a:prstGeom prst="rect">
                      <a:avLst/>
                    </a:prstGeom>
                    <a:noFill/>
                  </pic:spPr>
                </pic:pic>
              </a:graphicData>
            </a:graphic>
          </wp:inline>
        </w:drawing>
      </w:r>
    </w:p>
    <w:p w14:paraId="5302AE9E" w14:textId="77777777" w:rsidR="00FD2DA4" w:rsidRDefault="00FD2DA4" w:rsidP="00FA2926">
      <w:pPr>
        <w:autoSpaceDE w:val="0"/>
        <w:spacing w:line="240" w:lineRule="auto"/>
        <w:ind w:left="1134" w:hanging="850"/>
        <w:rPr>
          <w:rFonts w:ascii="Bookman Old Style" w:eastAsia="Times New Roman" w:hAnsi="Bookman Old Style"/>
          <w:szCs w:val="20"/>
        </w:rPr>
      </w:pPr>
    </w:p>
    <w:p w14:paraId="1556127B" w14:textId="77777777" w:rsidR="00FD2DA4" w:rsidRDefault="00FD2DA4" w:rsidP="00FD2DA4">
      <w:pPr>
        <w:autoSpaceDE w:val="0"/>
        <w:spacing w:line="240" w:lineRule="auto"/>
        <w:ind w:left="709"/>
        <w:rPr>
          <w:rFonts w:ascii="Bookman Old Style" w:eastAsia="Times New Roman" w:hAnsi="Bookman Old Style"/>
          <w:szCs w:val="20"/>
        </w:rPr>
      </w:pPr>
      <w:r>
        <w:rPr>
          <w:rFonts w:ascii="Bookman Old Style" w:eastAsia="Times New Roman" w:hAnsi="Bookman Old Style"/>
          <w:noProof/>
          <w:szCs w:val="20"/>
        </w:rPr>
        <w:drawing>
          <wp:inline distT="0" distB="0" distL="0" distR="0" wp14:anchorId="2DC24076" wp14:editId="4709A9C7">
            <wp:extent cx="4419183" cy="4152900"/>
            <wp:effectExtent l="0" t="0" r="635" b="0"/>
            <wp:docPr id="145620666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1342" cy="4154929"/>
                    </a:xfrm>
                    <a:prstGeom prst="rect">
                      <a:avLst/>
                    </a:prstGeom>
                    <a:noFill/>
                  </pic:spPr>
                </pic:pic>
              </a:graphicData>
            </a:graphic>
          </wp:inline>
        </w:drawing>
      </w:r>
    </w:p>
    <w:p w14:paraId="2FD00757" w14:textId="77777777" w:rsidR="00FD2DA4" w:rsidRDefault="00FD2DA4" w:rsidP="00FD2DA4">
      <w:pPr>
        <w:autoSpaceDE w:val="0"/>
        <w:spacing w:line="240" w:lineRule="auto"/>
        <w:ind w:left="709"/>
        <w:rPr>
          <w:rFonts w:ascii="Bookman Old Style" w:eastAsia="Times New Roman" w:hAnsi="Bookman Old Style"/>
          <w:szCs w:val="20"/>
        </w:rPr>
      </w:pPr>
      <w:r>
        <w:rPr>
          <w:rFonts w:ascii="Bookman Old Style" w:eastAsia="Times New Roman" w:hAnsi="Bookman Old Style"/>
          <w:noProof/>
          <w:szCs w:val="20"/>
        </w:rPr>
        <w:lastRenderedPageBreak/>
        <w:drawing>
          <wp:inline distT="0" distB="0" distL="0" distR="0" wp14:anchorId="5D8B181B" wp14:editId="65E6EE4F">
            <wp:extent cx="4533900" cy="3580871"/>
            <wp:effectExtent l="0" t="0" r="0" b="635"/>
            <wp:docPr id="18681735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7586" cy="3583782"/>
                    </a:xfrm>
                    <a:prstGeom prst="rect">
                      <a:avLst/>
                    </a:prstGeom>
                    <a:noFill/>
                  </pic:spPr>
                </pic:pic>
              </a:graphicData>
            </a:graphic>
          </wp:inline>
        </w:drawing>
      </w:r>
    </w:p>
    <w:p w14:paraId="21847670" w14:textId="77777777" w:rsidR="00FD2DA4" w:rsidRDefault="00FD2DA4" w:rsidP="00FD2DA4">
      <w:pPr>
        <w:autoSpaceDE w:val="0"/>
        <w:spacing w:line="240" w:lineRule="auto"/>
        <w:ind w:left="709"/>
        <w:rPr>
          <w:rFonts w:ascii="Bookman Old Style" w:eastAsia="Times New Roman" w:hAnsi="Bookman Old Style"/>
          <w:szCs w:val="20"/>
        </w:rPr>
      </w:pPr>
    </w:p>
    <w:p w14:paraId="45314E13" w14:textId="5AB65FC2" w:rsidR="008C6A8E" w:rsidRPr="00FA2926" w:rsidRDefault="008C6A8E" w:rsidP="00FD2DA4">
      <w:pPr>
        <w:autoSpaceDE w:val="0"/>
        <w:spacing w:line="240" w:lineRule="auto"/>
        <w:ind w:left="709"/>
        <w:rPr>
          <w:rFonts w:ascii="Bookman Old Style" w:eastAsia="Times New Roman" w:hAnsi="Bookman Old Style"/>
          <w:szCs w:val="20"/>
        </w:rPr>
      </w:pPr>
      <w:r w:rsidRPr="00FA2926">
        <w:rPr>
          <w:rFonts w:ascii="Bookman Old Style" w:eastAsia="Times New Roman" w:hAnsi="Bookman Old Style"/>
          <w:szCs w:val="20"/>
        </w:rPr>
        <w:t>Instalacje elektryczne:</w:t>
      </w:r>
    </w:p>
    <w:p w14:paraId="62A548EC" w14:textId="1D99474B" w:rsidR="00C476A7" w:rsidRDefault="00C476A7"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Pr>
          <w:rFonts w:ascii="Bookman Old Style" w:eastAsia="Times New Roman" w:hAnsi="Bookman Old Style"/>
        </w:rPr>
        <w:t>WLZ (wewnętrzne linie zasilające) rozdzielnice budynku;</w:t>
      </w:r>
    </w:p>
    <w:p w14:paraId="305E9527" w14:textId="6C6B122D" w:rsidR="008C6A8E" w:rsidRPr="00495695" w:rsidRDefault="00FA2926"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Pr>
          <w:rFonts w:ascii="Bookman Old Style" w:eastAsia="Times New Roman" w:hAnsi="Bookman Old Style"/>
        </w:rPr>
        <w:t>g</w:t>
      </w:r>
      <w:r w:rsidR="008C6A8E" w:rsidRPr="00495695">
        <w:rPr>
          <w:rFonts w:ascii="Bookman Old Style" w:eastAsia="Times New Roman" w:hAnsi="Bookman Old Style"/>
        </w:rPr>
        <w:t>łówny wyłącznik prądu</w:t>
      </w:r>
      <w:r>
        <w:rPr>
          <w:rFonts w:ascii="Bookman Old Style" w:eastAsia="Times New Roman" w:hAnsi="Bookman Old Style"/>
        </w:rPr>
        <w:t>;</w:t>
      </w:r>
    </w:p>
    <w:p w14:paraId="378CD422" w14:textId="712451E7"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instalacje elektryczne gniazd wtyczkowych ogólnego przeznaczenia i siły</w:t>
      </w:r>
      <w:r w:rsidR="00FA2926">
        <w:rPr>
          <w:rFonts w:ascii="Bookman Old Style" w:eastAsia="Times New Roman" w:hAnsi="Bookman Old Style"/>
        </w:rPr>
        <w:t>;</w:t>
      </w:r>
    </w:p>
    <w:p w14:paraId="30B2E376" w14:textId="196702A8"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instalacje zasilania gwarantowanego (bezprzerwowe zasilanie) – UPS i agregat prądotwórczy</w:t>
      </w:r>
      <w:r w:rsidR="00FA2926">
        <w:rPr>
          <w:rFonts w:ascii="Bookman Old Style" w:eastAsia="Times New Roman" w:hAnsi="Bookman Old Style"/>
        </w:rPr>
        <w:t>;</w:t>
      </w:r>
    </w:p>
    <w:p w14:paraId="59CCE7CE" w14:textId="1FDDA4B3"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instalacje elektryczne napięcia dedykowanego dla gniazd wtyczkowych sieci komputerowej</w:t>
      </w:r>
      <w:r w:rsidR="00FA2926">
        <w:rPr>
          <w:rFonts w:ascii="Bookman Old Style" w:eastAsia="Times New Roman" w:hAnsi="Bookman Old Style"/>
        </w:rPr>
        <w:t>;</w:t>
      </w:r>
    </w:p>
    <w:p w14:paraId="13EBBFA7" w14:textId="0870CCB5" w:rsidR="00FA2926"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instalacje oświetlenia ogólnego wewnętrzne</w:t>
      </w:r>
      <w:r w:rsidR="00FA2926">
        <w:rPr>
          <w:rFonts w:ascii="Bookman Old Style" w:eastAsia="Times New Roman" w:hAnsi="Bookman Old Style"/>
        </w:rPr>
        <w:t xml:space="preserve">go (w roku 2025 planowana jest wymiana opraw oświetleniowych na </w:t>
      </w:r>
      <w:proofErr w:type="spellStart"/>
      <w:r w:rsidR="00FA2926">
        <w:rPr>
          <w:rFonts w:ascii="Bookman Old Style" w:eastAsia="Times New Roman" w:hAnsi="Bookman Old Style"/>
        </w:rPr>
        <w:t>ledowe</w:t>
      </w:r>
      <w:proofErr w:type="spellEnd"/>
      <w:r w:rsidR="00FA2926">
        <w:rPr>
          <w:rFonts w:ascii="Bookman Old Style" w:eastAsia="Times New Roman" w:hAnsi="Bookman Old Style"/>
        </w:rPr>
        <w:t xml:space="preserve"> na części budynku zlokalizowanej na </w:t>
      </w:r>
      <w:proofErr w:type="spellStart"/>
      <w:r w:rsidR="00FA2926">
        <w:rPr>
          <w:rFonts w:ascii="Bookman Old Style" w:eastAsia="Times New Roman" w:hAnsi="Bookman Old Style"/>
        </w:rPr>
        <w:t>kond</w:t>
      </w:r>
      <w:proofErr w:type="spellEnd"/>
      <w:r w:rsidR="00FA2926">
        <w:rPr>
          <w:rFonts w:ascii="Bookman Old Style" w:eastAsia="Times New Roman" w:hAnsi="Bookman Old Style"/>
        </w:rPr>
        <w:t>. +1 i</w:t>
      </w:r>
      <w:r w:rsidR="00EE0F2C">
        <w:rPr>
          <w:rFonts w:ascii="Bookman Old Style" w:eastAsia="Times New Roman" w:hAnsi="Bookman Old Style"/>
        </w:rPr>
        <w:t> </w:t>
      </w:r>
      <w:r w:rsidR="00FA2926">
        <w:rPr>
          <w:rFonts w:ascii="Bookman Old Style" w:eastAsia="Times New Roman" w:hAnsi="Bookman Old Style"/>
        </w:rPr>
        <w:t>+2);</w:t>
      </w:r>
    </w:p>
    <w:p w14:paraId="24E59DAF" w14:textId="227FE9FF" w:rsidR="008C6A8E" w:rsidRPr="00495695" w:rsidRDefault="00FA2926"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Pr>
          <w:rFonts w:ascii="Bookman Old Style" w:eastAsia="Times New Roman" w:hAnsi="Bookman Old Style"/>
        </w:rPr>
        <w:t>instalacje oświetlenia</w:t>
      </w:r>
      <w:r w:rsidR="008C6A8E" w:rsidRPr="00495695">
        <w:rPr>
          <w:rFonts w:ascii="Bookman Old Style" w:eastAsia="Times New Roman" w:hAnsi="Bookman Old Style"/>
        </w:rPr>
        <w:t xml:space="preserve"> zewnętrzne</w:t>
      </w:r>
      <w:r>
        <w:rPr>
          <w:rFonts w:ascii="Bookman Old Style" w:eastAsia="Times New Roman" w:hAnsi="Bookman Old Style"/>
        </w:rPr>
        <w:t>go;</w:t>
      </w:r>
    </w:p>
    <w:p w14:paraId="05AE0645" w14:textId="0BF9F8B4" w:rsidR="001F1BE8" w:rsidRPr="001F1BE8"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 xml:space="preserve">instalacja oświetlenia awaryjnego i ewakuacyjnego wraz </w:t>
      </w:r>
      <w:r w:rsidRPr="00495695">
        <w:rPr>
          <w:rFonts w:ascii="Bookman Old Style" w:hAnsi="Bookman Old Style"/>
          <w:iCs/>
        </w:rPr>
        <w:t>z centralą sterującą (</w:t>
      </w:r>
      <w:proofErr w:type="spellStart"/>
      <w:r w:rsidR="00FA2926">
        <w:rPr>
          <w:rFonts w:ascii="Bookman Old Style" w:hAnsi="Bookman Old Style"/>
          <w:iCs/>
        </w:rPr>
        <w:t>prod</w:t>
      </w:r>
      <w:proofErr w:type="spellEnd"/>
      <w:r w:rsidR="00FA2926">
        <w:rPr>
          <w:rFonts w:ascii="Bookman Old Style" w:hAnsi="Bookman Old Style"/>
          <w:iCs/>
        </w:rPr>
        <w:t xml:space="preserve">. </w:t>
      </w:r>
      <w:r w:rsidRPr="00495695">
        <w:rPr>
          <w:rFonts w:ascii="Bookman Old Style" w:hAnsi="Bookman Old Style"/>
          <w:iCs/>
        </w:rPr>
        <w:t>ES System)</w:t>
      </w:r>
      <w:r w:rsidR="001F1BE8">
        <w:rPr>
          <w:rFonts w:ascii="Bookman Old Style" w:eastAsia="Times New Roman" w:hAnsi="Bookman Old Style"/>
        </w:rPr>
        <w:t xml:space="preserve"> </w:t>
      </w:r>
      <w:r w:rsidR="00C476A7">
        <w:rPr>
          <w:rFonts w:ascii="Bookman Old Style" w:eastAsia="Times New Roman" w:hAnsi="Bookman Old Style"/>
        </w:rPr>
        <w:t>(</w:t>
      </w:r>
      <w:r w:rsidR="001F1BE8">
        <w:rPr>
          <w:rFonts w:ascii="Bookman Old Style" w:eastAsia="Times New Roman" w:hAnsi="Bookman Old Style"/>
        </w:rPr>
        <w:t>w roku 2025 planowana jest modernizacja oświetlenia awaryjnego</w:t>
      </w:r>
      <w:r w:rsidR="00C476A7">
        <w:rPr>
          <w:rFonts w:ascii="Bookman Old Style" w:eastAsia="Times New Roman" w:hAnsi="Bookman Old Style"/>
        </w:rPr>
        <w:t>);</w:t>
      </w:r>
    </w:p>
    <w:p w14:paraId="610AB173" w14:textId="29CD01AB"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instalacja uziemień, odgromow</w:t>
      </w:r>
      <w:r w:rsidR="00C476A7">
        <w:rPr>
          <w:rFonts w:ascii="Bookman Old Style" w:eastAsia="Times New Roman" w:hAnsi="Bookman Old Style"/>
        </w:rPr>
        <w:t>a</w:t>
      </w:r>
      <w:r w:rsidRPr="00495695">
        <w:rPr>
          <w:rFonts w:ascii="Bookman Old Style" w:eastAsia="Times New Roman" w:hAnsi="Bookman Old Style"/>
        </w:rPr>
        <w:t xml:space="preserve"> i połączeń wyrównawczych</w:t>
      </w:r>
      <w:r w:rsidR="00C476A7">
        <w:rPr>
          <w:rFonts w:ascii="Bookman Old Style" w:eastAsia="Times New Roman" w:hAnsi="Bookman Old Style"/>
        </w:rPr>
        <w:t>;</w:t>
      </w:r>
    </w:p>
    <w:p w14:paraId="724685C1" w14:textId="38C5C594"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instalacja okablowania strukturalnego LAN i telefoniczna</w:t>
      </w:r>
      <w:r w:rsidR="00C476A7">
        <w:rPr>
          <w:rFonts w:ascii="Bookman Old Style" w:eastAsia="Times New Roman" w:hAnsi="Bookman Old Style"/>
        </w:rPr>
        <w:t>;</w:t>
      </w:r>
    </w:p>
    <w:p w14:paraId="16863C6B" w14:textId="6A51C32A"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szCs w:val="20"/>
        </w:rPr>
      </w:pPr>
      <w:r w:rsidRPr="00495695">
        <w:rPr>
          <w:rFonts w:ascii="Bookman Old Style" w:eastAsia="Times New Roman" w:hAnsi="Bookman Old Style"/>
        </w:rPr>
        <w:t>instalacja wykrywania i sygnalizacji pożaru (</w:t>
      </w:r>
      <w:proofErr w:type="spellStart"/>
      <w:r w:rsidR="00C476A7">
        <w:rPr>
          <w:rFonts w:ascii="Bookman Old Style" w:eastAsia="Times New Roman" w:hAnsi="Bookman Old Style"/>
        </w:rPr>
        <w:t>prod</w:t>
      </w:r>
      <w:proofErr w:type="spellEnd"/>
      <w:r w:rsidR="00C476A7">
        <w:rPr>
          <w:rFonts w:ascii="Bookman Old Style" w:eastAsia="Times New Roman" w:hAnsi="Bookman Old Style"/>
        </w:rPr>
        <w:t xml:space="preserve">. </w:t>
      </w:r>
      <w:r w:rsidRPr="00495695">
        <w:rPr>
          <w:rFonts w:ascii="Bookman Old Style" w:hAnsi="Bookman Old Style"/>
        </w:rPr>
        <w:t xml:space="preserve">UTC </w:t>
      </w:r>
      <w:proofErr w:type="spellStart"/>
      <w:r w:rsidRPr="00495695">
        <w:rPr>
          <w:rFonts w:ascii="Bookman Old Style" w:hAnsi="Bookman Old Style"/>
        </w:rPr>
        <w:t>Fire&amp;Security</w:t>
      </w:r>
      <w:proofErr w:type="spellEnd"/>
      <w:r w:rsidRPr="00495695">
        <w:rPr>
          <w:rFonts w:ascii="Bookman Old Style" w:hAnsi="Bookman Old Style"/>
        </w:rPr>
        <w:t>)</w:t>
      </w:r>
      <w:r w:rsidR="00C476A7">
        <w:rPr>
          <w:rFonts w:ascii="Bookman Old Style" w:hAnsi="Bookman Old Style"/>
        </w:rPr>
        <w:t>;</w:t>
      </w:r>
      <w:r w:rsidRPr="00495695">
        <w:rPr>
          <w:rFonts w:ascii="Bookman Old Style" w:hAnsi="Bookman Old Style"/>
        </w:rPr>
        <w:t xml:space="preserve"> </w:t>
      </w:r>
    </w:p>
    <w:p w14:paraId="36C89FBA" w14:textId="453F839E"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szCs w:val="20"/>
        </w:rPr>
      </w:pPr>
      <w:r w:rsidRPr="00495695">
        <w:rPr>
          <w:rFonts w:ascii="Bookman Old Style" w:eastAsia="Times New Roman" w:hAnsi="Bookman Old Style"/>
          <w:szCs w:val="20"/>
        </w:rPr>
        <w:t>system sterowania oddymiania grawitacyjnego klatek schodowych i szybów windowych (</w:t>
      </w:r>
      <w:proofErr w:type="spellStart"/>
      <w:r w:rsidR="00C476A7">
        <w:rPr>
          <w:rFonts w:ascii="Bookman Old Style" w:eastAsia="Times New Roman" w:hAnsi="Bookman Old Style"/>
          <w:szCs w:val="20"/>
        </w:rPr>
        <w:t>prod</w:t>
      </w:r>
      <w:proofErr w:type="spellEnd"/>
      <w:r w:rsidR="00C476A7">
        <w:rPr>
          <w:rFonts w:ascii="Bookman Old Style" w:eastAsia="Times New Roman" w:hAnsi="Bookman Old Style"/>
          <w:szCs w:val="20"/>
        </w:rPr>
        <w:t xml:space="preserve">. </w:t>
      </w:r>
      <w:r w:rsidRPr="00495695">
        <w:rPr>
          <w:rFonts w:ascii="Bookman Old Style" w:eastAsia="Times New Roman" w:hAnsi="Bookman Old Style"/>
          <w:szCs w:val="20"/>
        </w:rPr>
        <w:t>AFG)</w:t>
      </w:r>
      <w:r w:rsidR="00C476A7">
        <w:rPr>
          <w:rFonts w:ascii="Bookman Old Style" w:eastAsia="Times New Roman" w:hAnsi="Bookman Old Style"/>
          <w:szCs w:val="20"/>
        </w:rPr>
        <w:t>;</w:t>
      </w:r>
    </w:p>
    <w:p w14:paraId="49A467A7" w14:textId="17F350AF"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szCs w:val="20"/>
        </w:rPr>
      </w:pPr>
      <w:r w:rsidRPr="00495695">
        <w:rPr>
          <w:rFonts w:ascii="Bookman Old Style" w:eastAsia="Times New Roman" w:hAnsi="Bookman Old Style"/>
          <w:szCs w:val="20"/>
        </w:rPr>
        <w:t>napowietrzanie szybów windowych (</w:t>
      </w:r>
      <w:proofErr w:type="spellStart"/>
      <w:r w:rsidR="00C476A7">
        <w:rPr>
          <w:rFonts w:ascii="Bookman Old Style" w:eastAsia="Times New Roman" w:hAnsi="Bookman Old Style"/>
          <w:szCs w:val="20"/>
        </w:rPr>
        <w:t>prod</w:t>
      </w:r>
      <w:proofErr w:type="spellEnd"/>
      <w:r w:rsidR="00C476A7">
        <w:rPr>
          <w:rFonts w:ascii="Bookman Old Style" w:eastAsia="Times New Roman" w:hAnsi="Bookman Old Style"/>
          <w:szCs w:val="20"/>
        </w:rPr>
        <w:t xml:space="preserve">. </w:t>
      </w:r>
      <w:proofErr w:type="spellStart"/>
      <w:r w:rsidRPr="00495695">
        <w:rPr>
          <w:rFonts w:ascii="Bookman Old Style" w:eastAsia="Times New Roman" w:hAnsi="Bookman Old Style"/>
          <w:szCs w:val="20"/>
        </w:rPr>
        <w:t>Smay</w:t>
      </w:r>
      <w:proofErr w:type="spellEnd"/>
      <w:r w:rsidRPr="00495695">
        <w:rPr>
          <w:rFonts w:ascii="Bookman Old Style" w:eastAsia="Times New Roman" w:hAnsi="Bookman Old Style"/>
          <w:szCs w:val="20"/>
        </w:rPr>
        <w:t>)</w:t>
      </w:r>
      <w:r w:rsidR="00C476A7">
        <w:rPr>
          <w:rFonts w:ascii="Bookman Old Style" w:eastAsia="Times New Roman" w:hAnsi="Bookman Old Style"/>
          <w:szCs w:val="20"/>
        </w:rPr>
        <w:t>;</w:t>
      </w:r>
    </w:p>
    <w:p w14:paraId="43295DA4" w14:textId="131BC35A"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szCs w:val="20"/>
        </w:rPr>
      </w:pPr>
      <w:r w:rsidRPr="00495695">
        <w:rPr>
          <w:rFonts w:ascii="Bookman Old Style" w:eastAsia="Times New Roman" w:hAnsi="Bookman Old Style"/>
        </w:rPr>
        <w:t>system kontroli dostępu oraz sygnalizacji włamania i napadu (</w:t>
      </w:r>
      <w:proofErr w:type="spellStart"/>
      <w:r w:rsidR="00C476A7">
        <w:rPr>
          <w:rFonts w:ascii="Bookman Old Style" w:eastAsia="Times New Roman" w:hAnsi="Bookman Old Style"/>
        </w:rPr>
        <w:t>prod</w:t>
      </w:r>
      <w:proofErr w:type="spellEnd"/>
      <w:r w:rsidR="00C476A7">
        <w:rPr>
          <w:rFonts w:ascii="Bookman Old Style" w:eastAsia="Times New Roman" w:hAnsi="Bookman Old Style"/>
        </w:rPr>
        <w:t xml:space="preserve">. </w:t>
      </w:r>
      <w:r w:rsidRPr="00495695">
        <w:rPr>
          <w:rFonts w:ascii="Bookman Old Style" w:hAnsi="Bookman Old Style"/>
        </w:rPr>
        <w:t xml:space="preserve">UTC </w:t>
      </w:r>
      <w:proofErr w:type="spellStart"/>
      <w:r w:rsidRPr="00495695">
        <w:rPr>
          <w:rFonts w:ascii="Bookman Old Style" w:hAnsi="Bookman Old Style"/>
        </w:rPr>
        <w:t>Fire</w:t>
      </w:r>
      <w:proofErr w:type="spellEnd"/>
      <w:r w:rsidRPr="00495695">
        <w:rPr>
          <w:rFonts w:ascii="Bookman Old Style" w:hAnsi="Bookman Old Style"/>
        </w:rPr>
        <w:t>&amp; Security)</w:t>
      </w:r>
      <w:r w:rsidR="00C476A7">
        <w:rPr>
          <w:rFonts w:ascii="Bookman Old Style" w:hAnsi="Bookman Old Style"/>
        </w:rPr>
        <w:t>;</w:t>
      </w:r>
    </w:p>
    <w:p w14:paraId="24FA2C9B" w14:textId="2B221C9A"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klapy i zawory p</w:t>
      </w:r>
      <w:r w:rsidR="001F1BE8">
        <w:rPr>
          <w:rFonts w:ascii="Bookman Old Style" w:eastAsia="Times New Roman" w:hAnsi="Bookman Old Style"/>
        </w:rPr>
        <w:t>.</w:t>
      </w:r>
      <w:r w:rsidRPr="00495695">
        <w:rPr>
          <w:rFonts w:ascii="Bookman Old Style" w:eastAsia="Times New Roman" w:hAnsi="Bookman Old Style"/>
        </w:rPr>
        <w:t>poż (</w:t>
      </w:r>
      <w:proofErr w:type="spellStart"/>
      <w:r w:rsidR="00C476A7">
        <w:rPr>
          <w:rFonts w:ascii="Bookman Old Style" w:eastAsia="Times New Roman" w:hAnsi="Bookman Old Style"/>
        </w:rPr>
        <w:t>prod</w:t>
      </w:r>
      <w:proofErr w:type="spellEnd"/>
      <w:r w:rsidR="00C476A7">
        <w:rPr>
          <w:rFonts w:ascii="Bookman Old Style" w:eastAsia="Times New Roman" w:hAnsi="Bookman Old Style"/>
        </w:rPr>
        <w:t xml:space="preserve">. </w:t>
      </w:r>
      <w:r w:rsidRPr="00495695">
        <w:rPr>
          <w:rFonts w:ascii="Bookman Old Style" w:eastAsia="Times New Roman" w:hAnsi="Bookman Old Style"/>
        </w:rPr>
        <w:t>GRYFIT i AWAK)</w:t>
      </w:r>
      <w:r w:rsidR="00C476A7">
        <w:rPr>
          <w:rFonts w:ascii="Bookman Old Style" w:eastAsia="Times New Roman" w:hAnsi="Bookman Old Style"/>
        </w:rPr>
        <w:t>;</w:t>
      </w:r>
    </w:p>
    <w:p w14:paraId="2C8DE97C" w14:textId="56B00FAB"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 xml:space="preserve">system </w:t>
      </w:r>
      <w:proofErr w:type="spellStart"/>
      <w:r w:rsidRPr="00495695">
        <w:rPr>
          <w:rFonts w:ascii="Bookman Old Style" w:eastAsia="Times New Roman" w:hAnsi="Bookman Old Style"/>
        </w:rPr>
        <w:t>wideodomofonowy</w:t>
      </w:r>
      <w:proofErr w:type="spellEnd"/>
      <w:r w:rsidRPr="00495695">
        <w:rPr>
          <w:rFonts w:ascii="Bookman Old Style" w:eastAsia="Times New Roman" w:hAnsi="Bookman Old Style"/>
        </w:rPr>
        <w:t xml:space="preserve"> i </w:t>
      </w:r>
      <w:proofErr w:type="spellStart"/>
      <w:r w:rsidRPr="00495695">
        <w:rPr>
          <w:rFonts w:ascii="Bookman Old Style" w:eastAsia="Times New Roman" w:hAnsi="Bookman Old Style"/>
        </w:rPr>
        <w:t>interkomowy</w:t>
      </w:r>
      <w:proofErr w:type="spellEnd"/>
      <w:r w:rsidR="00C476A7">
        <w:rPr>
          <w:rFonts w:ascii="Bookman Old Style" w:eastAsia="Times New Roman" w:hAnsi="Bookman Old Style"/>
        </w:rPr>
        <w:t>;</w:t>
      </w:r>
      <w:r w:rsidRPr="00495695">
        <w:rPr>
          <w:rFonts w:ascii="Bookman Old Style" w:eastAsia="Times New Roman" w:hAnsi="Bookman Old Style"/>
        </w:rPr>
        <w:t xml:space="preserve"> </w:t>
      </w:r>
    </w:p>
    <w:p w14:paraId="5B431635" w14:textId="3CC128B0"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system telewizji dozorowej</w:t>
      </w:r>
      <w:r w:rsidRPr="00495695">
        <w:rPr>
          <w:rFonts w:ascii="Bookman Old Style" w:hAnsi="Bookman Old Style"/>
        </w:rPr>
        <w:t xml:space="preserve"> (</w:t>
      </w:r>
      <w:proofErr w:type="spellStart"/>
      <w:r w:rsidR="00E53FA9">
        <w:rPr>
          <w:rFonts w:ascii="Bookman Old Style" w:hAnsi="Bookman Old Style"/>
        </w:rPr>
        <w:t>prod</w:t>
      </w:r>
      <w:proofErr w:type="spellEnd"/>
      <w:r w:rsidR="00E53FA9">
        <w:rPr>
          <w:rFonts w:ascii="Bookman Old Style" w:hAnsi="Bookman Old Style"/>
        </w:rPr>
        <w:t xml:space="preserve">. </w:t>
      </w:r>
      <w:r w:rsidRPr="00495695">
        <w:rPr>
          <w:rFonts w:ascii="Bookman Old Style" w:hAnsi="Bookman Old Style"/>
        </w:rPr>
        <w:t xml:space="preserve">UTC </w:t>
      </w:r>
      <w:proofErr w:type="spellStart"/>
      <w:r w:rsidRPr="00495695">
        <w:rPr>
          <w:rFonts w:ascii="Bookman Old Style" w:hAnsi="Bookman Old Style"/>
        </w:rPr>
        <w:t>Fire&amp;Security</w:t>
      </w:r>
      <w:proofErr w:type="spellEnd"/>
      <w:r w:rsidRPr="00495695">
        <w:rPr>
          <w:rFonts w:ascii="Bookman Old Style" w:hAnsi="Bookman Old Style"/>
        </w:rPr>
        <w:t xml:space="preserve"> wraz z kamerami zewnętrznymi i wewnętrznymi)</w:t>
      </w:r>
      <w:r w:rsidR="00E53FA9">
        <w:rPr>
          <w:rFonts w:ascii="Bookman Old Style" w:hAnsi="Bookman Old Style"/>
        </w:rPr>
        <w:t>;</w:t>
      </w:r>
    </w:p>
    <w:p w14:paraId="37B7D921" w14:textId="6B81D8C1"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 xml:space="preserve">system detekcji gazów niebezpiecznych </w:t>
      </w:r>
      <w:r w:rsidR="001F1BE8">
        <w:rPr>
          <w:rFonts w:ascii="Bookman Old Style" w:eastAsia="Times New Roman" w:hAnsi="Bookman Old Style"/>
        </w:rPr>
        <w:t>CO i LGP</w:t>
      </w:r>
      <w:r w:rsidRPr="00495695">
        <w:rPr>
          <w:rFonts w:ascii="Bookman Old Style" w:eastAsia="Times New Roman" w:hAnsi="Bookman Old Style"/>
        </w:rPr>
        <w:t xml:space="preserve"> </w:t>
      </w:r>
      <w:proofErr w:type="spellStart"/>
      <w:r w:rsidR="00E53FA9">
        <w:rPr>
          <w:rFonts w:ascii="Bookman Old Style" w:eastAsia="Times New Roman" w:hAnsi="Bookman Old Style"/>
        </w:rPr>
        <w:t>prod</w:t>
      </w:r>
      <w:proofErr w:type="spellEnd"/>
      <w:r w:rsidR="00E53FA9">
        <w:rPr>
          <w:rFonts w:ascii="Bookman Old Style" w:eastAsia="Times New Roman" w:hAnsi="Bookman Old Style"/>
        </w:rPr>
        <w:t xml:space="preserve">. </w:t>
      </w:r>
      <w:proofErr w:type="spellStart"/>
      <w:r w:rsidRPr="00495695">
        <w:rPr>
          <w:rFonts w:ascii="Bookman Old Style" w:eastAsia="Times New Roman" w:hAnsi="Bookman Old Style"/>
        </w:rPr>
        <w:t>Scroll</w:t>
      </w:r>
      <w:proofErr w:type="spellEnd"/>
      <w:r w:rsidR="00E53FA9">
        <w:rPr>
          <w:rFonts w:ascii="Bookman Old Style" w:eastAsia="Times New Roman" w:hAnsi="Bookman Old Style"/>
        </w:rPr>
        <w:t>;</w:t>
      </w:r>
    </w:p>
    <w:p w14:paraId="231193B8" w14:textId="3EB38F7A"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system BMS (</w:t>
      </w:r>
      <w:proofErr w:type="spellStart"/>
      <w:r w:rsidR="00E53FA9">
        <w:rPr>
          <w:rFonts w:ascii="Bookman Old Style" w:eastAsia="Times New Roman" w:hAnsi="Bookman Old Style"/>
        </w:rPr>
        <w:t>prod</w:t>
      </w:r>
      <w:proofErr w:type="spellEnd"/>
      <w:r w:rsidR="00E53FA9">
        <w:rPr>
          <w:rFonts w:ascii="Bookman Old Style" w:eastAsia="Times New Roman" w:hAnsi="Bookman Old Style"/>
        </w:rPr>
        <w:t xml:space="preserve">. </w:t>
      </w:r>
      <w:proofErr w:type="spellStart"/>
      <w:r w:rsidRPr="00495695">
        <w:rPr>
          <w:rFonts w:ascii="Bookman Old Style" w:eastAsia="Times New Roman" w:hAnsi="Bookman Old Style"/>
        </w:rPr>
        <w:t>Kieback&amp;Peter</w:t>
      </w:r>
      <w:proofErr w:type="spellEnd"/>
      <w:r w:rsidRPr="00495695">
        <w:rPr>
          <w:rFonts w:ascii="Bookman Old Style" w:eastAsia="Times New Roman" w:hAnsi="Bookman Old Style"/>
        </w:rPr>
        <w:t>)</w:t>
      </w:r>
      <w:r w:rsidR="00E53FA9">
        <w:rPr>
          <w:rFonts w:ascii="Bookman Old Style" w:eastAsia="Times New Roman" w:hAnsi="Bookman Old Style"/>
        </w:rPr>
        <w:t>;</w:t>
      </w:r>
    </w:p>
    <w:p w14:paraId="745CAD51" w14:textId="07D4616D"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agregat prądotwórczy (</w:t>
      </w:r>
      <w:proofErr w:type="spellStart"/>
      <w:r w:rsidR="00E53FA9">
        <w:rPr>
          <w:rFonts w:ascii="Bookman Old Style" w:eastAsia="Times New Roman" w:hAnsi="Bookman Old Style"/>
        </w:rPr>
        <w:t>prod</w:t>
      </w:r>
      <w:proofErr w:type="spellEnd"/>
      <w:r w:rsidR="00E53FA9">
        <w:rPr>
          <w:rFonts w:ascii="Bookman Old Style" w:eastAsia="Times New Roman" w:hAnsi="Bookman Old Style"/>
        </w:rPr>
        <w:t xml:space="preserve">. </w:t>
      </w:r>
      <w:r w:rsidRPr="00495695">
        <w:rPr>
          <w:rFonts w:ascii="Bookman Old Style" w:eastAsia="Times New Roman" w:hAnsi="Bookman Old Style"/>
        </w:rPr>
        <w:t>Delta Power)</w:t>
      </w:r>
      <w:r w:rsidR="00E53FA9">
        <w:rPr>
          <w:rFonts w:ascii="Bookman Old Style" w:eastAsia="Times New Roman" w:hAnsi="Bookman Old Style"/>
        </w:rPr>
        <w:t>;</w:t>
      </w:r>
    </w:p>
    <w:p w14:paraId="2271F477" w14:textId="4C534801" w:rsidR="008C6A8E" w:rsidRPr="00495695"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UPS (</w:t>
      </w:r>
      <w:proofErr w:type="spellStart"/>
      <w:r w:rsidR="00E53FA9">
        <w:rPr>
          <w:rFonts w:ascii="Bookman Old Style" w:eastAsia="Times New Roman" w:hAnsi="Bookman Old Style"/>
        </w:rPr>
        <w:t>prod</w:t>
      </w:r>
      <w:proofErr w:type="spellEnd"/>
      <w:r w:rsidR="00E53FA9">
        <w:rPr>
          <w:rFonts w:ascii="Bookman Old Style" w:eastAsia="Times New Roman" w:hAnsi="Bookman Old Style"/>
        </w:rPr>
        <w:t xml:space="preserve">. </w:t>
      </w:r>
      <w:r w:rsidRPr="00495695">
        <w:rPr>
          <w:rFonts w:ascii="Bookman Old Style" w:eastAsia="Times New Roman" w:hAnsi="Bookman Old Style"/>
        </w:rPr>
        <w:t>Delta Power)</w:t>
      </w:r>
      <w:r w:rsidR="00E53FA9">
        <w:rPr>
          <w:rFonts w:ascii="Bookman Old Style" w:eastAsia="Times New Roman" w:hAnsi="Bookman Old Style"/>
        </w:rPr>
        <w:t>;</w:t>
      </w:r>
    </w:p>
    <w:p w14:paraId="08BC2C69" w14:textId="1EACAC34" w:rsidR="008C6A8E"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495695">
        <w:rPr>
          <w:rFonts w:ascii="Bookman Old Style" w:eastAsia="Times New Roman" w:hAnsi="Bookman Old Style"/>
        </w:rPr>
        <w:t>stacja transformatorowa (</w:t>
      </w:r>
      <w:proofErr w:type="spellStart"/>
      <w:r w:rsidR="00E53FA9">
        <w:rPr>
          <w:rFonts w:ascii="Bookman Old Style" w:eastAsia="Times New Roman" w:hAnsi="Bookman Old Style"/>
        </w:rPr>
        <w:t>prod</w:t>
      </w:r>
      <w:proofErr w:type="spellEnd"/>
      <w:r w:rsidR="00E53FA9">
        <w:rPr>
          <w:rFonts w:ascii="Bookman Old Style" w:eastAsia="Times New Roman" w:hAnsi="Bookman Old Style"/>
        </w:rPr>
        <w:t xml:space="preserve">. </w:t>
      </w:r>
      <w:r w:rsidRPr="00495695">
        <w:rPr>
          <w:rFonts w:ascii="Bookman Old Style" w:eastAsia="Times New Roman" w:hAnsi="Bookman Old Style"/>
        </w:rPr>
        <w:t>EG System)</w:t>
      </w:r>
      <w:r w:rsidR="00E53FA9">
        <w:rPr>
          <w:rFonts w:ascii="Bookman Old Style" w:eastAsia="Times New Roman" w:hAnsi="Bookman Old Style"/>
        </w:rPr>
        <w:t>;</w:t>
      </w:r>
    </w:p>
    <w:p w14:paraId="36006DF2" w14:textId="2B91464C" w:rsidR="008C6A8E" w:rsidRPr="001F1BE8"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1F1BE8">
        <w:rPr>
          <w:rFonts w:ascii="Bookman Old Style" w:eastAsia="Times New Roman" w:hAnsi="Bookman Old Style"/>
        </w:rPr>
        <w:t>system kompensacji mocy biernej</w:t>
      </w:r>
      <w:r w:rsidR="001F1BE8" w:rsidRPr="001F1BE8">
        <w:rPr>
          <w:rFonts w:ascii="Bookman Old Style" w:eastAsia="Times New Roman" w:hAnsi="Bookman Old Style"/>
        </w:rPr>
        <w:t xml:space="preserve"> ELMA</w:t>
      </w:r>
      <w:r w:rsidR="00E53FA9">
        <w:rPr>
          <w:rFonts w:ascii="Bookman Old Style" w:eastAsia="Times New Roman" w:hAnsi="Bookman Old Style"/>
        </w:rPr>
        <w:t>;</w:t>
      </w:r>
    </w:p>
    <w:p w14:paraId="4986A06D" w14:textId="3C19E80D" w:rsidR="008C6A8E" w:rsidRPr="001F1BE8"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1F1BE8">
        <w:rPr>
          <w:rFonts w:ascii="Bookman Old Style" w:eastAsia="Times New Roman" w:hAnsi="Bookman Old Style"/>
        </w:rPr>
        <w:t>rozdzielnice niskiego napięcia</w:t>
      </w:r>
      <w:r w:rsidR="00E53FA9">
        <w:rPr>
          <w:rFonts w:ascii="Bookman Old Style" w:eastAsia="Times New Roman" w:hAnsi="Bookman Old Style"/>
        </w:rPr>
        <w:t>;</w:t>
      </w:r>
    </w:p>
    <w:p w14:paraId="25566DCE" w14:textId="42BCB883" w:rsidR="001F1BE8" w:rsidRPr="001F1BE8"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1F1BE8">
        <w:rPr>
          <w:rFonts w:ascii="Bookman Old Style" w:eastAsia="Times New Roman" w:hAnsi="Bookman Old Style"/>
        </w:rPr>
        <w:lastRenderedPageBreak/>
        <w:t xml:space="preserve">system </w:t>
      </w:r>
      <w:proofErr w:type="spellStart"/>
      <w:r w:rsidRPr="001F1BE8">
        <w:rPr>
          <w:rFonts w:ascii="Bookman Old Style" w:eastAsia="Times New Roman" w:hAnsi="Bookman Old Style"/>
        </w:rPr>
        <w:t>przyzywowy</w:t>
      </w:r>
      <w:proofErr w:type="spellEnd"/>
      <w:r w:rsidRPr="001F1BE8">
        <w:rPr>
          <w:rFonts w:ascii="Bookman Old Style" w:eastAsia="Times New Roman" w:hAnsi="Bookman Old Style"/>
        </w:rPr>
        <w:t xml:space="preserve"> zlokalizowany w toaletach dla osób niepełnosprawnych (</w:t>
      </w:r>
      <w:proofErr w:type="spellStart"/>
      <w:r w:rsidR="00E53FA9">
        <w:rPr>
          <w:rFonts w:ascii="Bookman Old Style" w:eastAsia="Times New Roman" w:hAnsi="Bookman Old Style"/>
        </w:rPr>
        <w:t>prod</w:t>
      </w:r>
      <w:proofErr w:type="spellEnd"/>
      <w:r w:rsidR="00E53FA9">
        <w:rPr>
          <w:rFonts w:ascii="Bookman Old Style" w:eastAsia="Times New Roman" w:hAnsi="Bookman Old Style"/>
        </w:rPr>
        <w:t xml:space="preserve">. </w:t>
      </w:r>
      <w:r w:rsidRPr="001F1BE8">
        <w:rPr>
          <w:rFonts w:ascii="Bookman Old Style" w:eastAsia="Times New Roman" w:hAnsi="Bookman Old Style"/>
        </w:rPr>
        <w:t>ABB)</w:t>
      </w:r>
      <w:r w:rsidR="00E53FA9">
        <w:rPr>
          <w:rFonts w:ascii="Bookman Old Style" w:eastAsia="Times New Roman" w:hAnsi="Bookman Old Style"/>
        </w:rPr>
        <w:t>;</w:t>
      </w:r>
    </w:p>
    <w:p w14:paraId="296E6F54" w14:textId="52679D5D" w:rsidR="001F1BE8" w:rsidRPr="001F1BE8"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1F1BE8">
        <w:rPr>
          <w:rFonts w:ascii="Bookman Old Style" w:hAnsi="Bookman Old Style"/>
          <w:szCs w:val="20"/>
        </w:rPr>
        <w:t>instalacje wykrywania i sygnalizacji pożaru (</w:t>
      </w:r>
      <w:proofErr w:type="spellStart"/>
      <w:r w:rsidR="00E53FA9">
        <w:rPr>
          <w:rFonts w:ascii="Bookman Old Style" w:hAnsi="Bookman Old Style"/>
          <w:szCs w:val="20"/>
        </w:rPr>
        <w:t>prod</w:t>
      </w:r>
      <w:proofErr w:type="spellEnd"/>
      <w:r w:rsidR="00E53FA9">
        <w:rPr>
          <w:rFonts w:ascii="Bookman Old Style" w:hAnsi="Bookman Old Style"/>
          <w:szCs w:val="20"/>
        </w:rPr>
        <w:t xml:space="preserve">. </w:t>
      </w:r>
      <w:r w:rsidRPr="001F1BE8">
        <w:rPr>
          <w:rFonts w:ascii="Bookman Old Style" w:hAnsi="Bookman Old Style"/>
          <w:szCs w:val="20"/>
        </w:rPr>
        <w:t xml:space="preserve">UTC </w:t>
      </w:r>
      <w:proofErr w:type="spellStart"/>
      <w:r w:rsidRPr="001F1BE8">
        <w:rPr>
          <w:rFonts w:ascii="Bookman Old Style" w:hAnsi="Bookman Old Style"/>
          <w:szCs w:val="20"/>
        </w:rPr>
        <w:t>Fire&amp;Security</w:t>
      </w:r>
      <w:proofErr w:type="spellEnd"/>
      <w:r w:rsidRPr="001F1BE8">
        <w:rPr>
          <w:rFonts w:ascii="Bookman Old Style" w:hAnsi="Bookman Old Style"/>
          <w:szCs w:val="20"/>
        </w:rPr>
        <w:t>)</w:t>
      </w:r>
      <w:r w:rsidR="00E53FA9">
        <w:rPr>
          <w:rFonts w:ascii="Bookman Old Style" w:hAnsi="Bookman Old Style"/>
          <w:szCs w:val="20"/>
        </w:rPr>
        <w:t>;</w:t>
      </w:r>
    </w:p>
    <w:p w14:paraId="1338F91C" w14:textId="2856AAAF" w:rsidR="001F1BE8" w:rsidRPr="001F1BE8"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1F1BE8">
        <w:rPr>
          <w:rFonts w:ascii="Bookman Old Style" w:hAnsi="Bookman Old Style"/>
          <w:szCs w:val="20"/>
        </w:rPr>
        <w:t>instalacje oddymiania klatek schodowych (</w:t>
      </w:r>
      <w:proofErr w:type="spellStart"/>
      <w:r w:rsidR="00E53FA9">
        <w:rPr>
          <w:rFonts w:ascii="Bookman Old Style" w:hAnsi="Bookman Old Style"/>
          <w:szCs w:val="20"/>
        </w:rPr>
        <w:t>prod</w:t>
      </w:r>
      <w:proofErr w:type="spellEnd"/>
      <w:r w:rsidR="00E53FA9">
        <w:rPr>
          <w:rFonts w:ascii="Bookman Old Style" w:hAnsi="Bookman Old Style"/>
          <w:szCs w:val="20"/>
        </w:rPr>
        <w:t xml:space="preserve">. </w:t>
      </w:r>
      <w:r w:rsidRPr="001F1BE8">
        <w:rPr>
          <w:rFonts w:ascii="Bookman Old Style" w:hAnsi="Bookman Old Style"/>
          <w:szCs w:val="20"/>
        </w:rPr>
        <w:t>AFG) z klapami dymowymi (</w:t>
      </w:r>
      <w:proofErr w:type="spellStart"/>
      <w:r w:rsidR="00E53FA9">
        <w:rPr>
          <w:rFonts w:ascii="Bookman Old Style" w:hAnsi="Bookman Old Style"/>
          <w:szCs w:val="20"/>
        </w:rPr>
        <w:t>prod</w:t>
      </w:r>
      <w:proofErr w:type="spellEnd"/>
      <w:r w:rsidR="00E53FA9">
        <w:rPr>
          <w:rFonts w:ascii="Bookman Old Style" w:hAnsi="Bookman Old Style"/>
          <w:szCs w:val="20"/>
        </w:rPr>
        <w:t xml:space="preserve">. </w:t>
      </w:r>
      <w:r w:rsidRPr="001F1BE8">
        <w:rPr>
          <w:rFonts w:ascii="Bookman Old Style" w:hAnsi="Bookman Old Style"/>
          <w:szCs w:val="20"/>
        </w:rPr>
        <w:t>AWAK),</w:t>
      </w:r>
    </w:p>
    <w:p w14:paraId="7561D71E" w14:textId="1742D278" w:rsidR="001F1BE8" w:rsidRPr="001F1BE8"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1F1BE8">
        <w:rPr>
          <w:rFonts w:ascii="Bookman Old Style" w:hAnsi="Bookman Old Style"/>
          <w:szCs w:val="20"/>
        </w:rPr>
        <w:t>napowietrzanie szybów windowych (</w:t>
      </w:r>
      <w:proofErr w:type="spellStart"/>
      <w:r w:rsidR="00E53FA9">
        <w:rPr>
          <w:rFonts w:ascii="Bookman Old Style" w:hAnsi="Bookman Old Style"/>
          <w:szCs w:val="20"/>
        </w:rPr>
        <w:t>prod</w:t>
      </w:r>
      <w:proofErr w:type="spellEnd"/>
      <w:r w:rsidR="00E53FA9">
        <w:rPr>
          <w:rFonts w:ascii="Bookman Old Style" w:hAnsi="Bookman Old Style"/>
          <w:szCs w:val="20"/>
        </w:rPr>
        <w:t xml:space="preserve">. </w:t>
      </w:r>
      <w:proofErr w:type="spellStart"/>
      <w:r w:rsidRPr="001F1BE8">
        <w:rPr>
          <w:rFonts w:ascii="Bookman Old Style" w:hAnsi="Bookman Old Style"/>
          <w:szCs w:val="20"/>
        </w:rPr>
        <w:t>Smay</w:t>
      </w:r>
      <w:proofErr w:type="spellEnd"/>
      <w:r w:rsidRPr="001F1BE8">
        <w:rPr>
          <w:rFonts w:ascii="Bookman Old Style" w:hAnsi="Bookman Old Style"/>
          <w:szCs w:val="20"/>
        </w:rPr>
        <w:t>)</w:t>
      </w:r>
    </w:p>
    <w:p w14:paraId="63958206" w14:textId="2F23D7A4" w:rsidR="001F1BE8" w:rsidRPr="001F1BE8"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1F1BE8">
        <w:rPr>
          <w:rFonts w:ascii="Bookman Old Style" w:hAnsi="Bookman Old Style"/>
          <w:szCs w:val="20"/>
        </w:rPr>
        <w:t>napowietrzanie klatek schodowych (</w:t>
      </w:r>
      <w:proofErr w:type="spellStart"/>
      <w:r w:rsidR="00E53FA9">
        <w:rPr>
          <w:rFonts w:ascii="Bookman Old Style" w:hAnsi="Bookman Old Style"/>
          <w:szCs w:val="20"/>
        </w:rPr>
        <w:t>prod</w:t>
      </w:r>
      <w:proofErr w:type="spellEnd"/>
      <w:r w:rsidR="00E53FA9">
        <w:rPr>
          <w:rFonts w:ascii="Bookman Old Style" w:hAnsi="Bookman Old Style"/>
          <w:szCs w:val="20"/>
        </w:rPr>
        <w:t xml:space="preserve">. </w:t>
      </w:r>
      <w:r w:rsidRPr="001F1BE8">
        <w:rPr>
          <w:rFonts w:ascii="Bookman Old Style" w:hAnsi="Bookman Old Style"/>
          <w:szCs w:val="20"/>
        </w:rPr>
        <w:t>Salda)</w:t>
      </w:r>
    </w:p>
    <w:p w14:paraId="7C0A8021" w14:textId="781F22D3" w:rsidR="001F1BE8" w:rsidRPr="001F1BE8"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1F1BE8">
        <w:rPr>
          <w:rFonts w:ascii="Bookman Old Style" w:hAnsi="Bookman Old Style"/>
          <w:szCs w:val="20"/>
        </w:rPr>
        <w:t>instalacje i system oddymiania i przewietrzania hal garażowych (</w:t>
      </w:r>
      <w:proofErr w:type="spellStart"/>
      <w:r w:rsidR="00E53FA9">
        <w:rPr>
          <w:rFonts w:ascii="Bookman Old Style" w:hAnsi="Bookman Old Style"/>
          <w:szCs w:val="20"/>
        </w:rPr>
        <w:t>prod</w:t>
      </w:r>
      <w:proofErr w:type="spellEnd"/>
      <w:r w:rsidR="00E53FA9">
        <w:rPr>
          <w:rFonts w:ascii="Bookman Old Style" w:hAnsi="Bookman Old Style"/>
          <w:szCs w:val="20"/>
        </w:rPr>
        <w:t xml:space="preserve">. </w:t>
      </w:r>
      <w:proofErr w:type="spellStart"/>
      <w:r w:rsidRPr="001F1BE8">
        <w:rPr>
          <w:rFonts w:ascii="Bookman Old Style" w:hAnsi="Bookman Old Style"/>
          <w:szCs w:val="20"/>
        </w:rPr>
        <w:t>Sodeco</w:t>
      </w:r>
      <w:proofErr w:type="spellEnd"/>
      <w:r w:rsidRPr="001F1BE8">
        <w:rPr>
          <w:rFonts w:ascii="Bookman Old Style" w:hAnsi="Bookman Old Style"/>
          <w:szCs w:val="20"/>
        </w:rPr>
        <w:t>),</w:t>
      </w:r>
    </w:p>
    <w:p w14:paraId="1450D8CC" w14:textId="0EE03D2B" w:rsidR="008C6A8E" w:rsidRPr="001F1BE8" w:rsidRDefault="008C6A8E" w:rsidP="00A05152">
      <w:pPr>
        <w:widowControl w:val="0"/>
        <w:numPr>
          <w:ilvl w:val="0"/>
          <w:numId w:val="5"/>
        </w:numPr>
        <w:tabs>
          <w:tab w:val="clear" w:pos="720"/>
        </w:tabs>
        <w:suppressAutoHyphens/>
        <w:autoSpaceDE w:val="0"/>
        <w:spacing w:line="240" w:lineRule="auto"/>
        <w:ind w:left="851" w:hanging="567"/>
        <w:jc w:val="both"/>
        <w:rPr>
          <w:rFonts w:ascii="Bookman Old Style" w:eastAsia="Times New Roman" w:hAnsi="Bookman Old Style"/>
        </w:rPr>
      </w:pPr>
      <w:r w:rsidRPr="001F1BE8">
        <w:rPr>
          <w:rFonts w:ascii="Bookman Old Style" w:hAnsi="Bookman Old Style"/>
          <w:szCs w:val="20"/>
        </w:rPr>
        <w:t xml:space="preserve">system gaszenia gazem serwerowni głównej (System </w:t>
      </w:r>
      <w:proofErr w:type="spellStart"/>
      <w:r w:rsidR="00E53FA9">
        <w:rPr>
          <w:rFonts w:ascii="Bookman Old Style" w:hAnsi="Bookman Old Style"/>
          <w:szCs w:val="20"/>
        </w:rPr>
        <w:t>prod</w:t>
      </w:r>
      <w:proofErr w:type="spellEnd"/>
      <w:r w:rsidR="00E53FA9">
        <w:rPr>
          <w:rFonts w:ascii="Bookman Old Style" w:hAnsi="Bookman Old Style"/>
          <w:szCs w:val="20"/>
        </w:rPr>
        <w:t xml:space="preserve">. </w:t>
      </w:r>
      <w:r w:rsidRPr="001F1BE8">
        <w:rPr>
          <w:rFonts w:ascii="Bookman Old Style" w:hAnsi="Bookman Old Style"/>
          <w:szCs w:val="20"/>
        </w:rPr>
        <w:t>ARGONITE IG55).</w:t>
      </w:r>
    </w:p>
    <w:p w14:paraId="4B2A70DC" w14:textId="77777777" w:rsidR="008C6A8E" w:rsidRPr="001F1BE8" w:rsidRDefault="008C6A8E" w:rsidP="008C6A8E">
      <w:pPr>
        <w:widowControl w:val="0"/>
        <w:suppressAutoHyphens/>
        <w:autoSpaceDE w:val="0"/>
        <w:spacing w:line="240" w:lineRule="auto"/>
        <w:ind w:left="1418"/>
        <w:jc w:val="both"/>
        <w:rPr>
          <w:rFonts w:ascii="Bookman Old Style" w:eastAsia="Times New Roman" w:hAnsi="Bookman Old Style"/>
        </w:rPr>
      </w:pPr>
    </w:p>
    <w:p w14:paraId="0F1A860F" w14:textId="4D08B736" w:rsidR="00C61D18" w:rsidRPr="00560DD7" w:rsidRDefault="001F1BE8" w:rsidP="00F32E2F">
      <w:pPr>
        <w:spacing w:line="240" w:lineRule="auto"/>
        <w:jc w:val="both"/>
        <w:rPr>
          <w:rFonts w:ascii="Bookman Old Style" w:hAnsi="Bookman Old Style"/>
        </w:rPr>
      </w:pPr>
      <w:r>
        <w:rPr>
          <w:rFonts w:ascii="Bookman Old Style" w:hAnsi="Bookman Old Style"/>
          <w:szCs w:val="20"/>
        </w:rPr>
        <w:t>Obecnie na budynku t</w:t>
      </w:r>
      <w:r w:rsidR="00D63F3A" w:rsidRPr="00560DD7">
        <w:rPr>
          <w:rFonts w:ascii="Bookman Old Style" w:hAnsi="Bookman Old Style"/>
          <w:szCs w:val="20"/>
        </w:rPr>
        <w:t xml:space="preserve">rwają prace aranżacyjne na częściach kondygnacji +1 i +2. Planowany termin zakończenia III kwartał 2025r. </w:t>
      </w:r>
      <w:r w:rsidR="00E53FA9">
        <w:rPr>
          <w:rFonts w:ascii="Bookman Old Style" w:hAnsi="Bookman Old Style"/>
          <w:szCs w:val="20"/>
        </w:rPr>
        <w:t>Zamawiający pełni funkcję inwestora zastępczego.</w:t>
      </w:r>
    </w:p>
    <w:p w14:paraId="7F4DEC93" w14:textId="77777777" w:rsidR="00C61D18" w:rsidRDefault="00C61D18" w:rsidP="00D63F3A">
      <w:pPr>
        <w:pStyle w:val="Default"/>
        <w:rPr>
          <w:color w:val="auto"/>
          <w:sz w:val="20"/>
          <w:szCs w:val="20"/>
        </w:rPr>
      </w:pPr>
    </w:p>
    <w:p w14:paraId="511F6D8D" w14:textId="6A69EB08" w:rsidR="00C61D18" w:rsidRDefault="00C61D18" w:rsidP="00706225">
      <w:pPr>
        <w:pStyle w:val="Default"/>
        <w:ind w:left="426" w:hanging="426"/>
        <w:jc w:val="both"/>
        <w:rPr>
          <w:color w:val="auto"/>
          <w:sz w:val="20"/>
          <w:szCs w:val="20"/>
        </w:rPr>
      </w:pPr>
      <w:r>
        <w:rPr>
          <w:color w:val="auto"/>
          <w:sz w:val="20"/>
          <w:szCs w:val="20"/>
        </w:rPr>
        <w:t xml:space="preserve">2.8. </w:t>
      </w:r>
      <w:r w:rsidRPr="00C61D18">
        <w:rPr>
          <w:color w:val="auto"/>
          <w:sz w:val="20"/>
          <w:szCs w:val="20"/>
        </w:rPr>
        <w:t xml:space="preserve">Opis stanu istniejącego – budynek usługowy zlokalizowany przy ul. </w:t>
      </w:r>
      <w:r>
        <w:rPr>
          <w:color w:val="auto"/>
          <w:sz w:val="20"/>
          <w:szCs w:val="20"/>
        </w:rPr>
        <w:t>Piastowskiej 71</w:t>
      </w:r>
      <w:r w:rsidRPr="00C61D18">
        <w:rPr>
          <w:color w:val="auto"/>
          <w:sz w:val="20"/>
          <w:szCs w:val="20"/>
        </w:rPr>
        <w:t xml:space="preserve"> w</w:t>
      </w:r>
      <w:r w:rsidR="000E4985">
        <w:rPr>
          <w:color w:val="auto"/>
          <w:sz w:val="20"/>
          <w:szCs w:val="20"/>
        </w:rPr>
        <w:t> </w:t>
      </w:r>
      <w:r w:rsidRPr="00C61D18">
        <w:rPr>
          <w:color w:val="auto"/>
          <w:sz w:val="20"/>
          <w:szCs w:val="20"/>
        </w:rPr>
        <w:t>Poznaniu</w:t>
      </w:r>
      <w:r w:rsidR="00431427">
        <w:rPr>
          <w:color w:val="auto"/>
          <w:sz w:val="20"/>
          <w:szCs w:val="20"/>
        </w:rPr>
        <w:t xml:space="preserve"> (Łazienki Rzeczne).</w:t>
      </w:r>
    </w:p>
    <w:p w14:paraId="361EA7FD" w14:textId="77777777" w:rsidR="00C61D18" w:rsidRDefault="00C61D18" w:rsidP="00C61D18">
      <w:pPr>
        <w:pStyle w:val="Default"/>
        <w:ind w:left="426" w:hanging="426"/>
        <w:rPr>
          <w:color w:val="auto"/>
          <w:sz w:val="20"/>
          <w:szCs w:val="20"/>
        </w:rPr>
      </w:pPr>
    </w:p>
    <w:p w14:paraId="161A729D" w14:textId="7C6A8358" w:rsidR="00C61D18" w:rsidRDefault="00C61D18" w:rsidP="00C61D18">
      <w:pPr>
        <w:pStyle w:val="Default"/>
        <w:jc w:val="both"/>
        <w:rPr>
          <w:color w:val="auto"/>
          <w:sz w:val="20"/>
          <w:szCs w:val="20"/>
        </w:rPr>
      </w:pPr>
      <w:r w:rsidRPr="00C61D18">
        <w:rPr>
          <w:color w:val="auto"/>
          <w:sz w:val="20"/>
          <w:szCs w:val="20"/>
        </w:rPr>
        <w:t xml:space="preserve">Budynek Łazienek Rzecznych </w:t>
      </w:r>
      <w:r w:rsidR="00431427" w:rsidRPr="00431427">
        <w:rPr>
          <w:sz w:val="20"/>
          <w:szCs w:val="20"/>
        </w:rPr>
        <w:t xml:space="preserve">zlokalizowany </w:t>
      </w:r>
      <w:r w:rsidR="00431427">
        <w:rPr>
          <w:sz w:val="20"/>
          <w:szCs w:val="20"/>
        </w:rPr>
        <w:t xml:space="preserve">jest </w:t>
      </w:r>
      <w:r w:rsidR="00431427" w:rsidRPr="00431427">
        <w:rPr>
          <w:sz w:val="20"/>
          <w:szCs w:val="20"/>
        </w:rPr>
        <w:t>w Poznaniu na dział</w:t>
      </w:r>
      <w:r w:rsidR="00431427">
        <w:rPr>
          <w:sz w:val="20"/>
          <w:szCs w:val="20"/>
        </w:rPr>
        <w:t>ce</w:t>
      </w:r>
      <w:r w:rsidR="00431427" w:rsidRPr="00431427">
        <w:rPr>
          <w:sz w:val="20"/>
          <w:szCs w:val="20"/>
        </w:rPr>
        <w:t xml:space="preserve"> o numer</w:t>
      </w:r>
      <w:r w:rsidR="00431427">
        <w:rPr>
          <w:sz w:val="20"/>
          <w:szCs w:val="20"/>
        </w:rPr>
        <w:t>ze</w:t>
      </w:r>
      <w:r w:rsidR="00431427" w:rsidRPr="00431427">
        <w:rPr>
          <w:sz w:val="20"/>
          <w:szCs w:val="20"/>
        </w:rPr>
        <w:t xml:space="preserve"> </w:t>
      </w:r>
      <w:proofErr w:type="spellStart"/>
      <w:r w:rsidR="00431427" w:rsidRPr="00431427">
        <w:rPr>
          <w:sz w:val="20"/>
          <w:szCs w:val="20"/>
        </w:rPr>
        <w:t>ewid</w:t>
      </w:r>
      <w:proofErr w:type="spellEnd"/>
      <w:r w:rsidR="00431427" w:rsidRPr="00431427">
        <w:rPr>
          <w:sz w:val="20"/>
          <w:szCs w:val="20"/>
        </w:rPr>
        <w:t>. 7/1</w:t>
      </w:r>
      <w:r w:rsidR="00431427">
        <w:rPr>
          <w:sz w:val="20"/>
          <w:szCs w:val="20"/>
        </w:rPr>
        <w:t xml:space="preserve"> </w:t>
      </w:r>
      <w:r w:rsidR="00431427" w:rsidRPr="00431427">
        <w:rPr>
          <w:rFonts w:eastAsia="Arial Unicode MS"/>
          <w:sz w:val="20"/>
          <w:szCs w:val="20"/>
        </w:rPr>
        <w:t>ark. 16, obręb Wilda</w:t>
      </w:r>
      <w:r w:rsidR="00431427">
        <w:rPr>
          <w:color w:val="auto"/>
          <w:sz w:val="20"/>
          <w:szCs w:val="20"/>
        </w:rPr>
        <w:t xml:space="preserve">. Budynek </w:t>
      </w:r>
      <w:r w:rsidRPr="00C61D18">
        <w:rPr>
          <w:color w:val="auto"/>
          <w:sz w:val="20"/>
          <w:szCs w:val="20"/>
        </w:rPr>
        <w:t>wpisany jest indywidualnie do rejestru zabytków nieruchomych Miasta Poznania decyzją numer 267/WLKP/A z dnia 30.12.2005 r. oraz wchodzi w skład zespołów urbanistyczno-architektonicznych najstarszych dzielnic miasta Poznania wpisanych do rejestru zabytków pod nr A239 decyzją z dnia 6 października 1982r. i podlega przepisom ustawy o ochronie zabytków i opiece nad zabytkami.</w:t>
      </w:r>
    </w:p>
    <w:p w14:paraId="0FABB7EC" w14:textId="77777777" w:rsidR="00C61D18" w:rsidRPr="00C61D18" w:rsidRDefault="00C61D18" w:rsidP="00C61D18">
      <w:pPr>
        <w:pStyle w:val="Default"/>
        <w:ind w:left="426" w:hanging="426"/>
        <w:rPr>
          <w:color w:val="auto"/>
          <w:sz w:val="20"/>
          <w:szCs w:val="20"/>
        </w:rPr>
      </w:pPr>
    </w:p>
    <w:p w14:paraId="49BB85C4" w14:textId="3BAF1A77" w:rsidR="00C61D18" w:rsidRPr="00C61D18" w:rsidRDefault="00C61D18" w:rsidP="00C61D18">
      <w:pPr>
        <w:pStyle w:val="Default"/>
        <w:ind w:left="426" w:hanging="426"/>
        <w:rPr>
          <w:color w:val="auto"/>
          <w:sz w:val="20"/>
          <w:szCs w:val="20"/>
        </w:rPr>
      </w:pPr>
      <w:r w:rsidRPr="00C61D18">
        <w:rPr>
          <w:color w:val="auto"/>
          <w:sz w:val="20"/>
          <w:szCs w:val="20"/>
        </w:rPr>
        <w:t xml:space="preserve">Parametry techniczne </w:t>
      </w:r>
      <w:r w:rsidR="00431427">
        <w:rPr>
          <w:color w:val="auto"/>
          <w:sz w:val="20"/>
          <w:szCs w:val="20"/>
        </w:rPr>
        <w:t>b</w:t>
      </w:r>
      <w:r w:rsidRPr="00C61D18">
        <w:rPr>
          <w:color w:val="auto"/>
          <w:sz w:val="20"/>
          <w:szCs w:val="20"/>
        </w:rPr>
        <w:t>udynku:</w:t>
      </w:r>
    </w:p>
    <w:p w14:paraId="3A079069" w14:textId="476CA76F" w:rsidR="00C61D18" w:rsidRPr="00C61D18" w:rsidRDefault="00C61D18">
      <w:pPr>
        <w:pStyle w:val="Default"/>
        <w:numPr>
          <w:ilvl w:val="0"/>
          <w:numId w:val="4"/>
        </w:numPr>
        <w:rPr>
          <w:color w:val="auto"/>
          <w:sz w:val="20"/>
          <w:szCs w:val="20"/>
        </w:rPr>
      </w:pPr>
      <w:r w:rsidRPr="00C61D18">
        <w:rPr>
          <w:color w:val="auto"/>
          <w:sz w:val="20"/>
          <w:szCs w:val="20"/>
        </w:rPr>
        <w:t xml:space="preserve">Powierzchnia  </w:t>
      </w:r>
      <w:r w:rsidR="007D4A0C">
        <w:rPr>
          <w:color w:val="auto"/>
          <w:sz w:val="20"/>
          <w:szCs w:val="20"/>
        </w:rPr>
        <w:t>z</w:t>
      </w:r>
      <w:r w:rsidRPr="00C61D18">
        <w:rPr>
          <w:color w:val="auto"/>
          <w:sz w:val="20"/>
          <w:szCs w:val="20"/>
        </w:rPr>
        <w:t>abudowy: 615,5m2</w:t>
      </w:r>
      <w:r w:rsidRPr="00C61D18">
        <w:rPr>
          <w:color w:val="auto"/>
          <w:sz w:val="20"/>
          <w:szCs w:val="20"/>
        </w:rPr>
        <w:tab/>
      </w:r>
    </w:p>
    <w:p w14:paraId="4F3BEEAD" w14:textId="22C2E214" w:rsidR="00C61D18" w:rsidRPr="00C61D18" w:rsidRDefault="00C61D18">
      <w:pPr>
        <w:pStyle w:val="Default"/>
        <w:numPr>
          <w:ilvl w:val="0"/>
          <w:numId w:val="4"/>
        </w:numPr>
        <w:rPr>
          <w:color w:val="auto"/>
          <w:sz w:val="20"/>
          <w:szCs w:val="20"/>
        </w:rPr>
      </w:pPr>
      <w:r w:rsidRPr="00C61D18">
        <w:rPr>
          <w:color w:val="auto"/>
          <w:sz w:val="20"/>
          <w:szCs w:val="20"/>
        </w:rPr>
        <w:t>Powierzchnia całkowita budynku: 1375,56m2</w:t>
      </w:r>
      <w:r w:rsidRPr="00C61D18">
        <w:rPr>
          <w:color w:val="auto"/>
          <w:sz w:val="20"/>
          <w:szCs w:val="20"/>
        </w:rPr>
        <w:tab/>
      </w:r>
    </w:p>
    <w:p w14:paraId="49403737" w14:textId="4EA1356B" w:rsidR="00C61D18" w:rsidRPr="00C61D18" w:rsidRDefault="00C61D18">
      <w:pPr>
        <w:pStyle w:val="Default"/>
        <w:numPr>
          <w:ilvl w:val="0"/>
          <w:numId w:val="4"/>
        </w:numPr>
        <w:rPr>
          <w:color w:val="auto"/>
          <w:sz w:val="20"/>
          <w:szCs w:val="20"/>
        </w:rPr>
      </w:pPr>
      <w:r w:rsidRPr="00C61D18">
        <w:rPr>
          <w:color w:val="auto"/>
          <w:sz w:val="20"/>
          <w:szCs w:val="20"/>
        </w:rPr>
        <w:t>Powierzchnia wszystkich kondygnacji netto:  995,44m2</w:t>
      </w:r>
      <w:r w:rsidRPr="00C61D18">
        <w:rPr>
          <w:color w:val="auto"/>
          <w:sz w:val="20"/>
          <w:szCs w:val="20"/>
        </w:rPr>
        <w:tab/>
      </w:r>
    </w:p>
    <w:p w14:paraId="3F93270D" w14:textId="2E22FF4E" w:rsidR="00C61D18" w:rsidRPr="00C61D18" w:rsidRDefault="00C61D18">
      <w:pPr>
        <w:pStyle w:val="Default"/>
        <w:numPr>
          <w:ilvl w:val="0"/>
          <w:numId w:val="4"/>
        </w:numPr>
        <w:rPr>
          <w:color w:val="auto"/>
          <w:sz w:val="20"/>
          <w:szCs w:val="20"/>
        </w:rPr>
      </w:pPr>
      <w:r w:rsidRPr="00C61D18">
        <w:rPr>
          <w:color w:val="auto"/>
          <w:sz w:val="20"/>
          <w:szCs w:val="20"/>
        </w:rPr>
        <w:t>Kubatura budynku brutto</w:t>
      </w:r>
      <w:r>
        <w:rPr>
          <w:color w:val="auto"/>
          <w:sz w:val="20"/>
          <w:szCs w:val="20"/>
        </w:rPr>
        <w:t xml:space="preserve"> </w:t>
      </w:r>
      <w:r w:rsidRPr="00C61D18">
        <w:rPr>
          <w:color w:val="auto"/>
          <w:sz w:val="20"/>
          <w:szCs w:val="20"/>
        </w:rPr>
        <w:t>4612m3</w:t>
      </w:r>
    </w:p>
    <w:p w14:paraId="0B4DF10C" w14:textId="22BCF777" w:rsidR="00C61D18" w:rsidRPr="00C61D18" w:rsidRDefault="00C61D18">
      <w:pPr>
        <w:pStyle w:val="Default"/>
        <w:numPr>
          <w:ilvl w:val="0"/>
          <w:numId w:val="4"/>
        </w:numPr>
        <w:rPr>
          <w:color w:val="auto"/>
          <w:sz w:val="20"/>
          <w:szCs w:val="20"/>
        </w:rPr>
      </w:pPr>
      <w:r w:rsidRPr="00C61D18">
        <w:rPr>
          <w:color w:val="auto"/>
          <w:sz w:val="20"/>
          <w:szCs w:val="20"/>
        </w:rPr>
        <w:t>Ilość kondygnacji nadziemnych</w:t>
      </w:r>
      <w:r w:rsidR="007D4A0C">
        <w:rPr>
          <w:color w:val="auto"/>
          <w:sz w:val="20"/>
          <w:szCs w:val="20"/>
        </w:rPr>
        <w:t xml:space="preserve"> </w:t>
      </w:r>
      <w:r w:rsidRPr="00C61D18">
        <w:rPr>
          <w:color w:val="auto"/>
          <w:sz w:val="20"/>
          <w:szCs w:val="20"/>
        </w:rPr>
        <w:t>3</w:t>
      </w:r>
    </w:p>
    <w:p w14:paraId="48250C3C" w14:textId="10F433BD" w:rsidR="00C61D18" w:rsidRPr="00C61D18" w:rsidRDefault="00C61D18">
      <w:pPr>
        <w:pStyle w:val="Default"/>
        <w:numPr>
          <w:ilvl w:val="0"/>
          <w:numId w:val="4"/>
        </w:numPr>
        <w:rPr>
          <w:color w:val="auto"/>
          <w:sz w:val="20"/>
          <w:szCs w:val="20"/>
        </w:rPr>
      </w:pPr>
      <w:r w:rsidRPr="00C61D18">
        <w:rPr>
          <w:color w:val="auto"/>
          <w:sz w:val="20"/>
          <w:szCs w:val="20"/>
        </w:rPr>
        <w:t>Max. wysokość budynku</w:t>
      </w:r>
      <w:r>
        <w:rPr>
          <w:color w:val="auto"/>
          <w:sz w:val="20"/>
          <w:szCs w:val="20"/>
        </w:rPr>
        <w:t xml:space="preserve"> </w:t>
      </w:r>
      <w:r w:rsidRPr="00C61D18">
        <w:rPr>
          <w:color w:val="auto"/>
          <w:sz w:val="20"/>
          <w:szCs w:val="20"/>
        </w:rPr>
        <w:t>ok 13,55m</w:t>
      </w:r>
    </w:p>
    <w:p w14:paraId="50534073" w14:textId="722BD1A9" w:rsidR="00C61D18" w:rsidRPr="00C61D18" w:rsidRDefault="007D4A0C">
      <w:pPr>
        <w:pStyle w:val="Default"/>
        <w:numPr>
          <w:ilvl w:val="0"/>
          <w:numId w:val="4"/>
        </w:numPr>
        <w:rPr>
          <w:color w:val="auto"/>
          <w:sz w:val="20"/>
          <w:szCs w:val="20"/>
        </w:rPr>
      </w:pPr>
      <w:r>
        <w:rPr>
          <w:color w:val="auto"/>
          <w:sz w:val="20"/>
          <w:szCs w:val="20"/>
        </w:rPr>
        <w:t>M</w:t>
      </w:r>
      <w:r w:rsidR="00C61D18" w:rsidRPr="00C61D18">
        <w:rPr>
          <w:color w:val="auto"/>
          <w:sz w:val="20"/>
          <w:szCs w:val="20"/>
        </w:rPr>
        <w:t>ax. długość budynku</w:t>
      </w:r>
      <w:r w:rsidR="00C61D18">
        <w:rPr>
          <w:color w:val="auto"/>
          <w:sz w:val="20"/>
          <w:szCs w:val="20"/>
        </w:rPr>
        <w:t xml:space="preserve"> </w:t>
      </w:r>
      <w:r w:rsidR="00C61D18" w:rsidRPr="00C61D18">
        <w:rPr>
          <w:color w:val="auto"/>
          <w:sz w:val="20"/>
          <w:szCs w:val="20"/>
        </w:rPr>
        <w:t>77,67m</w:t>
      </w:r>
    </w:p>
    <w:p w14:paraId="24DC4FC6" w14:textId="160D3436" w:rsidR="00C61D18" w:rsidRPr="00C61D18" w:rsidRDefault="007D4A0C">
      <w:pPr>
        <w:pStyle w:val="Default"/>
        <w:numPr>
          <w:ilvl w:val="0"/>
          <w:numId w:val="4"/>
        </w:numPr>
        <w:rPr>
          <w:color w:val="auto"/>
          <w:sz w:val="20"/>
          <w:szCs w:val="20"/>
        </w:rPr>
      </w:pPr>
      <w:r>
        <w:rPr>
          <w:color w:val="auto"/>
          <w:sz w:val="20"/>
          <w:szCs w:val="20"/>
        </w:rPr>
        <w:t>M</w:t>
      </w:r>
      <w:r w:rsidR="00C61D18" w:rsidRPr="00C61D18">
        <w:rPr>
          <w:color w:val="auto"/>
          <w:sz w:val="20"/>
          <w:szCs w:val="20"/>
        </w:rPr>
        <w:t>ax. szerokość budynku</w:t>
      </w:r>
      <w:r w:rsidR="00C61D18">
        <w:rPr>
          <w:color w:val="auto"/>
          <w:sz w:val="20"/>
          <w:szCs w:val="20"/>
        </w:rPr>
        <w:t xml:space="preserve"> </w:t>
      </w:r>
      <w:r w:rsidR="00C61D18" w:rsidRPr="00C61D18">
        <w:rPr>
          <w:color w:val="auto"/>
          <w:sz w:val="20"/>
          <w:szCs w:val="20"/>
        </w:rPr>
        <w:t>15,09m</w:t>
      </w:r>
    </w:p>
    <w:p w14:paraId="32ED2A29" w14:textId="77777777" w:rsidR="00C61D18" w:rsidRPr="00C61D18" w:rsidRDefault="00C61D18" w:rsidP="00C61D18">
      <w:pPr>
        <w:pStyle w:val="Default"/>
        <w:ind w:left="426" w:hanging="426"/>
        <w:rPr>
          <w:color w:val="auto"/>
          <w:sz w:val="20"/>
          <w:szCs w:val="20"/>
        </w:rPr>
      </w:pPr>
    </w:p>
    <w:p w14:paraId="4F772875" w14:textId="57A10E35" w:rsidR="00C61D18" w:rsidRPr="00C61D18" w:rsidRDefault="00C61D18" w:rsidP="00431427">
      <w:pPr>
        <w:pStyle w:val="Default"/>
        <w:jc w:val="both"/>
        <w:rPr>
          <w:color w:val="auto"/>
          <w:sz w:val="20"/>
          <w:szCs w:val="20"/>
        </w:rPr>
      </w:pPr>
      <w:r w:rsidRPr="00C61D18">
        <w:rPr>
          <w:color w:val="auto"/>
          <w:sz w:val="20"/>
          <w:szCs w:val="20"/>
        </w:rPr>
        <w:t xml:space="preserve">W budynku znajdują się </w:t>
      </w:r>
      <w:r w:rsidR="00431427">
        <w:rPr>
          <w:color w:val="auto"/>
          <w:sz w:val="20"/>
          <w:szCs w:val="20"/>
        </w:rPr>
        <w:t xml:space="preserve">recepcja, </w:t>
      </w:r>
      <w:r w:rsidRPr="00C61D18">
        <w:rPr>
          <w:color w:val="auto"/>
          <w:sz w:val="20"/>
          <w:szCs w:val="20"/>
        </w:rPr>
        <w:t>biura, sale konferencyjne</w:t>
      </w:r>
      <w:r w:rsidR="00431427">
        <w:rPr>
          <w:color w:val="auto"/>
          <w:sz w:val="20"/>
          <w:szCs w:val="20"/>
        </w:rPr>
        <w:t>,</w:t>
      </w:r>
      <w:r w:rsidRPr="00C61D18">
        <w:rPr>
          <w:color w:val="auto"/>
          <w:sz w:val="20"/>
          <w:szCs w:val="20"/>
        </w:rPr>
        <w:t xml:space="preserve"> </w:t>
      </w:r>
      <w:r w:rsidR="00431427">
        <w:rPr>
          <w:color w:val="auto"/>
          <w:sz w:val="20"/>
          <w:szCs w:val="20"/>
        </w:rPr>
        <w:t>restauracja i pomieszczenia technicznej tj. serwerownia, rozdzielnia główna oraz kotłownia gazowa z pompami ciepła dla celów przygotowania c.w.u.</w:t>
      </w:r>
    </w:p>
    <w:p w14:paraId="2957E7DF" w14:textId="15B323D4" w:rsidR="00C61D18" w:rsidRPr="00C61D18" w:rsidRDefault="00C61D18" w:rsidP="00431427">
      <w:pPr>
        <w:pStyle w:val="Default"/>
        <w:jc w:val="both"/>
        <w:rPr>
          <w:color w:val="auto"/>
          <w:sz w:val="20"/>
          <w:szCs w:val="20"/>
        </w:rPr>
      </w:pPr>
      <w:r w:rsidRPr="00C61D18">
        <w:rPr>
          <w:color w:val="auto"/>
          <w:sz w:val="20"/>
          <w:szCs w:val="20"/>
        </w:rPr>
        <w:t xml:space="preserve">Wszystkie kondygnacje połączone są </w:t>
      </w:r>
      <w:r w:rsidR="00431427">
        <w:rPr>
          <w:color w:val="auto"/>
          <w:sz w:val="20"/>
          <w:szCs w:val="20"/>
        </w:rPr>
        <w:t>windą osobową</w:t>
      </w:r>
      <w:r w:rsidRPr="00C61D18">
        <w:rPr>
          <w:color w:val="auto"/>
          <w:sz w:val="20"/>
          <w:szCs w:val="20"/>
        </w:rPr>
        <w:t xml:space="preserve"> zlokalizowan</w:t>
      </w:r>
      <w:r w:rsidR="00431427">
        <w:rPr>
          <w:color w:val="auto"/>
          <w:sz w:val="20"/>
          <w:szCs w:val="20"/>
        </w:rPr>
        <w:t>ą</w:t>
      </w:r>
      <w:r w:rsidRPr="00C61D18">
        <w:rPr>
          <w:color w:val="auto"/>
          <w:sz w:val="20"/>
          <w:szCs w:val="20"/>
        </w:rPr>
        <w:t xml:space="preserve"> w środkowej części budynku.</w:t>
      </w:r>
      <w:r w:rsidR="007D4A0C">
        <w:rPr>
          <w:color w:val="auto"/>
          <w:sz w:val="20"/>
          <w:szCs w:val="20"/>
        </w:rPr>
        <w:t xml:space="preserve"> </w:t>
      </w:r>
      <w:r w:rsidRPr="00C61D18">
        <w:rPr>
          <w:color w:val="auto"/>
          <w:sz w:val="20"/>
          <w:szCs w:val="20"/>
        </w:rPr>
        <w:t>Na poddaszu zlokalizowano urządzenia techniczne obsługujące budyne</w:t>
      </w:r>
      <w:r w:rsidR="00431427">
        <w:rPr>
          <w:color w:val="auto"/>
          <w:sz w:val="20"/>
          <w:szCs w:val="20"/>
        </w:rPr>
        <w:t>k tj. centrale wentylacyjne. Na zewnątrz budynku znajdują się jednostki zewnętrzne klimatyzacji, stacja transformatorowa</w:t>
      </w:r>
      <w:r w:rsidR="00416114">
        <w:rPr>
          <w:color w:val="auto"/>
          <w:sz w:val="20"/>
          <w:szCs w:val="20"/>
        </w:rPr>
        <w:t xml:space="preserve"> i</w:t>
      </w:r>
      <w:r w:rsidR="00431427">
        <w:rPr>
          <w:color w:val="auto"/>
          <w:sz w:val="20"/>
          <w:szCs w:val="20"/>
        </w:rPr>
        <w:t xml:space="preserve"> szafka gazowa</w:t>
      </w:r>
      <w:r w:rsidR="00416114">
        <w:rPr>
          <w:color w:val="auto"/>
          <w:sz w:val="20"/>
          <w:szCs w:val="20"/>
        </w:rPr>
        <w:t xml:space="preserve">. Od strony elewacji frontowej budynku, ale już nie w obrębie działki nr </w:t>
      </w:r>
      <w:proofErr w:type="spellStart"/>
      <w:r w:rsidR="00416114">
        <w:rPr>
          <w:color w:val="auto"/>
          <w:sz w:val="20"/>
          <w:szCs w:val="20"/>
        </w:rPr>
        <w:t>ewd</w:t>
      </w:r>
      <w:proofErr w:type="spellEnd"/>
      <w:r w:rsidR="00416114">
        <w:rPr>
          <w:color w:val="auto"/>
          <w:sz w:val="20"/>
          <w:szCs w:val="20"/>
        </w:rPr>
        <w:t>. 7/1 zlokalizowany jest parking oraz ścieżka pieszo-rowerowa „</w:t>
      </w:r>
      <w:proofErr w:type="spellStart"/>
      <w:r w:rsidR="00416114">
        <w:rPr>
          <w:color w:val="auto"/>
          <w:sz w:val="20"/>
          <w:szCs w:val="20"/>
        </w:rPr>
        <w:t>Wartostrady</w:t>
      </w:r>
      <w:proofErr w:type="spellEnd"/>
      <w:r w:rsidR="00416114">
        <w:rPr>
          <w:color w:val="auto"/>
          <w:sz w:val="20"/>
          <w:szCs w:val="20"/>
        </w:rPr>
        <w:t>”. Wzdłuż budynku od strony elewacji tylnej zwróconej w kierunku rzeki Warta przebiega droga wewnętrzna z kostki brukowej.</w:t>
      </w:r>
    </w:p>
    <w:p w14:paraId="2C6727E9" w14:textId="77777777" w:rsidR="00C61D18" w:rsidRDefault="00C61D18" w:rsidP="00C61D18">
      <w:pPr>
        <w:pStyle w:val="Default"/>
        <w:ind w:left="426" w:hanging="426"/>
        <w:rPr>
          <w:color w:val="auto"/>
          <w:sz w:val="20"/>
          <w:szCs w:val="20"/>
        </w:rPr>
      </w:pPr>
    </w:p>
    <w:p w14:paraId="6DE6F86A" w14:textId="77777777" w:rsidR="0040234C" w:rsidRPr="00495695" w:rsidRDefault="0040234C" w:rsidP="0040234C">
      <w:pPr>
        <w:autoSpaceDE w:val="0"/>
        <w:spacing w:line="240" w:lineRule="auto"/>
        <w:jc w:val="both"/>
        <w:rPr>
          <w:rFonts w:ascii="Bookman Old Style" w:eastAsia="Times New Roman" w:hAnsi="Bookman Old Style"/>
          <w:szCs w:val="20"/>
          <w:u w:val="single"/>
        </w:rPr>
      </w:pPr>
      <w:r w:rsidRPr="00495695">
        <w:rPr>
          <w:rFonts w:ascii="Bookman Old Style" w:eastAsia="Times New Roman" w:hAnsi="Bookman Old Style"/>
          <w:szCs w:val="20"/>
          <w:u w:val="single"/>
        </w:rPr>
        <w:t>Budynek między innymi został wyposażony w poniższe instalacje (systemy) i urządzenia:</w:t>
      </w:r>
    </w:p>
    <w:p w14:paraId="586F4063" w14:textId="05447D5C" w:rsidR="0040234C" w:rsidRPr="00495695" w:rsidRDefault="0040234C" w:rsidP="00A05152">
      <w:pPr>
        <w:keepNext/>
        <w:numPr>
          <w:ilvl w:val="0"/>
          <w:numId w:val="6"/>
        </w:numPr>
        <w:shd w:val="clear" w:color="auto" w:fill="FFFFFF"/>
        <w:spacing w:line="240" w:lineRule="auto"/>
        <w:ind w:left="851" w:hanging="567"/>
        <w:jc w:val="both"/>
        <w:outlineLvl w:val="0"/>
        <w:rPr>
          <w:rFonts w:ascii="Bookman Old Style" w:hAnsi="Bookman Old Style"/>
          <w:b/>
          <w:szCs w:val="20"/>
        </w:rPr>
      </w:pPr>
      <w:r w:rsidRPr="00495695">
        <w:rPr>
          <w:rFonts w:ascii="Bookman Old Style" w:hAnsi="Bookman Old Style"/>
          <w:szCs w:val="20"/>
        </w:rPr>
        <w:t>drzwi ppoż</w:t>
      </w:r>
      <w:r>
        <w:rPr>
          <w:rFonts w:ascii="Bookman Old Style" w:hAnsi="Bookman Old Style"/>
          <w:szCs w:val="20"/>
        </w:rPr>
        <w:t>.</w:t>
      </w:r>
      <w:r w:rsidRPr="00495695">
        <w:rPr>
          <w:rFonts w:ascii="Bookman Old Style" w:hAnsi="Bookman Old Style"/>
          <w:szCs w:val="20"/>
        </w:rPr>
        <w:t>;</w:t>
      </w:r>
    </w:p>
    <w:p w14:paraId="3F05FC18" w14:textId="7FA71C66" w:rsidR="0040234C" w:rsidRPr="0040234C" w:rsidRDefault="0040234C" w:rsidP="00A05152">
      <w:pPr>
        <w:keepNext/>
        <w:numPr>
          <w:ilvl w:val="0"/>
          <w:numId w:val="6"/>
        </w:numPr>
        <w:shd w:val="clear" w:color="auto" w:fill="FFFFFF"/>
        <w:spacing w:line="240" w:lineRule="auto"/>
        <w:ind w:left="851" w:hanging="567"/>
        <w:jc w:val="both"/>
        <w:outlineLvl w:val="0"/>
        <w:rPr>
          <w:rFonts w:ascii="Bookman Old Style" w:hAnsi="Bookman Old Style"/>
          <w:b/>
          <w:szCs w:val="20"/>
        </w:rPr>
      </w:pPr>
      <w:r w:rsidRPr="00495695">
        <w:rPr>
          <w:rFonts w:ascii="Bookman Old Style" w:hAnsi="Bookman Old Style"/>
          <w:szCs w:val="20"/>
        </w:rPr>
        <w:t>dźwig osobow</w:t>
      </w:r>
      <w:r>
        <w:rPr>
          <w:rFonts w:ascii="Bookman Old Style" w:hAnsi="Bookman Old Style"/>
          <w:szCs w:val="20"/>
        </w:rPr>
        <w:t xml:space="preserve">y </w:t>
      </w:r>
      <w:proofErr w:type="spellStart"/>
      <w:r>
        <w:rPr>
          <w:rFonts w:ascii="Bookman Old Style" w:hAnsi="Bookman Old Style"/>
          <w:szCs w:val="20"/>
        </w:rPr>
        <w:t>prod</w:t>
      </w:r>
      <w:proofErr w:type="spellEnd"/>
      <w:r>
        <w:rPr>
          <w:rFonts w:ascii="Bookman Old Style" w:hAnsi="Bookman Old Style"/>
          <w:szCs w:val="20"/>
        </w:rPr>
        <w:t>.</w:t>
      </w:r>
      <w:r w:rsidRPr="00495695">
        <w:rPr>
          <w:rFonts w:ascii="Bookman Old Style" w:hAnsi="Bookman Old Style"/>
          <w:szCs w:val="20"/>
        </w:rPr>
        <w:t xml:space="preserve"> Schindler (</w:t>
      </w:r>
      <w:r>
        <w:rPr>
          <w:rFonts w:ascii="Bookman Old Style" w:hAnsi="Bookman Old Style"/>
          <w:szCs w:val="20"/>
        </w:rPr>
        <w:t>1</w:t>
      </w:r>
      <w:r w:rsidRPr="00495695">
        <w:rPr>
          <w:rFonts w:ascii="Bookman Old Style" w:hAnsi="Bookman Old Style"/>
          <w:szCs w:val="20"/>
        </w:rPr>
        <w:t xml:space="preserve"> szt.);</w:t>
      </w:r>
    </w:p>
    <w:p w14:paraId="22F7CF0A" w14:textId="1EAD81EC" w:rsidR="0040234C" w:rsidRPr="00495695" w:rsidRDefault="0040234C" w:rsidP="00A05152">
      <w:pPr>
        <w:keepNext/>
        <w:numPr>
          <w:ilvl w:val="0"/>
          <w:numId w:val="6"/>
        </w:numPr>
        <w:shd w:val="clear" w:color="auto" w:fill="FFFFFF"/>
        <w:spacing w:line="240" w:lineRule="auto"/>
        <w:ind w:left="851" w:hanging="567"/>
        <w:jc w:val="both"/>
        <w:outlineLvl w:val="0"/>
        <w:rPr>
          <w:rFonts w:ascii="Bookman Old Style" w:hAnsi="Bookman Old Style"/>
          <w:b/>
          <w:szCs w:val="20"/>
        </w:rPr>
      </w:pPr>
      <w:r>
        <w:rPr>
          <w:rFonts w:ascii="Bookman Old Style" w:hAnsi="Bookman Old Style"/>
          <w:szCs w:val="20"/>
        </w:rPr>
        <w:t xml:space="preserve">windy towarowe </w:t>
      </w:r>
      <w:r w:rsidR="00352C49">
        <w:rPr>
          <w:rFonts w:ascii="Bookman Old Style" w:hAnsi="Bookman Old Style"/>
          <w:szCs w:val="20"/>
        </w:rPr>
        <w:t>(czysta i brudna) obsługujące część restauracyjną;</w:t>
      </w:r>
    </w:p>
    <w:p w14:paraId="4956C1AF" w14:textId="77777777" w:rsidR="0040234C" w:rsidRPr="00495695" w:rsidRDefault="0040234C" w:rsidP="00A05152">
      <w:pPr>
        <w:keepNext/>
        <w:numPr>
          <w:ilvl w:val="0"/>
          <w:numId w:val="6"/>
        </w:numPr>
        <w:shd w:val="clear" w:color="auto" w:fill="FFFFFF"/>
        <w:spacing w:line="240" w:lineRule="auto"/>
        <w:ind w:left="851" w:hanging="567"/>
        <w:jc w:val="both"/>
        <w:outlineLvl w:val="0"/>
        <w:rPr>
          <w:rFonts w:ascii="Bookman Old Style" w:hAnsi="Bookman Old Style"/>
          <w:b/>
          <w:szCs w:val="20"/>
        </w:rPr>
      </w:pPr>
      <w:r w:rsidRPr="00495695">
        <w:rPr>
          <w:rFonts w:ascii="Bookman Old Style" w:hAnsi="Bookman Old Style"/>
          <w:szCs w:val="20"/>
        </w:rPr>
        <w:t>gaśnice i hydranty;</w:t>
      </w:r>
    </w:p>
    <w:p w14:paraId="20513BE1" w14:textId="7321F52A" w:rsidR="0040234C" w:rsidRPr="00495695" w:rsidRDefault="00352C49" w:rsidP="00A05152">
      <w:pPr>
        <w:keepNext/>
        <w:numPr>
          <w:ilvl w:val="0"/>
          <w:numId w:val="6"/>
        </w:numPr>
        <w:shd w:val="clear" w:color="auto" w:fill="FFFFFF"/>
        <w:spacing w:line="240" w:lineRule="auto"/>
        <w:ind w:left="851" w:hanging="567"/>
        <w:jc w:val="both"/>
        <w:outlineLvl w:val="0"/>
        <w:rPr>
          <w:rFonts w:ascii="Bookman Old Style" w:hAnsi="Bookman Old Style"/>
          <w:b/>
          <w:szCs w:val="20"/>
        </w:rPr>
      </w:pPr>
      <w:r>
        <w:rPr>
          <w:rFonts w:ascii="Bookman Old Style" w:hAnsi="Bookman Old Style"/>
          <w:szCs w:val="20"/>
        </w:rPr>
        <w:t>szlaban wjazdowy i wyjazdowy</w:t>
      </w:r>
      <w:r w:rsidR="0040234C" w:rsidRPr="00495695">
        <w:rPr>
          <w:rFonts w:ascii="Bookman Old Style" w:hAnsi="Bookman Old Style"/>
          <w:szCs w:val="20"/>
        </w:rPr>
        <w:t>.</w:t>
      </w:r>
    </w:p>
    <w:p w14:paraId="00D9D0B8" w14:textId="77777777" w:rsidR="00352C49" w:rsidRDefault="00352C49" w:rsidP="00C61D18">
      <w:pPr>
        <w:pStyle w:val="Default"/>
        <w:ind w:left="426" w:hanging="426"/>
        <w:rPr>
          <w:color w:val="auto"/>
          <w:sz w:val="20"/>
          <w:szCs w:val="20"/>
        </w:rPr>
      </w:pPr>
    </w:p>
    <w:p w14:paraId="18ADC671" w14:textId="53F4F48B" w:rsidR="00C61D18" w:rsidRPr="00CE6554" w:rsidRDefault="002640F9" w:rsidP="00C61D18">
      <w:pPr>
        <w:pStyle w:val="Default"/>
        <w:ind w:left="426" w:hanging="426"/>
        <w:rPr>
          <w:color w:val="auto"/>
          <w:sz w:val="20"/>
          <w:szCs w:val="20"/>
        </w:rPr>
      </w:pPr>
      <w:r w:rsidRPr="00CE6554">
        <w:rPr>
          <w:color w:val="auto"/>
          <w:sz w:val="20"/>
          <w:szCs w:val="20"/>
        </w:rPr>
        <w:t>Instalacje sanitarne</w:t>
      </w:r>
    </w:p>
    <w:p w14:paraId="3490C3F9" w14:textId="1D3DC753" w:rsidR="002640F9" w:rsidRDefault="007D4A0C" w:rsidP="00A05152">
      <w:pPr>
        <w:pStyle w:val="Default"/>
        <w:jc w:val="both"/>
        <w:rPr>
          <w:color w:val="auto"/>
          <w:sz w:val="20"/>
          <w:szCs w:val="20"/>
        </w:rPr>
      </w:pPr>
      <w:r>
        <w:rPr>
          <w:color w:val="auto"/>
          <w:sz w:val="20"/>
          <w:szCs w:val="20"/>
        </w:rPr>
        <w:t>Ź</w:t>
      </w:r>
      <w:r w:rsidRPr="00CE6554">
        <w:rPr>
          <w:color w:val="auto"/>
          <w:sz w:val="20"/>
          <w:szCs w:val="20"/>
        </w:rPr>
        <w:t>ródłem</w:t>
      </w:r>
      <w:r w:rsidR="002640F9" w:rsidRPr="00CE6554">
        <w:rPr>
          <w:color w:val="auto"/>
          <w:sz w:val="20"/>
          <w:szCs w:val="20"/>
        </w:rPr>
        <w:t xml:space="preserve"> wody dla celów bytowych i przeciwpożarowych dla obiektu jest przyłącze wody zasilane z sieci wodociągowej biegnącej w ulicy Piastowskiej w Poznaniu.</w:t>
      </w:r>
      <w:r w:rsidR="00A05152">
        <w:rPr>
          <w:color w:val="auto"/>
          <w:sz w:val="20"/>
          <w:szCs w:val="20"/>
        </w:rPr>
        <w:t xml:space="preserve"> Ś</w:t>
      </w:r>
      <w:r w:rsidR="002640F9" w:rsidRPr="00CE6554">
        <w:rPr>
          <w:color w:val="auto"/>
          <w:sz w:val="20"/>
          <w:szCs w:val="20"/>
        </w:rPr>
        <w:t>cieki bytowo-gospodarcze z budynku odprowadzane poprzez przyłącze tłoczno-grawitacyjne kanalizacji sanitarnej do istniejącej sieci kanalizacji sanitarnej w ulicy Bielniki.</w:t>
      </w:r>
      <w:r w:rsidR="00A05152">
        <w:rPr>
          <w:color w:val="auto"/>
          <w:sz w:val="20"/>
          <w:szCs w:val="20"/>
        </w:rPr>
        <w:t xml:space="preserve"> W</w:t>
      </w:r>
      <w:r w:rsidR="002640F9" w:rsidRPr="00CE6554">
        <w:rPr>
          <w:color w:val="auto"/>
          <w:sz w:val="20"/>
          <w:szCs w:val="20"/>
        </w:rPr>
        <w:t>ody opadowe z budynku oraz terenu odprowadzane do istniejącej instalacji odwadniającej</w:t>
      </w:r>
      <w:r w:rsidR="00A05152">
        <w:rPr>
          <w:color w:val="auto"/>
          <w:sz w:val="20"/>
          <w:szCs w:val="20"/>
        </w:rPr>
        <w:t xml:space="preserve"> – od strony elewacji tylnej i</w:t>
      </w:r>
      <w:r w:rsidR="000E4985">
        <w:rPr>
          <w:color w:val="auto"/>
          <w:sz w:val="20"/>
          <w:szCs w:val="20"/>
        </w:rPr>
        <w:t> </w:t>
      </w:r>
      <w:r w:rsidR="00A05152">
        <w:rPr>
          <w:color w:val="auto"/>
          <w:sz w:val="20"/>
          <w:szCs w:val="20"/>
        </w:rPr>
        <w:t>powierzchniowo – od strony elewacji frontowej. O</w:t>
      </w:r>
      <w:r w:rsidR="002640F9" w:rsidRPr="00CE6554">
        <w:rPr>
          <w:color w:val="auto"/>
          <w:sz w:val="20"/>
          <w:szCs w:val="20"/>
        </w:rPr>
        <w:t xml:space="preserve">biekt zasilany jest w gaz z przyłącza z sieci </w:t>
      </w:r>
      <w:r w:rsidR="002640F9" w:rsidRPr="00CE6554">
        <w:rPr>
          <w:color w:val="auto"/>
          <w:sz w:val="20"/>
          <w:szCs w:val="20"/>
        </w:rPr>
        <w:lastRenderedPageBreak/>
        <w:t>miejskiej</w:t>
      </w:r>
      <w:r w:rsidR="00A05152">
        <w:rPr>
          <w:color w:val="auto"/>
          <w:sz w:val="20"/>
          <w:szCs w:val="20"/>
        </w:rPr>
        <w:t xml:space="preserve"> </w:t>
      </w:r>
      <w:r w:rsidR="005B375E">
        <w:rPr>
          <w:color w:val="auto"/>
          <w:sz w:val="20"/>
          <w:szCs w:val="20"/>
        </w:rPr>
        <w:t>przebiegającego wzdłuż „WARTOSTRADY”</w:t>
      </w:r>
      <w:r w:rsidR="002640F9" w:rsidRPr="00CE6554">
        <w:rPr>
          <w:color w:val="auto"/>
          <w:sz w:val="20"/>
          <w:szCs w:val="20"/>
        </w:rPr>
        <w:t>.</w:t>
      </w:r>
      <w:r w:rsidR="00A05152">
        <w:rPr>
          <w:color w:val="auto"/>
          <w:sz w:val="20"/>
          <w:szCs w:val="20"/>
        </w:rPr>
        <w:t xml:space="preserve"> Ścieki tłuszczowe z restauracji odprowadzane są do separatora tłuszczów zlokalizowanego na zewnątrz budynku.</w:t>
      </w:r>
      <w:r w:rsidR="005B375E">
        <w:rPr>
          <w:color w:val="auto"/>
          <w:sz w:val="20"/>
          <w:szCs w:val="20"/>
        </w:rPr>
        <w:t xml:space="preserve"> </w:t>
      </w:r>
    </w:p>
    <w:p w14:paraId="08EBB0EF" w14:textId="4DF58FC7" w:rsidR="00EC13E7" w:rsidRPr="00CE6554" w:rsidRDefault="005B375E" w:rsidP="00EC13E7">
      <w:pPr>
        <w:pStyle w:val="Default"/>
        <w:jc w:val="both"/>
        <w:rPr>
          <w:color w:val="auto"/>
          <w:sz w:val="20"/>
          <w:szCs w:val="20"/>
        </w:rPr>
      </w:pPr>
      <w:r>
        <w:rPr>
          <w:color w:val="auto"/>
          <w:sz w:val="20"/>
          <w:szCs w:val="20"/>
        </w:rPr>
        <w:t>I</w:t>
      </w:r>
      <w:r w:rsidRPr="007D4A0C">
        <w:rPr>
          <w:color w:val="auto"/>
          <w:sz w:val="20"/>
          <w:szCs w:val="20"/>
        </w:rPr>
        <w:t>nstalacje wod</w:t>
      </w:r>
      <w:r w:rsidR="00EC13E7">
        <w:rPr>
          <w:color w:val="auto"/>
          <w:sz w:val="20"/>
          <w:szCs w:val="20"/>
        </w:rPr>
        <w:t>y zimnej, c</w:t>
      </w:r>
      <w:r w:rsidR="000E5DEB">
        <w:rPr>
          <w:color w:val="auto"/>
          <w:sz w:val="20"/>
          <w:szCs w:val="20"/>
        </w:rPr>
        <w:t>entralnego ogrzewania</w:t>
      </w:r>
      <w:r w:rsidR="00EC13E7">
        <w:rPr>
          <w:color w:val="auto"/>
          <w:sz w:val="20"/>
          <w:szCs w:val="20"/>
        </w:rPr>
        <w:t>, c</w:t>
      </w:r>
      <w:r w:rsidR="000E5DEB">
        <w:rPr>
          <w:color w:val="auto"/>
          <w:sz w:val="20"/>
          <w:szCs w:val="20"/>
        </w:rPr>
        <w:t xml:space="preserve">iepłej wody użytkowej </w:t>
      </w:r>
      <w:r w:rsidR="00EC13E7">
        <w:rPr>
          <w:color w:val="auto"/>
          <w:sz w:val="20"/>
          <w:szCs w:val="20"/>
        </w:rPr>
        <w:t>i c</w:t>
      </w:r>
      <w:r w:rsidR="000E5DEB">
        <w:rPr>
          <w:color w:val="auto"/>
          <w:sz w:val="20"/>
          <w:szCs w:val="20"/>
        </w:rPr>
        <w:t xml:space="preserve">iepła </w:t>
      </w:r>
      <w:r w:rsidR="00EC13E7">
        <w:rPr>
          <w:color w:val="auto"/>
          <w:sz w:val="20"/>
          <w:szCs w:val="20"/>
        </w:rPr>
        <w:t>t</w:t>
      </w:r>
      <w:r w:rsidR="000E5DEB">
        <w:rPr>
          <w:color w:val="auto"/>
          <w:sz w:val="20"/>
          <w:szCs w:val="20"/>
        </w:rPr>
        <w:t>echnologicznego</w:t>
      </w:r>
      <w:r w:rsidRPr="007D4A0C">
        <w:rPr>
          <w:color w:val="auto"/>
          <w:sz w:val="20"/>
          <w:szCs w:val="20"/>
        </w:rPr>
        <w:t xml:space="preserve"> w poszczególnych strefach budynku zostały wydzielone w celu ich indywidualnego opomiarowania</w:t>
      </w:r>
      <w:r>
        <w:rPr>
          <w:color w:val="auto"/>
          <w:sz w:val="20"/>
          <w:szCs w:val="20"/>
        </w:rPr>
        <w:t>.</w:t>
      </w:r>
      <w:r w:rsidR="00EC13E7">
        <w:rPr>
          <w:color w:val="auto"/>
          <w:sz w:val="20"/>
          <w:szCs w:val="20"/>
        </w:rPr>
        <w:t xml:space="preserve"> </w:t>
      </w:r>
    </w:p>
    <w:p w14:paraId="72CC7DD0" w14:textId="3810C56E" w:rsidR="002640F9" w:rsidRPr="00A05152" w:rsidRDefault="00A05152">
      <w:pPr>
        <w:pStyle w:val="Default"/>
        <w:numPr>
          <w:ilvl w:val="0"/>
          <w:numId w:val="38"/>
        </w:numPr>
        <w:ind w:hanging="436"/>
        <w:rPr>
          <w:color w:val="auto"/>
          <w:sz w:val="20"/>
          <w:szCs w:val="20"/>
        </w:rPr>
      </w:pPr>
      <w:r w:rsidRPr="00A05152">
        <w:rPr>
          <w:color w:val="auto"/>
          <w:sz w:val="20"/>
          <w:szCs w:val="20"/>
        </w:rPr>
        <w:t>i</w:t>
      </w:r>
      <w:r w:rsidR="002640F9" w:rsidRPr="00A05152">
        <w:rPr>
          <w:color w:val="auto"/>
          <w:sz w:val="20"/>
          <w:szCs w:val="20"/>
        </w:rPr>
        <w:t xml:space="preserve">nstalacje </w:t>
      </w:r>
      <w:proofErr w:type="spellStart"/>
      <w:r w:rsidR="002640F9" w:rsidRPr="00A05152">
        <w:rPr>
          <w:color w:val="auto"/>
          <w:sz w:val="20"/>
          <w:szCs w:val="20"/>
        </w:rPr>
        <w:t>wodno</w:t>
      </w:r>
      <w:proofErr w:type="spellEnd"/>
      <w:r w:rsidR="002640F9" w:rsidRPr="00A05152">
        <w:rPr>
          <w:color w:val="auto"/>
          <w:sz w:val="20"/>
          <w:szCs w:val="20"/>
        </w:rPr>
        <w:t>–kanalizacyjne:</w:t>
      </w:r>
    </w:p>
    <w:p w14:paraId="394C90C3" w14:textId="50B5FE19" w:rsidR="00A05152" w:rsidRDefault="00A05152" w:rsidP="00A05152">
      <w:pPr>
        <w:widowControl w:val="0"/>
        <w:numPr>
          <w:ilvl w:val="0"/>
          <w:numId w:val="4"/>
        </w:numPr>
        <w:tabs>
          <w:tab w:val="clear" w:pos="720"/>
          <w:tab w:val="left" w:pos="1134"/>
        </w:tabs>
        <w:suppressAutoHyphens/>
        <w:autoSpaceDE w:val="0"/>
        <w:spacing w:line="240" w:lineRule="auto"/>
        <w:ind w:left="709" w:firstLine="0"/>
        <w:jc w:val="both"/>
        <w:rPr>
          <w:rFonts w:ascii="Bookman Old Style" w:eastAsia="Times New Roman" w:hAnsi="Bookman Old Style"/>
          <w:szCs w:val="20"/>
        </w:rPr>
      </w:pPr>
      <w:r w:rsidRPr="00495695">
        <w:rPr>
          <w:rFonts w:ascii="Bookman Old Style" w:eastAsia="Times New Roman" w:hAnsi="Bookman Old Style"/>
          <w:szCs w:val="20"/>
        </w:rPr>
        <w:t>instalacja wody zimnej i wody do celów p.poż.;</w:t>
      </w:r>
    </w:p>
    <w:p w14:paraId="1C3D8CFC" w14:textId="4712DA4F" w:rsidR="007D4A0C" w:rsidRDefault="00A05152">
      <w:pPr>
        <w:pStyle w:val="Default"/>
        <w:numPr>
          <w:ilvl w:val="0"/>
          <w:numId w:val="39"/>
        </w:numPr>
        <w:tabs>
          <w:tab w:val="clear" w:pos="720"/>
          <w:tab w:val="num" w:pos="1134"/>
        </w:tabs>
        <w:ind w:left="1134" w:hanging="425"/>
        <w:jc w:val="both"/>
        <w:rPr>
          <w:color w:val="auto"/>
          <w:sz w:val="20"/>
          <w:szCs w:val="20"/>
        </w:rPr>
      </w:pPr>
      <w:r>
        <w:rPr>
          <w:color w:val="auto"/>
          <w:sz w:val="20"/>
          <w:szCs w:val="20"/>
        </w:rPr>
        <w:t>instalacja</w:t>
      </w:r>
      <w:r w:rsidR="002640F9" w:rsidRPr="00CE6554">
        <w:rPr>
          <w:color w:val="auto"/>
          <w:sz w:val="20"/>
          <w:szCs w:val="20"/>
        </w:rPr>
        <w:t xml:space="preserve"> </w:t>
      </w:r>
      <w:proofErr w:type="spellStart"/>
      <w:r w:rsidR="002640F9" w:rsidRPr="00CE6554">
        <w:rPr>
          <w:color w:val="auto"/>
          <w:sz w:val="20"/>
          <w:szCs w:val="20"/>
        </w:rPr>
        <w:t>kanaliz</w:t>
      </w:r>
      <w:r>
        <w:rPr>
          <w:color w:val="auto"/>
          <w:sz w:val="20"/>
          <w:szCs w:val="20"/>
        </w:rPr>
        <w:t>cyjna</w:t>
      </w:r>
      <w:proofErr w:type="spellEnd"/>
      <w:r>
        <w:rPr>
          <w:color w:val="auto"/>
          <w:sz w:val="20"/>
          <w:szCs w:val="20"/>
        </w:rPr>
        <w:t xml:space="preserve"> odprowadzając</w:t>
      </w:r>
      <w:r w:rsidR="005B375E">
        <w:rPr>
          <w:color w:val="auto"/>
          <w:sz w:val="20"/>
          <w:szCs w:val="20"/>
        </w:rPr>
        <w:t>a</w:t>
      </w:r>
      <w:r>
        <w:rPr>
          <w:color w:val="auto"/>
          <w:sz w:val="20"/>
          <w:szCs w:val="20"/>
        </w:rPr>
        <w:t xml:space="preserve"> ścieki </w:t>
      </w:r>
      <w:r w:rsidR="002640F9" w:rsidRPr="007D4A0C">
        <w:rPr>
          <w:color w:val="auto"/>
          <w:sz w:val="20"/>
          <w:szCs w:val="20"/>
        </w:rPr>
        <w:t>tłuszczow</w:t>
      </w:r>
      <w:r>
        <w:rPr>
          <w:color w:val="auto"/>
          <w:sz w:val="20"/>
          <w:szCs w:val="20"/>
        </w:rPr>
        <w:t>e do</w:t>
      </w:r>
      <w:r w:rsidR="002640F9" w:rsidRPr="007D4A0C">
        <w:rPr>
          <w:color w:val="auto"/>
          <w:sz w:val="20"/>
          <w:szCs w:val="20"/>
        </w:rPr>
        <w:t xml:space="preserve"> separator</w:t>
      </w:r>
      <w:r>
        <w:rPr>
          <w:color w:val="auto"/>
          <w:sz w:val="20"/>
          <w:szCs w:val="20"/>
        </w:rPr>
        <w:t>a</w:t>
      </w:r>
      <w:r w:rsidR="002640F9" w:rsidRPr="007D4A0C">
        <w:rPr>
          <w:color w:val="auto"/>
          <w:sz w:val="20"/>
          <w:szCs w:val="20"/>
        </w:rPr>
        <w:t xml:space="preserve"> tłuszczu</w:t>
      </w:r>
      <w:r>
        <w:rPr>
          <w:color w:val="auto"/>
          <w:sz w:val="20"/>
          <w:szCs w:val="20"/>
        </w:rPr>
        <w:t>;</w:t>
      </w:r>
    </w:p>
    <w:p w14:paraId="4C03F46F" w14:textId="39365D56" w:rsidR="007D4A0C" w:rsidRDefault="005B375E">
      <w:pPr>
        <w:pStyle w:val="Default"/>
        <w:numPr>
          <w:ilvl w:val="0"/>
          <w:numId w:val="39"/>
        </w:numPr>
        <w:tabs>
          <w:tab w:val="clear" w:pos="720"/>
          <w:tab w:val="num" w:pos="1134"/>
        </w:tabs>
        <w:ind w:left="1134" w:hanging="425"/>
        <w:jc w:val="both"/>
        <w:rPr>
          <w:color w:val="auto"/>
          <w:sz w:val="20"/>
          <w:szCs w:val="20"/>
        </w:rPr>
      </w:pPr>
      <w:r>
        <w:rPr>
          <w:color w:val="auto"/>
          <w:sz w:val="20"/>
          <w:szCs w:val="20"/>
        </w:rPr>
        <w:t xml:space="preserve">instalacja kanalizacji sanitarnej z </w:t>
      </w:r>
      <w:r w:rsidR="002640F9" w:rsidRPr="007D4A0C">
        <w:rPr>
          <w:color w:val="auto"/>
          <w:sz w:val="20"/>
          <w:szCs w:val="20"/>
        </w:rPr>
        <w:t>odprowadze</w:t>
      </w:r>
      <w:r w:rsidR="001D61EB" w:rsidRPr="007D4A0C">
        <w:rPr>
          <w:color w:val="auto"/>
          <w:sz w:val="20"/>
          <w:szCs w:val="20"/>
        </w:rPr>
        <w:t>nie</w:t>
      </w:r>
      <w:r>
        <w:rPr>
          <w:color w:val="auto"/>
          <w:sz w:val="20"/>
          <w:szCs w:val="20"/>
        </w:rPr>
        <w:t>m</w:t>
      </w:r>
      <w:r w:rsidR="002640F9" w:rsidRPr="007D4A0C">
        <w:rPr>
          <w:color w:val="auto"/>
          <w:sz w:val="20"/>
          <w:szCs w:val="20"/>
        </w:rPr>
        <w:t xml:space="preserve"> ścieków sanitarnych oraz podczyszczonych </w:t>
      </w:r>
      <w:r>
        <w:rPr>
          <w:color w:val="auto"/>
          <w:sz w:val="20"/>
          <w:szCs w:val="20"/>
        </w:rPr>
        <w:t>do</w:t>
      </w:r>
      <w:r w:rsidR="002640F9" w:rsidRPr="007D4A0C">
        <w:rPr>
          <w:color w:val="auto"/>
          <w:sz w:val="20"/>
          <w:szCs w:val="20"/>
        </w:rPr>
        <w:t xml:space="preserve"> separator</w:t>
      </w:r>
      <w:r>
        <w:rPr>
          <w:color w:val="auto"/>
          <w:sz w:val="20"/>
          <w:szCs w:val="20"/>
        </w:rPr>
        <w:t>a</w:t>
      </w:r>
      <w:r w:rsidR="002640F9" w:rsidRPr="007D4A0C">
        <w:rPr>
          <w:color w:val="auto"/>
          <w:sz w:val="20"/>
          <w:szCs w:val="20"/>
        </w:rPr>
        <w:t xml:space="preserve"> </w:t>
      </w:r>
      <w:r>
        <w:rPr>
          <w:color w:val="auto"/>
          <w:sz w:val="20"/>
          <w:szCs w:val="20"/>
        </w:rPr>
        <w:t>z wykorzystaniem</w:t>
      </w:r>
      <w:r w:rsidR="001D61EB" w:rsidRPr="007D4A0C">
        <w:rPr>
          <w:color w:val="auto"/>
          <w:sz w:val="20"/>
          <w:szCs w:val="20"/>
        </w:rPr>
        <w:t xml:space="preserve"> </w:t>
      </w:r>
      <w:r w:rsidR="002640F9" w:rsidRPr="007D4A0C">
        <w:rPr>
          <w:color w:val="auto"/>
          <w:sz w:val="20"/>
          <w:szCs w:val="20"/>
        </w:rPr>
        <w:t>pompowni tłoczn</w:t>
      </w:r>
      <w:r>
        <w:rPr>
          <w:color w:val="auto"/>
          <w:sz w:val="20"/>
          <w:szCs w:val="20"/>
        </w:rPr>
        <w:t>ej;</w:t>
      </w:r>
    </w:p>
    <w:p w14:paraId="1061CE77" w14:textId="3AB557C1" w:rsidR="007D4A0C" w:rsidRDefault="00EC13E7">
      <w:pPr>
        <w:pStyle w:val="Default"/>
        <w:numPr>
          <w:ilvl w:val="0"/>
          <w:numId w:val="39"/>
        </w:numPr>
        <w:tabs>
          <w:tab w:val="clear" w:pos="720"/>
          <w:tab w:val="num" w:pos="1134"/>
        </w:tabs>
        <w:ind w:left="1134" w:hanging="425"/>
        <w:jc w:val="both"/>
        <w:rPr>
          <w:color w:val="auto"/>
          <w:sz w:val="20"/>
          <w:szCs w:val="20"/>
        </w:rPr>
      </w:pPr>
      <w:r>
        <w:rPr>
          <w:color w:val="auto"/>
          <w:sz w:val="20"/>
          <w:szCs w:val="20"/>
        </w:rPr>
        <w:t xml:space="preserve">instalacja </w:t>
      </w:r>
      <w:r w:rsidR="002640F9" w:rsidRPr="007D4A0C">
        <w:rPr>
          <w:color w:val="auto"/>
          <w:sz w:val="20"/>
          <w:szCs w:val="20"/>
        </w:rPr>
        <w:t>ciepł</w:t>
      </w:r>
      <w:r>
        <w:rPr>
          <w:color w:val="auto"/>
          <w:sz w:val="20"/>
          <w:szCs w:val="20"/>
        </w:rPr>
        <w:t>ej</w:t>
      </w:r>
      <w:r w:rsidR="002640F9" w:rsidRPr="007D4A0C">
        <w:rPr>
          <w:color w:val="auto"/>
          <w:sz w:val="20"/>
          <w:szCs w:val="20"/>
        </w:rPr>
        <w:t xml:space="preserve"> wod</w:t>
      </w:r>
      <w:r>
        <w:rPr>
          <w:color w:val="auto"/>
          <w:sz w:val="20"/>
          <w:szCs w:val="20"/>
        </w:rPr>
        <w:t>y</w:t>
      </w:r>
      <w:r w:rsidR="002640F9" w:rsidRPr="007D4A0C">
        <w:rPr>
          <w:color w:val="auto"/>
          <w:sz w:val="20"/>
          <w:szCs w:val="20"/>
        </w:rPr>
        <w:t xml:space="preserve"> </w:t>
      </w:r>
      <w:r w:rsidR="007D4A0C">
        <w:rPr>
          <w:color w:val="auto"/>
          <w:sz w:val="20"/>
          <w:szCs w:val="20"/>
        </w:rPr>
        <w:t>użytkow</w:t>
      </w:r>
      <w:r>
        <w:rPr>
          <w:color w:val="auto"/>
          <w:sz w:val="20"/>
          <w:szCs w:val="20"/>
        </w:rPr>
        <w:t>ej</w:t>
      </w:r>
      <w:r w:rsidR="007D4A0C">
        <w:rPr>
          <w:color w:val="auto"/>
          <w:sz w:val="20"/>
          <w:szCs w:val="20"/>
        </w:rPr>
        <w:t xml:space="preserve"> </w:t>
      </w:r>
      <w:r>
        <w:rPr>
          <w:color w:val="auto"/>
          <w:sz w:val="20"/>
          <w:szCs w:val="20"/>
        </w:rPr>
        <w:t>z</w:t>
      </w:r>
      <w:r w:rsidR="005B375E">
        <w:rPr>
          <w:color w:val="auto"/>
          <w:sz w:val="20"/>
          <w:szCs w:val="20"/>
        </w:rPr>
        <w:t xml:space="preserve"> </w:t>
      </w:r>
      <w:r w:rsidR="002640F9" w:rsidRPr="007D4A0C">
        <w:rPr>
          <w:color w:val="auto"/>
          <w:sz w:val="20"/>
          <w:szCs w:val="20"/>
        </w:rPr>
        <w:t>zasobnik</w:t>
      </w:r>
      <w:r>
        <w:rPr>
          <w:color w:val="auto"/>
          <w:sz w:val="20"/>
          <w:szCs w:val="20"/>
        </w:rPr>
        <w:t>ami</w:t>
      </w:r>
      <w:r w:rsidR="005B375E">
        <w:rPr>
          <w:color w:val="auto"/>
          <w:sz w:val="20"/>
          <w:szCs w:val="20"/>
        </w:rPr>
        <w:t>;</w:t>
      </w:r>
    </w:p>
    <w:p w14:paraId="70EE7631" w14:textId="2820901F" w:rsidR="007D4A0C" w:rsidRDefault="005B375E">
      <w:pPr>
        <w:pStyle w:val="Default"/>
        <w:numPr>
          <w:ilvl w:val="0"/>
          <w:numId w:val="39"/>
        </w:numPr>
        <w:tabs>
          <w:tab w:val="clear" w:pos="720"/>
          <w:tab w:val="num" w:pos="1134"/>
        </w:tabs>
        <w:ind w:left="1134" w:hanging="425"/>
        <w:jc w:val="both"/>
        <w:rPr>
          <w:color w:val="auto"/>
          <w:sz w:val="20"/>
          <w:szCs w:val="20"/>
        </w:rPr>
      </w:pPr>
      <w:r>
        <w:rPr>
          <w:color w:val="auto"/>
          <w:sz w:val="20"/>
          <w:szCs w:val="20"/>
        </w:rPr>
        <w:t xml:space="preserve">zestaw pompowy </w:t>
      </w:r>
      <w:r w:rsidR="002640F9" w:rsidRPr="007D4A0C">
        <w:rPr>
          <w:color w:val="auto"/>
          <w:sz w:val="20"/>
          <w:szCs w:val="20"/>
        </w:rPr>
        <w:t>d</w:t>
      </w:r>
      <w:r w:rsidR="001D61EB" w:rsidRPr="007D4A0C">
        <w:rPr>
          <w:color w:val="auto"/>
          <w:sz w:val="20"/>
          <w:szCs w:val="20"/>
        </w:rPr>
        <w:t>o</w:t>
      </w:r>
      <w:r w:rsidR="002640F9" w:rsidRPr="007D4A0C">
        <w:rPr>
          <w:color w:val="auto"/>
          <w:sz w:val="20"/>
          <w:szCs w:val="20"/>
        </w:rPr>
        <w:t xml:space="preserve"> zapewnieni</w:t>
      </w:r>
      <w:r w:rsidR="007D4A0C">
        <w:rPr>
          <w:color w:val="auto"/>
          <w:sz w:val="20"/>
          <w:szCs w:val="20"/>
        </w:rPr>
        <w:t>a</w:t>
      </w:r>
      <w:r w:rsidR="002640F9" w:rsidRPr="007D4A0C">
        <w:rPr>
          <w:color w:val="auto"/>
          <w:sz w:val="20"/>
          <w:szCs w:val="20"/>
        </w:rPr>
        <w:t xml:space="preserve"> właściwego ciśnienia wody bytowej oraz pożarowej</w:t>
      </w:r>
      <w:r>
        <w:rPr>
          <w:color w:val="auto"/>
          <w:sz w:val="20"/>
          <w:szCs w:val="20"/>
        </w:rPr>
        <w:t>.</w:t>
      </w:r>
    </w:p>
    <w:p w14:paraId="6CBB9A63" w14:textId="4DB4E7A9" w:rsidR="002640F9" w:rsidRPr="00EC13E7" w:rsidRDefault="000E5A1B">
      <w:pPr>
        <w:pStyle w:val="Default"/>
        <w:numPr>
          <w:ilvl w:val="0"/>
          <w:numId w:val="40"/>
        </w:numPr>
        <w:ind w:hanging="436"/>
        <w:rPr>
          <w:color w:val="auto"/>
          <w:sz w:val="20"/>
          <w:szCs w:val="20"/>
        </w:rPr>
      </w:pPr>
      <w:r>
        <w:rPr>
          <w:color w:val="auto"/>
          <w:sz w:val="20"/>
          <w:szCs w:val="20"/>
        </w:rPr>
        <w:t>i</w:t>
      </w:r>
      <w:r w:rsidR="002640F9" w:rsidRPr="00EC13E7">
        <w:rPr>
          <w:color w:val="auto"/>
          <w:sz w:val="20"/>
          <w:szCs w:val="20"/>
        </w:rPr>
        <w:t>nstalacje ogrzewcze:</w:t>
      </w:r>
    </w:p>
    <w:p w14:paraId="741EB522" w14:textId="6CFD5451" w:rsidR="002640F9" w:rsidRPr="00CE6554" w:rsidRDefault="002640F9">
      <w:pPr>
        <w:pStyle w:val="Default"/>
        <w:numPr>
          <w:ilvl w:val="0"/>
          <w:numId w:val="41"/>
        </w:numPr>
        <w:tabs>
          <w:tab w:val="clear" w:pos="720"/>
          <w:tab w:val="num" w:pos="1134"/>
        </w:tabs>
        <w:ind w:left="1134" w:hanging="425"/>
        <w:jc w:val="both"/>
        <w:rPr>
          <w:color w:val="auto"/>
          <w:sz w:val="20"/>
          <w:szCs w:val="20"/>
        </w:rPr>
      </w:pPr>
      <w:r w:rsidRPr="00CE6554">
        <w:rPr>
          <w:color w:val="auto"/>
          <w:sz w:val="20"/>
          <w:szCs w:val="20"/>
        </w:rPr>
        <w:t xml:space="preserve">źródłem ciepła </w:t>
      </w:r>
      <w:r w:rsidR="00F23CF2" w:rsidRPr="00CE6554">
        <w:rPr>
          <w:color w:val="auto"/>
          <w:sz w:val="20"/>
          <w:szCs w:val="20"/>
        </w:rPr>
        <w:t>jest</w:t>
      </w:r>
      <w:r w:rsidRPr="00CE6554">
        <w:rPr>
          <w:color w:val="auto"/>
          <w:sz w:val="20"/>
          <w:szCs w:val="20"/>
        </w:rPr>
        <w:t xml:space="preserve"> kotłownia gazowa zlokalizowana na drugim piętrze budynku</w:t>
      </w:r>
      <w:r w:rsidR="00EC13E7">
        <w:rPr>
          <w:color w:val="auto"/>
          <w:sz w:val="20"/>
          <w:szCs w:val="20"/>
        </w:rPr>
        <w:t>;</w:t>
      </w:r>
    </w:p>
    <w:p w14:paraId="5917CC37" w14:textId="66147478" w:rsidR="002640F9" w:rsidRPr="00CE6554" w:rsidRDefault="002640F9">
      <w:pPr>
        <w:pStyle w:val="Default"/>
        <w:numPr>
          <w:ilvl w:val="0"/>
          <w:numId w:val="41"/>
        </w:numPr>
        <w:tabs>
          <w:tab w:val="clear" w:pos="720"/>
          <w:tab w:val="num" w:pos="1134"/>
        </w:tabs>
        <w:ind w:left="1134" w:hanging="425"/>
        <w:jc w:val="both"/>
        <w:rPr>
          <w:color w:val="auto"/>
          <w:sz w:val="20"/>
          <w:szCs w:val="20"/>
        </w:rPr>
      </w:pPr>
      <w:r w:rsidRPr="00CE6554">
        <w:rPr>
          <w:color w:val="auto"/>
          <w:sz w:val="20"/>
          <w:szCs w:val="20"/>
        </w:rPr>
        <w:t xml:space="preserve">źródłem ciepłej wody </w:t>
      </w:r>
      <w:r w:rsidR="00F23CF2" w:rsidRPr="00CE6554">
        <w:rPr>
          <w:color w:val="auto"/>
          <w:sz w:val="20"/>
          <w:szCs w:val="20"/>
        </w:rPr>
        <w:t>są</w:t>
      </w:r>
      <w:r w:rsidRPr="00CE6554">
        <w:rPr>
          <w:color w:val="auto"/>
          <w:sz w:val="20"/>
          <w:szCs w:val="20"/>
        </w:rPr>
        <w:t xml:space="preserve"> </w:t>
      </w:r>
      <w:r w:rsidR="007F171A">
        <w:rPr>
          <w:color w:val="auto"/>
          <w:sz w:val="20"/>
          <w:szCs w:val="20"/>
        </w:rPr>
        <w:t xml:space="preserve">dwie </w:t>
      </w:r>
      <w:r w:rsidRPr="00CE6554">
        <w:rPr>
          <w:color w:val="auto"/>
          <w:sz w:val="20"/>
          <w:szCs w:val="20"/>
        </w:rPr>
        <w:t>powietrz</w:t>
      </w:r>
      <w:r w:rsidR="00F23CF2" w:rsidRPr="00CE6554">
        <w:rPr>
          <w:color w:val="auto"/>
          <w:sz w:val="20"/>
          <w:szCs w:val="20"/>
        </w:rPr>
        <w:t>ne</w:t>
      </w:r>
      <w:r w:rsidRPr="00CE6554">
        <w:rPr>
          <w:color w:val="auto"/>
          <w:sz w:val="20"/>
          <w:szCs w:val="20"/>
        </w:rPr>
        <w:t xml:space="preserve"> pompy ciepła</w:t>
      </w:r>
      <w:r w:rsidR="00EC13E7">
        <w:rPr>
          <w:color w:val="auto"/>
          <w:sz w:val="20"/>
          <w:szCs w:val="20"/>
        </w:rPr>
        <w:t xml:space="preserve"> </w:t>
      </w:r>
      <w:r w:rsidR="007F171A">
        <w:rPr>
          <w:color w:val="auto"/>
          <w:sz w:val="20"/>
          <w:szCs w:val="20"/>
        </w:rPr>
        <w:t>(</w:t>
      </w:r>
      <w:proofErr w:type="spellStart"/>
      <w:r w:rsidR="007F171A">
        <w:rPr>
          <w:color w:val="auto"/>
          <w:sz w:val="20"/>
          <w:szCs w:val="20"/>
        </w:rPr>
        <w:t>prod</w:t>
      </w:r>
      <w:proofErr w:type="spellEnd"/>
      <w:r w:rsidR="007F171A">
        <w:rPr>
          <w:color w:val="auto"/>
          <w:sz w:val="20"/>
          <w:szCs w:val="20"/>
        </w:rPr>
        <w:t xml:space="preserve">. DIMPLEX) </w:t>
      </w:r>
      <w:r w:rsidR="00EC13E7">
        <w:rPr>
          <w:color w:val="auto"/>
          <w:sz w:val="20"/>
          <w:szCs w:val="20"/>
        </w:rPr>
        <w:t>zlokalizowane w kotłowni na drugim piętrze budynku</w:t>
      </w:r>
      <w:r w:rsidRPr="00CE6554">
        <w:rPr>
          <w:color w:val="auto"/>
          <w:sz w:val="20"/>
          <w:szCs w:val="20"/>
        </w:rPr>
        <w:t>, które współpra</w:t>
      </w:r>
      <w:r w:rsidR="00F23CF2" w:rsidRPr="00CE6554">
        <w:rPr>
          <w:color w:val="auto"/>
          <w:sz w:val="20"/>
          <w:szCs w:val="20"/>
        </w:rPr>
        <w:t xml:space="preserve">cują </w:t>
      </w:r>
      <w:r w:rsidRPr="00CE6554">
        <w:rPr>
          <w:color w:val="auto"/>
          <w:sz w:val="20"/>
          <w:szCs w:val="20"/>
        </w:rPr>
        <w:t>z</w:t>
      </w:r>
      <w:r w:rsidR="000E4985">
        <w:rPr>
          <w:color w:val="auto"/>
          <w:sz w:val="20"/>
          <w:szCs w:val="20"/>
        </w:rPr>
        <w:t> </w:t>
      </w:r>
      <w:r w:rsidRPr="00CE6554">
        <w:rPr>
          <w:color w:val="auto"/>
          <w:sz w:val="20"/>
          <w:szCs w:val="20"/>
        </w:rPr>
        <w:t xml:space="preserve">zasobnikami ciepłej wody użytkowej </w:t>
      </w:r>
      <w:r w:rsidR="00EC13E7">
        <w:rPr>
          <w:color w:val="auto"/>
          <w:sz w:val="20"/>
          <w:szCs w:val="20"/>
        </w:rPr>
        <w:t>oraz</w:t>
      </w:r>
      <w:r w:rsidRPr="00CE6554">
        <w:rPr>
          <w:color w:val="auto"/>
          <w:sz w:val="20"/>
          <w:szCs w:val="20"/>
        </w:rPr>
        <w:t xml:space="preserve"> kotłowni</w:t>
      </w:r>
      <w:r w:rsidR="00EC13E7">
        <w:rPr>
          <w:color w:val="auto"/>
          <w:sz w:val="20"/>
          <w:szCs w:val="20"/>
        </w:rPr>
        <w:t>ą</w:t>
      </w:r>
      <w:r w:rsidRPr="00CE6554">
        <w:rPr>
          <w:color w:val="auto"/>
          <w:sz w:val="20"/>
          <w:szCs w:val="20"/>
        </w:rPr>
        <w:t xml:space="preserve"> gazow</w:t>
      </w:r>
      <w:r w:rsidR="00EC13E7">
        <w:rPr>
          <w:color w:val="auto"/>
          <w:sz w:val="20"/>
          <w:szCs w:val="20"/>
        </w:rPr>
        <w:t>ą</w:t>
      </w:r>
      <w:r w:rsidR="003D01DC">
        <w:rPr>
          <w:color w:val="auto"/>
          <w:sz w:val="20"/>
          <w:szCs w:val="20"/>
        </w:rPr>
        <w:t>,</w:t>
      </w:r>
      <w:r w:rsidR="00EC13E7">
        <w:rPr>
          <w:color w:val="auto"/>
          <w:sz w:val="20"/>
          <w:szCs w:val="20"/>
        </w:rPr>
        <w:t xml:space="preserve"> która</w:t>
      </w:r>
      <w:r w:rsidRPr="00CE6554">
        <w:rPr>
          <w:color w:val="auto"/>
          <w:sz w:val="20"/>
          <w:szCs w:val="20"/>
        </w:rPr>
        <w:t xml:space="preserve"> wspomaga ich pracę</w:t>
      </w:r>
      <w:r w:rsidR="00EC13E7">
        <w:rPr>
          <w:color w:val="auto"/>
          <w:sz w:val="20"/>
          <w:szCs w:val="20"/>
        </w:rPr>
        <w:t>;</w:t>
      </w:r>
    </w:p>
    <w:p w14:paraId="0102455B" w14:textId="65C74086" w:rsidR="002640F9" w:rsidRPr="00CE6554" w:rsidRDefault="002640F9">
      <w:pPr>
        <w:pStyle w:val="Default"/>
        <w:numPr>
          <w:ilvl w:val="0"/>
          <w:numId w:val="41"/>
        </w:numPr>
        <w:tabs>
          <w:tab w:val="clear" w:pos="720"/>
          <w:tab w:val="num" w:pos="1134"/>
        </w:tabs>
        <w:ind w:left="1134" w:hanging="425"/>
        <w:jc w:val="both"/>
        <w:rPr>
          <w:color w:val="auto"/>
          <w:sz w:val="20"/>
          <w:szCs w:val="20"/>
        </w:rPr>
      </w:pPr>
      <w:r w:rsidRPr="00CE6554">
        <w:rPr>
          <w:color w:val="auto"/>
          <w:sz w:val="20"/>
          <w:szCs w:val="20"/>
        </w:rPr>
        <w:t>instalacj</w:t>
      </w:r>
      <w:r w:rsidR="00EC13E7">
        <w:rPr>
          <w:color w:val="auto"/>
          <w:sz w:val="20"/>
          <w:szCs w:val="20"/>
        </w:rPr>
        <w:t>e</w:t>
      </w:r>
      <w:r w:rsidRPr="00CE6554">
        <w:rPr>
          <w:color w:val="auto"/>
          <w:sz w:val="20"/>
          <w:szCs w:val="20"/>
        </w:rPr>
        <w:t xml:space="preserve"> centralnego ogrzewania i ciepła technologicznego zasila</w:t>
      </w:r>
      <w:r w:rsidR="00F23CF2" w:rsidRPr="00CE6554">
        <w:rPr>
          <w:color w:val="auto"/>
          <w:sz w:val="20"/>
          <w:szCs w:val="20"/>
        </w:rPr>
        <w:t>jące</w:t>
      </w:r>
      <w:r w:rsidRPr="00CE6554">
        <w:rPr>
          <w:color w:val="auto"/>
          <w:sz w:val="20"/>
          <w:szCs w:val="20"/>
        </w:rPr>
        <w:t xml:space="preserve"> nagrzewnic</w:t>
      </w:r>
      <w:r w:rsidR="00F23CF2" w:rsidRPr="00CE6554">
        <w:rPr>
          <w:color w:val="auto"/>
          <w:sz w:val="20"/>
          <w:szCs w:val="20"/>
        </w:rPr>
        <w:t>e</w:t>
      </w:r>
      <w:r w:rsidRPr="00CE6554">
        <w:rPr>
          <w:color w:val="auto"/>
          <w:sz w:val="20"/>
          <w:szCs w:val="20"/>
        </w:rPr>
        <w:t xml:space="preserve"> wentylacyjn</w:t>
      </w:r>
      <w:r w:rsidR="00F23CF2" w:rsidRPr="00CE6554">
        <w:rPr>
          <w:color w:val="auto"/>
          <w:sz w:val="20"/>
          <w:szCs w:val="20"/>
        </w:rPr>
        <w:t>e</w:t>
      </w:r>
      <w:r w:rsidRPr="00CE6554">
        <w:rPr>
          <w:color w:val="auto"/>
          <w:sz w:val="20"/>
          <w:szCs w:val="20"/>
        </w:rPr>
        <w:t xml:space="preserve"> oraz </w:t>
      </w:r>
      <w:r w:rsidR="007F171A">
        <w:rPr>
          <w:color w:val="auto"/>
          <w:sz w:val="20"/>
          <w:szCs w:val="20"/>
        </w:rPr>
        <w:t xml:space="preserve">trzy </w:t>
      </w:r>
      <w:r w:rsidRPr="00CE6554">
        <w:rPr>
          <w:color w:val="auto"/>
          <w:sz w:val="20"/>
          <w:szCs w:val="20"/>
        </w:rPr>
        <w:t>kurtyn</w:t>
      </w:r>
      <w:r w:rsidR="00F23CF2" w:rsidRPr="00CE6554">
        <w:rPr>
          <w:color w:val="auto"/>
          <w:sz w:val="20"/>
          <w:szCs w:val="20"/>
        </w:rPr>
        <w:t>y</w:t>
      </w:r>
      <w:r w:rsidRPr="00CE6554">
        <w:rPr>
          <w:color w:val="auto"/>
          <w:sz w:val="20"/>
          <w:szCs w:val="20"/>
        </w:rPr>
        <w:t xml:space="preserve"> powietrzn</w:t>
      </w:r>
      <w:r w:rsidR="00F23CF2" w:rsidRPr="00CE6554">
        <w:rPr>
          <w:color w:val="auto"/>
          <w:sz w:val="20"/>
          <w:szCs w:val="20"/>
        </w:rPr>
        <w:t>e</w:t>
      </w:r>
      <w:r w:rsidR="00344C3E">
        <w:rPr>
          <w:color w:val="auto"/>
          <w:sz w:val="20"/>
          <w:szCs w:val="20"/>
        </w:rPr>
        <w:t xml:space="preserve"> </w:t>
      </w:r>
      <w:proofErr w:type="spellStart"/>
      <w:r w:rsidR="007F171A">
        <w:rPr>
          <w:color w:val="auto"/>
          <w:sz w:val="20"/>
          <w:szCs w:val="20"/>
        </w:rPr>
        <w:t>prod</w:t>
      </w:r>
      <w:proofErr w:type="spellEnd"/>
      <w:r w:rsidR="007F171A">
        <w:rPr>
          <w:color w:val="auto"/>
          <w:sz w:val="20"/>
          <w:szCs w:val="20"/>
        </w:rPr>
        <w:t xml:space="preserve">. </w:t>
      </w:r>
      <w:proofErr w:type="spellStart"/>
      <w:r w:rsidR="003D01DC">
        <w:rPr>
          <w:color w:val="auto"/>
          <w:sz w:val="20"/>
          <w:szCs w:val="20"/>
        </w:rPr>
        <w:t>Flow</w:t>
      </w:r>
      <w:proofErr w:type="spellEnd"/>
      <w:r w:rsidR="003D01DC">
        <w:rPr>
          <w:color w:val="auto"/>
          <w:sz w:val="20"/>
          <w:szCs w:val="20"/>
        </w:rPr>
        <w:t xml:space="preserve"> </w:t>
      </w:r>
      <w:proofErr w:type="spellStart"/>
      <w:r w:rsidR="003D01DC">
        <w:rPr>
          <w:color w:val="auto"/>
          <w:sz w:val="20"/>
          <w:szCs w:val="20"/>
        </w:rPr>
        <w:t>Air</w:t>
      </w:r>
      <w:proofErr w:type="spellEnd"/>
      <w:r w:rsidR="00EC13E7">
        <w:rPr>
          <w:color w:val="auto"/>
          <w:sz w:val="20"/>
          <w:szCs w:val="20"/>
        </w:rPr>
        <w:t>;</w:t>
      </w:r>
    </w:p>
    <w:p w14:paraId="6F8DBDA7" w14:textId="6F97AD3A" w:rsidR="00DA5475" w:rsidRPr="00CE6554" w:rsidRDefault="00DA5475">
      <w:pPr>
        <w:pStyle w:val="Default"/>
        <w:numPr>
          <w:ilvl w:val="0"/>
          <w:numId w:val="41"/>
        </w:numPr>
        <w:tabs>
          <w:tab w:val="clear" w:pos="720"/>
          <w:tab w:val="num" w:pos="1134"/>
        </w:tabs>
        <w:ind w:left="1134" w:hanging="425"/>
        <w:jc w:val="both"/>
        <w:rPr>
          <w:color w:val="auto"/>
          <w:sz w:val="20"/>
          <w:szCs w:val="20"/>
        </w:rPr>
      </w:pPr>
      <w:r w:rsidRPr="00CE6554">
        <w:rPr>
          <w:color w:val="auto"/>
          <w:sz w:val="20"/>
          <w:szCs w:val="20"/>
        </w:rPr>
        <w:t>w pomieszczeniu kotłowni na zasilaniu wody technologicznej zamontowan</w:t>
      </w:r>
      <w:r w:rsidR="005673CF">
        <w:rPr>
          <w:color w:val="auto"/>
          <w:sz w:val="20"/>
          <w:szCs w:val="20"/>
        </w:rPr>
        <w:t>o</w:t>
      </w:r>
      <w:r w:rsidRPr="00CE6554">
        <w:rPr>
          <w:color w:val="auto"/>
          <w:sz w:val="20"/>
          <w:szCs w:val="20"/>
        </w:rPr>
        <w:t xml:space="preserve"> stacj</w:t>
      </w:r>
      <w:r w:rsidR="005673CF">
        <w:rPr>
          <w:color w:val="auto"/>
          <w:sz w:val="20"/>
          <w:szCs w:val="20"/>
        </w:rPr>
        <w:t>ę</w:t>
      </w:r>
      <w:r w:rsidRPr="00CE6554">
        <w:rPr>
          <w:color w:val="auto"/>
          <w:sz w:val="20"/>
          <w:szCs w:val="20"/>
        </w:rPr>
        <w:t xml:space="preserve"> uzdatniania</w:t>
      </w:r>
      <w:r w:rsidR="005673CF">
        <w:rPr>
          <w:color w:val="auto"/>
          <w:sz w:val="20"/>
          <w:szCs w:val="20"/>
        </w:rPr>
        <w:t xml:space="preserve"> i</w:t>
      </w:r>
      <w:r w:rsidRPr="00CE6554">
        <w:rPr>
          <w:color w:val="auto"/>
          <w:sz w:val="20"/>
          <w:szCs w:val="20"/>
        </w:rPr>
        <w:t xml:space="preserve"> zmiękczacz wody </w:t>
      </w:r>
      <w:proofErr w:type="spellStart"/>
      <w:r w:rsidRPr="00CE6554">
        <w:rPr>
          <w:color w:val="auto"/>
          <w:sz w:val="20"/>
          <w:szCs w:val="20"/>
        </w:rPr>
        <w:t>Cosmo</w:t>
      </w:r>
      <w:proofErr w:type="spellEnd"/>
      <w:r w:rsidRPr="00CE6554">
        <w:rPr>
          <w:color w:val="auto"/>
          <w:sz w:val="20"/>
          <w:szCs w:val="20"/>
        </w:rPr>
        <w:t xml:space="preserve"> </w:t>
      </w:r>
      <w:proofErr w:type="spellStart"/>
      <w:r w:rsidRPr="00CE6554">
        <w:rPr>
          <w:color w:val="auto"/>
          <w:sz w:val="20"/>
          <w:szCs w:val="20"/>
        </w:rPr>
        <w:t>Water</w:t>
      </w:r>
      <w:proofErr w:type="spellEnd"/>
      <w:r w:rsidR="005673CF">
        <w:rPr>
          <w:color w:val="auto"/>
          <w:sz w:val="20"/>
          <w:szCs w:val="20"/>
        </w:rPr>
        <w:t>.</w:t>
      </w:r>
    </w:p>
    <w:p w14:paraId="258BA99D" w14:textId="0BA139B5" w:rsidR="002640F9" w:rsidRPr="005673CF" w:rsidRDefault="000E5A1B">
      <w:pPr>
        <w:pStyle w:val="Default"/>
        <w:numPr>
          <w:ilvl w:val="0"/>
          <w:numId w:val="42"/>
        </w:numPr>
        <w:ind w:hanging="436"/>
        <w:rPr>
          <w:color w:val="auto"/>
          <w:sz w:val="20"/>
          <w:szCs w:val="20"/>
        </w:rPr>
      </w:pPr>
      <w:r>
        <w:rPr>
          <w:color w:val="auto"/>
          <w:sz w:val="20"/>
          <w:szCs w:val="20"/>
        </w:rPr>
        <w:t>i</w:t>
      </w:r>
      <w:r w:rsidR="002640F9" w:rsidRPr="005673CF">
        <w:rPr>
          <w:color w:val="auto"/>
          <w:sz w:val="20"/>
          <w:szCs w:val="20"/>
        </w:rPr>
        <w:t>nstalacja wentylacji mechanicznej:</w:t>
      </w:r>
    </w:p>
    <w:p w14:paraId="79F6C3B3" w14:textId="38BB9ABE" w:rsidR="002640F9" w:rsidRDefault="002640F9">
      <w:pPr>
        <w:pStyle w:val="Default"/>
        <w:numPr>
          <w:ilvl w:val="0"/>
          <w:numId w:val="43"/>
        </w:numPr>
        <w:tabs>
          <w:tab w:val="clear" w:pos="720"/>
        </w:tabs>
        <w:ind w:left="1134" w:hanging="425"/>
        <w:jc w:val="both"/>
        <w:rPr>
          <w:color w:val="auto"/>
          <w:sz w:val="20"/>
          <w:szCs w:val="20"/>
        </w:rPr>
      </w:pPr>
      <w:r w:rsidRPr="00CE6554">
        <w:rPr>
          <w:color w:val="auto"/>
          <w:sz w:val="20"/>
          <w:szCs w:val="20"/>
        </w:rPr>
        <w:t xml:space="preserve">budynek </w:t>
      </w:r>
      <w:r w:rsidR="00F23CF2" w:rsidRPr="00CE6554">
        <w:rPr>
          <w:color w:val="auto"/>
          <w:sz w:val="20"/>
          <w:szCs w:val="20"/>
        </w:rPr>
        <w:t>został</w:t>
      </w:r>
      <w:r w:rsidRPr="00CE6554">
        <w:rPr>
          <w:color w:val="auto"/>
          <w:sz w:val="20"/>
          <w:szCs w:val="20"/>
        </w:rPr>
        <w:t xml:space="preserve"> wyposażony w instalację wentylacji mechanicznej </w:t>
      </w:r>
      <w:proofErr w:type="spellStart"/>
      <w:r w:rsidRPr="00CE6554">
        <w:rPr>
          <w:color w:val="auto"/>
          <w:sz w:val="20"/>
          <w:szCs w:val="20"/>
        </w:rPr>
        <w:t>nawiewno</w:t>
      </w:r>
      <w:proofErr w:type="spellEnd"/>
      <w:r w:rsidRPr="00CE6554">
        <w:rPr>
          <w:color w:val="auto"/>
          <w:sz w:val="20"/>
          <w:szCs w:val="20"/>
        </w:rPr>
        <w:t>-wywiewnej z odzyskiem ciepła</w:t>
      </w:r>
      <w:r w:rsidR="000E5A1B">
        <w:rPr>
          <w:color w:val="auto"/>
          <w:sz w:val="20"/>
          <w:szCs w:val="20"/>
        </w:rPr>
        <w:t>;</w:t>
      </w:r>
    </w:p>
    <w:p w14:paraId="08562A09" w14:textId="1049018A" w:rsidR="007F171A" w:rsidRPr="00CE6554" w:rsidRDefault="007F171A">
      <w:pPr>
        <w:pStyle w:val="Default"/>
        <w:numPr>
          <w:ilvl w:val="0"/>
          <w:numId w:val="47"/>
        </w:numPr>
        <w:ind w:left="1134" w:hanging="425"/>
        <w:jc w:val="both"/>
        <w:rPr>
          <w:color w:val="auto"/>
          <w:sz w:val="20"/>
          <w:szCs w:val="20"/>
        </w:rPr>
      </w:pPr>
      <w:r>
        <w:rPr>
          <w:color w:val="auto"/>
          <w:sz w:val="20"/>
          <w:szCs w:val="20"/>
        </w:rPr>
        <w:t xml:space="preserve">centrale wentylacyjne z odzyskiem ciepła </w:t>
      </w:r>
      <w:proofErr w:type="spellStart"/>
      <w:r>
        <w:rPr>
          <w:color w:val="auto"/>
          <w:sz w:val="20"/>
          <w:szCs w:val="20"/>
        </w:rPr>
        <w:t>prod</w:t>
      </w:r>
      <w:proofErr w:type="spellEnd"/>
      <w:r>
        <w:rPr>
          <w:color w:val="auto"/>
          <w:sz w:val="20"/>
          <w:szCs w:val="20"/>
        </w:rPr>
        <w:t xml:space="preserve">. </w:t>
      </w:r>
      <w:proofErr w:type="spellStart"/>
      <w:r>
        <w:rPr>
          <w:color w:val="auto"/>
          <w:sz w:val="20"/>
          <w:szCs w:val="20"/>
        </w:rPr>
        <w:t>Clima</w:t>
      </w:r>
      <w:proofErr w:type="spellEnd"/>
      <w:r>
        <w:rPr>
          <w:color w:val="auto"/>
          <w:sz w:val="20"/>
          <w:szCs w:val="20"/>
        </w:rPr>
        <w:t>-Gold (12 szt.);</w:t>
      </w:r>
    </w:p>
    <w:p w14:paraId="0ABE97CD" w14:textId="39C51E13" w:rsidR="002640F9" w:rsidRPr="00CE6554" w:rsidRDefault="002640F9">
      <w:pPr>
        <w:pStyle w:val="Default"/>
        <w:numPr>
          <w:ilvl w:val="0"/>
          <w:numId w:val="43"/>
        </w:numPr>
        <w:tabs>
          <w:tab w:val="clear" w:pos="720"/>
        </w:tabs>
        <w:ind w:left="1134" w:hanging="425"/>
        <w:jc w:val="both"/>
        <w:rPr>
          <w:color w:val="auto"/>
          <w:sz w:val="20"/>
          <w:szCs w:val="20"/>
        </w:rPr>
      </w:pPr>
      <w:r w:rsidRPr="00CE6554">
        <w:rPr>
          <w:color w:val="auto"/>
          <w:sz w:val="20"/>
          <w:szCs w:val="20"/>
        </w:rPr>
        <w:t>wybran</w:t>
      </w:r>
      <w:r w:rsidR="00F23CF2" w:rsidRPr="00CE6554">
        <w:rPr>
          <w:color w:val="auto"/>
          <w:sz w:val="20"/>
          <w:szCs w:val="20"/>
        </w:rPr>
        <w:t>e</w:t>
      </w:r>
      <w:r w:rsidRPr="00CE6554">
        <w:rPr>
          <w:color w:val="auto"/>
          <w:sz w:val="20"/>
          <w:szCs w:val="20"/>
        </w:rPr>
        <w:t xml:space="preserve"> sanitariat</w:t>
      </w:r>
      <w:r w:rsidR="00F23CF2" w:rsidRPr="00CE6554">
        <w:rPr>
          <w:color w:val="auto"/>
          <w:sz w:val="20"/>
          <w:szCs w:val="20"/>
        </w:rPr>
        <w:t>y</w:t>
      </w:r>
      <w:r w:rsidRPr="00CE6554">
        <w:rPr>
          <w:color w:val="auto"/>
          <w:sz w:val="20"/>
          <w:szCs w:val="20"/>
        </w:rPr>
        <w:t xml:space="preserve"> </w:t>
      </w:r>
      <w:r w:rsidR="00F23CF2" w:rsidRPr="00CE6554">
        <w:rPr>
          <w:color w:val="auto"/>
          <w:sz w:val="20"/>
          <w:szCs w:val="20"/>
        </w:rPr>
        <w:t>wyposażone są w</w:t>
      </w:r>
      <w:r w:rsidRPr="00CE6554">
        <w:rPr>
          <w:color w:val="auto"/>
          <w:sz w:val="20"/>
          <w:szCs w:val="20"/>
        </w:rPr>
        <w:t xml:space="preserve"> indywidualne linie wywiewne z</w:t>
      </w:r>
      <w:r w:rsidR="000E4985">
        <w:rPr>
          <w:color w:val="auto"/>
          <w:sz w:val="20"/>
          <w:szCs w:val="20"/>
        </w:rPr>
        <w:t> </w:t>
      </w:r>
      <w:r w:rsidRPr="00CE6554">
        <w:rPr>
          <w:color w:val="auto"/>
          <w:sz w:val="20"/>
          <w:szCs w:val="20"/>
        </w:rPr>
        <w:t>wentylatorami kanałowymi</w:t>
      </w:r>
      <w:r w:rsidR="000E5A1B">
        <w:rPr>
          <w:color w:val="auto"/>
          <w:sz w:val="20"/>
          <w:szCs w:val="20"/>
        </w:rPr>
        <w:t>;</w:t>
      </w:r>
    </w:p>
    <w:p w14:paraId="4CD24AFE" w14:textId="5A1F89C1" w:rsidR="002640F9" w:rsidRPr="00CE6554" w:rsidRDefault="002640F9">
      <w:pPr>
        <w:pStyle w:val="Default"/>
        <w:numPr>
          <w:ilvl w:val="0"/>
          <w:numId w:val="43"/>
        </w:numPr>
        <w:tabs>
          <w:tab w:val="clear" w:pos="720"/>
        </w:tabs>
        <w:ind w:left="1134" w:hanging="425"/>
        <w:jc w:val="both"/>
        <w:rPr>
          <w:color w:val="auto"/>
          <w:sz w:val="20"/>
          <w:szCs w:val="20"/>
        </w:rPr>
      </w:pPr>
      <w:r w:rsidRPr="00CE6554">
        <w:rPr>
          <w:color w:val="auto"/>
          <w:sz w:val="20"/>
          <w:szCs w:val="20"/>
        </w:rPr>
        <w:t xml:space="preserve">instalacje wentylacji mechanicznej zostały </w:t>
      </w:r>
      <w:r w:rsidR="005673CF">
        <w:rPr>
          <w:color w:val="auto"/>
          <w:sz w:val="20"/>
          <w:szCs w:val="20"/>
        </w:rPr>
        <w:t>wykonane</w:t>
      </w:r>
      <w:r w:rsidRPr="00CE6554">
        <w:rPr>
          <w:color w:val="auto"/>
          <w:sz w:val="20"/>
          <w:szCs w:val="20"/>
        </w:rPr>
        <w:t xml:space="preserve"> jako oddzielne w</w:t>
      </w:r>
      <w:r w:rsidR="000E4985">
        <w:rPr>
          <w:color w:val="auto"/>
          <w:sz w:val="20"/>
          <w:szCs w:val="20"/>
        </w:rPr>
        <w:t> </w:t>
      </w:r>
      <w:r w:rsidRPr="00CE6554">
        <w:rPr>
          <w:color w:val="auto"/>
          <w:sz w:val="20"/>
          <w:szCs w:val="20"/>
        </w:rPr>
        <w:t>poszczególnych strefach budynku</w:t>
      </w:r>
      <w:r w:rsidR="000E5A1B">
        <w:rPr>
          <w:color w:val="auto"/>
          <w:sz w:val="20"/>
          <w:szCs w:val="20"/>
        </w:rPr>
        <w:t>.</w:t>
      </w:r>
    </w:p>
    <w:p w14:paraId="5676FEC3" w14:textId="1250682F" w:rsidR="002640F9" w:rsidRPr="005673CF" w:rsidRDefault="000E5A1B">
      <w:pPr>
        <w:pStyle w:val="Default"/>
        <w:numPr>
          <w:ilvl w:val="0"/>
          <w:numId w:val="44"/>
        </w:numPr>
        <w:rPr>
          <w:color w:val="auto"/>
          <w:sz w:val="20"/>
          <w:szCs w:val="20"/>
        </w:rPr>
      </w:pPr>
      <w:r>
        <w:rPr>
          <w:color w:val="auto"/>
          <w:sz w:val="20"/>
          <w:szCs w:val="20"/>
        </w:rPr>
        <w:t>i</w:t>
      </w:r>
      <w:r w:rsidR="002640F9" w:rsidRPr="005673CF">
        <w:rPr>
          <w:color w:val="auto"/>
          <w:sz w:val="20"/>
          <w:szCs w:val="20"/>
        </w:rPr>
        <w:t>nstalacja klimatyzacji:</w:t>
      </w:r>
    </w:p>
    <w:p w14:paraId="78596E02" w14:textId="6FFF21CB" w:rsidR="002640F9" w:rsidRPr="00CE6554" w:rsidRDefault="005673CF">
      <w:pPr>
        <w:pStyle w:val="Default"/>
        <w:numPr>
          <w:ilvl w:val="0"/>
          <w:numId w:val="45"/>
        </w:numPr>
        <w:tabs>
          <w:tab w:val="clear" w:pos="720"/>
          <w:tab w:val="num" w:pos="1134"/>
        </w:tabs>
        <w:ind w:left="1134" w:hanging="425"/>
        <w:jc w:val="both"/>
        <w:rPr>
          <w:color w:val="auto"/>
          <w:sz w:val="20"/>
          <w:szCs w:val="20"/>
        </w:rPr>
      </w:pPr>
      <w:r>
        <w:rPr>
          <w:color w:val="auto"/>
          <w:sz w:val="20"/>
          <w:szCs w:val="20"/>
        </w:rPr>
        <w:t>w</w:t>
      </w:r>
      <w:r w:rsidR="002640F9" w:rsidRPr="00CE6554">
        <w:rPr>
          <w:color w:val="auto"/>
          <w:sz w:val="20"/>
          <w:szCs w:val="20"/>
        </w:rPr>
        <w:t xml:space="preserve"> wybranych pomieszczeniach </w:t>
      </w:r>
      <w:r w:rsidR="00F23CF2" w:rsidRPr="00CE6554">
        <w:rPr>
          <w:color w:val="auto"/>
          <w:sz w:val="20"/>
          <w:szCs w:val="20"/>
        </w:rPr>
        <w:t>znajdują się</w:t>
      </w:r>
      <w:r w:rsidR="002640F9" w:rsidRPr="00CE6554">
        <w:rPr>
          <w:color w:val="auto"/>
          <w:sz w:val="20"/>
          <w:szCs w:val="20"/>
        </w:rPr>
        <w:t xml:space="preserve"> układ</w:t>
      </w:r>
      <w:r w:rsidR="00F23CF2" w:rsidRPr="00CE6554">
        <w:rPr>
          <w:color w:val="auto"/>
          <w:sz w:val="20"/>
          <w:szCs w:val="20"/>
        </w:rPr>
        <w:t>y</w:t>
      </w:r>
      <w:r w:rsidR="002640F9" w:rsidRPr="00CE6554">
        <w:rPr>
          <w:color w:val="auto"/>
          <w:sz w:val="20"/>
          <w:szCs w:val="20"/>
        </w:rPr>
        <w:t xml:space="preserve"> chłodzenia freonowego typu VRV</w:t>
      </w:r>
      <w:r>
        <w:rPr>
          <w:color w:val="auto"/>
          <w:sz w:val="20"/>
          <w:szCs w:val="20"/>
        </w:rPr>
        <w:t>;</w:t>
      </w:r>
    </w:p>
    <w:p w14:paraId="6868A03D" w14:textId="06F49C90" w:rsidR="007D4A0C" w:rsidRPr="005673CF" w:rsidRDefault="00DA5475">
      <w:pPr>
        <w:pStyle w:val="Default"/>
        <w:numPr>
          <w:ilvl w:val="0"/>
          <w:numId w:val="45"/>
        </w:numPr>
        <w:tabs>
          <w:tab w:val="clear" w:pos="720"/>
          <w:tab w:val="num" w:pos="1134"/>
        </w:tabs>
        <w:ind w:left="1134" w:hanging="425"/>
        <w:jc w:val="both"/>
        <w:rPr>
          <w:color w:val="auto"/>
          <w:sz w:val="20"/>
          <w:szCs w:val="20"/>
          <w:u w:val="single"/>
        </w:rPr>
      </w:pPr>
      <w:r w:rsidRPr="005673CF">
        <w:rPr>
          <w:color w:val="auto"/>
          <w:sz w:val="20"/>
          <w:szCs w:val="20"/>
          <w:u w:val="single"/>
        </w:rPr>
        <w:t>powierzchnia restauracji</w:t>
      </w:r>
      <w:r w:rsidR="002640F9" w:rsidRPr="005673CF">
        <w:rPr>
          <w:color w:val="auto"/>
          <w:sz w:val="20"/>
          <w:szCs w:val="20"/>
          <w:u w:val="single"/>
        </w:rPr>
        <w:t xml:space="preserve"> na parterze </w:t>
      </w:r>
      <w:r w:rsidRPr="005673CF">
        <w:rPr>
          <w:color w:val="auto"/>
          <w:sz w:val="20"/>
          <w:szCs w:val="20"/>
          <w:u w:val="single"/>
        </w:rPr>
        <w:t>obsługiwana jest przez</w:t>
      </w:r>
      <w:r w:rsidR="002640F9" w:rsidRPr="005673CF">
        <w:rPr>
          <w:color w:val="auto"/>
          <w:sz w:val="20"/>
          <w:szCs w:val="20"/>
          <w:u w:val="single"/>
        </w:rPr>
        <w:t xml:space="preserve"> odrębn</w:t>
      </w:r>
      <w:r w:rsidRPr="005673CF">
        <w:rPr>
          <w:color w:val="auto"/>
          <w:sz w:val="20"/>
          <w:szCs w:val="20"/>
          <w:u w:val="single"/>
        </w:rPr>
        <w:t>y</w:t>
      </w:r>
      <w:r w:rsidR="002640F9" w:rsidRPr="005673CF">
        <w:rPr>
          <w:color w:val="auto"/>
          <w:sz w:val="20"/>
          <w:szCs w:val="20"/>
          <w:u w:val="single"/>
        </w:rPr>
        <w:t xml:space="preserve"> układ klimatyzacji </w:t>
      </w:r>
      <w:proofErr w:type="spellStart"/>
      <w:r w:rsidRPr="005673CF">
        <w:rPr>
          <w:color w:val="auto"/>
          <w:sz w:val="20"/>
          <w:szCs w:val="20"/>
          <w:u w:val="single"/>
        </w:rPr>
        <w:t>multisplit</w:t>
      </w:r>
      <w:proofErr w:type="spellEnd"/>
      <w:r w:rsidR="007D4A0C" w:rsidRPr="005673CF">
        <w:rPr>
          <w:color w:val="auto"/>
          <w:sz w:val="20"/>
          <w:szCs w:val="20"/>
          <w:u w:val="single"/>
        </w:rPr>
        <w:t xml:space="preserve">, który nie jest objęty przedmiotem </w:t>
      </w:r>
      <w:r w:rsidR="005673CF">
        <w:rPr>
          <w:color w:val="auto"/>
          <w:sz w:val="20"/>
          <w:szCs w:val="20"/>
          <w:u w:val="single"/>
        </w:rPr>
        <w:t>zamówien</w:t>
      </w:r>
      <w:r w:rsidR="000E4985">
        <w:rPr>
          <w:color w:val="auto"/>
          <w:sz w:val="20"/>
          <w:szCs w:val="20"/>
          <w:u w:val="single"/>
        </w:rPr>
        <w:t>i</w:t>
      </w:r>
      <w:r w:rsidR="005673CF">
        <w:rPr>
          <w:color w:val="auto"/>
          <w:sz w:val="20"/>
          <w:szCs w:val="20"/>
          <w:u w:val="single"/>
        </w:rPr>
        <w:t>a;</w:t>
      </w:r>
    </w:p>
    <w:p w14:paraId="386B6615" w14:textId="093DFE4B" w:rsidR="007D4A0C" w:rsidRDefault="00DA5475">
      <w:pPr>
        <w:pStyle w:val="Default"/>
        <w:numPr>
          <w:ilvl w:val="0"/>
          <w:numId w:val="45"/>
        </w:numPr>
        <w:tabs>
          <w:tab w:val="clear" w:pos="720"/>
          <w:tab w:val="num" w:pos="1134"/>
        </w:tabs>
        <w:ind w:left="1134" w:hanging="425"/>
        <w:jc w:val="both"/>
        <w:rPr>
          <w:color w:val="auto"/>
          <w:sz w:val="20"/>
          <w:szCs w:val="20"/>
        </w:rPr>
      </w:pPr>
      <w:r w:rsidRPr="007D4A0C">
        <w:rPr>
          <w:color w:val="auto"/>
          <w:sz w:val="20"/>
          <w:szCs w:val="20"/>
        </w:rPr>
        <w:t xml:space="preserve">na potrzeby </w:t>
      </w:r>
      <w:r w:rsidR="002640F9" w:rsidRPr="007D4A0C">
        <w:rPr>
          <w:color w:val="auto"/>
          <w:sz w:val="20"/>
          <w:szCs w:val="20"/>
        </w:rPr>
        <w:t>serwerown</w:t>
      </w:r>
      <w:r w:rsidRPr="007D4A0C">
        <w:rPr>
          <w:color w:val="auto"/>
          <w:sz w:val="20"/>
          <w:szCs w:val="20"/>
        </w:rPr>
        <w:t>i zamontowany został</w:t>
      </w:r>
      <w:r w:rsidR="002640F9" w:rsidRPr="007D4A0C">
        <w:rPr>
          <w:color w:val="auto"/>
          <w:sz w:val="20"/>
          <w:szCs w:val="20"/>
        </w:rPr>
        <w:t xml:space="preserve"> układ chłodzenia typu </w:t>
      </w:r>
      <w:proofErr w:type="spellStart"/>
      <w:r w:rsidR="005673CF">
        <w:rPr>
          <w:color w:val="auto"/>
          <w:sz w:val="20"/>
          <w:szCs w:val="20"/>
        </w:rPr>
        <w:t>s</w:t>
      </w:r>
      <w:r w:rsidR="002640F9" w:rsidRPr="007D4A0C">
        <w:rPr>
          <w:color w:val="auto"/>
          <w:sz w:val="20"/>
          <w:szCs w:val="20"/>
        </w:rPr>
        <w:t>plit</w:t>
      </w:r>
      <w:proofErr w:type="spellEnd"/>
      <w:r w:rsidR="002640F9" w:rsidRPr="007D4A0C">
        <w:rPr>
          <w:color w:val="auto"/>
          <w:sz w:val="20"/>
          <w:szCs w:val="20"/>
        </w:rPr>
        <w:t xml:space="preserve"> z</w:t>
      </w:r>
      <w:r w:rsidR="007D4A0C">
        <w:rPr>
          <w:color w:val="auto"/>
          <w:sz w:val="20"/>
          <w:szCs w:val="20"/>
        </w:rPr>
        <w:t> </w:t>
      </w:r>
      <w:r w:rsidR="002640F9" w:rsidRPr="007D4A0C">
        <w:rPr>
          <w:color w:val="auto"/>
          <w:sz w:val="20"/>
          <w:szCs w:val="20"/>
        </w:rPr>
        <w:t>jednostką zewnętrzną zlokalizowaną w terenie</w:t>
      </w:r>
      <w:r w:rsidRPr="007D4A0C">
        <w:rPr>
          <w:color w:val="auto"/>
          <w:sz w:val="20"/>
          <w:szCs w:val="20"/>
        </w:rPr>
        <w:t xml:space="preserve"> zewnętrznym</w:t>
      </w:r>
      <w:r w:rsidR="002640F9" w:rsidRPr="007D4A0C">
        <w:rPr>
          <w:color w:val="auto"/>
          <w:sz w:val="20"/>
          <w:szCs w:val="20"/>
        </w:rPr>
        <w:t xml:space="preserve"> (praca całoroczna w</w:t>
      </w:r>
      <w:r w:rsidR="007D4A0C">
        <w:rPr>
          <w:color w:val="auto"/>
          <w:sz w:val="20"/>
          <w:szCs w:val="20"/>
        </w:rPr>
        <w:t> </w:t>
      </w:r>
      <w:r w:rsidR="002640F9" w:rsidRPr="007D4A0C">
        <w:rPr>
          <w:color w:val="auto"/>
          <w:sz w:val="20"/>
          <w:szCs w:val="20"/>
        </w:rPr>
        <w:t>trybie chłodzenia)</w:t>
      </w:r>
      <w:r w:rsidR="000E5A1B">
        <w:rPr>
          <w:color w:val="auto"/>
          <w:sz w:val="20"/>
          <w:szCs w:val="20"/>
        </w:rPr>
        <w:t>.</w:t>
      </w:r>
    </w:p>
    <w:p w14:paraId="546866BB" w14:textId="77777777" w:rsidR="00000DC5" w:rsidRDefault="00000DC5" w:rsidP="00000DC5">
      <w:pPr>
        <w:pStyle w:val="Default"/>
        <w:jc w:val="both"/>
        <w:rPr>
          <w:color w:val="auto"/>
          <w:sz w:val="20"/>
          <w:szCs w:val="20"/>
        </w:rPr>
      </w:pPr>
    </w:p>
    <w:p w14:paraId="359756EE" w14:textId="77777777" w:rsidR="00000DC5" w:rsidRDefault="00000DC5" w:rsidP="00000DC5">
      <w:pPr>
        <w:pStyle w:val="Default"/>
        <w:jc w:val="both"/>
        <w:rPr>
          <w:color w:val="auto"/>
          <w:sz w:val="20"/>
          <w:szCs w:val="20"/>
        </w:rPr>
      </w:pPr>
    </w:p>
    <w:p w14:paraId="27BD2D08" w14:textId="77777777" w:rsidR="00000DC5" w:rsidRDefault="00000DC5" w:rsidP="00000DC5">
      <w:pPr>
        <w:pStyle w:val="Default"/>
        <w:jc w:val="both"/>
        <w:rPr>
          <w:color w:val="auto"/>
          <w:sz w:val="20"/>
          <w:szCs w:val="20"/>
        </w:rPr>
      </w:pPr>
    </w:p>
    <w:p w14:paraId="73B0BA5E" w14:textId="77777777" w:rsidR="00000DC5" w:rsidRDefault="00000DC5" w:rsidP="00000DC5">
      <w:pPr>
        <w:pStyle w:val="Default"/>
        <w:jc w:val="both"/>
        <w:rPr>
          <w:color w:val="auto"/>
          <w:sz w:val="20"/>
          <w:szCs w:val="20"/>
        </w:rPr>
      </w:pPr>
    </w:p>
    <w:p w14:paraId="2A17F31C" w14:textId="77777777" w:rsidR="00000DC5" w:rsidRDefault="00000DC5" w:rsidP="00000DC5">
      <w:pPr>
        <w:pStyle w:val="Default"/>
        <w:jc w:val="both"/>
        <w:rPr>
          <w:color w:val="auto"/>
          <w:sz w:val="20"/>
          <w:szCs w:val="20"/>
        </w:rPr>
      </w:pPr>
    </w:p>
    <w:p w14:paraId="7D9ACC1B" w14:textId="77777777" w:rsidR="00000DC5" w:rsidRDefault="00000DC5" w:rsidP="00000DC5">
      <w:pPr>
        <w:pStyle w:val="Default"/>
        <w:jc w:val="both"/>
        <w:rPr>
          <w:color w:val="auto"/>
          <w:sz w:val="20"/>
          <w:szCs w:val="20"/>
        </w:rPr>
      </w:pPr>
    </w:p>
    <w:p w14:paraId="5D746408" w14:textId="77777777" w:rsidR="00000DC5" w:rsidRDefault="00000DC5" w:rsidP="00000DC5">
      <w:pPr>
        <w:pStyle w:val="Default"/>
        <w:jc w:val="both"/>
        <w:rPr>
          <w:color w:val="auto"/>
          <w:sz w:val="20"/>
          <w:szCs w:val="20"/>
        </w:rPr>
      </w:pPr>
    </w:p>
    <w:p w14:paraId="158EC14C" w14:textId="77777777" w:rsidR="00000DC5" w:rsidRDefault="00000DC5" w:rsidP="00000DC5">
      <w:pPr>
        <w:pStyle w:val="Default"/>
        <w:jc w:val="both"/>
        <w:rPr>
          <w:color w:val="auto"/>
          <w:sz w:val="20"/>
          <w:szCs w:val="20"/>
        </w:rPr>
      </w:pPr>
    </w:p>
    <w:p w14:paraId="63071166" w14:textId="77777777" w:rsidR="00000DC5" w:rsidRDefault="00000DC5" w:rsidP="00000DC5">
      <w:pPr>
        <w:pStyle w:val="Default"/>
        <w:jc w:val="both"/>
        <w:rPr>
          <w:color w:val="auto"/>
          <w:sz w:val="20"/>
          <w:szCs w:val="20"/>
        </w:rPr>
      </w:pPr>
    </w:p>
    <w:p w14:paraId="041057E8" w14:textId="77777777" w:rsidR="00000DC5" w:rsidRDefault="00000DC5" w:rsidP="00000DC5">
      <w:pPr>
        <w:pStyle w:val="Default"/>
        <w:jc w:val="both"/>
        <w:rPr>
          <w:color w:val="auto"/>
          <w:sz w:val="20"/>
          <w:szCs w:val="20"/>
        </w:rPr>
      </w:pPr>
    </w:p>
    <w:p w14:paraId="686447A0" w14:textId="77777777" w:rsidR="00000DC5" w:rsidRDefault="00000DC5" w:rsidP="00000DC5">
      <w:pPr>
        <w:pStyle w:val="Default"/>
        <w:jc w:val="both"/>
        <w:rPr>
          <w:color w:val="auto"/>
          <w:sz w:val="20"/>
          <w:szCs w:val="20"/>
        </w:rPr>
      </w:pPr>
    </w:p>
    <w:p w14:paraId="2DFBE36A" w14:textId="77777777" w:rsidR="00000DC5" w:rsidRDefault="00000DC5" w:rsidP="00000DC5">
      <w:pPr>
        <w:pStyle w:val="Default"/>
        <w:jc w:val="both"/>
        <w:rPr>
          <w:color w:val="auto"/>
          <w:sz w:val="20"/>
          <w:szCs w:val="20"/>
        </w:rPr>
      </w:pPr>
    </w:p>
    <w:p w14:paraId="5547191B" w14:textId="77777777" w:rsidR="00000DC5" w:rsidRDefault="00000DC5" w:rsidP="00000DC5">
      <w:pPr>
        <w:pStyle w:val="Default"/>
        <w:jc w:val="both"/>
        <w:rPr>
          <w:color w:val="auto"/>
          <w:sz w:val="20"/>
          <w:szCs w:val="20"/>
        </w:rPr>
      </w:pPr>
    </w:p>
    <w:p w14:paraId="3B9DEAB9" w14:textId="77777777" w:rsidR="00000DC5" w:rsidRDefault="00000DC5" w:rsidP="00000DC5">
      <w:pPr>
        <w:pStyle w:val="Default"/>
        <w:jc w:val="both"/>
        <w:rPr>
          <w:color w:val="auto"/>
          <w:sz w:val="20"/>
          <w:szCs w:val="20"/>
        </w:rPr>
      </w:pPr>
    </w:p>
    <w:p w14:paraId="05D0C6AC" w14:textId="77777777" w:rsidR="00000DC5" w:rsidRDefault="00000DC5" w:rsidP="00000DC5">
      <w:pPr>
        <w:pStyle w:val="Default"/>
        <w:jc w:val="both"/>
        <w:rPr>
          <w:color w:val="auto"/>
          <w:sz w:val="20"/>
          <w:szCs w:val="20"/>
        </w:rPr>
      </w:pPr>
    </w:p>
    <w:p w14:paraId="6CAC69E8" w14:textId="77777777" w:rsidR="00000DC5" w:rsidRDefault="00000DC5" w:rsidP="00000DC5">
      <w:pPr>
        <w:pStyle w:val="Default"/>
        <w:jc w:val="both"/>
        <w:rPr>
          <w:color w:val="auto"/>
          <w:sz w:val="20"/>
          <w:szCs w:val="20"/>
        </w:rPr>
      </w:pPr>
    </w:p>
    <w:p w14:paraId="3690B40C" w14:textId="77777777" w:rsidR="00000DC5" w:rsidRDefault="00000DC5" w:rsidP="00000DC5">
      <w:pPr>
        <w:pStyle w:val="Default"/>
        <w:jc w:val="both"/>
        <w:rPr>
          <w:color w:val="auto"/>
          <w:sz w:val="20"/>
          <w:szCs w:val="20"/>
        </w:rPr>
      </w:pPr>
    </w:p>
    <w:p w14:paraId="3363E1CA" w14:textId="77777777" w:rsidR="00000DC5" w:rsidRDefault="00000DC5" w:rsidP="00000DC5">
      <w:pPr>
        <w:pStyle w:val="Default"/>
        <w:jc w:val="both"/>
        <w:rPr>
          <w:color w:val="auto"/>
          <w:sz w:val="20"/>
          <w:szCs w:val="20"/>
        </w:rPr>
      </w:pPr>
    </w:p>
    <w:p w14:paraId="5ADE8C7C" w14:textId="77777777" w:rsidR="00000DC5" w:rsidRDefault="00000DC5" w:rsidP="00000DC5">
      <w:pPr>
        <w:pStyle w:val="Default"/>
        <w:jc w:val="both"/>
        <w:rPr>
          <w:color w:val="auto"/>
          <w:sz w:val="20"/>
          <w:szCs w:val="20"/>
        </w:rPr>
      </w:pPr>
    </w:p>
    <w:p w14:paraId="1FCC7EFA" w14:textId="77777777" w:rsidR="005673CF" w:rsidRDefault="005673CF" w:rsidP="005673CF">
      <w:pPr>
        <w:pStyle w:val="Default"/>
        <w:ind w:left="1134"/>
        <w:jc w:val="both"/>
        <w:rPr>
          <w:color w:val="auto"/>
          <w:sz w:val="20"/>
          <w:szCs w:val="20"/>
        </w:rPr>
      </w:pPr>
    </w:p>
    <w:p w14:paraId="1462DC33" w14:textId="77777777" w:rsidR="0001522A" w:rsidRDefault="0001522A" w:rsidP="0001522A">
      <w:pPr>
        <w:pStyle w:val="Default"/>
        <w:ind w:left="66" w:firstLine="643"/>
        <w:rPr>
          <w:color w:val="auto"/>
          <w:sz w:val="20"/>
          <w:szCs w:val="20"/>
          <w:u w:val="single"/>
        </w:rPr>
      </w:pPr>
      <w:r w:rsidRPr="008663E6">
        <w:rPr>
          <w:color w:val="auto"/>
          <w:sz w:val="20"/>
          <w:szCs w:val="20"/>
          <w:u w:val="single"/>
        </w:rPr>
        <w:lastRenderedPageBreak/>
        <w:t xml:space="preserve">Poniżej lista urządzeń klimatyzacyjnych zlokalizowanych </w:t>
      </w:r>
      <w:r>
        <w:rPr>
          <w:color w:val="auto"/>
          <w:sz w:val="20"/>
          <w:szCs w:val="20"/>
          <w:u w:val="single"/>
        </w:rPr>
        <w:t>w budynku:</w:t>
      </w:r>
    </w:p>
    <w:p w14:paraId="42CC5360" w14:textId="77777777" w:rsidR="00000DC5" w:rsidRDefault="00000DC5" w:rsidP="0001522A">
      <w:pPr>
        <w:pStyle w:val="Default"/>
        <w:ind w:left="66" w:firstLine="643"/>
        <w:rPr>
          <w:color w:val="auto"/>
          <w:sz w:val="20"/>
          <w:szCs w:val="20"/>
          <w:u w:val="single"/>
        </w:rPr>
      </w:pPr>
    </w:p>
    <w:p w14:paraId="087391CA" w14:textId="60F7902C" w:rsidR="00957E39" w:rsidRDefault="00957E39" w:rsidP="0001522A">
      <w:pPr>
        <w:pStyle w:val="Default"/>
        <w:ind w:left="66"/>
        <w:jc w:val="center"/>
        <w:rPr>
          <w:color w:val="auto"/>
          <w:sz w:val="20"/>
          <w:szCs w:val="20"/>
        </w:rPr>
      </w:pPr>
      <w:r w:rsidRPr="00957E39">
        <w:rPr>
          <w:noProof/>
          <w:color w:val="auto"/>
          <w:sz w:val="20"/>
          <w:szCs w:val="20"/>
        </w:rPr>
        <w:drawing>
          <wp:inline distT="0" distB="0" distL="0" distR="0" wp14:anchorId="73312BC3" wp14:editId="738D75E7">
            <wp:extent cx="5080421" cy="3933825"/>
            <wp:effectExtent l="0" t="0" r="6350" b="6350"/>
            <wp:docPr id="2049066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6622" name=""/>
                    <pic:cNvPicPr/>
                  </pic:nvPicPr>
                  <pic:blipFill>
                    <a:blip r:embed="rId35"/>
                    <a:stretch>
                      <a:fillRect/>
                    </a:stretch>
                  </pic:blipFill>
                  <pic:spPr>
                    <a:xfrm>
                      <a:off x="0" y="0"/>
                      <a:ext cx="5080421" cy="3933825"/>
                    </a:xfrm>
                    <a:prstGeom prst="rect">
                      <a:avLst/>
                    </a:prstGeom>
                  </pic:spPr>
                </pic:pic>
              </a:graphicData>
            </a:graphic>
          </wp:inline>
        </w:drawing>
      </w:r>
    </w:p>
    <w:p w14:paraId="1463A807" w14:textId="23872F08" w:rsidR="00957E39" w:rsidRPr="00CE6554" w:rsidRDefault="00510A27" w:rsidP="0001522A">
      <w:pPr>
        <w:pStyle w:val="Default"/>
        <w:ind w:left="66"/>
        <w:jc w:val="center"/>
        <w:rPr>
          <w:color w:val="auto"/>
          <w:sz w:val="20"/>
          <w:szCs w:val="20"/>
        </w:rPr>
      </w:pPr>
      <w:r w:rsidRPr="00510A27">
        <w:rPr>
          <w:noProof/>
          <w:color w:val="auto"/>
          <w:sz w:val="20"/>
          <w:szCs w:val="20"/>
        </w:rPr>
        <w:drawing>
          <wp:inline distT="0" distB="0" distL="0" distR="0" wp14:anchorId="1423F99C" wp14:editId="04A5200F">
            <wp:extent cx="5091947" cy="3962400"/>
            <wp:effectExtent l="0" t="0" r="0" b="0"/>
            <wp:docPr id="2683427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42760" name=""/>
                    <pic:cNvPicPr/>
                  </pic:nvPicPr>
                  <pic:blipFill>
                    <a:blip r:embed="rId36"/>
                    <a:stretch>
                      <a:fillRect/>
                    </a:stretch>
                  </pic:blipFill>
                  <pic:spPr>
                    <a:xfrm>
                      <a:off x="0" y="0"/>
                      <a:ext cx="5103966" cy="3971753"/>
                    </a:xfrm>
                    <a:prstGeom prst="rect">
                      <a:avLst/>
                    </a:prstGeom>
                  </pic:spPr>
                </pic:pic>
              </a:graphicData>
            </a:graphic>
          </wp:inline>
        </w:drawing>
      </w:r>
    </w:p>
    <w:p w14:paraId="44E37630" w14:textId="77777777" w:rsidR="002640F9" w:rsidRDefault="002640F9" w:rsidP="002640F9">
      <w:pPr>
        <w:pStyle w:val="Default"/>
        <w:ind w:left="426" w:hanging="426"/>
        <w:rPr>
          <w:color w:val="auto"/>
          <w:sz w:val="20"/>
          <w:szCs w:val="20"/>
        </w:rPr>
      </w:pPr>
    </w:p>
    <w:p w14:paraId="40980DBB" w14:textId="77777777" w:rsidR="00000DC5" w:rsidRDefault="00000DC5" w:rsidP="002640F9">
      <w:pPr>
        <w:pStyle w:val="Default"/>
        <w:ind w:left="426" w:hanging="426"/>
        <w:rPr>
          <w:color w:val="auto"/>
          <w:sz w:val="20"/>
          <w:szCs w:val="20"/>
        </w:rPr>
      </w:pPr>
    </w:p>
    <w:p w14:paraId="40EE4BDC" w14:textId="77777777" w:rsidR="00000DC5" w:rsidRDefault="00000DC5" w:rsidP="002640F9">
      <w:pPr>
        <w:pStyle w:val="Default"/>
        <w:ind w:left="426" w:hanging="426"/>
        <w:rPr>
          <w:color w:val="auto"/>
          <w:sz w:val="20"/>
          <w:szCs w:val="20"/>
        </w:rPr>
      </w:pPr>
    </w:p>
    <w:p w14:paraId="5C2234DC" w14:textId="77777777" w:rsidR="00000DC5" w:rsidRPr="00CE6554" w:rsidRDefault="00000DC5" w:rsidP="002640F9">
      <w:pPr>
        <w:pStyle w:val="Default"/>
        <w:ind w:left="426" w:hanging="426"/>
        <w:rPr>
          <w:color w:val="auto"/>
          <w:sz w:val="20"/>
          <w:szCs w:val="20"/>
        </w:rPr>
      </w:pPr>
    </w:p>
    <w:p w14:paraId="6539E47B" w14:textId="77777777" w:rsidR="002640F9" w:rsidRPr="0001522A" w:rsidRDefault="002640F9">
      <w:pPr>
        <w:pStyle w:val="Default"/>
        <w:numPr>
          <w:ilvl w:val="0"/>
          <w:numId w:val="44"/>
        </w:numPr>
        <w:ind w:hanging="436"/>
        <w:rPr>
          <w:color w:val="auto"/>
          <w:sz w:val="20"/>
          <w:szCs w:val="20"/>
        </w:rPr>
      </w:pPr>
      <w:r w:rsidRPr="0001522A">
        <w:rPr>
          <w:color w:val="auto"/>
          <w:sz w:val="20"/>
          <w:szCs w:val="20"/>
        </w:rPr>
        <w:lastRenderedPageBreak/>
        <w:t>Instalacje gazowe:</w:t>
      </w:r>
    </w:p>
    <w:p w14:paraId="7A59E71C" w14:textId="1D7809B8" w:rsidR="007D4A0C" w:rsidRDefault="0001522A">
      <w:pPr>
        <w:pStyle w:val="Default"/>
        <w:numPr>
          <w:ilvl w:val="0"/>
          <w:numId w:val="46"/>
        </w:numPr>
        <w:tabs>
          <w:tab w:val="clear" w:pos="720"/>
          <w:tab w:val="num" w:pos="1134"/>
        </w:tabs>
        <w:ind w:left="1134" w:hanging="425"/>
        <w:jc w:val="both"/>
        <w:rPr>
          <w:color w:val="auto"/>
          <w:sz w:val="20"/>
          <w:szCs w:val="20"/>
        </w:rPr>
      </w:pPr>
      <w:r>
        <w:rPr>
          <w:color w:val="auto"/>
          <w:sz w:val="20"/>
          <w:szCs w:val="20"/>
        </w:rPr>
        <w:t>i</w:t>
      </w:r>
      <w:r w:rsidR="002640F9" w:rsidRPr="00CE6554">
        <w:rPr>
          <w:color w:val="auto"/>
          <w:sz w:val="20"/>
          <w:szCs w:val="20"/>
        </w:rPr>
        <w:t>nstalacja gazowa zasila</w:t>
      </w:r>
      <w:r>
        <w:rPr>
          <w:color w:val="auto"/>
          <w:sz w:val="20"/>
          <w:szCs w:val="20"/>
        </w:rPr>
        <w:t>jąca</w:t>
      </w:r>
      <w:r w:rsidR="002640F9" w:rsidRPr="00CE6554">
        <w:rPr>
          <w:color w:val="auto"/>
          <w:sz w:val="20"/>
          <w:szCs w:val="20"/>
        </w:rPr>
        <w:t xml:space="preserve"> kotłownię gazową</w:t>
      </w:r>
      <w:r w:rsidR="000E5A1B">
        <w:rPr>
          <w:color w:val="auto"/>
          <w:sz w:val="20"/>
          <w:szCs w:val="20"/>
        </w:rPr>
        <w:t xml:space="preserve"> </w:t>
      </w:r>
      <w:r w:rsidR="00000DC5">
        <w:rPr>
          <w:color w:val="auto"/>
          <w:sz w:val="20"/>
          <w:szCs w:val="20"/>
        </w:rPr>
        <w:t>wyposażoną</w:t>
      </w:r>
      <w:r w:rsidR="000E5A1B">
        <w:rPr>
          <w:color w:val="auto"/>
          <w:sz w:val="20"/>
          <w:szCs w:val="20"/>
        </w:rPr>
        <w:t xml:space="preserve"> w </w:t>
      </w:r>
      <w:r w:rsidR="007F171A">
        <w:rPr>
          <w:color w:val="auto"/>
          <w:sz w:val="20"/>
          <w:szCs w:val="20"/>
        </w:rPr>
        <w:t xml:space="preserve">kotły gazowe </w:t>
      </w:r>
      <w:proofErr w:type="spellStart"/>
      <w:r w:rsidR="007F171A">
        <w:rPr>
          <w:color w:val="auto"/>
          <w:sz w:val="20"/>
          <w:szCs w:val="20"/>
        </w:rPr>
        <w:t>prod</w:t>
      </w:r>
      <w:proofErr w:type="spellEnd"/>
      <w:r w:rsidR="007F171A">
        <w:rPr>
          <w:color w:val="auto"/>
          <w:sz w:val="20"/>
          <w:szCs w:val="20"/>
        </w:rPr>
        <w:t>. ELCO (2 szt.)</w:t>
      </w:r>
      <w:r w:rsidR="002640F9" w:rsidRPr="00CE6554">
        <w:rPr>
          <w:color w:val="auto"/>
          <w:sz w:val="20"/>
          <w:szCs w:val="20"/>
        </w:rPr>
        <w:t xml:space="preserve"> oraz urządzenia technologii kuchennej</w:t>
      </w:r>
      <w:r>
        <w:rPr>
          <w:color w:val="auto"/>
          <w:sz w:val="20"/>
          <w:szCs w:val="20"/>
        </w:rPr>
        <w:t>;</w:t>
      </w:r>
    </w:p>
    <w:p w14:paraId="6EE4A79D" w14:textId="656A881B" w:rsidR="002640F9" w:rsidRDefault="002640F9">
      <w:pPr>
        <w:pStyle w:val="Default"/>
        <w:numPr>
          <w:ilvl w:val="0"/>
          <w:numId w:val="46"/>
        </w:numPr>
        <w:tabs>
          <w:tab w:val="clear" w:pos="720"/>
          <w:tab w:val="num" w:pos="1134"/>
        </w:tabs>
        <w:ind w:left="1134" w:hanging="425"/>
        <w:rPr>
          <w:color w:val="auto"/>
          <w:sz w:val="20"/>
          <w:szCs w:val="20"/>
        </w:rPr>
      </w:pPr>
      <w:r w:rsidRPr="007D4A0C">
        <w:rPr>
          <w:color w:val="auto"/>
          <w:sz w:val="20"/>
          <w:szCs w:val="20"/>
        </w:rPr>
        <w:t>zastosowano dwa oddzielne układy pomiarowe gazu - dla kotłowni oraz oddzielny dla kuchni</w:t>
      </w:r>
      <w:r w:rsidR="0001522A">
        <w:rPr>
          <w:color w:val="auto"/>
          <w:sz w:val="20"/>
          <w:szCs w:val="20"/>
        </w:rPr>
        <w:t>.</w:t>
      </w:r>
    </w:p>
    <w:p w14:paraId="366F9022" w14:textId="47FEB37C" w:rsidR="0001522A" w:rsidRPr="007D4A0C" w:rsidRDefault="0001522A" w:rsidP="0001522A">
      <w:pPr>
        <w:pStyle w:val="Default"/>
        <w:rPr>
          <w:color w:val="auto"/>
          <w:sz w:val="20"/>
          <w:szCs w:val="20"/>
        </w:rPr>
      </w:pPr>
      <w:r>
        <w:rPr>
          <w:color w:val="auto"/>
          <w:sz w:val="20"/>
          <w:szCs w:val="20"/>
        </w:rPr>
        <w:t>Instalacje elektryczne</w:t>
      </w:r>
    </w:p>
    <w:p w14:paraId="36F0C42A" w14:textId="1FC2546E" w:rsidR="0001522A" w:rsidRDefault="0001522A" w:rsidP="004421C5">
      <w:pPr>
        <w:widowControl w:val="0"/>
        <w:numPr>
          <w:ilvl w:val="0"/>
          <w:numId w:val="23"/>
        </w:numPr>
        <w:suppressAutoHyphens/>
        <w:autoSpaceDE w:val="0"/>
        <w:spacing w:line="240" w:lineRule="auto"/>
        <w:jc w:val="both"/>
        <w:rPr>
          <w:rFonts w:ascii="Bookman Old Style" w:eastAsia="Times New Roman" w:hAnsi="Bookman Old Style"/>
        </w:rPr>
      </w:pPr>
      <w:r>
        <w:rPr>
          <w:rFonts w:ascii="Bookman Old Style" w:eastAsia="Times New Roman" w:hAnsi="Bookman Old Style"/>
        </w:rPr>
        <w:t>trafostacja transformatorowa (</w:t>
      </w:r>
      <w:proofErr w:type="spellStart"/>
      <w:r>
        <w:rPr>
          <w:rFonts w:ascii="Bookman Old Style" w:eastAsia="Times New Roman" w:hAnsi="Bookman Old Style"/>
        </w:rPr>
        <w:t>prod</w:t>
      </w:r>
      <w:proofErr w:type="spellEnd"/>
      <w:r>
        <w:rPr>
          <w:rFonts w:ascii="Bookman Old Style" w:eastAsia="Times New Roman" w:hAnsi="Bookman Old Style"/>
        </w:rPr>
        <w:t xml:space="preserve">. </w:t>
      </w:r>
      <w:r w:rsidR="007731A4">
        <w:rPr>
          <w:rFonts w:ascii="Bookman Old Style" w:eastAsia="Times New Roman" w:hAnsi="Bookman Old Style"/>
        </w:rPr>
        <w:t>ZPUE Włoszczowa</w:t>
      </w:r>
      <w:r>
        <w:rPr>
          <w:rFonts w:ascii="Bookman Old Style" w:eastAsia="Times New Roman" w:hAnsi="Bookman Old Style"/>
        </w:rPr>
        <w:t>)</w:t>
      </w:r>
      <w:r w:rsidR="007731A4">
        <w:rPr>
          <w:rFonts w:ascii="Bookman Old Style" w:eastAsia="Times New Roman" w:hAnsi="Bookman Old Style"/>
        </w:rPr>
        <w:t>;</w:t>
      </w:r>
    </w:p>
    <w:p w14:paraId="3A8F60BD" w14:textId="50FA8C9A" w:rsidR="0001522A" w:rsidRDefault="0001522A" w:rsidP="004421C5">
      <w:pPr>
        <w:widowControl w:val="0"/>
        <w:numPr>
          <w:ilvl w:val="0"/>
          <w:numId w:val="23"/>
        </w:numPr>
        <w:suppressAutoHyphens/>
        <w:autoSpaceDE w:val="0"/>
        <w:spacing w:line="240" w:lineRule="auto"/>
        <w:jc w:val="both"/>
        <w:rPr>
          <w:rFonts w:ascii="Bookman Old Style" w:eastAsia="Times New Roman" w:hAnsi="Bookman Old Style"/>
        </w:rPr>
      </w:pPr>
      <w:r>
        <w:rPr>
          <w:rFonts w:ascii="Bookman Old Style" w:eastAsia="Times New Roman" w:hAnsi="Bookman Old Style"/>
        </w:rPr>
        <w:t>WLZ (wewnętrzne linie zasilające) rozdzielnice budynku;</w:t>
      </w:r>
    </w:p>
    <w:p w14:paraId="297F181D" w14:textId="77777777" w:rsidR="0001522A" w:rsidRPr="00495695" w:rsidRDefault="0001522A" w:rsidP="004421C5">
      <w:pPr>
        <w:widowControl w:val="0"/>
        <w:numPr>
          <w:ilvl w:val="0"/>
          <w:numId w:val="23"/>
        </w:numPr>
        <w:suppressAutoHyphens/>
        <w:autoSpaceDE w:val="0"/>
        <w:spacing w:line="240" w:lineRule="auto"/>
        <w:jc w:val="both"/>
        <w:rPr>
          <w:rFonts w:ascii="Bookman Old Style" w:eastAsia="Times New Roman" w:hAnsi="Bookman Old Style"/>
        </w:rPr>
      </w:pPr>
      <w:r>
        <w:rPr>
          <w:rFonts w:ascii="Bookman Old Style" w:eastAsia="Times New Roman" w:hAnsi="Bookman Old Style"/>
        </w:rPr>
        <w:t>g</w:t>
      </w:r>
      <w:r w:rsidRPr="00495695">
        <w:rPr>
          <w:rFonts w:ascii="Bookman Old Style" w:eastAsia="Times New Roman" w:hAnsi="Bookman Old Style"/>
        </w:rPr>
        <w:t>łówny wyłącznik prądu</w:t>
      </w:r>
      <w:r>
        <w:rPr>
          <w:rFonts w:ascii="Bookman Old Style" w:eastAsia="Times New Roman" w:hAnsi="Bookman Old Style"/>
        </w:rPr>
        <w:t>;</w:t>
      </w:r>
    </w:p>
    <w:p w14:paraId="51C36B5C" w14:textId="77777777" w:rsidR="0001522A" w:rsidRPr="00495695" w:rsidRDefault="0001522A" w:rsidP="004421C5">
      <w:pPr>
        <w:widowControl w:val="0"/>
        <w:numPr>
          <w:ilvl w:val="0"/>
          <w:numId w:val="23"/>
        </w:numPr>
        <w:suppressAutoHyphens/>
        <w:autoSpaceDE w:val="0"/>
        <w:spacing w:line="240" w:lineRule="auto"/>
        <w:jc w:val="both"/>
        <w:rPr>
          <w:rFonts w:ascii="Bookman Old Style" w:eastAsia="Times New Roman" w:hAnsi="Bookman Old Style"/>
        </w:rPr>
      </w:pPr>
      <w:r w:rsidRPr="00495695">
        <w:rPr>
          <w:rFonts w:ascii="Bookman Old Style" w:eastAsia="Times New Roman" w:hAnsi="Bookman Old Style"/>
        </w:rPr>
        <w:t>instalacje elektryczne gniazd wtyczkowych ogólnego przeznaczenia i siły</w:t>
      </w:r>
      <w:r>
        <w:rPr>
          <w:rFonts w:ascii="Bookman Old Style" w:eastAsia="Times New Roman" w:hAnsi="Bookman Old Style"/>
        </w:rPr>
        <w:t>;</w:t>
      </w:r>
    </w:p>
    <w:p w14:paraId="76A26D5E" w14:textId="77777777" w:rsidR="0001522A" w:rsidRPr="00495695" w:rsidRDefault="0001522A" w:rsidP="004421C5">
      <w:pPr>
        <w:widowControl w:val="0"/>
        <w:numPr>
          <w:ilvl w:val="0"/>
          <w:numId w:val="23"/>
        </w:numPr>
        <w:suppressAutoHyphens/>
        <w:autoSpaceDE w:val="0"/>
        <w:spacing w:line="240" w:lineRule="auto"/>
        <w:jc w:val="both"/>
        <w:rPr>
          <w:rFonts w:ascii="Bookman Old Style" w:eastAsia="Times New Roman" w:hAnsi="Bookman Old Style"/>
        </w:rPr>
      </w:pPr>
      <w:r w:rsidRPr="00495695">
        <w:rPr>
          <w:rFonts w:ascii="Bookman Old Style" w:eastAsia="Times New Roman" w:hAnsi="Bookman Old Style"/>
        </w:rPr>
        <w:t>instalacje elektryczne napięcia dedykowanego dla gniazd wtyczkowych sieci komputerowej</w:t>
      </w:r>
      <w:r>
        <w:rPr>
          <w:rFonts w:ascii="Bookman Old Style" w:eastAsia="Times New Roman" w:hAnsi="Bookman Old Style"/>
        </w:rPr>
        <w:t>;</w:t>
      </w:r>
    </w:p>
    <w:p w14:paraId="433A9B65" w14:textId="286150F8" w:rsidR="0001522A" w:rsidRDefault="0001522A" w:rsidP="004421C5">
      <w:pPr>
        <w:pStyle w:val="Default"/>
        <w:numPr>
          <w:ilvl w:val="0"/>
          <w:numId w:val="23"/>
        </w:numPr>
        <w:rPr>
          <w:color w:val="auto"/>
          <w:sz w:val="20"/>
          <w:szCs w:val="20"/>
        </w:rPr>
      </w:pPr>
      <w:r>
        <w:rPr>
          <w:color w:val="auto"/>
          <w:sz w:val="20"/>
          <w:szCs w:val="20"/>
        </w:rPr>
        <w:t>instalacje oświetlenia ogólnego wewnętrznego i zewnętrznego;</w:t>
      </w:r>
    </w:p>
    <w:p w14:paraId="2C39FDA2" w14:textId="77777777" w:rsidR="0001522A" w:rsidRPr="00495695" w:rsidRDefault="0001522A" w:rsidP="004421C5">
      <w:pPr>
        <w:widowControl w:val="0"/>
        <w:numPr>
          <w:ilvl w:val="0"/>
          <w:numId w:val="23"/>
        </w:numPr>
        <w:suppressAutoHyphens/>
        <w:autoSpaceDE w:val="0"/>
        <w:spacing w:line="240" w:lineRule="auto"/>
        <w:jc w:val="both"/>
        <w:rPr>
          <w:rFonts w:ascii="Bookman Old Style" w:eastAsia="Times New Roman" w:hAnsi="Bookman Old Style"/>
        </w:rPr>
      </w:pPr>
      <w:r w:rsidRPr="00495695">
        <w:rPr>
          <w:rFonts w:ascii="Bookman Old Style" w:eastAsia="Times New Roman" w:hAnsi="Bookman Old Style"/>
        </w:rPr>
        <w:t>instalacja uziemień, odgromow</w:t>
      </w:r>
      <w:r>
        <w:rPr>
          <w:rFonts w:ascii="Bookman Old Style" w:eastAsia="Times New Roman" w:hAnsi="Bookman Old Style"/>
        </w:rPr>
        <w:t>a</w:t>
      </w:r>
      <w:r w:rsidRPr="00495695">
        <w:rPr>
          <w:rFonts w:ascii="Bookman Old Style" w:eastAsia="Times New Roman" w:hAnsi="Bookman Old Style"/>
        </w:rPr>
        <w:t xml:space="preserve"> i połączeń wyrównawczych</w:t>
      </w:r>
      <w:r>
        <w:rPr>
          <w:rFonts w:ascii="Bookman Old Style" w:eastAsia="Times New Roman" w:hAnsi="Bookman Old Style"/>
        </w:rPr>
        <w:t>;</w:t>
      </w:r>
    </w:p>
    <w:p w14:paraId="47C3FD1A" w14:textId="77777777" w:rsidR="0001522A" w:rsidRPr="00495695" w:rsidRDefault="0001522A" w:rsidP="004421C5">
      <w:pPr>
        <w:widowControl w:val="0"/>
        <w:numPr>
          <w:ilvl w:val="0"/>
          <w:numId w:val="23"/>
        </w:numPr>
        <w:suppressAutoHyphens/>
        <w:autoSpaceDE w:val="0"/>
        <w:spacing w:line="240" w:lineRule="auto"/>
        <w:jc w:val="both"/>
        <w:rPr>
          <w:rFonts w:ascii="Bookman Old Style" w:eastAsia="Times New Roman" w:hAnsi="Bookman Old Style"/>
        </w:rPr>
      </w:pPr>
      <w:r w:rsidRPr="00495695">
        <w:rPr>
          <w:rFonts w:ascii="Bookman Old Style" w:eastAsia="Times New Roman" w:hAnsi="Bookman Old Style"/>
        </w:rPr>
        <w:t>instalacja okablowania strukturalnego LAN i telefoniczna</w:t>
      </w:r>
      <w:r>
        <w:rPr>
          <w:rFonts w:ascii="Bookman Old Style" w:eastAsia="Times New Roman" w:hAnsi="Bookman Old Style"/>
        </w:rPr>
        <w:t>;</w:t>
      </w:r>
    </w:p>
    <w:p w14:paraId="2F443FF8" w14:textId="0D01D083" w:rsidR="00352C49" w:rsidRPr="0001522A" w:rsidRDefault="0001522A" w:rsidP="004421C5">
      <w:pPr>
        <w:pStyle w:val="Default"/>
        <w:numPr>
          <w:ilvl w:val="0"/>
          <w:numId w:val="23"/>
        </w:numPr>
        <w:jc w:val="both"/>
        <w:rPr>
          <w:color w:val="auto"/>
          <w:sz w:val="20"/>
          <w:szCs w:val="20"/>
        </w:rPr>
      </w:pPr>
      <w:r w:rsidRPr="0001522A">
        <w:rPr>
          <w:rFonts w:eastAsia="Times New Roman"/>
          <w:sz w:val="20"/>
          <w:szCs w:val="20"/>
        </w:rPr>
        <w:t>instalacja wykrywania i sygnalizacji pożaru (</w:t>
      </w:r>
      <w:proofErr w:type="spellStart"/>
      <w:r w:rsidRPr="0001522A">
        <w:rPr>
          <w:rFonts w:eastAsia="Times New Roman"/>
          <w:sz w:val="20"/>
          <w:szCs w:val="20"/>
        </w:rPr>
        <w:t>prod</w:t>
      </w:r>
      <w:proofErr w:type="spellEnd"/>
      <w:r w:rsidRPr="0001522A">
        <w:rPr>
          <w:rFonts w:eastAsia="Times New Roman"/>
          <w:sz w:val="20"/>
          <w:szCs w:val="20"/>
        </w:rPr>
        <w:t xml:space="preserve">. </w:t>
      </w:r>
      <w:proofErr w:type="spellStart"/>
      <w:r w:rsidR="00352C49" w:rsidRPr="0001522A">
        <w:rPr>
          <w:color w:val="auto"/>
          <w:sz w:val="20"/>
          <w:szCs w:val="20"/>
        </w:rPr>
        <w:t>Schrack</w:t>
      </w:r>
      <w:proofErr w:type="spellEnd"/>
      <w:r w:rsidR="00352C49" w:rsidRPr="0001522A">
        <w:rPr>
          <w:color w:val="auto"/>
          <w:sz w:val="20"/>
          <w:szCs w:val="20"/>
        </w:rPr>
        <w:t xml:space="preserve"> </w:t>
      </w:r>
      <w:proofErr w:type="spellStart"/>
      <w:r w:rsidR="00352C49" w:rsidRPr="0001522A">
        <w:rPr>
          <w:color w:val="auto"/>
          <w:sz w:val="20"/>
          <w:szCs w:val="20"/>
        </w:rPr>
        <w:t>Seconet</w:t>
      </w:r>
      <w:proofErr w:type="spellEnd"/>
      <w:r w:rsidR="00352C49" w:rsidRPr="0001522A">
        <w:rPr>
          <w:color w:val="auto"/>
          <w:sz w:val="20"/>
          <w:szCs w:val="20"/>
        </w:rPr>
        <w:t xml:space="preserve">) z wyniesionym panelem do zarządzania znajdującym się w budynku </w:t>
      </w:r>
      <w:r>
        <w:rPr>
          <w:color w:val="auto"/>
          <w:sz w:val="20"/>
          <w:szCs w:val="20"/>
        </w:rPr>
        <w:t xml:space="preserve">nr </w:t>
      </w:r>
      <w:r w:rsidR="00352C49" w:rsidRPr="0001522A">
        <w:rPr>
          <w:color w:val="auto"/>
          <w:sz w:val="20"/>
          <w:szCs w:val="20"/>
        </w:rPr>
        <w:t>406</w:t>
      </w:r>
      <w:r>
        <w:rPr>
          <w:color w:val="auto"/>
          <w:sz w:val="20"/>
          <w:szCs w:val="20"/>
        </w:rPr>
        <w:t>;</w:t>
      </w:r>
    </w:p>
    <w:p w14:paraId="6856E50F" w14:textId="0A678ED2" w:rsidR="00352C49" w:rsidRPr="00C61D18" w:rsidRDefault="00352C49" w:rsidP="004421C5">
      <w:pPr>
        <w:pStyle w:val="Default"/>
        <w:numPr>
          <w:ilvl w:val="0"/>
          <w:numId w:val="23"/>
        </w:numPr>
        <w:rPr>
          <w:color w:val="auto"/>
          <w:sz w:val="20"/>
          <w:szCs w:val="20"/>
        </w:rPr>
      </w:pPr>
      <w:r w:rsidRPr="00C61D18">
        <w:rPr>
          <w:color w:val="auto"/>
          <w:sz w:val="20"/>
          <w:szCs w:val="20"/>
        </w:rPr>
        <w:t>instalacje oddymiania klatki schodowej (</w:t>
      </w:r>
      <w:proofErr w:type="spellStart"/>
      <w:r w:rsidR="0001522A">
        <w:rPr>
          <w:color w:val="auto"/>
          <w:sz w:val="20"/>
          <w:szCs w:val="20"/>
        </w:rPr>
        <w:t>prod</w:t>
      </w:r>
      <w:proofErr w:type="spellEnd"/>
      <w:r w:rsidR="0001522A">
        <w:rPr>
          <w:color w:val="auto"/>
          <w:sz w:val="20"/>
          <w:szCs w:val="20"/>
        </w:rPr>
        <w:t xml:space="preserve">. </w:t>
      </w:r>
      <w:r w:rsidRPr="00C61D18">
        <w:rPr>
          <w:color w:val="auto"/>
          <w:sz w:val="20"/>
          <w:szCs w:val="20"/>
        </w:rPr>
        <w:t>AFG)</w:t>
      </w:r>
      <w:r w:rsidR="0001522A">
        <w:rPr>
          <w:color w:val="auto"/>
          <w:sz w:val="20"/>
          <w:szCs w:val="20"/>
        </w:rPr>
        <w:t>;</w:t>
      </w:r>
    </w:p>
    <w:p w14:paraId="689E53BA" w14:textId="6F98B7B2" w:rsidR="00352C49" w:rsidRPr="00C61D18" w:rsidRDefault="00352C49" w:rsidP="004421C5">
      <w:pPr>
        <w:pStyle w:val="Default"/>
        <w:numPr>
          <w:ilvl w:val="0"/>
          <w:numId w:val="23"/>
        </w:numPr>
        <w:rPr>
          <w:color w:val="auto"/>
          <w:sz w:val="20"/>
          <w:szCs w:val="20"/>
        </w:rPr>
      </w:pPr>
      <w:r w:rsidRPr="00C61D18">
        <w:rPr>
          <w:color w:val="auto"/>
          <w:sz w:val="20"/>
          <w:szCs w:val="20"/>
        </w:rPr>
        <w:t>instalacja oświetlenia awaryjnego i ewakuacyjnego autonomiczn</w:t>
      </w:r>
      <w:r w:rsidR="007731A4">
        <w:rPr>
          <w:color w:val="auto"/>
          <w:sz w:val="20"/>
          <w:szCs w:val="20"/>
        </w:rPr>
        <w:t>a</w:t>
      </w:r>
      <w:r w:rsidRPr="00C61D18">
        <w:rPr>
          <w:color w:val="auto"/>
          <w:sz w:val="20"/>
          <w:szCs w:val="20"/>
        </w:rPr>
        <w:t xml:space="preserve"> (</w:t>
      </w:r>
      <w:proofErr w:type="spellStart"/>
      <w:r w:rsidR="0001522A">
        <w:rPr>
          <w:color w:val="auto"/>
          <w:sz w:val="20"/>
          <w:szCs w:val="20"/>
        </w:rPr>
        <w:t>prod</w:t>
      </w:r>
      <w:proofErr w:type="spellEnd"/>
      <w:r w:rsidR="0001522A">
        <w:rPr>
          <w:color w:val="auto"/>
          <w:sz w:val="20"/>
          <w:szCs w:val="20"/>
        </w:rPr>
        <w:t xml:space="preserve">. </w:t>
      </w:r>
      <w:proofErr w:type="spellStart"/>
      <w:r w:rsidRPr="00C61D18">
        <w:rPr>
          <w:color w:val="auto"/>
          <w:sz w:val="20"/>
          <w:szCs w:val="20"/>
        </w:rPr>
        <w:t>Awex</w:t>
      </w:r>
      <w:proofErr w:type="spellEnd"/>
      <w:r w:rsidRPr="00C61D18">
        <w:rPr>
          <w:color w:val="auto"/>
          <w:sz w:val="20"/>
          <w:szCs w:val="20"/>
        </w:rPr>
        <w:t>)</w:t>
      </w:r>
      <w:r w:rsidR="0001522A">
        <w:rPr>
          <w:color w:val="auto"/>
          <w:sz w:val="20"/>
          <w:szCs w:val="20"/>
        </w:rPr>
        <w:t>;</w:t>
      </w:r>
    </w:p>
    <w:p w14:paraId="1CFEFA43" w14:textId="6A060F4E" w:rsidR="00352C49" w:rsidRDefault="00352C49" w:rsidP="004421C5">
      <w:pPr>
        <w:pStyle w:val="Default"/>
        <w:numPr>
          <w:ilvl w:val="0"/>
          <w:numId w:val="23"/>
        </w:numPr>
        <w:rPr>
          <w:color w:val="auto"/>
          <w:sz w:val="20"/>
          <w:szCs w:val="20"/>
        </w:rPr>
      </w:pPr>
      <w:r w:rsidRPr="00C61D18">
        <w:rPr>
          <w:color w:val="auto"/>
          <w:sz w:val="20"/>
          <w:szCs w:val="20"/>
        </w:rPr>
        <w:t>system klap przeciwpożarowych odcinających (</w:t>
      </w:r>
      <w:proofErr w:type="spellStart"/>
      <w:r w:rsidR="0001522A">
        <w:rPr>
          <w:color w:val="auto"/>
          <w:sz w:val="20"/>
          <w:szCs w:val="20"/>
        </w:rPr>
        <w:t>prod</w:t>
      </w:r>
      <w:proofErr w:type="spellEnd"/>
      <w:r w:rsidR="0001522A">
        <w:rPr>
          <w:color w:val="auto"/>
          <w:sz w:val="20"/>
          <w:szCs w:val="20"/>
        </w:rPr>
        <w:t xml:space="preserve">. </w:t>
      </w:r>
      <w:r w:rsidRPr="00C61D18">
        <w:rPr>
          <w:color w:val="auto"/>
          <w:sz w:val="20"/>
          <w:szCs w:val="20"/>
        </w:rPr>
        <w:t>SMAY</w:t>
      </w:r>
      <w:r w:rsidR="0001522A">
        <w:rPr>
          <w:color w:val="auto"/>
          <w:sz w:val="20"/>
          <w:szCs w:val="20"/>
        </w:rPr>
        <w:t xml:space="preserve"> i</w:t>
      </w:r>
      <w:r w:rsidRPr="00C61D18">
        <w:rPr>
          <w:color w:val="auto"/>
          <w:sz w:val="20"/>
          <w:szCs w:val="20"/>
        </w:rPr>
        <w:t xml:space="preserve"> BELIMO);</w:t>
      </w:r>
    </w:p>
    <w:p w14:paraId="6BA938AC" w14:textId="77777777" w:rsidR="0001522A" w:rsidRPr="0001522A" w:rsidRDefault="0001522A" w:rsidP="004421C5">
      <w:pPr>
        <w:pStyle w:val="Default"/>
        <w:numPr>
          <w:ilvl w:val="0"/>
          <w:numId w:val="23"/>
        </w:numPr>
        <w:rPr>
          <w:color w:val="auto"/>
          <w:sz w:val="20"/>
          <w:szCs w:val="20"/>
        </w:rPr>
      </w:pPr>
      <w:r w:rsidRPr="0001522A">
        <w:rPr>
          <w:rFonts w:eastAsia="Times New Roman"/>
          <w:sz w:val="20"/>
          <w:szCs w:val="20"/>
        </w:rPr>
        <w:t>rozdzielnice niskiego napięcia;</w:t>
      </w:r>
    </w:p>
    <w:p w14:paraId="55F00F8D" w14:textId="7DAA37A7" w:rsidR="0001522A" w:rsidRPr="000E5A1B" w:rsidRDefault="0001522A" w:rsidP="004421C5">
      <w:pPr>
        <w:pStyle w:val="Default"/>
        <w:numPr>
          <w:ilvl w:val="0"/>
          <w:numId w:val="23"/>
        </w:numPr>
        <w:jc w:val="both"/>
        <w:rPr>
          <w:color w:val="auto"/>
          <w:sz w:val="20"/>
          <w:szCs w:val="20"/>
        </w:rPr>
      </w:pPr>
      <w:r w:rsidRPr="0001522A">
        <w:rPr>
          <w:rFonts w:eastAsia="Times New Roman"/>
          <w:sz w:val="20"/>
          <w:szCs w:val="20"/>
        </w:rPr>
        <w:t xml:space="preserve">system </w:t>
      </w:r>
      <w:proofErr w:type="spellStart"/>
      <w:r w:rsidRPr="0001522A">
        <w:rPr>
          <w:rFonts w:eastAsia="Times New Roman"/>
          <w:sz w:val="20"/>
          <w:szCs w:val="20"/>
        </w:rPr>
        <w:t>przyzywowy</w:t>
      </w:r>
      <w:proofErr w:type="spellEnd"/>
      <w:r w:rsidRPr="0001522A">
        <w:rPr>
          <w:rFonts w:eastAsia="Times New Roman"/>
          <w:sz w:val="20"/>
          <w:szCs w:val="20"/>
        </w:rPr>
        <w:t xml:space="preserve"> zlokalizowany w toaletach dla osób niepełnosprawnych (</w:t>
      </w:r>
      <w:proofErr w:type="spellStart"/>
      <w:r w:rsidRPr="0001522A">
        <w:rPr>
          <w:rFonts w:eastAsia="Times New Roman"/>
          <w:sz w:val="20"/>
          <w:szCs w:val="20"/>
        </w:rPr>
        <w:t>prod</w:t>
      </w:r>
      <w:proofErr w:type="spellEnd"/>
      <w:r w:rsidRPr="0001522A">
        <w:rPr>
          <w:rFonts w:eastAsia="Times New Roman"/>
          <w:sz w:val="20"/>
          <w:szCs w:val="20"/>
        </w:rPr>
        <w:t xml:space="preserve">. </w:t>
      </w:r>
      <w:r w:rsidR="007731A4">
        <w:rPr>
          <w:rFonts w:eastAsia="Times New Roman"/>
          <w:sz w:val="20"/>
          <w:szCs w:val="20"/>
        </w:rPr>
        <w:t>CALNET</w:t>
      </w:r>
      <w:r w:rsidRPr="0001522A">
        <w:rPr>
          <w:rFonts w:eastAsia="Times New Roman"/>
          <w:sz w:val="20"/>
          <w:szCs w:val="20"/>
        </w:rPr>
        <w:t>);</w:t>
      </w:r>
    </w:p>
    <w:p w14:paraId="5B85DF40" w14:textId="368F39BD" w:rsidR="000E5A1B" w:rsidRPr="000E5A1B" w:rsidRDefault="000E5A1B" w:rsidP="004421C5">
      <w:pPr>
        <w:pStyle w:val="Default"/>
        <w:numPr>
          <w:ilvl w:val="0"/>
          <w:numId w:val="23"/>
        </w:numPr>
        <w:jc w:val="both"/>
        <w:rPr>
          <w:color w:val="auto"/>
          <w:sz w:val="20"/>
          <w:szCs w:val="20"/>
        </w:rPr>
      </w:pPr>
      <w:r>
        <w:rPr>
          <w:rFonts w:eastAsia="Times New Roman"/>
          <w:sz w:val="20"/>
          <w:szCs w:val="20"/>
        </w:rPr>
        <w:t xml:space="preserve">system </w:t>
      </w:r>
      <w:proofErr w:type="spellStart"/>
      <w:r>
        <w:rPr>
          <w:rFonts w:eastAsia="Times New Roman"/>
          <w:sz w:val="20"/>
          <w:szCs w:val="20"/>
        </w:rPr>
        <w:t>AKPiA</w:t>
      </w:r>
      <w:proofErr w:type="spellEnd"/>
      <w:r w:rsidR="007731A4">
        <w:rPr>
          <w:rFonts w:eastAsia="Times New Roman"/>
          <w:sz w:val="20"/>
          <w:szCs w:val="20"/>
        </w:rPr>
        <w:t xml:space="preserve"> (oparty o sterowniki </w:t>
      </w:r>
      <w:proofErr w:type="spellStart"/>
      <w:r w:rsidR="007731A4">
        <w:rPr>
          <w:rFonts w:eastAsia="Times New Roman"/>
          <w:sz w:val="20"/>
          <w:szCs w:val="20"/>
        </w:rPr>
        <w:t>prod</w:t>
      </w:r>
      <w:proofErr w:type="spellEnd"/>
      <w:r w:rsidR="007731A4">
        <w:rPr>
          <w:rFonts w:eastAsia="Times New Roman"/>
          <w:sz w:val="20"/>
          <w:szCs w:val="20"/>
        </w:rPr>
        <w:t>. WAGO z indywidualnym oprogramowaniem)</w:t>
      </w:r>
      <w:r>
        <w:rPr>
          <w:rFonts w:eastAsia="Times New Roman"/>
          <w:sz w:val="20"/>
          <w:szCs w:val="20"/>
        </w:rPr>
        <w:t>;</w:t>
      </w:r>
    </w:p>
    <w:p w14:paraId="29CEF859" w14:textId="024EAFFE" w:rsidR="000E5A1B" w:rsidRPr="000E5A1B" w:rsidRDefault="000E5A1B" w:rsidP="004421C5">
      <w:pPr>
        <w:pStyle w:val="Default"/>
        <w:numPr>
          <w:ilvl w:val="0"/>
          <w:numId w:val="23"/>
        </w:numPr>
        <w:jc w:val="both"/>
        <w:rPr>
          <w:color w:val="auto"/>
          <w:sz w:val="20"/>
          <w:szCs w:val="20"/>
        </w:rPr>
      </w:pPr>
      <w:r>
        <w:rPr>
          <w:rFonts w:eastAsia="Times New Roman"/>
          <w:sz w:val="20"/>
          <w:szCs w:val="20"/>
        </w:rPr>
        <w:t>system detekcji gazu</w:t>
      </w:r>
      <w:r w:rsidR="007731A4">
        <w:rPr>
          <w:rFonts w:eastAsia="Times New Roman"/>
          <w:sz w:val="20"/>
          <w:szCs w:val="20"/>
        </w:rPr>
        <w:t xml:space="preserve"> </w:t>
      </w:r>
      <w:r>
        <w:rPr>
          <w:rFonts w:eastAsia="Times New Roman"/>
          <w:sz w:val="20"/>
          <w:szCs w:val="20"/>
        </w:rPr>
        <w:t>.</w:t>
      </w:r>
      <w:r w:rsidR="007731A4">
        <w:rPr>
          <w:rFonts w:eastAsia="Times New Roman"/>
          <w:sz w:val="20"/>
          <w:szCs w:val="20"/>
        </w:rPr>
        <w:t>w kotłowni gazowej i kuchni (</w:t>
      </w:r>
      <w:proofErr w:type="spellStart"/>
      <w:r w:rsidR="007731A4">
        <w:rPr>
          <w:rFonts w:eastAsia="Times New Roman"/>
          <w:sz w:val="20"/>
          <w:szCs w:val="20"/>
        </w:rPr>
        <w:t>prod</w:t>
      </w:r>
      <w:proofErr w:type="spellEnd"/>
      <w:r w:rsidR="007731A4">
        <w:rPr>
          <w:rFonts w:eastAsia="Times New Roman"/>
          <w:sz w:val="20"/>
          <w:szCs w:val="20"/>
        </w:rPr>
        <w:t>. ALCASTER).</w:t>
      </w:r>
    </w:p>
    <w:p w14:paraId="797C10B5" w14:textId="77777777" w:rsidR="002640F9" w:rsidRPr="00CE6554" w:rsidRDefault="002640F9" w:rsidP="00C61D18">
      <w:pPr>
        <w:pStyle w:val="Default"/>
        <w:ind w:left="426" w:hanging="426"/>
        <w:rPr>
          <w:color w:val="auto"/>
          <w:sz w:val="20"/>
          <w:szCs w:val="20"/>
        </w:rPr>
      </w:pPr>
    </w:p>
    <w:p w14:paraId="06593A3C" w14:textId="4E022615" w:rsidR="00FB5DE9" w:rsidRDefault="00FB5DE9" w:rsidP="00FB5DE9">
      <w:pPr>
        <w:pStyle w:val="Default"/>
        <w:rPr>
          <w:b/>
          <w:bCs/>
          <w:color w:val="auto"/>
          <w:sz w:val="20"/>
          <w:szCs w:val="20"/>
        </w:rPr>
      </w:pPr>
      <w:r>
        <w:rPr>
          <w:b/>
          <w:bCs/>
          <w:color w:val="auto"/>
          <w:sz w:val="20"/>
          <w:szCs w:val="20"/>
        </w:rPr>
        <w:t xml:space="preserve">3. Zakres zadań i obowiązków </w:t>
      </w:r>
      <w:r w:rsidR="006E5761">
        <w:rPr>
          <w:b/>
          <w:bCs/>
          <w:color w:val="auto"/>
          <w:sz w:val="20"/>
          <w:szCs w:val="20"/>
        </w:rPr>
        <w:t>Wykonawcy</w:t>
      </w:r>
      <w:r>
        <w:rPr>
          <w:b/>
          <w:bCs/>
          <w:color w:val="auto"/>
          <w:sz w:val="20"/>
          <w:szCs w:val="20"/>
        </w:rPr>
        <w:t xml:space="preserve"> </w:t>
      </w:r>
    </w:p>
    <w:p w14:paraId="281BCC57" w14:textId="77777777" w:rsidR="00FB5DE9" w:rsidRDefault="00FB5DE9" w:rsidP="00FB5DE9">
      <w:pPr>
        <w:pStyle w:val="Default"/>
        <w:rPr>
          <w:color w:val="auto"/>
          <w:sz w:val="20"/>
          <w:szCs w:val="20"/>
        </w:rPr>
      </w:pPr>
    </w:p>
    <w:p w14:paraId="5BCA7257" w14:textId="21852C1E" w:rsidR="006C1556" w:rsidRDefault="006E5761" w:rsidP="00F62D0F">
      <w:pPr>
        <w:pStyle w:val="Default"/>
        <w:ind w:left="284"/>
        <w:jc w:val="both"/>
        <w:rPr>
          <w:color w:val="auto"/>
          <w:sz w:val="20"/>
          <w:szCs w:val="20"/>
        </w:rPr>
      </w:pPr>
      <w:r>
        <w:rPr>
          <w:color w:val="auto"/>
          <w:sz w:val="20"/>
          <w:szCs w:val="20"/>
        </w:rPr>
        <w:t xml:space="preserve">Wykonawca </w:t>
      </w:r>
      <w:r w:rsidR="00FB5DE9">
        <w:rPr>
          <w:color w:val="auto"/>
          <w:sz w:val="20"/>
          <w:szCs w:val="20"/>
        </w:rPr>
        <w:t>będzie miał za zadanie świadczenie dla Zamawiającego usługi kompleksowej obsługi technicznej Nieruchomości</w:t>
      </w:r>
      <w:r>
        <w:rPr>
          <w:color w:val="auto"/>
          <w:sz w:val="20"/>
          <w:szCs w:val="20"/>
        </w:rPr>
        <w:t xml:space="preserve"> Poznańskiego Parku Technologiczno-Przemysłowego zlokalizowanych w Poznaniu</w:t>
      </w:r>
      <w:r w:rsidR="006C1556">
        <w:rPr>
          <w:color w:val="auto"/>
          <w:sz w:val="20"/>
          <w:szCs w:val="20"/>
        </w:rPr>
        <w:t>:</w:t>
      </w:r>
    </w:p>
    <w:p w14:paraId="6156943E" w14:textId="77777777" w:rsidR="00CE6554" w:rsidRDefault="00CE6554" w:rsidP="00F62D0F">
      <w:pPr>
        <w:pStyle w:val="Default"/>
        <w:jc w:val="both"/>
        <w:rPr>
          <w:color w:val="auto"/>
          <w:sz w:val="20"/>
          <w:szCs w:val="20"/>
        </w:rPr>
      </w:pPr>
    </w:p>
    <w:p w14:paraId="1AA047FF" w14:textId="084A12E7" w:rsidR="006E5761" w:rsidRPr="006E5761" w:rsidRDefault="00FB5DE9">
      <w:pPr>
        <w:pStyle w:val="Default"/>
        <w:numPr>
          <w:ilvl w:val="0"/>
          <w:numId w:val="48"/>
        </w:numPr>
        <w:ind w:left="709" w:hanging="425"/>
        <w:jc w:val="both"/>
        <w:rPr>
          <w:color w:val="auto"/>
          <w:sz w:val="20"/>
          <w:szCs w:val="20"/>
        </w:rPr>
      </w:pPr>
      <w:r>
        <w:rPr>
          <w:color w:val="auto"/>
          <w:sz w:val="20"/>
          <w:szCs w:val="20"/>
        </w:rPr>
        <w:t>przy ul. 28 Czerwca 1956 r. nr 398 A i B, 400, 404 (Segment B) i 406 (Segment A)</w:t>
      </w:r>
      <w:r w:rsidR="006C1556">
        <w:rPr>
          <w:color w:val="auto"/>
          <w:sz w:val="20"/>
          <w:szCs w:val="20"/>
        </w:rPr>
        <w:t xml:space="preserve"> – w</w:t>
      </w:r>
      <w:r w:rsidR="00000DC5">
        <w:rPr>
          <w:color w:val="auto"/>
          <w:sz w:val="20"/>
          <w:szCs w:val="20"/>
        </w:rPr>
        <w:t> </w:t>
      </w:r>
      <w:r w:rsidR="006C1556">
        <w:rPr>
          <w:color w:val="auto"/>
          <w:sz w:val="20"/>
          <w:szCs w:val="20"/>
        </w:rPr>
        <w:t xml:space="preserve">wymiarze </w:t>
      </w:r>
      <w:r w:rsidR="00115F51">
        <w:rPr>
          <w:color w:val="auto"/>
          <w:sz w:val="20"/>
          <w:szCs w:val="20"/>
        </w:rPr>
        <w:t>6</w:t>
      </w:r>
      <w:r w:rsidR="006C1556">
        <w:rPr>
          <w:color w:val="auto"/>
          <w:sz w:val="20"/>
          <w:szCs w:val="20"/>
        </w:rPr>
        <w:t>4 godzin tygodniowo</w:t>
      </w:r>
      <w:r w:rsidR="00115F51">
        <w:rPr>
          <w:color w:val="auto"/>
          <w:sz w:val="20"/>
          <w:szCs w:val="20"/>
        </w:rPr>
        <w:t xml:space="preserve"> (5 dni roboczych)</w:t>
      </w:r>
      <w:r w:rsidR="006E5761">
        <w:rPr>
          <w:color w:val="auto"/>
          <w:sz w:val="20"/>
          <w:szCs w:val="20"/>
        </w:rPr>
        <w:t xml:space="preserve"> w godzinach: 1 pracownik obsługi technicznej od 7.30 do 15.30</w:t>
      </w:r>
      <w:r w:rsidR="00F62D0F">
        <w:rPr>
          <w:color w:val="auto"/>
          <w:sz w:val="20"/>
          <w:szCs w:val="20"/>
        </w:rPr>
        <w:t xml:space="preserve"> (każdy dzień roboczy), 1 pracownik obsługi technicznej od </w:t>
      </w:r>
      <w:r w:rsidR="00000DC5">
        <w:rPr>
          <w:color w:val="auto"/>
          <w:sz w:val="20"/>
          <w:szCs w:val="20"/>
        </w:rPr>
        <w:t>8</w:t>
      </w:r>
      <w:r w:rsidR="00F62D0F">
        <w:rPr>
          <w:color w:val="auto"/>
          <w:sz w:val="20"/>
          <w:szCs w:val="20"/>
        </w:rPr>
        <w:t>.</w:t>
      </w:r>
      <w:r w:rsidR="00000DC5">
        <w:rPr>
          <w:color w:val="auto"/>
          <w:sz w:val="20"/>
          <w:szCs w:val="20"/>
        </w:rPr>
        <w:t>3</w:t>
      </w:r>
      <w:r w:rsidR="00F62D0F">
        <w:rPr>
          <w:color w:val="auto"/>
          <w:sz w:val="20"/>
          <w:szCs w:val="20"/>
        </w:rPr>
        <w:t>0 do 1</w:t>
      </w:r>
      <w:r w:rsidR="00000DC5">
        <w:rPr>
          <w:color w:val="auto"/>
          <w:sz w:val="20"/>
          <w:szCs w:val="20"/>
        </w:rPr>
        <w:t>6</w:t>
      </w:r>
      <w:r w:rsidR="00F62D0F">
        <w:rPr>
          <w:color w:val="auto"/>
          <w:sz w:val="20"/>
          <w:szCs w:val="20"/>
        </w:rPr>
        <w:t>.</w:t>
      </w:r>
      <w:r w:rsidR="00000DC5">
        <w:rPr>
          <w:color w:val="auto"/>
          <w:sz w:val="20"/>
          <w:szCs w:val="20"/>
        </w:rPr>
        <w:t>3</w:t>
      </w:r>
      <w:r w:rsidR="00F62D0F">
        <w:rPr>
          <w:color w:val="auto"/>
          <w:sz w:val="20"/>
          <w:szCs w:val="20"/>
        </w:rPr>
        <w:t>0 (3 dni robocze);</w:t>
      </w:r>
    </w:p>
    <w:p w14:paraId="02A767D6" w14:textId="77777777" w:rsidR="00CE6554" w:rsidRDefault="00CE6554" w:rsidP="00F62D0F">
      <w:pPr>
        <w:pStyle w:val="Default"/>
        <w:ind w:left="709" w:hanging="425"/>
        <w:jc w:val="both"/>
        <w:rPr>
          <w:color w:val="auto"/>
          <w:sz w:val="20"/>
          <w:szCs w:val="20"/>
        </w:rPr>
      </w:pPr>
    </w:p>
    <w:p w14:paraId="54F40891" w14:textId="7096B4B3" w:rsidR="006C1556" w:rsidRDefault="006C1556">
      <w:pPr>
        <w:pStyle w:val="Default"/>
        <w:numPr>
          <w:ilvl w:val="0"/>
          <w:numId w:val="48"/>
        </w:numPr>
        <w:ind w:left="709" w:hanging="425"/>
        <w:jc w:val="both"/>
        <w:rPr>
          <w:color w:val="auto"/>
          <w:sz w:val="20"/>
          <w:szCs w:val="20"/>
        </w:rPr>
      </w:pPr>
      <w:r>
        <w:rPr>
          <w:color w:val="auto"/>
          <w:sz w:val="20"/>
          <w:szCs w:val="20"/>
        </w:rPr>
        <w:t xml:space="preserve">przy ul. Piastowskiej 71 – 8 godzin tygodniowo </w:t>
      </w:r>
      <w:r w:rsidR="00000DC5">
        <w:rPr>
          <w:color w:val="auto"/>
          <w:sz w:val="20"/>
          <w:szCs w:val="20"/>
        </w:rPr>
        <w:t xml:space="preserve">1 pracownik obsługi technicznej od 8.00 do 16.00 </w:t>
      </w:r>
      <w:r>
        <w:rPr>
          <w:color w:val="auto"/>
          <w:sz w:val="20"/>
          <w:szCs w:val="20"/>
        </w:rPr>
        <w:t>(jeden dzień</w:t>
      </w:r>
      <w:r w:rsidR="00F62D0F">
        <w:rPr>
          <w:color w:val="auto"/>
          <w:sz w:val="20"/>
          <w:szCs w:val="20"/>
        </w:rPr>
        <w:t xml:space="preserve"> roboczy</w:t>
      </w:r>
      <w:r>
        <w:rPr>
          <w:color w:val="auto"/>
          <w:sz w:val="20"/>
          <w:szCs w:val="20"/>
        </w:rPr>
        <w:t>)</w:t>
      </w:r>
      <w:r w:rsidR="00F62D0F">
        <w:rPr>
          <w:color w:val="auto"/>
          <w:sz w:val="20"/>
          <w:szCs w:val="20"/>
        </w:rPr>
        <w:t>;</w:t>
      </w:r>
    </w:p>
    <w:p w14:paraId="3812F758" w14:textId="77777777" w:rsidR="001D61EB" w:rsidRDefault="001D61EB" w:rsidP="00F62D0F">
      <w:pPr>
        <w:pStyle w:val="Default"/>
        <w:ind w:left="709" w:hanging="425"/>
        <w:jc w:val="both"/>
        <w:rPr>
          <w:color w:val="auto"/>
          <w:sz w:val="20"/>
          <w:szCs w:val="20"/>
        </w:rPr>
      </w:pPr>
    </w:p>
    <w:p w14:paraId="2047E1E3" w14:textId="054A6C04" w:rsidR="001D61EB" w:rsidRDefault="00710BBE">
      <w:pPr>
        <w:pStyle w:val="Default"/>
        <w:numPr>
          <w:ilvl w:val="0"/>
          <w:numId w:val="48"/>
        </w:numPr>
        <w:ind w:left="709" w:hanging="425"/>
        <w:jc w:val="both"/>
        <w:rPr>
          <w:color w:val="auto"/>
          <w:sz w:val="20"/>
          <w:szCs w:val="20"/>
        </w:rPr>
      </w:pPr>
      <w:r>
        <w:rPr>
          <w:color w:val="auto"/>
          <w:sz w:val="20"/>
          <w:szCs w:val="20"/>
        </w:rPr>
        <w:t>p</w:t>
      </w:r>
      <w:r w:rsidR="00F62D0F">
        <w:rPr>
          <w:color w:val="auto"/>
          <w:sz w:val="20"/>
          <w:szCs w:val="20"/>
        </w:rPr>
        <w:t>rzy ul. Za Bramką 1 - 8 godzin tygodniowo (jeden dzień roboczy), jako dodatkowy pracownik obsługi technicznej świadczący usługi</w:t>
      </w:r>
      <w:r w:rsidR="001D61EB">
        <w:rPr>
          <w:color w:val="auto"/>
          <w:sz w:val="20"/>
          <w:szCs w:val="20"/>
        </w:rPr>
        <w:t xml:space="preserve"> wsparcia technicznego dla pracownika</w:t>
      </w:r>
      <w:r w:rsidR="00F62D0F">
        <w:rPr>
          <w:color w:val="auto"/>
          <w:sz w:val="20"/>
          <w:szCs w:val="20"/>
        </w:rPr>
        <w:t xml:space="preserve"> zatrudnionego przez Zamawiającego, który jest </w:t>
      </w:r>
      <w:r w:rsidR="001D61EB">
        <w:rPr>
          <w:color w:val="auto"/>
          <w:sz w:val="20"/>
          <w:szCs w:val="20"/>
        </w:rPr>
        <w:t>odpowiedzialn</w:t>
      </w:r>
      <w:r w:rsidR="00F62D0F">
        <w:rPr>
          <w:color w:val="auto"/>
          <w:sz w:val="20"/>
          <w:szCs w:val="20"/>
        </w:rPr>
        <w:t>y</w:t>
      </w:r>
      <w:r w:rsidR="001D61EB">
        <w:rPr>
          <w:color w:val="auto"/>
          <w:sz w:val="20"/>
          <w:szCs w:val="20"/>
        </w:rPr>
        <w:t xml:space="preserve"> za obiekt</w:t>
      </w:r>
      <w:r w:rsidR="00000DC5">
        <w:rPr>
          <w:color w:val="auto"/>
          <w:sz w:val="20"/>
          <w:szCs w:val="20"/>
        </w:rPr>
        <w:t xml:space="preserve"> od godziny 8.00 do 16.00</w:t>
      </w:r>
      <w:r w:rsidR="00F62D0F">
        <w:rPr>
          <w:color w:val="auto"/>
          <w:sz w:val="20"/>
          <w:szCs w:val="20"/>
        </w:rPr>
        <w:t>.</w:t>
      </w:r>
    </w:p>
    <w:p w14:paraId="500C58D9" w14:textId="77777777" w:rsidR="001D61EB" w:rsidRDefault="001D61EB" w:rsidP="006C1556">
      <w:pPr>
        <w:pStyle w:val="Default"/>
        <w:jc w:val="both"/>
        <w:rPr>
          <w:color w:val="auto"/>
          <w:sz w:val="20"/>
          <w:szCs w:val="20"/>
        </w:rPr>
      </w:pPr>
    </w:p>
    <w:p w14:paraId="3B5ED561" w14:textId="77777777" w:rsidR="00D31B85" w:rsidRDefault="00F62D0F" w:rsidP="00D31B85">
      <w:pPr>
        <w:pStyle w:val="Default"/>
        <w:ind w:left="360"/>
        <w:jc w:val="both"/>
        <w:rPr>
          <w:color w:val="auto"/>
          <w:sz w:val="20"/>
          <w:szCs w:val="20"/>
        </w:rPr>
      </w:pPr>
      <w:r>
        <w:rPr>
          <w:color w:val="auto"/>
          <w:sz w:val="20"/>
          <w:szCs w:val="20"/>
        </w:rPr>
        <w:t>Głównym zadaniem Obsługi Technicznej jest zapewnienie prawidłowego funkcjonowania Nieruchomości poprzez systematyczne dbanie o ich właściwy stan techniczny oraz utrzymywanie ciągłej sprawności technicznej, zlokalizowanych w poszczególnych budynkach pomieszczeń, wyposażenia, infrastruktury technicznej (urządzeń i instalacji) oraz infrastruktury technicznej zewnętrznej i zagospodarowania, małej architektury.</w:t>
      </w:r>
      <w:r w:rsidR="00D31B85" w:rsidRPr="00D31B85">
        <w:rPr>
          <w:color w:val="auto"/>
          <w:sz w:val="20"/>
          <w:szCs w:val="20"/>
        </w:rPr>
        <w:t xml:space="preserve"> </w:t>
      </w:r>
      <w:r w:rsidR="00D31B85">
        <w:rPr>
          <w:color w:val="auto"/>
          <w:sz w:val="20"/>
          <w:szCs w:val="20"/>
        </w:rPr>
        <w:t>Obsługa techniczna, zobowiązana jest:</w:t>
      </w:r>
    </w:p>
    <w:p w14:paraId="23BDC4F7" w14:textId="1CC3D7CD" w:rsidR="00D31B85" w:rsidRDefault="00B6179E">
      <w:pPr>
        <w:pStyle w:val="Default"/>
        <w:numPr>
          <w:ilvl w:val="0"/>
          <w:numId w:val="51"/>
        </w:numPr>
        <w:jc w:val="both"/>
        <w:rPr>
          <w:color w:val="auto"/>
          <w:sz w:val="20"/>
          <w:szCs w:val="20"/>
        </w:rPr>
      </w:pPr>
      <w:r>
        <w:rPr>
          <w:color w:val="auto"/>
          <w:sz w:val="20"/>
          <w:szCs w:val="20"/>
        </w:rPr>
        <w:t>C</w:t>
      </w:r>
      <w:r w:rsidR="00D31B85">
        <w:rPr>
          <w:color w:val="auto"/>
          <w:sz w:val="20"/>
          <w:szCs w:val="20"/>
        </w:rPr>
        <w:t xml:space="preserve">zuwać nad prawidłową pracą wszystkich urządzeń i zapewniać optymalizację ich pracy, ze szczególną dbałością o stan tych urządzeń,  tworzyć harmonogramy pracy wszystkich urządzeń w porozumieniu i zgodnie z wytycznymi Zamawiającego, tak aby zapewnić najlepszą efektywną i ekonomiczną pracę wszystkich zainstalowanych urządzeń.  </w:t>
      </w:r>
    </w:p>
    <w:p w14:paraId="69A04CCA" w14:textId="5B5762D7" w:rsidR="00115F51" w:rsidRDefault="00B6179E">
      <w:pPr>
        <w:pStyle w:val="Default"/>
        <w:numPr>
          <w:ilvl w:val="0"/>
          <w:numId w:val="51"/>
        </w:numPr>
        <w:jc w:val="both"/>
        <w:rPr>
          <w:color w:val="auto"/>
          <w:sz w:val="20"/>
          <w:szCs w:val="20"/>
        </w:rPr>
      </w:pPr>
      <w:r>
        <w:rPr>
          <w:color w:val="auto"/>
          <w:sz w:val="20"/>
          <w:szCs w:val="20"/>
        </w:rPr>
        <w:t>P</w:t>
      </w:r>
      <w:r w:rsidR="00115F51">
        <w:rPr>
          <w:color w:val="auto"/>
          <w:sz w:val="20"/>
          <w:szCs w:val="20"/>
        </w:rPr>
        <w:t>odejmowani</w:t>
      </w:r>
      <w:r>
        <w:rPr>
          <w:color w:val="auto"/>
          <w:sz w:val="20"/>
          <w:szCs w:val="20"/>
        </w:rPr>
        <w:t>e</w:t>
      </w:r>
      <w:r w:rsidR="00115F51">
        <w:rPr>
          <w:color w:val="auto"/>
          <w:sz w:val="20"/>
          <w:szCs w:val="20"/>
        </w:rPr>
        <w:t xml:space="preserve"> wszelkich działań niezbędnych dla zapewnienia pełnej funkcjonalności Nieruchomości, utrzymania jej w ciągłej sprawności w stanie </w:t>
      </w:r>
      <w:r w:rsidR="00115F51">
        <w:rPr>
          <w:color w:val="auto"/>
          <w:sz w:val="20"/>
          <w:szCs w:val="20"/>
        </w:rPr>
        <w:lastRenderedPageBreak/>
        <w:t xml:space="preserve">zgodnym z przeznaczeniem, obowiązującymi przepisami prawa, przy uwzględnieniu obowiązku zachowania </w:t>
      </w:r>
      <w:r w:rsidR="00D31B85">
        <w:rPr>
          <w:color w:val="auto"/>
          <w:sz w:val="20"/>
          <w:szCs w:val="20"/>
        </w:rPr>
        <w:t>ich</w:t>
      </w:r>
      <w:r w:rsidR="00115F51">
        <w:rPr>
          <w:color w:val="auto"/>
          <w:sz w:val="20"/>
          <w:szCs w:val="20"/>
        </w:rPr>
        <w:t xml:space="preserve"> odpowiednego standardu użytkowego i</w:t>
      </w:r>
      <w:r>
        <w:rPr>
          <w:color w:val="auto"/>
          <w:sz w:val="20"/>
          <w:szCs w:val="20"/>
        </w:rPr>
        <w:t> </w:t>
      </w:r>
      <w:r w:rsidR="00115F51">
        <w:rPr>
          <w:color w:val="auto"/>
          <w:sz w:val="20"/>
          <w:szCs w:val="20"/>
        </w:rPr>
        <w:t xml:space="preserve">szczegółowych wymagań producentów infrastruktury technicznej. </w:t>
      </w:r>
    </w:p>
    <w:p w14:paraId="3114EAEF" w14:textId="34D78425" w:rsidR="00B6179E" w:rsidRDefault="00B6179E">
      <w:pPr>
        <w:pStyle w:val="Default"/>
        <w:numPr>
          <w:ilvl w:val="0"/>
          <w:numId w:val="51"/>
        </w:numPr>
        <w:jc w:val="both"/>
        <w:rPr>
          <w:color w:val="auto"/>
          <w:sz w:val="20"/>
          <w:szCs w:val="20"/>
        </w:rPr>
      </w:pPr>
      <w:r>
        <w:rPr>
          <w:color w:val="auto"/>
          <w:sz w:val="20"/>
          <w:szCs w:val="20"/>
        </w:rPr>
        <w:t>N</w:t>
      </w:r>
      <w:r w:rsidRPr="00B6179E">
        <w:rPr>
          <w:color w:val="auto"/>
          <w:sz w:val="20"/>
          <w:szCs w:val="20"/>
        </w:rPr>
        <w:t xml:space="preserve">adzór nad wykonawcami </w:t>
      </w:r>
      <w:r w:rsidR="00EB7EF2">
        <w:rPr>
          <w:color w:val="auto"/>
          <w:sz w:val="20"/>
          <w:szCs w:val="20"/>
        </w:rPr>
        <w:t xml:space="preserve">działającymi na zlecenie Zamawiającego, w szczególności świadczącymi usługi </w:t>
      </w:r>
      <w:r w:rsidR="00EB7EF2" w:rsidRPr="00455E93">
        <w:rPr>
          <w:color w:val="auto"/>
          <w:sz w:val="20"/>
          <w:szCs w:val="20"/>
          <w:u w:val="single"/>
        </w:rPr>
        <w:t xml:space="preserve">przeglądów i </w:t>
      </w:r>
      <w:r w:rsidR="00B644D1">
        <w:rPr>
          <w:color w:val="auto"/>
          <w:sz w:val="20"/>
          <w:szCs w:val="20"/>
          <w:u w:val="single"/>
        </w:rPr>
        <w:t>serw</w:t>
      </w:r>
      <w:r w:rsidR="00126AFF">
        <w:rPr>
          <w:color w:val="auto"/>
          <w:sz w:val="20"/>
          <w:szCs w:val="20"/>
          <w:u w:val="single"/>
        </w:rPr>
        <w:t>i</w:t>
      </w:r>
      <w:r w:rsidR="00B644D1">
        <w:rPr>
          <w:color w:val="auto"/>
          <w:sz w:val="20"/>
          <w:szCs w:val="20"/>
          <w:u w:val="single"/>
        </w:rPr>
        <w:t xml:space="preserve">sów </w:t>
      </w:r>
      <w:r w:rsidR="00EB7EF2" w:rsidRPr="00455E93">
        <w:rPr>
          <w:color w:val="auto"/>
          <w:sz w:val="20"/>
          <w:szCs w:val="20"/>
          <w:u w:val="single"/>
        </w:rPr>
        <w:t>urządzeń infrastruktury</w:t>
      </w:r>
      <w:r w:rsidR="00EB7EF2">
        <w:rPr>
          <w:color w:val="auto"/>
          <w:sz w:val="20"/>
          <w:szCs w:val="20"/>
          <w:u w:val="single"/>
        </w:rPr>
        <w:t xml:space="preserve"> </w:t>
      </w:r>
      <w:r w:rsidR="00EB7EF2">
        <w:rPr>
          <w:color w:val="auto"/>
          <w:sz w:val="20"/>
          <w:szCs w:val="20"/>
        </w:rPr>
        <w:t>oraz</w:t>
      </w:r>
      <w:r w:rsidRPr="00B6179E">
        <w:rPr>
          <w:color w:val="auto"/>
          <w:sz w:val="20"/>
          <w:szCs w:val="20"/>
        </w:rPr>
        <w:t xml:space="preserve"> </w:t>
      </w:r>
      <w:r w:rsidR="00B644D1">
        <w:rPr>
          <w:color w:val="auto"/>
          <w:sz w:val="20"/>
          <w:szCs w:val="20"/>
        </w:rPr>
        <w:t xml:space="preserve">świadczących naprawy, </w:t>
      </w:r>
      <w:r w:rsidRPr="00B6179E">
        <w:rPr>
          <w:color w:val="auto"/>
          <w:sz w:val="20"/>
          <w:szCs w:val="20"/>
        </w:rPr>
        <w:t>odbiór prac</w:t>
      </w:r>
      <w:r w:rsidR="00887EF4">
        <w:rPr>
          <w:color w:val="auto"/>
          <w:sz w:val="20"/>
          <w:szCs w:val="20"/>
        </w:rPr>
        <w:t>.</w:t>
      </w:r>
    </w:p>
    <w:p w14:paraId="6622E974" w14:textId="04CC9340" w:rsidR="00887EF4" w:rsidRDefault="00887EF4" w:rsidP="00887EF4">
      <w:pPr>
        <w:pStyle w:val="Akapitzlist"/>
        <w:numPr>
          <w:ilvl w:val="0"/>
          <w:numId w:val="51"/>
        </w:numPr>
        <w:rPr>
          <w:rFonts w:ascii="Bookman Old Style" w:eastAsiaTheme="minorHAnsi" w:hAnsi="Bookman Old Style" w:cs="Bookman Old Style"/>
          <w:szCs w:val="20"/>
        </w:rPr>
      </w:pPr>
      <w:r>
        <w:rPr>
          <w:rFonts w:ascii="Bookman Old Style" w:eastAsiaTheme="minorHAnsi" w:hAnsi="Bookman Old Style" w:cs="Bookman Old Style"/>
          <w:szCs w:val="20"/>
        </w:rPr>
        <w:t xml:space="preserve">Podejmowanie </w:t>
      </w:r>
      <w:r w:rsidRPr="00887EF4">
        <w:rPr>
          <w:rFonts w:ascii="Bookman Old Style" w:eastAsiaTheme="minorHAnsi" w:hAnsi="Bookman Old Style" w:cs="Bookman Old Style"/>
          <w:szCs w:val="20"/>
        </w:rPr>
        <w:t>interwencj</w:t>
      </w:r>
      <w:r>
        <w:rPr>
          <w:rFonts w:ascii="Bookman Old Style" w:eastAsiaTheme="minorHAnsi" w:hAnsi="Bookman Old Style" w:cs="Bookman Old Style"/>
          <w:szCs w:val="20"/>
        </w:rPr>
        <w:t>i mających na celu usunięcie lub zabezpieczenie</w:t>
      </w:r>
      <w:r w:rsidRPr="00887EF4">
        <w:rPr>
          <w:rFonts w:ascii="Bookman Old Style" w:eastAsiaTheme="minorHAnsi" w:hAnsi="Bookman Old Style" w:cs="Bookman Old Style"/>
          <w:szCs w:val="20"/>
        </w:rPr>
        <w:t xml:space="preserve"> w razie </w:t>
      </w:r>
      <w:r>
        <w:rPr>
          <w:rFonts w:ascii="Bookman Old Style" w:eastAsiaTheme="minorHAnsi" w:hAnsi="Bookman Old Style" w:cs="Bookman Old Style"/>
          <w:szCs w:val="20"/>
        </w:rPr>
        <w:t xml:space="preserve">wystąpienia </w:t>
      </w:r>
      <w:r w:rsidRPr="00887EF4">
        <w:rPr>
          <w:rFonts w:ascii="Bookman Old Style" w:eastAsiaTheme="minorHAnsi" w:hAnsi="Bookman Old Style" w:cs="Bookman Old Style"/>
          <w:szCs w:val="20"/>
        </w:rPr>
        <w:t>awarii</w:t>
      </w:r>
      <w:r>
        <w:rPr>
          <w:rFonts w:ascii="Bookman Old Style" w:eastAsiaTheme="minorHAnsi" w:hAnsi="Bookman Old Style" w:cs="Bookman Old Style"/>
          <w:szCs w:val="20"/>
        </w:rPr>
        <w:t xml:space="preserve"> na obiektach.</w:t>
      </w:r>
    </w:p>
    <w:p w14:paraId="646992FD" w14:textId="77777777" w:rsidR="00887EF4" w:rsidRDefault="00887EF4" w:rsidP="00887EF4">
      <w:pPr>
        <w:pStyle w:val="Default"/>
        <w:ind w:left="1080"/>
        <w:jc w:val="both"/>
        <w:rPr>
          <w:color w:val="auto"/>
          <w:sz w:val="20"/>
          <w:szCs w:val="20"/>
        </w:rPr>
      </w:pPr>
    </w:p>
    <w:p w14:paraId="450A596A" w14:textId="77777777" w:rsidR="00115F51" w:rsidRDefault="00115F51" w:rsidP="00D31B85">
      <w:pPr>
        <w:pStyle w:val="Default"/>
        <w:ind w:left="360"/>
        <w:jc w:val="both"/>
        <w:rPr>
          <w:color w:val="auto"/>
          <w:sz w:val="20"/>
          <w:szCs w:val="20"/>
        </w:rPr>
      </w:pPr>
      <w:bookmarkStart w:id="0" w:name="_Hlk192238951"/>
      <w:r w:rsidRPr="00BE197E">
        <w:rPr>
          <w:color w:val="auto"/>
          <w:sz w:val="20"/>
          <w:szCs w:val="20"/>
        </w:rPr>
        <w:t xml:space="preserve">Świadczone usługi muszą zapewniać komfort i niezakłócone warunki pracy użytkowników Nieruchomości. </w:t>
      </w:r>
    </w:p>
    <w:p w14:paraId="462A0FA2" w14:textId="77777777" w:rsidR="00D31B85" w:rsidRDefault="00D31B85" w:rsidP="00D31B85">
      <w:pPr>
        <w:pStyle w:val="Default"/>
        <w:ind w:left="284"/>
        <w:jc w:val="both"/>
        <w:rPr>
          <w:color w:val="auto"/>
          <w:sz w:val="20"/>
          <w:szCs w:val="20"/>
        </w:rPr>
      </w:pPr>
    </w:p>
    <w:bookmarkEnd w:id="0"/>
    <w:p w14:paraId="32C86881" w14:textId="77777777" w:rsidR="00F62D0F" w:rsidRDefault="00F62D0F" w:rsidP="00F62D0F">
      <w:pPr>
        <w:pStyle w:val="Default"/>
        <w:ind w:left="284"/>
        <w:jc w:val="both"/>
        <w:rPr>
          <w:color w:val="auto"/>
          <w:sz w:val="20"/>
          <w:szCs w:val="20"/>
        </w:rPr>
      </w:pPr>
      <w:r>
        <w:rPr>
          <w:color w:val="auto"/>
          <w:sz w:val="20"/>
          <w:szCs w:val="20"/>
        </w:rPr>
        <w:t xml:space="preserve">Szczegółowy opis Nieruchomości oraz wymagania dot. infrastruktury technicznej wskazano w Załącznikach nr 1 do nr 8 do Opisu Przedmiotu Zamówienia. </w:t>
      </w:r>
    </w:p>
    <w:p w14:paraId="2B7E3B20" w14:textId="77777777" w:rsidR="00115F51" w:rsidRDefault="00115F51" w:rsidP="00272A7C">
      <w:pPr>
        <w:pStyle w:val="Default"/>
        <w:ind w:left="284"/>
        <w:jc w:val="both"/>
        <w:rPr>
          <w:color w:val="auto"/>
          <w:sz w:val="20"/>
          <w:szCs w:val="20"/>
        </w:rPr>
      </w:pPr>
    </w:p>
    <w:p w14:paraId="281C75FF" w14:textId="2C7271B4" w:rsidR="00FB5DE9" w:rsidRDefault="00FB5DE9" w:rsidP="00272A7C">
      <w:pPr>
        <w:pStyle w:val="Default"/>
        <w:ind w:left="284"/>
        <w:jc w:val="both"/>
        <w:rPr>
          <w:color w:val="auto"/>
          <w:sz w:val="20"/>
          <w:szCs w:val="20"/>
        </w:rPr>
      </w:pPr>
      <w:r w:rsidRPr="00BE197E">
        <w:rPr>
          <w:color w:val="auto"/>
          <w:sz w:val="20"/>
          <w:szCs w:val="20"/>
        </w:rPr>
        <w:t xml:space="preserve">Wykonanie całości usług objętych </w:t>
      </w:r>
      <w:r w:rsidR="00F62D0F">
        <w:rPr>
          <w:color w:val="auto"/>
          <w:sz w:val="20"/>
          <w:szCs w:val="20"/>
        </w:rPr>
        <w:t>przedmiotem</w:t>
      </w:r>
      <w:r w:rsidRPr="00BE197E">
        <w:rPr>
          <w:color w:val="auto"/>
          <w:sz w:val="20"/>
          <w:szCs w:val="20"/>
        </w:rPr>
        <w:t xml:space="preserve"> zamówieni</w:t>
      </w:r>
      <w:r w:rsidR="00F62D0F">
        <w:rPr>
          <w:color w:val="auto"/>
          <w:sz w:val="20"/>
          <w:szCs w:val="20"/>
        </w:rPr>
        <w:t>a</w:t>
      </w:r>
      <w:r w:rsidRPr="00BE197E">
        <w:rPr>
          <w:color w:val="auto"/>
          <w:sz w:val="20"/>
          <w:szCs w:val="20"/>
        </w:rPr>
        <w:t>, w tym nakłady robocizny i</w:t>
      </w:r>
      <w:r w:rsidR="00B6179E">
        <w:rPr>
          <w:color w:val="auto"/>
          <w:sz w:val="20"/>
          <w:szCs w:val="20"/>
        </w:rPr>
        <w:t> </w:t>
      </w:r>
      <w:r w:rsidRPr="00BE197E">
        <w:rPr>
          <w:color w:val="auto"/>
          <w:sz w:val="20"/>
          <w:szCs w:val="20"/>
        </w:rPr>
        <w:t>koszty dojazdów poza wyraźnie wyłączonymi, następować będzie w ramach ustalonego wynagrodzenia ryczałtow</w:t>
      </w:r>
      <w:r w:rsidR="00FD4C54" w:rsidRPr="00BE197E">
        <w:rPr>
          <w:color w:val="auto"/>
          <w:sz w:val="20"/>
          <w:szCs w:val="20"/>
        </w:rPr>
        <w:t>ego</w:t>
      </w:r>
      <w:r w:rsidRPr="00BE197E">
        <w:rPr>
          <w:color w:val="auto"/>
          <w:sz w:val="20"/>
          <w:szCs w:val="20"/>
        </w:rPr>
        <w:t xml:space="preserve">. Obsługa Techniczna w ramach ustalonego wynagrodzenia dostarczy również wszelkie narzędzia </w:t>
      </w:r>
      <w:r w:rsidR="006F5752" w:rsidRPr="00BE197E">
        <w:rPr>
          <w:color w:val="auto"/>
          <w:sz w:val="20"/>
          <w:szCs w:val="20"/>
        </w:rPr>
        <w:t xml:space="preserve">i wyposażenie </w:t>
      </w:r>
      <w:r w:rsidRPr="00BE197E">
        <w:rPr>
          <w:color w:val="auto"/>
          <w:sz w:val="20"/>
          <w:szCs w:val="20"/>
        </w:rPr>
        <w:t>niezbędne</w:t>
      </w:r>
      <w:r>
        <w:rPr>
          <w:color w:val="auto"/>
          <w:sz w:val="20"/>
          <w:szCs w:val="20"/>
        </w:rPr>
        <w:t xml:space="preserve"> do wykonania Umowy. </w:t>
      </w:r>
    </w:p>
    <w:p w14:paraId="437FD412" w14:textId="77777777" w:rsidR="008B30D4" w:rsidRDefault="008B30D4" w:rsidP="00272A7C">
      <w:pPr>
        <w:pStyle w:val="Default"/>
        <w:ind w:left="284"/>
        <w:rPr>
          <w:color w:val="auto"/>
          <w:sz w:val="20"/>
          <w:szCs w:val="20"/>
        </w:rPr>
      </w:pPr>
    </w:p>
    <w:p w14:paraId="66E78D0E" w14:textId="581F6BDD" w:rsidR="00FB5DE9" w:rsidRPr="00C87FA8" w:rsidRDefault="008B30D4" w:rsidP="00F62D0F">
      <w:pPr>
        <w:pStyle w:val="Default"/>
        <w:ind w:left="709" w:hanging="425"/>
        <w:rPr>
          <w:b/>
          <w:bCs/>
          <w:color w:val="auto"/>
          <w:sz w:val="20"/>
          <w:szCs w:val="20"/>
        </w:rPr>
      </w:pPr>
      <w:r w:rsidRPr="00C87FA8">
        <w:rPr>
          <w:b/>
          <w:bCs/>
          <w:color w:val="auto"/>
          <w:sz w:val="20"/>
          <w:szCs w:val="20"/>
        </w:rPr>
        <w:t>3.</w:t>
      </w:r>
      <w:r w:rsidR="00F62D0F">
        <w:rPr>
          <w:b/>
          <w:bCs/>
          <w:color w:val="auto"/>
          <w:sz w:val="20"/>
          <w:szCs w:val="20"/>
        </w:rPr>
        <w:t>1</w:t>
      </w:r>
      <w:r w:rsidRPr="00C87FA8">
        <w:rPr>
          <w:b/>
          <w:bCs/>
          <w:color w:val="auto"/>
          <w:sz w:val="20"/>
          <w:szCs w:val="20"/>
        </w:rPr>
        <w:t xml:space="preserve">. </w:t>
      </w:r>
      <w:r w:rsidR="00FB5DE9" w:rsidRPr="00C87FA8">
        <w:rPr>
          <w:b/>
          <w:bCs/>
          <w:color w:val="auto"/>
          <w:sz w:val="20"/>
          <w:szCs w:val="20"/>
        </w:rPr>
        <w:t xml:space="preserve">Wynagrodzenie </w:t>
      </w:r>
      <w:r w:rsidR="00F62D0F">
        <w:rPr>
          <w:b/>
          <w:bCs/>
          <w:color w:val="auto"/>
          <w:sz w:val="20"/>
          <w:szCs w:val="20"/>
        </w:rPr>
        <w:t>W</w:t>
      </w:r>
      <w:r w:rsidR="002D7FE3">
        <w:rPr>
          <w:b/>
          <w:bCs/>
          <w:color w:val="auto"/>
          <w:sz w:val="20"/>
          <w:szCs w:val="20"/>
        </w:rPr>
        <w:t>ykonawcy</w:t>
      </w:r>
      <w:r w:rsidR="002D7FE3" w:rsidRPr="00C87FA8">
        <w:rPr>
          <w:b/>
          <w:bCs/>
          <w:color w:val="auto"/>
          <w:sz w:val="20"/>
          <w:szCs w:val="20"/>
        </w:rPr>
        <w:t xml:space="preserve"> </w:t>
      </w:r>
      <w:r w:rsidR="00FB5DE9" w:rsidRPr="00D200A2">
        <w:rPr>
          <w:b/>
          <w:bCs/>
          <w:color w:val="auto"/>
          <w:sz w:val="20"/>
          <w:szCs w:val="20"/>
          <w:u w:val="single"/>
        </w:rPr>
        <w:t>nie obejmuje</w:t>
      </w:r>
      <w:r w:rsidR="00FB5DE9" w:rsidRPr="00C87FA8">
        <w:rPr>
          <w:b/>
          <w:bCs/>
          <w:color w:val="auto"/>
          <w:sz w:val="20"/>
          <w:szCs w:val="20"/>
        </w:rPr>
        <w:t xml:space="preserve">: </w:t>
      </w:r>
    </w:p>
    <w:p w14:paraId="1F51E706" w14:textId="3013B5C2" w:rsidR="00FB5DE9" w:rsidRDefault="00FB5DE9">
      <w:pPr>
        <w:pStyle w:val="Default"/>
        <w:numPr>
          <w:ilvl w:val="0"/>
          <w:numId w:val="49"/>
        </w:numPr>
        <w:ind w:left="1134" w:hanging="425"/>
        <w:jc w:val="both"/>
        <w:rPr>
          <w:color w:val="auto"/>
          <w:sz w:val="20"/>
          <w:szCs w:val="20"/>
        </w:rPr>
      </w:pPr>
      <w:r>
        <w:rPr>
          <w:color w:val="auto"/>
          <w:sz w:val="20"/>
          <w:szCs w:val="20"/>
        </w:rPr>
        <w:t>kosztów napraw i legalizacji urządzeń podlegających prawnej kontroli metrologicznej zainstalowanych w Nieruchomości</w:t>
      </w:r>
      <w:r w:rsidR="00FC0897">
        <w:rPr>
          <w:color w:val="auto"/>
          <w:sz w:val="20"/>
          <w:szCs w:val="20"/>
        </w:rPr>
        <w:t>ach</w:t>
      </w:r>
      <w:r>
        <w:rPr>
          <w:color w:val="auto"/>
          <w:sz w:val="20"/>
          <w:szCs w:val="20"/>
        </w:rPr>
        <w:t xml:space="preserve"> i nie będących własnością Obsługi Technicznej; </w:t>
      </w:r>
    </w:p>
    <w:p w14:paraId="5BEDCF78" w14:textId="636F6685" w:rsidR="00FB5DE9" w:rsidRPr="002D7FE3" w:rsidRDefault="00FB5DE9">
      <w:pPr>
        <w:pStyle w:val="Default"/>
        <w:numPr>
          <w:ilvl w:val="0"/>
          <w:numId w:val="49"/>
        </w:numPr>
        <w:ind w:left="1134" w:hanging="425"/>
        <w:jc w:val="both"/>
        <w:rPr>
          <w:color w:val="auto"/>
          <w:sz w:val="20"/>
          <w:szCs w:val="20"/>
        </w:rPr>
      </w:pPr>
      <w:r w:rsidRPr="002D7FE3">
        <w:rPr>
          <w:color w:val="auto"/>
          <w:sz w:val="20"/>
          <w:szCs w:val="20"/>
        </w:rPr>
        <w:t xml:space="preserve">kosztów zakupu </w:t>
      </w:r>
      <w:r w:rsidR="00BA4A64" w:rsidRPr="002D7FE3">
        <w:rPr>
          <w:color w:val="auto"/>
          <w:sz w:val="20"/>
          <w:szCs w:val="20"/>
        </w:rPr>
        <w:t xml:space="preserve">części zamiennych, </w:t>
      </w:r>
      <w:r w:rsidRPr="002D7FE3">
        <w:rPr>
          <w:color w:val="auto"/>
          <w:sz w:val="20"/>
          <w:szCs w:val="20"/>
        </w:rPr>
        <w:t>materiałów eksploatacyjnych</w:t>
      </w:r>
      <w:r w:rsidR="00BA4A64" w:rsidRPr="002D7FE3">
        <w:rPr>
          <w:color w:val="auto"/>
          <w:sz w:val="20"/>
          <w:szCs w:val="20"/>
        </w:rPr>
        <w:t xml:space="preserve"> oraz niezbędnych do renowacji i napraw infrastruktury technicznej</w:t>
      </w:r>
      <w:r w:rsidR="00115F51">
        <w:rPr>
          <w:color w:val="auto"/>
          <w:sz w:val="20"/>
          <w:szCs w:val="20"/>
        </w:rPr>
        <w:t xml:space="preserve"> w kwocie przekraczającej </w:t>
      </w:r>
      <w:r w:rsidR="00121745">
        <w:rPr>
          <w:color w:val="auto"/>
          <w:sz w:val="20"/>
          <w:szCs w:val="20"/>
        </w:rPr>
        <w:t>10</w:t>
      </w:r>
      <w:r w:rsidR="00115F51">
        <w:rPr>
          <w:color w:val="auto"/>
          <w:sz w:val="20"/>
          <w:szCs w:val="20"/>
        </w:rPr>
        <w:t>0</w:t>
      </w:r>
      <w:r w:rsidR="00FC0897">
        <w:rPr>
          <w:color w:val="auto"/>
          <w:sz w:val="20"/>
          <w:szCs w:val="20"/>
        </w:rPr>
        <w:t>,00</w:t>
      </w:r>
      <w:r w:rsidR="00115F51">
        <w:rPr>
          <w:color w:val="auto"/>
          <w:sz w:val="20"/>
          <w:szCs w:val="20"/>
        </w:rPr>
        <w:t xml:space="preserve"> zł netto miesięcznie</w:t>
      </w:r>
      <w:r w:rsidRPr="002D7FE3">
        <w:rPr>
          <w:color w:val="auto"/>
          <w:sz w:val="20"/>
          <w:szCs w:val="20"/>
        </w:rPr>
        <w:t xml:space="preserve">; </w:t>
      </w:r>
    </w:p>
    <w:p w14:paraId="3B36E7F3" w14:textId="686BCD8D" w:rsidR="00FB5DE9" w:rsidRPr="002D7FE3" w:rsidRDefault="00FB5DE9">
      <w:pPr>
        <w:pStyle w:val="Default"/>
        <w:numPr>
          <w:ilvl w:val="0"/>
          <w:numId w:val="49"/>
        </w:numPr>
        <w:ind w:left="1134" w:hanging="425"/>
        <w:rPr>
          <w:color w:val="auto"/>
          <w:sz w:val="20"/>
          <w:szCs w:val="20"/>
        </w:rPr>
      </w:pPr>
      <w:r w:rsidRPr="002D7FE3">
        <w:rPr>
          <w:color w:val="auto"/>
          <w:sz w:val="20"/>
          <w:szCs w:val="20"/>
        </w:rPr>
        <w:t xml:space="preserve">kosztów wynajmu specjalistycznego sprzętu </w:t>
      </w:r>
      <w:r w:rsidR="00FC0897">
        <w:rPr>
          <w:color w:val="auto"/>
          <w:sz w:val="20"/>
          <w:szCs w:val="20"/>
        </w:rPr>
        <w:t xml:space="preserve">tj.: </w:t>
      </w:r>
      <w:r w:rsidRPr="002D7FE3">
        <w:rPr>
          <w:color w:val="auto"/>
          <w:sz w:val="20"/>
          <w:szCs w:val="20"/>
        </w:rPr>
        <w:t>podnośnik</w:t>
      </w:r>
      <w:r w:rsidR="00FC0897">
        <w:rPr>
          <w:color w:val="auto"/>
          <w:sz w:val="20"/>
          <w:szCs w:val="20"/>
        </w:rPr>
        <w:t>i</w:t>
      </w:r>
      <w:r w:rsidRPr="002D7FE3">
        <w:rPr>
          <w:color w:val="auto"/>
          <w:sz w:val="20"/>
          <w:szCs w:val="20"/>
        </w:rPr>
        <w:t xml:space="preserve"> i dźwig</w:t>
      </w:r>
      <w:r w:rsidR="00FC0897">
        <w:rPr>
          <w:color w:val="auto"/>
          <w:sz w:val="20"/>
          <w:szCs w:val="20"/>
        </w:rPr>
        <w:t>i</w:t>
      </w:r>
      <w:r w:rsidRPr="002D7FE3">
        <w:rPr>
          <w:color w:val="auto"/>
          <w:sz w:val="20"/>
          <w:szCs w:val="20"/>
        </w:rPr>
        <w:t xml:space="preserve">; </w:t>
      </w:r>
    </w:p>
    <w:p w14:paraId="48839DA5" w14:textId="2EAAA72A" w:rsidR="00E03C9A" w:rsidRPr="00E03C9A" w:rsidRDefault="00E03C9A">
      <w:pPr>
        <w:pStyle w:val="Default"/>
        <w:numPr>
          <w:ilvl w:val="0"/>
          <w:numId w:val="49"/>
        </w:numPr>
        <w:ind w:left="1134" w:hanging="425"/>
        <w:jc w:val="both"/>
        <w:rPr>
          <w:color w:val="auto"/>
          <w:sz w:val="20"/>
          <w:szCs w:val="20"/>
        </w:rPr>
      </w:pPr>
      <w:bookmarkStart w:id="1" w:name="_Hlk188946313"/>
      <w:r>
        <w:rPr>
          <w:color w:val="auto"/>
          <w:sz w:val="20"/>
          <w:szCs w:val="20"/>
        </w:rPr>
        <w:t>kosztów usuwania awarii, usterek i remontów urządzeń oraz infrastruktury, która jest objęta gwarancją i rękojmią jej wykonawcy;</w:t>
      </w:r>
    </w:p>
    <w:p w14:paraId="3D7A3899" w14:textId="77777777" w:rsidR="00455E93" w:rsidRDefault="00455E93">
      <w:pPr>
        <w:pStyle w:val="Default"/>
        <w:numPr>
          <w:ilvl w:val="0"/>
          <w:numId w:val="49"/>
        </w:numPr>
        <w:ind w:left="1134" w:hanging="425"/>
        <w:jc w:val="both"/>
        <w:rPr>
          <w:color w:val="auto"/>
          <w:sz w:val="20"/>
          <w:szCs w:val="20"/>
        </w:rPr>
      </w:pPr>
      <w:r>
        <w:rPr>
          <w:color w:val="auto"/>
          <w:sz w:val="20"/>
          <w:szCs w:val="20"/>
        </w:rPr>
        <w:t>kosztów przeglądów rocznych i pięcioletnich instalacji, urządzeń i budynków objętych przedmiotem Zamówienia przewidzianych przepisami ustawy z dnia 7 lipca 1994 roku Prawo budowlanego;</w:t>
      </w:r>
    </w:p>
    <w:p w14:paraId="1653D9F9" w14:textId="77777777" w:rsidR="00455E93" w:rsidRPr="002D7FE3" w:rsidRDefault="00455E93">
      <w:pPr>
        <w:pStyle w:val="Default"/>
        <w:numPr>
          <w:ilvl w:val="0"/>
          <w:numId w:val="49"/>
        </w:numPr>
        <w:ind w:left="1134" w:hanging="425"/>
        <w:jc w:val="both"/>
        <w:rPr>
          <w:color w:val="auto"/>
          <w:sz w:val="20"/>
          <w:szCs w:val="20"/>
        </w:rPr>
      </w:pPr>
      <w:r>
        <w:rPr>
          <w:color w:val="auto"/>
          <w:sz w:val="20"/>
          <w:szCs w:val="20"/>
        </w:rPr>
        <w:t xml:space="preserve">kosztów okresowych przeglądów serwisowych wymaganych prawem oraz wynikających z DTR producentów urządzeń i instrukcji posiadanych przez Zamawiającego wykonywanych przez wykonawców zewnętrznych działających na zlecenie </w:t>
      </w:r>
      <w:r w:rsidRPr="002D7FE3">
        <w:rPr>
          <w:color w:val="auto"/>
          <w:sz w:val="20"/>
          <w:szCs w:val="20"/>
        </w:rPr>
        <w:t xml:space="preserve">Zamawiającego; </w:t>
      </w:r>
    </w:p>
    <w:p w14:paraId="6068B76C" w14:textId="3D80C5B5" w:rsidR="00455E93" w:rsidRDefault="00BA4A64">
      <w:pPr>
        <w:pStyle w:val="Default"/>
        <w:numPr>
          <w:ilvl w:val="0"/>
          <w:numId w:val="49"/>
        </w:numPr>
        <w:ind w:left="1134" w:hanging="425"/>
        <w:jc w:val="both"/>
        <w:rPr>
          <w:color w:val="auto"/>
          <w:sz w:val="20"/>
          <w:szCs w:val="20"/>
        </w:rPr>
      </w:pPr>
      <w:r w:rsidRPr="00455E93">
        <w:rPr>
          <w:color w:val="auto"/>
          <w:sz w:val="20"/>
          <w:szCs w:val="20"/>
        </w:rPr>
        <w:t>kosztów usuwania awarii</w:t>
      </w:r>
      <w:r w:rsidR="00780AC5" w:rsidRPr="00455E93">
        <w:rPr>
          <w:color w:val="auto"/>
          <w:sz w:val="20"/>
          <w:szCs w:val="20"/>
        </w:rPr>
        <w:t xml:space="preserve">, usterek oraz remontów </w:t>
      </w:r>
      <w:r w:rsidR="006357B8" w:rsidRPr="00455E93">
        <w:rPr>
          <w:color w:val="auto"/>
          <w:sz w:val="20"/>
          <w:szCs w:val="20"/>
        </w:rPr>
        <w:t>urządzeń</w:t>
      </w:r>
      <w:r w:rsidR="006357B8">
        <w:rPr>
          <w:color w:val="auto"/>
          <w:sz w:val="20"/>
          <w:szCs w:val="20"/>
        </w:rPr>
        <w:t xml:space="preserve"> i infrastruktury której naprawy dokonać może jedynie specjalnie wykwalifikowany personel serwis</w:t>
      </w:r>
      <w:r w:rsidR="00B86939">
        <w:rPr>
          <w:color w:val="auto"/>
          <w:sz w:val="20"/>
          <w:szCs w:val="20"/>
        </w:rPr>
        <w:t>owy z</w:t>
      </w:r>
      <w:r w:rsidR="00887EF4">
        <w:rPr>
          <w:color w:val="auto"/>
          <w:sz w:val="20"/>
          <w:szCs w:val="20"/>
        </w:rPr>
        <w:t> </w:t>
      </w:r>
      <w:r w:rsidR="00B86939">
        <w:rPr>
          <w:color w:val="auto"/>
          <w:sz w:val="20"/>
          <w:szCs w:val="20"/>
        </w:rPr>
        <w:t xml:space="preserve">którym </w:t>
      </w:r>
      <w:r w:rsidR="00E03C9A">
        <w:rPr>
          <w:color w:val="auto"/>
          <w:sz w:val="20"/>
          <w:szCs w:val="20"/>
        </w:rPr>
        <w:t>Za</w:t>
      </w:r>
      <w:r w:rsidR="00B86939">
        <w:rPr>
          <w:color w:val="auto"/>
          <w:sz w:val="20"/>
          <w:szCs w:val="20"/>
        </w:rPr>
        <w:t xml:space="preserve">mawiający ma podpisaną umowę na opiekę nad danymi instalacjami. </w:t>
      </w:r>
    </w:p>
    <w:p w14:paraId="504167AF" w14:textId="77777777" w:rsidR="00455E93" w:rsidRDefault="00455E93" w:rsidP="00455E93">
      <w:pPr>
        <w:pStyle w:val="Default"/>
        <w:ind w:left="1134"/>
        <w:jc w:val="both"/>
        <w:rPr>
          <w:color w:val="auto"/>
          <w:sz w:val="20"/>
          <w:szCs w:val="20"/>
        </w:rPr>
      </w:pPr>
    </w:p>
    <w:p w14:paraId="5B76277C" w14:textId="73A0C5CB" w:rsidR="00BA4A64" w:rsidRPr="00455E93" w:rsidRDefault="00455E93" w:rsidP="00455E93">
      <w:pPr>
        <w:pStyle w:val="Default"/>
        <w:ind w:left="1134"/>
        <w:jc w:val="both"/>
        <w:rPr>
          <w:color w:val="auto"/>
          <w:sz w:val="20"/>
          <w:szCs w:val="20"/>
          <w:u w:val="single"/>
        </w:rPr>
      </w:pPr>
      <w:r w:rsidRPr="00455E93">
        <w:rPr>
          <w:color w:val="auto"/>
          <w:sz w:val="20"/>
          <w:szCs w:val="20"/>
          <w:u w:val="single"/>
        </w:rPr>
        <w:t xml:space="preserve">Zestawienie przeglądów i </w:t>
      </w:r>
      <w:r w:rsidR="00B644D1">
        <w:rPr>
          <w:color w:val="auto"/>
          <w:sz w:val="20"/>
          <w:szCs w:val="20"/>
          <w:u w:val="single"/>
        </w:rPr>
        <w:t xml:space="preserve">serwisów </w:t>
      </w:r>
      <w:r w:rsidRPr="00455E93">
        <w:rPr>
          <w:color w:val="auto"/>
          <w:sz w:val="20"/>
          <w:szCs w:val="20"/>
          <w:u w:val="single"/>
        </w:rPr>
        <w:t>urządzeń infrastruktury</w:t>
      </w:r>
      <w:r w:rsidR="00131D25">
        <w:rPr>
          <w:color w:val="auto"/>
          <w:sz w:val="20"/>
          <w:szCs w:val="20"/>
          <w:u w:val="single"/>
        </w:rPr>
        <w:t xml:space="preserve"> zleconych przez Zamawiającego, </w:t>
      </w:r>
      <w:r w:rsidRPr="00455E93">
        <w:rPr>
          <w:color w:val="auto"/>
          <w:sz w:val="20"/>
          <w:szCs w:val="20"/>
          <w:u w:val="single"/>
        </w:rPr>
        <w:t>któr</w:t>
      </w:r>
      <w:r w:rsidR="00131D25">
        <w:rPr>
          <w:color w:val="auto"/>
          <w:sz w:val="20"/>
          <w:szCs w:val="20"/>
          <w:u w:val="single"/>
        </w:rPr>
        <w:t>ych</w:t>
      </w:r>
      <w:r w:rsidRPr="00455E93">
        <w:rPr>
          <w:color w:val="auto"/>
          <w:sz w:val="20"/>
          <w:szCs w:val="20"/>
          <w:u w:val="single"/>
        </w:rPr>
        <w:t xml:space="preserve"> naprawy może dokonać jedynie wykwalifikowany personel serwisowy – dot. pkt. 5) do 7):</w:t>
      </w:r>
    </w:p>
    <w:tbl>
      <w:tblPr>
        <w:tblW w:w="9512" w:type="dxa"/>
        <w:tblInd w:w="709" w:type="dxa"/>
        <w:tblCellMar>
          <w:left w:w="70" w:type="dxa"/>
          <w:right w:w="70" w:type="dxa"/>
        </w:tblCellMar>
        <w:tblLook w:val="04A0" w:firstRow="1" w:lastRow="0" w:firstColumn="1" w:lastColumn="0" w:noHBand="0" w:noVBand="1"/>
      </w:tblPr>
      <w:tblGrid>
        <w:gridCol w:w="1649"/>
        <w:gridCol w:w="7281"/>
        <w:gridCol w:w="582"/>
      </w:tblGrid>
      <w:tr w:rsidR="00121745" w:rsidRPr="00121745" w14:paraId="1EF54347" w14:textId="77777777" w:rsidTr="009A1F98">
        <w:trPr>
          <w:gridAfter w:val="1"/>
          <w:wAfter w:w="582" w:type="dxa"/>
          <w:trHeight w:val="290"/>
        </w:trPr>
        <w:tc>
          <w:tcPr>
            <w:tcW w:w="1649" w:type="dxa"/>
            <w:tcBorders>
              <w:top w:val="nil"/>
              <w:left w:val="nil"/>
              <w:bottom w:val="nil"/>
              <w:right w:val="nil"/>
            </w:tcBorders>
            <w:shd w:val="clear" w:color="auto" w:fill="auto"/>
            <w:noWrap/>
            <w:vAlign w:val="center"/>
            <w:hideMark/>
          </w:tcPr>
          <w:p w14:paraId="42220B9D" w14:textId="77777777" w:rsidR="00121745" w:rsidRPr="00121745" w:rsidRDefault="00121745" w:rsidP="00121745">
            <w:pPr>
              <w:spacing w:line="240" w:lineRule="auto"/>
              <w:rPr>
                <w:rFonts w:ascii="Times New Roman" w:eastAsia="Times New Roman" w:hAnsi="Times New Roman"/>
                <w:sz w:val="24"/>
                <w:szCs w:val="20"/>
                <w:lang w:eastAsia="pl-PL"/>
              </w:rPr>
            </w:pPr>
          </w:p>
        </w:tc>
        <w:tc>
          <w:tcPr>
            <w:tcW w:w="7281" w:type="dxa"/>
            <w:tcBorders>
              <w:top w:val="nil"/>
              <w:left w:val="nil"/>
              <w:bottom w:val="nil"/>
              <w:right w:val="nil"/>
            </w:tcBorders>
            <w:shd w:val="clear" w:color="auto" w:fill="auto"/>
            <w:vAlign w:val="center"/>
            <w:hideMark/>
          </w:tcPr>
          <w:p w14:paraId="2F244EF1" w14:textId="77777777" w:rsidR="00121745" w:rsidRPr="00121745" w:rsidRDefault="00121745" w:rsidP="00121745">
            <w:pPr>
              <w:spacing w:line="240" w:lineRule="auto"/>
              <w:jc w:val="center"/>
              <w:rPr>
                <w:rFonts w:ascii="Times New Roman" w:eastAsia="Times New Roman" w:hAnsi="Times New Roman"/>
                <w:szCs w:val="20"/>
                <w:lang w:eastAsia="pl-PL"/>
              </w:rPr>
            </w:pPr>
          </w:p>
        </w:tc>
      </w:tr>
      <w:tr w:rsidR="00732062" w:rsidRPr="00732062" w14:paraId="519B932E" w14:textId="77777777" w:rsidTr="009A1F98">
        <w:trPr>
          <w:gridAfter w:val="1"/>
          <w:wAfter w:w="582" w:type="dxa"/>
          <w:trHeight w:val="580"/>
        </w:trPr>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2B876" w14:textId="77777777" w:rsidR="00121745" w:rsidRPr="00E03C9A" w:rsidRDefault="00121745" w:rsidP="00E03C9A">
            <w:pPr>
              <w:spacing w:line="240" w:lineRule="auto"/>
              <w:jc w:val="center"/>
              <w:rPr>
                <w:rFonts w:ascii="Bookman Old Style" w:eastAsia="Times New Roman" w:hAnsi="Bookman Old Style" w:cs="Calibri"/>
                <w:b/>
                <w:bCs/>
                <w:szCs w:val="20"/>
                <w:lang w:eastAsia="pl-PL"/>
              </w:rPr>
            </w:pPr>
            <w:r w:rsidRPr="00E03C9A">
              <w:rPr>
                <w:rFonts w:ascii="Bookman Old Style" w:eastAsia="Times New Roman" w:hAnsi="Bookman Old Style" w:cs="Calibri"/>
                <w:b/>
                <w:bCs/>
                <w:szCs w:val="20"/>
                <w:lang w:eastAsia="pl-PL"/>
              </w:rPr>
              <w:t>Kontrahent</w:t>
            </w:r>
          </w:p>
        </w:tc>
        <w:tc>
          <w:tcPr>
            <w:tcW w:w="7281" w:type="dxa"/>
            <w:tcBorders>
              <w:top w:val="single" w:sz="4" w:space="0" w:color="auto"/>
              <w:left w:val="nil"/>
              <w:bottom w:val="single" w:sz="4" w:space="0" w:color="auto"/>
              <w:right w:val="single" w:sz="4" w:space="0" w:color="auto"/>
            </w:tcBorders>
            <w:shd w:val="clear" w:color="auto" w:fill="auto"/>
            <w:vAlign w:val="center"/>
            <w:hideMark/>
          </w:tcPr>
          <w:p w14:paraId="490B4D26" w14:textId="77777777" w:rsidR="00121745" w:rsidRPr="00E03C9A" w:rsidRDefault="00121745" w:rsidP="00E03C9A">
            <w:pPr>
              <w:spacing w:line="240" w:lineRule="auto"/>
              <w:ind w:left="781" w:hanging="781"/>
              <w:jc w:val="center"/>
              <w:rPr>
                <w:rFonts w:ascii="Bookman Old Style" w:eastAsia="Times New Roman" w:hAnsi="Bookman Old Style" w:cs="Calibri"/>
                <w:b/>
                <w:bCs/>
                <w:szCs w:val="20"/>
                <w:lang w:eastAsia="pl-PL"/>
              </w:rPr>
            </w:pPr>
            <w:r w:rsidRPr="00E03C9A">
              <w:rPr>
                <w:rFonts w:ascii="Bookman Old Style" w:eastAsia="Times New Roman" w:hAnsi="Bookman Old Style" w:cs="Calibri"/>
                <w:b/>
                <w:bCs/>
                <w:szCs w:val="20"/>
                <w:lang w:eastAsia="pl-PL"/>
              </w:rPr>
              <w:t>Przedmiot umowy</w:t>
            </w:r>
          </w:p>
        </w:tc>
      </w:tr>
      <w:tr w:rsidR="00732062" w:rsidRPr="00732062" w14:paraId="0A69616E" w14:textId="77777777" w:rsidTr="00887EF4">
        <w:trPr>
          <w:gridAfter w:val="1"/>
          <w:wAfter w:w="582" w:type="dxa"/>
          <w:trHeight w:val="116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DAB8228"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Schindler</w:t>
            </w:r>
          </w:p>
        </w:tc>
        <w:tc>
          <w:tcPr>
            <w:tcW w:w="7281" w:type="dxa"/>
            <w:tcBorders>
              <w:top w:val="nil"/>
              <w:left w:val="nil"/>
              <w:bottom w:val="single" w:sz="4" w:space="0" w:color="auto"/>
              <w:right w:val="single" w:sz="4" w:space="0" w:color="auto"/>
            </w:tcBorders>
            <w:shd w:val="clear" w:color="auto" w:fill="auto"/>
            <w:vAlign w:val="center"/>
            <w:hideMark/>
          </w:tcPr>
          <w:p w14:paraId="37AD3224" w14:textId="181518CF" w:rsidR="00121745" w:rsidRPr="00E03C9A" w:rsidRDefault="00140DE3"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ś</w:t>
            </w:r>
            <w:r w:rsidR="00121745" w:rsidRPr="00E03C9A">
              <w:rPr>
                <w:rFonts w:ascii="Bookman Old Style" w:eastAsia="Times New Roman" w:hAnsi="Bookman Old Style" w:cs="Calibri"/>
                <w:szCs w:val="20"/>
                <w:lang w:eastAsia="pl-PL"/>
              </w:rPr>
              <w:t xml:space="preserve">wiadczenie usług konserwacji dźwigów oraz utrzymania sprawności technicznej dźwigów </w:t>
            </w:r>
            <w:r w:rsidR="002853D0">
              <w:rPr>
                <w:rFonts w:ascii="Bookman Old Style" w:eastAsia="Times New Roman" w:hAnsi="Bookman Old Style" w:cs="Calibri"/>
                <w:szCs w:val="20"/>
                <w:lang w:eastAsia="pl-PL"/>
              </w:rPr>
              <w:t>zamontowanych w budynkach nr 404, 406, Za Bramką 1 i Łazienki Rzeczne oraz platformy dla niepełnosprawnych przy budynku nr 400</w:t>
            </w:r>
          </w:p>
        </w:tc>
      </w:tr>
      <w:tr w:rsidR="00732062" w:rsidRPr="00732062" w14:paraId="18158BEB" w14:textId="77777777" w:rsidTr="00887EF4">
        <w:trPr>
          <w:gridAfter w:val="1"/>
          <w:wAfter w:w="582" w:type="dxa"/>
          <w:trHeight w:val="752"/>
        </w:trPr>
        <w:tc>
          <w:tcPr>
            <w:tcW w:w="1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B5DFB"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R&amp;S Wind</w:t>
            </w:r>
          </w:p>
        </w:tc>
        <w:tc>
          <w:tcPr>
            <w:tcW w:w="7281" w:type="dxa"/>
            <w:tcBorders>
              <w:top w:val="single" w:sz="4" w:space="0" w:color="auto"/>
              <w:left w:val="nil"/>
              <w:bottom w:val="single" w:sz="4" w:space="0" w:color="auto"/>
              <w:right w:val="single" w:sz="4" w:space="0" w:color="auto"/>
            </w:tcBorders>
            <w:shd w:val="clear" w:color="000000" w:fill="FFFFFF"/>
            <w:vAlign w:val="center"/>
            <w:hideMark/>
          </w:tcPr>
          <w:p w14:paraId="1FE10F52" w14:textId="5C2D1CAC" w:rsidR="00121745" w:rsidRPr="00E03C9A" w:rsidRDefault="00140DE3"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ś</w:t>
            </w:r>
            <w:r w:rsidR="00121745" w:rsidRPr="00E03C9A">
              <w:rPr>
                <w:rFonts w:ascii="Bookman Old Style" w:eastAsia="Times New Roman" w:hAnsi="Bookman Old Style" w:cs="Calibri"/>
                <w:szCs w:val="20"/>
                <w:lang w:eastAsia="pl-PL"/>
              </w:rPr>
              <w:t xml:space="preserve">wiadczenie usług konserwacji dźwigów oraz utrzymania sprawności technicznej </w:t>
            </w:r>
            <w:r w:rsidR="002853D0">
              <w:rPr>
                <w:rFonts w:ascii="Bookman Old Style" w:eastAsia="Times New Roman" w:hAnsi="Bookman Old Style" w:cs="Calibri"/>
                <w:szCs w:val="20"/>
                <w:lang w:eastAsia="pl-PL"/>
              </w:rPr>
              <w:t>dźwigu zamontowanego w budynku nr 400</w:t>
            </w:r>
          </w:p>
        </w:tc>
      </w:tr>
      <w:tr w:rsidR="00732062" w:rsidRPr="00732062" w14:paraId="5545446F" w14:textId="77777777" w:rsidTr="00887EF4">
        <w:trPr>
          <w:gridAfter w:val="1"/>
          <w:wAfter w:w="582" w:type="dxa"/>
          <w:trHeight w:val="870"/>
        </w:trPr>
        <w:tc>
          <w:tcPr>
            <w:tcW w:w="1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927C1"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lastRenderedPageBreak/>
              <w:t>Delta Power</w:t>
            </w:r>
          </w:p>
        </w:tc>
        <w:tc>
          <w:tcPr>
            <w:tcW w:w="7281" w:type="dxa"/>
            <w:tcBorders>
              <w:top w:val="single" w:sz="4" w:space="0" w:color="auto"/>
              <w:left w:val="nil"/>
              <w:bottom w:val="single" w:sz="4" w:space="0" w:color="auto"/>
              <w:right w:val="single" w:sz="4" w:space="0" w:color="auto"/>
            </w:tcBorders>
            <w:shd w:val="clear" w:color="auto" w:fill="auto"/>
            <w:vAlign w:val="center"/>
            <w:hideMark/>
          </w:tcPr>
          <w:p w14:paraId="0256C160" w14:textId="754FD94B" w:rsidR="00121745" w:rsidRPr="00E03C9A" w:rsidRDefault="00121745" w:rsidP="009A1F98">
            <w:pPr>
              <w:spacing w:line="240" w:lineRule="auto"/>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 xml:space="preserve">wykonanie rocznych przeglądów serwisowych dwóch UPS i </w:t>
            </w:r>
            <w:r w:rsidR="00732062" w:rsidRPr="00E03C9A">
              <w:rPr>
                <w:rFonts w:ascii="Bookman Old Style" w:eastAsia="Times New Roman" w:hAnsi="Bookman Old Style" w:cs="Calibri"/>
                <w:szCs w:val="20"/>
                <w:lang w:eastAsia="pl-PL"/>
              </w:rPr>
              <w:t>agregatu</w:t>
            </w:r>
            <w:r w:rsidRPr="00E03C9A">
              <w:rPr>
                <w:rFonts w:ascii="Bookman Old Style" w:eastAsia="Times New Roman" w:hAnsi="Bookman Old Style" w:cs="Calibri"/>
                <w:szCs w:val="20"/>
                <w:lang w:eastAsia="pl-PL"/>
              </w:rPr>
              <w:t xml:space="preserve"> prądotwórczego </w:t>
            </w:r>
            <w:r w:rsidR="002853D0">
              <w:rPr>
                <w:rFonts w:ascii="Bookman Old Style" w:eastAsia="Times New Roman" w:hAnsi="Bookman Old Style" w:cs="Calibri"/>
                <w:szCs w:val="20"/>
                <w:lang w:eastAsia="pl-PL"/>
              </w:rPr>
              <w:t xml:space="preserve">zamontowanych </w:t>
            </w:r>
            <w:r w:rsidRPr="00E03C9A">
              <w:rPr>
                <w:rFonts w:ascii="Bookman Old Style" w:eastAsia="Times New Roman" w:hAnsi="Bookman Old Style" w:cs="Calibri"/>
                <w:szCs w:val="20"/>
                <w:lang w:eastAsia="pl-PL"/>
              </w:rPr>
              <w:t>w</w:t>
            </w:r>
            <w:r w:rsidR="00732062" w:rsidRPr="00E03C9A">
              <w:rPr>
                <w:rFonts w:ascii="Bookman Old Style" w:eastAsia="Times New Roman" w:hAnsi="Bookman Old Style" w:cs="Calibri"/>
                <w:szCs w:val="20"/>
                <w:lang w:eastAsia="pl-PL"/>
              </w:rPr>
              <w:t> </w:t>
            </w:r>
            <w:r w:rsidRPr="00E03C9A">
              <w:rPr>
                <w:rFonts w:ascii="Bookman Old Style" w:eastAsia="Times New Roman" w:hAnsi="Bookman Old Style" w:cs="Calibri"/>
                <w:szCs w:val="20"/>
                <w:lang w:eastAsia="pl-PL"/>
              </w:rPr>
              <w:t xml:space="preserve">budynku </w:t>
            </w:r>
            <w:r w:rsidR="002853D0">
              <w:rPr>
                <w:rFonts w:ascii="Bookman Old Style" w:eastAsia="Times New Roman" w:hAnsi="Bookman Old Style" w:cs="Calibri"/>
                <w:szCs w:val="20"/>
                <w:lang w:eastAsia="pl-PL"/>
              </w:rPr>
              <w:t xml:space="preserve">nr </w:t>
            </w:r>
            <w:r w:rsidRPr="00E03C9A">
              <w:rPr>
                <w:rFonts w:ascii="Bookman Old Style" w:eastAsia="Times New Roman" w:hAnsi="Bookman Old Style" w:cs="Calibri"/>
                <w:szCs w:val="20"/>
                <w:lang w:eastAsia="pl-PL"/>
              </w:rPr>
              <w:t>404 i Za Bramką</w:t>
            </w:r>
            <w:r w:rsidR="002853D0">
              <w:rPr>
                <w:rFonts w:ascii="Bookman Old Style" w:eastAsia="Times New Roman" w:hAnsi="Bookman Old Style" w:cs="Calibri"/>
                <w:szCs w:val="20"/>
                <w:lang w:eastAsia="pl-PL"/>
              </w:rPr>
              <w:t xml:space="preserve"> 1</w:t>
            </w:r>
          </w:p>
        </w:tc>
      </w:tr>
      <w:tr w:rsidR="00732062" w:rsidRPr="00732062" w14:paraId="0F3D72E4" w14:textId="77777777" w:rsidTr="009A1F98">
        <w:trPr>
          <w:gridAfter w:val="1"/>
          <w:wAfter w:w="582" w:type="dxa"/>
          <w:trHeight w:val="863"/>
        </w:trPr>
        <w:tc>
          <w:tcPr>
            <w:tcW w:w="16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5F37E2" w14:textId="77777777" w:rsidR="00121745" w:rsidRPr="00E03C9A" w:rsidRDefault="00121745" w:rsidP="00AB0001">
            <w:pPr>
              <w:spacing w:line="240" w:lineRule="auto"/>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Agregaty Polska</w:t>
            </w:r>
          </w:p>
        </w:tc>
        <w:tc>
          <w:tcPr>
            <w:tcW w:w="7281" w:type="dxa"/>
            <w:vMerge w:val="restart"/>
            <w:tcBorders>
              <w:top w:val="nil"/>
              <w:left w:val="single" w:sz="4" w:space="0" w:color="auto"/>
              <w:bottom w:val="single" w:sz="4" w:space="0" w:color="000000"/>
              <w:right w:val="single" w:sz="4" w:space="0" w:color="auto"/>
            </w:tcBorders>
            <w:shd w:val="clear" w:color="auto" w:fill="auto"/>
            <w:vAlign w:val="center"/>
            <w:hideMark/>
          </w:tcPr>
          <w:p w14:paraId="28EFB69D" w14:textId="1B252B67" w:rsidR="00121745" w:rsidRPr="00E03C9A" w:rsidRDefault="00121745" w:rsidP="009A1F98">
            <w:pPr>
              <w:spacing w:line="240" w:lineRule="auto"/>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wykonywanie rocznych przeglądów serwisowych agregatu prądotwórczego APFD 500</w:t>
            </w:r>
            <w:r w:rsidR="002853D0">
              <w:rPr>
                <w:rFonts w:ascii="Bookman Old Style" w:eastAsia="Times New Roman" w:hAnsi="Bookman Old Style" w:cs="Calibri"/>
                <w:szCs w:val="20"/>
                <w:lang w:eastAsia="pl-PL"/>
              </w:rPr>
              <w:t xml:space="preserve"> zamontowanego przy</w:t>
            </w:r>
            <w:r w:rsidRPr="00E03C9A">
              <w:rPr>
                <w:rFonts w:ascii="Bookman Old Style" w:eastAsia="Times New Roman" w:hAnsi="Bookman Old Style" w:cs="Calibri"/>
                <w:szCs w:val="20"/>
                <w:lang w:eastAsia="pl-PL"/>
              </w:rPr>
              <w:t xml:space="preserve"> budynk</w:t>
            </w:r>
            <w:r w:rsidR="002853D0">
              <w:rPr>
                <w:rFonts w:ascii="Bookman Old Style" w:eastAsia="Times New Roman" w:hAnsi="Bookman Old Style" w:cs="Calibri"/>
                <w:szCs w:val="20"/>
                <w:lang w:eastAsia="pl-PL"/>
              </w:rPr>
              <w:t xml:space="preserve">ach nr </w:t>
            </w:r>
            <w:r w:rsidRPr="00E03C9A">
              <w:rPr>
                <w:rFonts w:ascii="Bookman Old Style" w:eastAsia="Times New Roman" w:hAnsi="Bookman Old Style" w:cs="Calibri"/>
                <w:szCs w:val="20"/>
                <w:lang w:eastAsia="pl-PL"/>
              </w:rPr>
              <w:t>406</w:t>
            </w:r>
            <w:r w:rsidR="002853D0">
              <w:rPr>
                <w:rFonts w:ascii="Bookman Old Style" w:eastAsia="Times New Roman" w:hAnsi="Bookman Old Style" w:cs="Calibri"/>
                <w:szCs w:val="20"/>
                <w:lang w:eastAsia="pl-PL"/>
              </w:rPr>
              <w:t xml:space="preserve"> i 4</w:t>
            </w:r>
            <w:r w:rsidRPr="00E03C9A">
              <w:rPr>
                <w:rFonts w:ascii="Bookman Old Style" w:eastAsia="Times New Roman" w:hAnsi="Bookman Old Style" w:cs="Calibri"/>
                <w:szCs w:val="20"/>
                <w:lang w:eastAsia="pl-PL"/>
              </w:rPr>
              <w:t>04</w:t>
            </w:r>
          </w:p>
        </w:tc>
      </w:tr>
      <w:tr w:rsidR="00732062" w:rsidRPr="00732062" w14:paraId="770E6888" w14:textId="77777777" w:rsidTr="009A1F98">
        <w:trPr>
          <w:trHeight w:val="42"/>
        </w:trPr>
        <w:tc>
          <w:tcPr>
            <w:tcW w:w="1649" w:type="dxa"/>
            <w:vMerge/>
            <w:tcBorders>
              <w:top w:val="nil"/>
              <w:left w:val="single" w:sz="4" w:space="0" w:color="auto"/>
              <w:bottom w:val="single" w:sz="4" w:space="0" w:color="000000"/>
              <w:right w:val="single" w:sz="4" w:space="0" w:color="auto"/>
            </w:tcBorders>
            <w:vAlign w:val="center"/>
            <w:hideMark/>
          </w:tcPr>
          <w:p w14:paraId="436D3DBD"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
        </w:tc>
        <w:tc>
          <w:tcPr>
            <w:tcW w:w="7281" w:type="dxa"/>
            <w:vMerge/>
            <w:tcBorders>
              <w:top w:val="nil"/>
              <w:left w:val="single" w:sz="4" w:space="0" w:color="auto"/>
              <w:bottom w:val="single" w:sz="4" w:space="0" w:color="000000"/>
              <w:right w:val="single" w:sz="4" w:space="0" w:color="auto"/>
            </w:tcBorders>
            <w:vAlign w:val="center"/>
            <w:hideMark/>
          </w:tcPr>
          <w:p w14:paraId="50E65C3E" w14:textId="77777777" w:rsidR="00121745" w:rsidRPr="00E03C9A" w:rsidRDefault="00121745" w:rsidP="009A1F98">
            <w:pPr>
              <w:spacing w:line="240" w:lineRule="auto"/>
              <w:jc w:val="center"/>
              <w:rPr>
                <w:rFonts w:ascii="Bookman Old Style" w:eastAsia="Times New Roman" w:hAnsi="Bookman Old Style" w:cs="Calibri"/>
                <w:szCs w:val="20"/>
                <w:lang w:eastAsia="pl-PL"/>
              </w:rPr>
            </w:pPr>
          </w:p>
        </w:tc>
        <w:tc>
          <w:tcPr>
            <w:tcW w:w="582" w:type="dxa"/>
            <w:tcBorders>
              <w:top w:val="nil"/>
              <w:left w:val="nil"/>
              <w:bottom w:val="nil"/>
              <w:right w:val="nil"/>
            </w:tcBorders>
            <w:shd w:val="clear" w:color="auto" w:fill="auto"/>
            <w:noWrap/>
            <w:vAlign w:val="bottom"/>
            <w:hideMark/>
          </w:tcPr>
          <w:p w14:paraId="306D9589" w14:textId="77777777" w:rsidR="00121745" w:rsidRPr="00732062" w:rsidRDefault="00121745" w:rsidP="00121745">
            <w:pPr>
              <w:spacing w:line="240" w:lineRule="auto"/>
              <w:jc w:val="center"/>
              <w:rPr>
                <w:rFonts w:ascii="Calibri" w:eastAsia="Times New Roman" w:hAnsi="Calibri" w:cs="Calibri"/>
                <w:sz w:val="22"/>
                <w:szCs w:val="22"/>
                <w:lang w:eastAsia="pl-PL"/>
              </w:rPr>
            </w:pPr>
          </w:p>
        </w:tc>
      </w:tr>
      <w:tr w:rsidR="00732062" w:rsidRPr="00732062" w14:paraId="4524A34C" w14:textId="77777777" w:rsidTr="009A1F98">
        <w:trPr>
          <w:trHeight w:val="58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ECD1958" w14:textId="205A5539"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CES</w:t>
            </w:r>
          </w:p>
        </w:tc>
        <w:tc>
          <w:tcPr>
            <w:tcW w:w="7281" w:type="dxa"/>
            <w:tcBorders>
              <w:top w:val="nil"/>
              <w:left w:val="nil"/>
              <w:bottom w:val="single" w:sz="4" w:space="0" w:color="auto"/>
              <w:right w:val="single" w:sz="4" w:space="0" w:color="auto"/>
            </w:tcBorders>
            <w:shd w:val="clear" w:color="000000" w:fill="FFFFFF"/>
            <w:vAlign w:val="center"/>
            <w:hideMark/>
          </w:tcPr>
          <w:p w14:paraId="1D52538F" w14:textId="2AF75A30" w:rsidR="00121745" w:rsidRPr="00E03C9A" w:rsidRDefault="00121745" w:rsidP="009A1F98">
            <w:pPr>
              <w:spacing w:line="240" w:lineRule="auto"/>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 xml:space="preserve">wykonywanie rocznych przeglądów serwisowych UPS w budynku </w:t>
            </w:r>
            <w:r w:rsidR="002853D0">
              <w:rPr>
                <w:rFonts w:ascii="Bookman Old Style" w:eastAsia="Times New Roman" w:hAnsi="Bookman Old Style" w:cs="Calibri"/>
                <w:szCs w:val="20"/>
                <w:lang w:eastAsia="pl-PL"/>
              </w:rPr>
              <w:t xml:space="preserve">nr </w:t>
            </w:r>
            <w:r w:rsidRPr="00E03C9A">
              <w:rPr>
                <w:rFonts w:ascii="Bookman Old Style" w:eastAsia="Times New Roman" w:hAnsi="Bookman Old Style" w:cs="Calibri"/>
                <w:szCs w:val="20"/>
                <w:lang w:eastAsia="pl-PL"/>
              </w:rPr>
              <w:t>400</w:t>
            </w:r>
          </w:p>
        </w:tc>
        <w:tc>
          <w:tcPr>
            <w:tcW w:w="582" w:type="dxa"/>
            <w:vAlign w:val="center"/>
            <w:hideMark/>
          </w:tcPr>
          <w:p w14:paraId="7A5C61E6"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7F7A8A82" w14:textId="77777777" w:rsidTr="009A1F98">
        <w:trPr>
          <w:trHeight w:val="58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2999866F"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EVER</w:t>
            </w:r>
          </w:p>
        </w:tc>
        <w:tc>
          <w:tcPr>
            <w:tcW w:w="7281" w:type="dxa"/>
            <w:tcBorders>
              <w:top w:val="nil"/>
              <w:left w:val="nil"/>
              <w:bottom w:val="single" w:sz="4" w:space="0" w:color="auto"/>
              <w:right w:val="single" w:sz="4" w:space="0" w:color="auto"/>
            </w:tcBorders>
            <w:shd w:val="clear" w:color="000000" w:fill="FFFFFF"/>
            <w:vAlign w:val="center"/>
            <w:hideMark/>
          </w:tcPr>
          <w:p w14:paraId="01C7126A" w14:textId="6B22C90D" w:rsidR="00121745" w:rsidRPr="00E03C9A" w:rsidRDefault="00121745" w:rsidP="009A1F98">
            <w:pPr>
              <w:spacing w:line="240" w:lineRule="auto"/>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 xml:space="preserve">wykonywanie rocznych przeglądów serwisowych UPS w budynku </w:t>
            </w:r>
            <w:r w:rsidR="002853D0">
              <w:rPr>
                <w:rFonts w:ascii="Bookman Old Style" w:eastAsia="Times New Roman" w:hAnsi="Bookman Old Style" w:cs="Calibri"/>
                <w:szCs w:val="20"/>
                <w:lang w:eastAsia="pl-PL"/>
              </w:rPr>
              <w:t xml:space="preserve">nr </w:t>
            </w:r>
            <w:r w:rsidRPr="00E03C9A">
              <w:rPr>
                <w:rFonts w:ascii="Bookman Old Style" w:eastAsia="Times New Roman" w:hAnsi="Bookman Old Style" w:cs="Calibri"/>
                <w:szCs w:val="20"/>
                <w:lang w:eastAsia="pl-PL"/>
              </w:rPr>
              <w:t>406</w:t>
            </w:r>
          </w:p>
        </w:tc>
        <w:tc>
          <w:tcPr>
            <w:tcW w:w="582" w:type="dxa"/>
            <w:vAlign w:val="center"/>
            <w:hideMark/>
          </w:tcPr>
          <w:p w14:paraId="4D1A27ED"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5A379DB5" w14:textId="77777777" w:rsidTr="009A1F98">
        <w:trPr>
          <w:trHeight w:val="29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2B95769"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EVAPCO</w:t>
            </w:r>
          </w:p>
        </w:tc>
        <w:tc>
          <w:tcPr>
            <w:tcW w:w="7281" w:type="dxa"/>
            <w:tcBorders>
              <w:top w:val="nil"/>
              <w:left w:val="nil"/>
              <w:bottom w:val="single" w:sz="4" w:space="0" w:color="auto"/>
              <w:right w:val="single" w:sz="4" w:space="0" w:color="auto"/>
            </w:tcBorders>
            <w:shd w:val="clear" w:color="auto" w:fill="auto"/>
            <w:noWrap/>
            <w:vAlign w:val="center"/>
            <w:hideMark/>
          </w:tcPr>
          <w:p w14:paraId="4B5B5EEA" w14:textId="3FD0478D" w:rsidR="00121745" w:rsidRPr="00E03C9A" w:rsidRDefault="00140DE3"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wież chłodniczych bud</w:t>
            </w:r>
            <w:r w:rsidR="002853D0">
              <w:rPr>
                <w:rFonts w:ascii="Bookman Old Style" w:eastAsia="Times New Roman" w:hAnsi="Bookman Old Style" w:cs="Calibri"/>
                <w:szCs w:val="20"/>
                <w:lang w:eastAsia="pl-PL"/>
              </w:rPr>
              <w:t>ynków nr</w:t>
            </w:r>
            <w:r w:rsidR="00121745" w:rsidRPr="00E03C9A">
              <w:rPr>
                <w:rFonts w:ascii="Bookman Old Style" w:eastAsia="Times New Roman" w:hAnsi="Bookman Old Style" w:cs="Calibri"/>
                <w:szCs w:val="20"/>
                <w:lang w:eastAsia="pl-PL"/>
              </w:rPr>
              <w:t xml:space="preserve"> 404 i 406</w:t>
            </w:r>
          </w:p>
        </w:tc>
        <w:tc>
          <w:tcPr>
            <w:tcW w:w="582" w:type="dxa"/>
            <w:vAlign w:val="center"/>
            <w:hideMark/>
          </w:tcPr>
          <w:p w14:paraId="0B5515F2"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1B23AF9D" w14:textId="77777777" w:rsidTr="009A1F98">
        <w:trPr>
          <w:trHeight w:val="29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22AA1CD2"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MEZON</w:t>
            </w:r>
          </w:p>
        </w:tc>
        <w:tc>
          <w:tcPr>
            <w:tcW w:w="7281" w:type="dxa"/>
            <w:tcBorders>
              <w:top w:val="nil"/>
              <w:left w:val="nil"/>
              <w:bottom w:val="single" w:sz="4" w:space="0" w:color="auto"/>
              <w:right w:val="single" w:sz="4" w:space="0" w:color="auto"/>
            </w:tcBorders>
            <w:shd w:val="clear" w:color="auto" w:fill="auto"/>
            <w:noWrap/>
            <w:vAlign w:val="center"/>
            <w:hideMark/>
          </w:tcPr>
          <w:p w14:paraId="732065A0" w14:textId="54F9F18F" w:rsidR="00121745" w:rsidRPr="00E03C9A" w:rsidRDefault="00140DE3"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wież chłodniczych bud</w:t>
            </w:r>
            <w:r w:rsidR="002853D0">
              <w:rPr>
                <w:rFonts w:ascii="Bookman Old Style" w:eastAsia="Times New Roman" w:hAnsi="Bookman Old Style" w:cs="Calibri"/>
                <w:szCs w:val="20"/>
                <w:lang w:eastAsia="pl-PL"/>
              </w:rPr>
              <w:t>ynku</w:t>
            </w:r>
            <w:r w:rsidR="00121745" w:rsidRPr="00E03C9A">
              <w:rPr>
                <w:rFonts w:ascii="Bookman Old Style" w:eastAsia="Times New Roman" w:hAnsi="Bookman Old Style" w:cs="Calibri"/>
                <w:szCs w:val="20"/>
                <w:lang w:eastAsia="pl-PL"/>
              </w:rPr>
              <w:t xml:space="preserve"> Za Bramką</w:t>
            </w:r>
            <w:r w:rsidR="002853D0">
              <w:rPr>
                <w:rFonts w:ascii="Bookman Old Style" w:eastAsia="Times New Roman" w:hAnsi="Bookman Old Style" w:cs="Calibri"/>
                <w:szCs w:val="20"/>
                <w:lang w:eastAsia="pl-PL"/>
              </w:rPr>
              <w:t xml:space="preserve"> 1</w:t>
            </w:r>
          </w:p>
        </w:tc>
        <w:tc>
          <w:tcPr>
            <w:tcW w:w="582" w:type="dxa"/>
            <w:vAlign w:val="center"/>
            <w:hideMark/>
          </w:tcPr>
          <w:p w14:paraId="3CE793F3"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78A14A03" w14:textId="77777777" w:rsidTr="009A1F98">
        <w:trPr>
          <w:trHeight w:val="290"/>
        </w:trPr>
        <w:tc>
          <w:tcPr>
            <w:tcW w:w="1649" w:type="dxa"/>
            <w:tcBorders>
              <w:top w:val="nil"/>
              <w:left w:val="single" w:sz="4" w:space="0" w:color="auto"/>
              <w:bottom w:val="single" w:sz="4" w:space="0" w:color="auto"/>
              <w:right w:val="single" w:sz="4" w:space="0" w:color="auto"/>
            </w:tcBorders>
            <w:shd w:val="clear" w:color="000000" w:fill="FFFFFF"/>
            <w:noWrap/>
            <w:vAlign w:val="center"/>
            <w:hideMark/>
          </w:tcPr>
          <w:p w14:paraId="72BE8E54"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EPURO</w:t>
            </w:r>
          </w:p>
        </w:tc>
        <w:tc>
          <w:tcPr>
            <w:tcW w:w="7281" w:type="dxa"/>
            <w:tcBorders>
              <w:top w:val="nil"/>
              <w:left w:val="nil"/>
              <w:bottom w:val="single" w:sz="4" w:space="0" w:color="auto"/>
              <w:right w:val="single" w:sz="4" w:space="0" w:color="auto"/>
            </w:tcBorders>
            <w:shd w:val="clear" w:color="000000" w:fill="FFFFFF"/>
            <w:vAlign w:val="center"/>
            <w:hideMark/>
          </w:tcPr>
          <w:p w14:paraId="1367163E" w14:textId="5AAB717C" w:rsidR="00121745" w:rsidRPr="00E03C9A" w:rsidRDefault="00140DE3"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SUW </w:t>
            </w:r>
            <w:r w:rsidR="002853D0">
              <w:rPr>
                <w:rFonts w:ascii="Bookman Old Style" w:eastAsia="Times New Roman" w:hAnsi="Bookman Old Style" w:cs="Calibri"/>
                <w:szCs w:val="20"/>
                <w:lang w:eastAsia="pl-PL"/>
              </w:rPr>
              <w:t xml:space="preserve">w budynku </w:t>
            </w:r>
            <w:r w:rsidR="00121745" w:rsidRPr="00E03C9A">
              <w:rPr>
                <w:rFonts w:ascii="Bookman Old Style" w:eastAsia="Times New Roman" w:hAnsi="Bookman Old Style" w:cs="Calibri"/>
                <w:szCs w:val="20"/>
                <w:lang w:eastAsia="pl-PL"/>
              </w:rPr>
              <w:t>Za Bramką</w:t>
            </w:r>
            <w:r w:rsidR="002853D0">
              <w:rPr>
                <w:rFonts w:ascii="Bookman Old Style" w:eastAsia="Times New Roman" w:hAnsi="Bookman Old Style" w:cs="Calibri"/>
                <w:szCs w:val="20"/>
                <w:lang w:eastAsia="pl-PL"/>
              </w:rPr>
              <w:t xml:space="preserve"> 1</w:t>
            </w:r>
          </w:p>
        </w:tc>
        <w:tc>
          <w:tcPr>
            <w:tcW w:w="582" w:type="dxa"/>
            <w:vAlign w:val="center"/>
            <w:hideMark/>
          </w:tcPr>
          <w:p w14:paraId="74CD0763"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41C8053B" w14:textId="77777777" w:rsidTr="009A1F98">
        <w:trPr>
          <w:trHeight w:val="290"/>
        </w:trPr>
        <w:tc>
          <w:tcPr>
            <w:tcW w:w="1649" w:type="dxa"/>
            <w:tcBorders>
              <w:top w:val="nil"/>
              <w:left w:val="single" w:sz="4" w:space="0" w:color="auto"/>
              <w:bottom w:val="single" w:sz="4" w:space="0" w:color="auto"/>
              <w:right w:val="single" w:sz="4" w:space="0" w:color="auto"/>
            </w:tcBorders>
            <w:shd w:val="clear" w:color="000000" w:fill="FFFFFF"/>
            <w:noWrap/>
            <w:vAlign w:val="center"/>
            <w:hideMark/>
          </w:tcPr>
          <w:p w14:paraId="5EA14867"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roofErr w:type="spellStart"/>
            <w:r w:rsidRPr="00E03C9A">
              <w:rPr>
                <w:rFonts w:ascii="Bookman Old Style" w:eastAsia="Times New Roman" w:hAnsi="Bookman Old Style" w:cs="Calibri"/>
                <w:szCs w:val="20"/>
                <w:lang w:eastAsia="pl-PL"/>
              </w:rPr>
              <w:t>Inwater</w:t>
            </w:r>
            <w:proofErr w:type="spellEnd"/>
          </w:p>
        </w:tc>
        <w:tc>
          <w:tcPr>
            <w:tcW w:w="7281" w:type="dxa"/>
            <w:tcBorders>
              <w:top w:val="nil"/>
              <w:left w:val="nil"/>
              <w:bottom w:val="single" w:sz="4" w:space="0" w:color="auto"/>
              <w:right w:val="single" w:sz="4" w:space="0" w:color="auto"/>
            </w:tcBorders>
            <w:shd w:val="clear" w:color="000000" w:fill="FFFFFF"/>
            <w:vAlign w:val="center"/>
            <w:hideMark/>
          </w:tcPr>
          <w:p w14:paraId="6C63863C" w14:textId="6E1F7F73" w:rsidR="00121745" w:rsidRPr="00E03C9A" w:rsidRDefault="00140DE3"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SUW</w:t>
            </w:r>
            <w:r w:rsidR="002853D0">
              <w:rPr>
                <w:rFonts w:ascii="Bookman Old Style" w:eastAsia="Times New Roman" w:hAnsi="Bookman Old Style" w:cs="Calibri"/>
                <w:szCs w:val="20"/>
                <w:lang w:eastAsia="pl-PL"/>
              </w:rPr>
              <w:t xml:space="preserve"> w</w:t>
            </w:r>
            <w:r w:rsidR="00121745" w:rsidRPr="00E03C9A">
              <w:rPr>
                <w:rFonts w:ascii="Bookman Old Style" w:eastAsia="Times New Roman" w:hAnsi="Bookman Old Style" w:cs="Calibri"/>
                <w:szCs w:val="20"/>
                <w:lang w:eastAsia="pl-PL"/>
              </w:rPr>
              <w:t xml:space="preserve"> bud</w:t>
            </w:r>
            <w:r w:rsidR="002853D0">
              <w:rPr>
                <w:rFonts w:ascii="Bookman Old Style" w:eastAsia="Times New Roman" w:hAnsi="Bookman Old Style" w:cs="Calibri"/>
                <w:szCs w:val="20"/>
                <w:lang w:eastAsia="pl-PL"/>
              </w:rPr>
              <w:t>ynkach nr</w:t>
            </w:r>
            <w:r w:rsidR="00121745" w:rsidRPr="00E03C9A">
              <w:rPr>
                <w:rFonts w:ascii="Bookman Old Style" w:eastAsia="Times New Roman" w:hAnsi="Bookman Old Style" w:cs="Calibri"/>
                <w:szCs w:val="20"/>
                <w:lang w:eastAsia="pl-PL"/>
              </w:rPr>
              <w:t xml:space="preserve"> 404 i 406</w:t>
            </w:r>
          </w:p>
        </w:tc>
        <w:tc>
          <w:tcPr>
            <w:tcW w:w="582" w:type="dxa"/>
            <w:vAlign w:val="center"/>
            <w:hideMark/>
          </w:tcPr>
          <w:p w14:paraId="41219E70"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77DDE207" w14:textId="77777777" w:rsidTr="009A1F98">
        <w:trPr>
          <w:trHeight w:val="580"/>
        </w:trPr>
        <w:tc>
          <w:tcPr>
            <w:tcW w:w="1649" w:type="dxa"/>
            <w:tcBorders>
              <w:top w:val="nil"/>
              <w:left w:val="single" w:sz="4" w:space="0" w:color="auto"/>
              <w:bottom w:val="single" w:sz="4" w:space="0" w:color="auto"/>
              <w:right w:val="single" w:sz="4" w:space="0" w:color="auto"/>
            </w:tcBorders>
            <w:shd w:val="clear" w:color="000000" w:fill="FFFFFF"/>
            <w:noWrap/>
            <w:vAlign w:val="center"/>
            <w:hideMark/>
          </w:tcPr>
          <w:p w14:paraId="043D2F5D" w14:textId="6A1F2D78"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
        </w:tc>
        <w:tc>
          <w:tcPr>
            <w:tcW w:w="7281" w:type="dxa"/>
            <w:tcBorders>
              <w:top w:val="nil"/>
              <w:left w:val="nil"/>
              <w:bottom w:val="single" w:sz="4" w:space="0" w:color="auto"/>
              <w:right w:val="single" w:sz="4" w:space="0" w:color="auto"/>
            </w:tcBorders>
            <w:shd w:val="clear" w:color="000000" w:fill="FFFFFF"/>
            <w:vAlign w:val="center"/>
            <w:hideMark/>
          </w:tcPr>
          <w:p w14:paraId="3A4EA361" w14:textId="3EE4D96C" w:rsidR="00140DE3" w:rsidRPr="00E03C9A" w:rsidRDefault="00140DE3"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wykonywanie rocznych p</w:t>
            </w:r>
            <w:r w:rsidR="00121745" w:rsidRPr="00E03C9A">
              <w:rPr>
                <w:rFonts w:ascii="Bookman Old Style" w:eastAsia="Times New Roman" w:hAnsi="Bookman Old Style" w:cs="Calibri"/>
                <w:szCs w:val="20"/>
                <w:lang w:eastAsia="pl-PL"/>
              </w:rPr>
              <w:t>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fasad </w:t>
            </w:r>
            <w:r w:rsidR="00F841F7">
              <w:rPr>
                <w:rFonts w:ascii="Bookman Old Style" w:eastAsia="Times New Roman" w:hAnsi="Bookman Old Style" w:cs="Calibri"/>
                <w:szCs w:val="20"/>
                <w:lang w:eastAsia="pl-PL"/>
              </w:rPr>
              <w:t xml:space="preserve">i ślusarki </w:t>
            </w:r>
            <w:r w:rsidR="00121745" w:rsidRPr="00E03C9A">
              <w:rPr>
                <w:rFonts w:ascii="Bookman Old Style" w:eastAsia="Times New Roman" w:hAnsi="Bookman Old Style" w:cs="Calibri"/>
                <w:szCs w:val="20"/>
                <w:lang w:eastAsia="pl-PL"/>
              </w:rPr>
              <w:t>aluminiow</w:t>
            </w:r>
            <w:r w:rsidR="00F841F7">
              <w:rPr>
                <w:rFonts w:ascii="Bookman Old Style" w:eastAsia="Times New Roman" w:hAnsi="Bookman Old Style" w:cs="Calibri"/>
                <w:szCs w:val="20"/>
                <w:lang w:eastAsia="pl-PL"/>
              </w:rPr>
              <w:t xml:space="preserve">ej </w:t>
            </w:r>
            <w:r w:rsidR="002853D0">
              <w:rPr>
                <w:rFonts w:ascii="Bookman Old Style" w:eastAsia="Times New Roman" w:hAnsi="Bookman Old Style" w:cs="Calibri"/>
                <w:szCs w:val="20"/>
                <w:lang w:eastAsia="pl-PL"/>
              </w:rPr>
              <w:t>w budynkach PPTP</w:t>
            </w:r>
          </w:p>
        </w:tc>
        <w:tc>
          <w:tcPr>
            <w:tcW w:w="582" w:type="dxa"/>
            <w:vAlign w:val="center"/>
            <w:hideMark/>
          </w:tcPr>
          <w:p w14:paraId="73706FF2" w14:textId="77777777" w:rsidR="00121745" w:rsidRDefault="00121745" w:rsidP="00121745">
            <w:pPr>
              <w:spacing w:line="240" w:lineRule="auto"/>
              <w:rPr>
                <w:rFonts w:ascii="Times New Roman" w:eastAsia="Times New Roman" w:hAnsi="Times New Roman"/>
                <w:szCs w:val="20"/>
                <w:lang w:eastAsia="pl-PL"/>
              </w:rPr>
            </w:pPr>
          </w:p>
          <w:p w14:paraId="288CFA05" w14:textId="77777777" w:rsidR="00B7277D" w:rsidRDefault="00B7277D" w:rsidP="00121745">
            <w:pPr>
              <w:spacing w:line="240" w:lineRule="auto"/>
              <w:rPr>
                <w:rFonts w:ascii="Times New Roman" w:eastAsia="Times New Roman" w:hAnsi="Times New Roman"/>
                <w:szCs w:val="20"/>
                <w:lang w:eastAsia="pl-PL"/>
              </w:rPr>
            </w:pPr>
          </w:p>
          <w:p w14:paraId="75DE9A99" w14:textId="77777777" w:rsidR="00060CA2" w:rsidRPr="00732062" w:rsidRDefault="00060CA2" w:rsidP="00121745">
            <w:pPr>
              <w:spacing w:line="240" w:lineRule="auto"/>
              <w:rPr>
                <w:rFonts w:ascii="Times New Roman" w:eastAsia="Times New Roman" w:hAnsi="Times New Roman"/>
                <w:szCs w:val="20"/>
                <w:lang w:eastAsia="pl-PL"/>
              </w:rPr>
            </w:pPr>
          </w:p>
        </w:tc>
      </w:tr>
      <w:tr w:rsidR="00B7277D" w:rsidRPr="00732062" w14:paraId="6F4AF743" w14:textId="77777777" w:rsidTr="009A1F98">
        <w:trPr>
          <w:trHeight w:val="580"/>
        </w:trPr>
        <w:tc>
          <w:tcPr>
            <w:tcW w:w="16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93B1D" w14:textId="30514022" w:rsidR="00B7277D" w:rsidRPr="00E03C9A" w:rsidRDefault="00B7277D" w:rsidP="00E03C9A">
            <w:pPr>
              <w:spacing w:line="240" w:lineRule="auto"/>
              <w:ind w:left="781" w:hanging="781"/>
              <w:jc w:val="center"/>
              <w:rPr>
                <w:rFonts w:ascii="Bookman Old Style" w:eastAsia="Times New Roman" w:hAnsi="Bookman Old Style" w:cs="Calibri"/>
                <w:szCs w:val="20"/>
                <w:lang w:eastAsia="pl-PL"/>
              </w:rPr>
            </w:pPr>
            <w:proofErr w:type="spellStart"/>
            <w:r>
              <w:rPr>
                <w:rFonts w:ascii="Bookman Old Style" w:eastAsia="Times New Roman" w:hAnsi="Bookman Old Style" w:cs="Calibri"/>
                <w:szCs w:val="20"/>
                <w:lang w:eastAsia="pl-PL"/>
              </w:rPr>
              <w:t>Techluk</w:t>
            </w:r>
            <w:proofErr w:type="spellEnd"/>
          </w:p>
        </w:tc>
        <w:tc>
          <w:tcPr>
            <w:tcW w:w="7281" w:type="dxa"/>
            <w:tcBorders>
              <w:top w:val="single" w:sz="4" w:space="0" w:color="auto"/>
              <w:left w:val="nil"/>
              <w:bottom w:val="single" w:sz="4" w:space="0" w:color="auto"/>
              <w:right w:val="single" w:sz="4" w:space="0" w:color="auto"/>
            </w:tcBorders>
            <w:shd w:val="clear" w:color="000000" w:fill="FFFFFF"/>
            <w:vAlign w:val="center"/>
          </w:tcPr>
          <w:p w14:paraId="0B6DBE26" w14:textId="46AFE3C4" w:rsidR="00140DE3" w:rsidRPr="00E03C9A" w:rsidRDefault="00140DE3"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proofErr w:type="spellStart"/>
            <w:r>
              <w:rPr>
                <w:rFonts w:ascii="Bookman Old Style" w:eastAsia="Times New Roman" w:hAnsi="Bookman Old Style" w:cs="Calibri"/>
                <w:szCs w:val="20"/>
                <w:lang w:eastAsia="pl-PL"/>
              </w:rPr>
              <w:t>p</w:t>
            </w:r>
            <w:r w:rsidR="00B7277D">
              <w:rPr>
                <w:rFonts w:ascii="Bookman Old Style" w:eastAsia="Times New Roman" w:hAnsi="Bookman Old Style" w:cs="Calibri"/>
                <w:szCs w:val="20"/>
                <w:lang w:eastAsia="pl-PL"/>
              </w:rPr>
              <w:t>rzeglad</w:t>
            </w:r>
            <w:r>
              <w:rPr>
                <w:rFonts w:ascii="Bookman Old Style" w:eastAsia="Times New Roman" w:hAnsi="Bookman Old Style" w:cs="Calibri"/>
                <w:szCs w:val="20"/>
                <w:lang w:eastAsia="pl-PL"/>
              </w:rPr>
              <w:t>ów</w:t>
            </w:r>
            <w:proofErr w:type="spellEnd"/>
            <w:r w:rsidR="00B7277D">
              <w:rPr>
                <w:rFonts w:ascii="Bookman Old Style" w:eastAsia="Times New Roman" w:hAnsi="Bookman Old Style" w:cs="Calibri"/>
                <w:szCs w:val="20"/>
                <w:lang w:eastAsia="pl-PL"/>
              </w:rPr>
              <w:t xml:space="preserve"> stolarki drzwiowej w budynkach </w:t>
            </w:r>
            <w:r>
              <w:rPr>
                <w:rFonts w:ascii="Bookman Old Style" w:eastAsia="Times New Roman" w:hAnsi="Bookman Old Style" w:cs="Calibri"/>
                <w:szCs w:val="20"/>
                <w:lang w:eastAsia="pl-PL"/>
              </w:rPr>
              <w:t>PPTP</w:t>
            </w:r>
          </w:p>
        </w:tc>
        <w:tc>
          <w:tcPr>
            <w:tcW w:w="582" w:type="dxa"/>
            <w:vAlign w:val="center"/>
          </w:tcPr>
          <w:p w14:paraId="0C247FE4" w14:textId="77777777" w:rsidR="00B7277D" w:rsidRDefault="00B7277D" w:rsidP="00121745">
            <w:pPr>
              <w:spacing w:line="240" w:lineRule="auto"/>
              <w:rPr>
                <w:rFonts w:ascii="Times New Roman" w:eastAsia="Times New Roman" w:hAnsi="Times New Roman"/>
                <w:szCs w:val="20"/>
                <w:lang w:eastAsia="pl-PL"/>
              </w:rPr>
            </w:pPr>
          </w:p>
        </w:tc>
      </w:tr>
      <w:tr w:rsidR="004C39E3" w:rsidRPr="00732062" w14:paraId="184E8E25" w14:textId="77777777" w:rsidTr="009A1F98">
        <w:trPr>
          <w:trHeight w:val="580"/>
        </w:trPr>
        <w:tc>
          <w:tcPr>
            <w:tcW w:w="16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47BBE" w14:textId="18921EA7" w:rsidR="004C39E3" w:rsidRDefault="004C39E3" w:rsidP="00E03C9A">
            <w:pPr>
              <w:spacing w:line="240" w:lineRule="auto"/>
              <w:ind w:left="781" w:hanging="781"/>
              <w:jc w:val="center"/>
              <w:rPr>
                <w:rFonts w:ascii="Bookman Old Style" w:eastAsia="Times New Roman" w:hAnsi="Bookman Old Style" w:cs="Calibri"/>
                <w:szCs w:val="20"/>
                <w:lang w:eastAsia="pl-PL"/>
              </w:rPr>
            </w:pPr>
            <w:proofErr w:type="spellStart"/>
            <w:r>
              <w:rPr>
                <w:rFonts w:ascii="Bookman Old Style" w:eastAsia="Times New Roman" w:hAnsi="Bookman Old Style" w:cs="Calibri"/>
                <w:szCs w:val="20"/>
                <w:lang w:eastAsia="pl-PL"/>
              </w:rPr>
              <w:t>MultiClean</w:t>
            </w:r>
            <w:proofErr w:type="spellEnd"/>
          </w:p>
        </w:tc>
        <w:tc>
          <w:tcPr>
            <w:tcW w:w="7281" w:type="dxa"/>
            <w:tcBorders>
              <w:top w:val="single" w:sz="4" w:space="0" w:color="auto"/>
              <w:left w:val="nil"/>
              <w:bottom w:val="single" w:sz="4" w:space="0" w:color="auto"/>
              <w:right w:val="single" w:sz="4" w:space="0" w:color="auto"/>
            </w:tcBorders>
            <w:shd w:val="clear" w:color="000000" w:fill="FFFFFF"/>
            <w:vAlign w:val="center"/>
          </w:tcPr>
          <w:p w14:paraId="09BC00AB" w14:textId="01980056" w:rsidR="004C39E3" w:rsidRDefault="004C39E3"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czyszczenie i wymiana mat w budynkach PPTP</w:t>
            </w:r>
          </w:p>
        </w:tc>
        <w:tc>
          <w:tcPr>
            <w:tcW w:w="582" w:type="dxa"/>
            <w:vAlign w:val="center"/>
          </w:tcPr>
          <w:p w14:paraId="0C724F08" w14:textId="77777777" w:rsidR="004C39E3" w:rsidRDefault="004C39E3" w:rsidP="00121745">
            <w:pPr>
              <w:spacing w:line="240" w:lineRule="auto"/>
              <w:rPr>
                <w:rFonts w:ascii="Times New Roman" w:eastAsia="Times New Roman" w:hAnsi="Times New Roman"/>
                <w:szCs w:val="20"/>
                <w:lang w:eastAsia="pl-PL"/>
              </w:rPr>
            </w:pPr>
          </w:p>
        </w:tc>
      </w:tr>
      <w:tr w:rsidR="00732062" w:rsidRPr="00732062" w14:paraId="4C03D6B9" w14:textId="77777777" w:rsidTr="009A1F98">
        <w:trPr>
          <w:trHeight w:val="580"/>
        </w:trPr>
        <w:tc>
          <w:tcPr>
            <w:tcW w:w="1649" w:type="dxa"/>
            <w:tcBorders>
              <w:top w:val="nil"/>
              <w:left w:val="single" w:sz="4" w:space="0" w:color="auto"/>
              <w:bottom w:val="single" w:sz="4" w:space="0" w:color="auto"/>
              <w:right w:val="single" w:sz="4" w:space="0" w:color="auto"/>
            </w:tcBorders>
            <w:shd w:val="clear" w:color="000000" w:fill="FFFFFF"/>
            <w:noWrap/>
            <w:vAlign w:val="center"/>
            <w:hideMark/>
          </w:tcPr>
          <w:p w14:paraId="2F8DD7F6"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G-U</w:t>
            </w:r>
          </w:p>
        </w:tc>
        <w:tc>
          <w:tcPr>
            <w:tcW w:w="7281" w:type="dxa"/>
            <w:tcBorders>
              <w:top w:val="nil"/>
              <w:left w:val="nil"/>
              <w:bottom w:val="single" w:sz="4" w:space="0" w:color="auto"/>
              <w:right w:val="single" w:sz="4" w:space="0" w:color="auto"/>
            </w:tcBorders>
            <w:shd w:val="clear" w:color="000000" w:fill="FFFFFF"/>
            <w:vAlign w:val="center"/>
            <w:hideMark/>
          </w:tcPr>
          <w:p w14:paraId="6FA2BCD9" w14:textId="70614308" w:rsidR="00121745" w:rsidRPr="00E03C9A" w:rsidRDefault="00140DE3"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i konserwacj</w:t>
            </w:r>
            <w:r>
              <w:rPr>
                <w:rFonts w:ascii="Bookman Old Style" w:eastAsia="Times New Roman" w:hAnsi="Bookman Old Style" w:cs="Calibri"/>
                <w:szCs w:val="20"/>
                <w:lang w:eastAsia="pl-PL"/>
              </w:rPr>
              <w:t>i</w:t>
            </w:r>
            <w:r w:rsidR="00121745" w:rsidRPr="00E03C9A">
              <w:rPr>
                <w:rFonts w:ascii="Bookman Old Style" w:eastAsia="Times New Roman" w:hAnsi="Bookman Old Style" w:cs="Calibri"/>
                <w:szCs w:val="20"/>
                <w:lang w:eastAsia="pl-PL"/>
              </w:rPr>
              <w:t xml:space="preserve"> napędów </w:t>
            </w:r>
            <w:r w:rsidR="002853D0">
              <w:rPr>
                <w:rFonts w:ascii="Bookman Old Style" w:eastAsia="Times New Roman" w:hAnsi="Bookman Old Style" w:cs="Calibri"/>
                <w:szCs w:val="20"/>
                <w:lang w:eastAsia="pl-PL"/>
              </w:rPr>
              <w:t>3</w:t>
            </w:r>
            <w:r w:rsidR="00121745" w:rsidRPr="00E03C9A">
              <w:rPr>
                <w:rFonts w:ascii="Bookman Old Style" w:eastAsia="Times New Roman" w:hAnsi="Bookman Old Style" w:cs="Calibri"/>
                <w:szCs w:val="20"/>
                <w:lang w:eastAsia="pl-PL"/>
              </w:rPr>
              <w:t xml:space="preserve"> szt. </w:t>
            </w:r>
            <w:r w:rsidR="002853D0">
              <w:rPr>
                <w:rFonts w:ascii="Bookman Old Style" w:eastAsia="Times New Roman" w:hAnsi="Bookman Old Style" w:cs="Calibri"/>
                <w:szCs w:val="20"/>
                <w:lang w:eastAsia="pl-PL"/>
              </w:rPr>
              <w:t>d</w:t>
            </w:r>
            <w:r w:rsidR="00121745" w:rsidRPr="00E03C9A">
              <w:rPr>
                <w:rFonts w:ascii="Bookman Old Style" w:eastAsia="Times New Roman" w:hAnsi="Bookman Old Style" w:cs="Calibri"/>
                <w:szCs w:val="20"/>
                <w:lang w:eastAsia="pl-PL"/>
              </w:rPr>
              <w:t xml:space="preserve">rzwi przesuwanych w budynku </w:t>
            </w:r>
            <w:r w:rsidR="002853D0">
              <w:rPr>
                <w:rFonts w:ascii="Bookman Old Style" w:eastAsia="Times New Roman" w:hAnsi="Bookman Old Style" w:cs="Calibri"/>
                <w:szCs w:val="20"/>
                <w:lang w:eastAsia="pl-PL"/>
              </w:rPr>
              <w:t xml:space="preserve">nr </w:t>
            </w:r>
            <w:r w:rsidR="00121745" w:rsidRPr="00E03C9A">
              <w:rPr>
                <w:rFonts w:ascii="Bookman Old Style" w:eastAsia="Times New Roman" w:hAnsi="Bookman Old Style" w:cs="Calibri"/>
                <w:szCs w:val="20"/>
                <w:lang w:eastAsia="pl-PL"/>
              </w:rPr>
              <w:t>406</w:t>
            </w:r>
          </w:p>
        </w:tc>
        <w:tc>
          <w:tcPr>
            <w:tcW w:w="582" w:type="dxa"/>
            <w:vAlign w:val="center"/>
            <w:hideMark/>
          </w:tcPr>
          <w:p w14:paraId="5133D1C8"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4F948AC5" w14:textId="77777777" w:rsidTr="009A1F98">
        <w:trPr>
          <w:trHeight w:val="580"/>
        </w:trPr>
        <w:tc>
          <w:tcPr>
            <w:tcW w:w="1649" w:type="dxa"/>
            <w:tcBorders>
              <w:top w:val="nil"/>
              <w:left w:val="single" w:sz="4" w:space="0" w:color="auto"/>
              <w:bottom w:val="single" w:sz="4" w:space="0" w:color="auto"/>
              <w:right w:val="single" w:sz="4" w:space="0" w:color="auto"/>
            </w:tcBorders>
            <w:shd w:val="clear" w:color="000000" w:fill="FFFFFF"/>
            <w:noWrap/>
            <w:vAlign w:val="center"/>
            <w:hideMark/>
          </w:tcPr>
          <w:p w14:paraId="4A5154B8"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roofErr w:type="spellStart"/>
            <w:r w:rsidRPr="00E03C9A">
              <w:rPr>
                <w:rFonts w:ascii="Bookman Old Style" w:eastAsia="Times New Roman" w:hAnsi="Bookman Old Style" w:cs="Calibri"/>
                <w:szCs w:val="20"/>
                <w:lang w:eastAsia="pl-PL"/>
              </w:rPr>
              <w:t>Record</w:t>
            </w:r>
            <w:proofErr w:type="spellEnd"/>
          </w:p>
        </w:tc>
        <w:tc>
          <w:tcPr>
            <w:tcW w:w="7281" w:type="dxa"/>
            <w:tcBorders>
              <w:top w:val="nil"/>
              <w:left w:val="nil"/>
              <w:bottom w:val="single" w:sz="4" w:space="0" w:color="auto"/>
              <w:right w:val="single" w:sz="4" w:space="0" w:color="auto"/>
            </w:tcBorders>
            <w:shd w:val="clear" w:color="000000" w:fill="FFFFFF"/>
            <w:vAlign w:val="center"/>
            <w:hideMark/>
          </w:tcPr>
          <w:p w14:paraId="2D2BE4B2" w14:textId="5B271DD7" w:rsidR="00121745" w:rsidRPr="00E03C9A" w:rsidRDefault="00140DE3"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i konserwacj</w:t>
            </w:r>
            <w:r>
              <w:rPr>
                <w:rFonts w:ascii="Bookman Old Style" w:eastAsia="Times New Roman" w:hAnsi="Bookman Old Style" w:cs="Calibri"/>
                <w:szCs w:val="20"/>
                <w:lang w:eastAsia="pl-PL"/>
              </w:rPr>
              <w:t>i</w:t>
            </w:r>
            <w:r w:rsidR="00121745" w:rsidRPr="00E03C9A">
              <w:rPr>
                <w:rFonts w:ascii="Bookman Old Style" w:eastAsia="Times New Roman" w:hAnsi="Bookman Old Style" w:cs="Calibri"/>
                <w:szCs w:val="20"/>
                <w:lang w:eastAsia="pl-PL"/>
              </w:rPr>
              <w:t xml:space="preserve"> napędów 2 szt. </w:t>
            </w:r>
            <w:r w:rsidR="002853D0">
              <w:rPr>
                <w:rFonts w:ascii="Bookman Old Style" w:eastAsia="Times New Roman" w:hAnsi="Bookman Old Style" w:cs="Calibri"/>
                <w:szCs w:val="20"/>
                <w:lang w:eastAsia="pl-PL"/>
              </w:rPr>
              <w:t>d</w:t>
            </w:r>
            <w:r w:rsidR="00121745" w:rsidRPr="00E03C9A">
              <w:rPr>
                <w:rFonts w:ascii="Bookman Old Style" w:eastAsia="Times New Roman" w:hAnsi="Bookman Old Style" w:cs="Calibri"/>
                <w:szCs w:val="20"/>
                <w:lang w:eastAsia="pl-PL"/>
              </w:rPr>
              <w:t xml:space="preserve">rzwi przesuwanych w budynku </w:t>
            </w:r>
            <w:r w:rsidR="002853D0">
              <w:rPr>
                <w:rFonts w:ascii="Bookman Old Style" w:eastAsia="Times New Roman" w:hAnsi="Bookman Old Style" w:cs="Calibri"/>
                <w:szCs w:val="20"/>
                <w:lang w:eastAsia="pl-PL"/>
              </w:rPr>
              <w:t xml:space="preserve">nr </w:t>
            </w:r>
            <w:r w:rsidR="00121745" w:rsidRPr="00E03C9A">
              <w:rPr>
                <w:rFonts w:ascii="Bookman Old Style" w:eastAsia="Times New Roman" w:hAnsi="Bookman Old Style" w:cs="Calibri"/>
                <w:szCs w:val="20"/>
                <w:lang w:eastAsia="pl-PL"/>
              </w:rPr>
              <w:t>404</w:t>
            </w:r>
          </w:p>
        </w:tc>
        <w:tc>
          <w:tcPr>
            <w:tcW w:w="582" w:type="dxa"/>
            <w:vAlign w:val="center"/>
            <w:hideMark/>
          </w:tcPr>
          <w:p w14:paraId="07F14FF1"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5A9EA09F" w14:textId="77777777" w:rsidTr="009A1F98">
        <w:trPr>
          <w:trHeight w:val="87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109C8694"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roofErr w:type="spellStart"/>
            <w:r w:rsidRPr="00E03C9A">
              <w:rPr>
                <w:rFonts w:ascii="Bookman Old Style" w:eastAsia="Times New Roman" w:hAnsi="Bookman Old Style" w:cs="Calibri"/>
                <w:szCs w:val="20"/>
                <w:lang w:eastAsia="pl-PL"/>
              </w:rPr>
              <w:t>esco</w:t>
            </w:r>
            <w:proofErr w:type="spellEnd"/>
            <w:r w:rsidRPr="00E03C9A">
              <w:rPr>
                <w:rFonts w:ascii="Bookman Old Style" w:eastAsia="Times New Roman" w:hAnsi="Bookman Old Style" w:cs="Calibri"/>
                <w:szCs w:val="20"/>
                <w:lang w:eastAsia="pl-PL"/>
              </w:rPr>
              <w:t xml:space="preserve"> Polska</w:t>
            </w:r>
          </w:p>
        </w:tc>
        <w:tc>
          <w:tcPr>
            <w:tcW w:w="7281" w:type="dxa"/>
            <w:tcBorders>
              <w:top w:val="nil"/>
              <w:left w:val="nil"/>
              <w:bottom w:val="single" w:sz="4" w:space="0" w:color="auto"/>
              <w:right w:val="single" w:sz="4" w:space="0" w:color="auto"/>
            </w:tcBorders>
            <w:shd w:val="clear" w:color="auto" w:fill="auto"/>
            <w:vAlign w:val="center"/>
            <w:hideMark/>
          </w:tcPr>
          <w:p w14:paraId="5FE39B87" w14:textId="03060DA2" w:rsidR="00121745" w:rsidRPr="00E03C9A" w:rsidRDefault="00140DE3"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i konserwacj</w:t>
            </w:r>
            <w:r>
              <w:rPr>
                <w:rFonts w:ascii="Bookman Old Style" w:eastAsia="Times New Roman" w:hAnsi="Bookman Old Style" w:cs="Calibri"/>
                <w:szCs w:val="20"/>
                <w:lang w:eastAsia="pl-PL"/>
              </w:rPr>
              <w:t>i</w:t>
            </w:r>
            <w:r w:rsidR="00121745" w:rsidRPr="00E03C9A">
              <w:rPr>
                <w:rFonts w:ascii="Bookman Old Style" w:eastAsia="Times New Roman" w:hAnsi="Bookman Old Style" w:cs="Calibri"/>
                <w:szCs w:val="20"/>
                <w:lang w:eastAsia="pl-PL"/>
              </w:rPr>
              <w:t xml:space="preserve"> siłowników i napędów </w:t>
            </w:r>
            <w:r w:rsidR="002853D0">
              <w:rPr>
                <w:rFonts w:ascii="Bookman Old Style" w:eastAsia="Times New Roman" w:hAnsi="Bookman Old Style" w:cs="Calibri"/>
                <w:szCs w:val="20"/>
                <w:lang w:eastAsia="pl-PL"/>
              </w:rPr>
              <w:t xml:space="preserve">2 szt. </w:t>
            </w:r>
            <w:r w:rsidR="00121745" w:rsidRPr="00E03C9A">
              <w:rPr>
                <w:rFonts w:ascii="Bookman Old Style" w:eastAsia="Times New Roman" w:hAnsi="Bookman Old Style" w:cs="Calibri"/>
                <w:szCs w:val="20"/>
                <w:lang w:eastAsia="pl-PL"/>
              </w:rPr>
              <w:t>drzwi przesuwanych wejściowych do budynku Za Bramką</w:t>
            </w:r>
            <w:r w:rsidR="002853D0">
              <w:rPr>
                <w:rFonts w:ascii="Bookman Old Style" w:eastAsia="Times New Roman" w:hAnsi="Bookman Old Style" w:cs="Calibri"/>
                <w:szCs w:val="20"/>
                <w:lang w:eastAsia="pl-PL"/>
              </w:rPr>
              <w:t xml:space="preserve"> 1</w:t>
            </w:r>
          </w:p>
        </w:tc>
        <w:tc>
          <w:tcPr>
            <w:tcW w:w="582" w:type="dxa"/>
            <w:vAlign w:val="center"/>
            <w:hideMark/>
          </w:tcPr>
          <w:p w14:paraId="39D279FD"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19EF7EA2" w14:textId="77777777" w:rsidTr="009A1F98">
        <w:trPr>
          <w:trHeight w:val="87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1284D911" w14:textId="214ADD75"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roofErr w:type="spellStart"/>
            <w:r w:rsidRPr="00E03C9A">
              <w:rPr>
                <w:rFonts w:ascii="Bookman Old Style" w:eastAsia="Times New Roman" w:hAnsi="Bookman Old Style" w:cs="Calibri"/>
                <w:szCs w:val="20"/>
                <w:lang w:eastAsia="pl-PL"/>
              </w:rPr>
              <w:t>Dermoka</w:t>
            </w:r>
            <w:r w:rsidR="002853D0">
              <w:rPr>
                <w:rFonts w:ascii="Bookman Old Style" w:eastAsia="Times New Roman" w:hAnsi="Bookman Old Style" w:cs="Calibri"/>
                <w:szCs w:val="20"/>
                <w:lang w:eastAsia="pl-PL"/>
              </w:rPr>
              <w:t>a</w:t>
            </w:r>
            <w:r w:rsidRPr="00E03C9A">
              <w:rPr>
                <w:rFonts w:ascii="Bookman Old Style" w:eastAsia="Times New Roman" w:hAnsi="Bookman Old Style" w:cs="Calibri"/>
                <w:szCs w:val="20"/>
                <w:lang w:eastAsia="pl-PL"/>
              </w:rPr>
              <w:t>ba</w:t>
            </w:r>
            <w:proofErr w:type="spellEnd"/>
          </w:p>
        </w:tc>
        <w:tc>
          <w:tcPr>
            <w:tcW w:w="7281" w:type="dxa"/>
            <w:tcBorders>
              <w:top w:val="nil"/>
              <w:left w:val="nil"/>
              <w:bottom w:val="single" w:sz="4" w:space="0" w:color="auto"/>
              <w:right w:val="single" w:sz="4" w:space="0" w:color="auto"/>
            </w:tcBorders>
            <w:shd w:val="clear" w:color="auto" w:fill="auto"/>
            <w:vAlign w:val="center"/>
            <w:hideMark/>
          </w:tcPr>
          <w:p w14:paraId="0D882AD5" w14:textId="36ED32B6" w:rsidR="00121745" w:rsidRPr="00E03C9A" w:rsidRDefault="00140DE3"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i konserwacj</w:t>
            </w:r>
            <w:r>
              <w:rPr>
                <w:rFonts w:ascii="Bookman Old Style" w:eastAsia="Times New Roman" w:hAnsi="Bookman Old Style" w:cs="Calibri"/>
                <w:szCs w:val="20"/>
                <w:lang w:eastAsia="pl-PL"/>
              </w:rPr>
              <w:t>i</w:t>
            </w:r>
            <w:r w:rsidR="00121745" w:rsidRPr="00E03C9A">
              <w:rPr>
                <w:rFonts w:ascii="Bookman Old Style" w:eastAsia="Times New Roman" w:hAnsi="Bookman Old Style" w:cs="Calibri"/>
                <w:szCs w:val="20"/>
                <w:lang w:eastAsia="pl-PL"/>
              </w:rPr>
              <w:t xml:space="preserve"> siłowników </w:t>
            </w:r>
            <w:r>
              <w:rPr>
                <w:rFonts w:ascii="Bookman Old Style" w:eastAsia="Times New Roman" w:hAnsi="Bookman Old Style" w:cs="Calibri"/>
                <w:szCs w:val="20"/>
                <w:lang w:eastAsia="pl-PL"/>
              </w:rPr>
              <w:t>oraz</w:t>
            </w:r>
            <w:r w:rsidR="00121745" w:rsidRPr="00E03C9A">
              <w:rPr>
                <w:rFonts w:ascii="Bookman Old Style" w:eastAsia="Times New Roman" w:hAnsi="Bookman Old Style" w:cs="Calibri"/>
                <w:szCs w:val="20"/>
                <w:lang w:eastAsia="pl-PL"/>
              </w:rPr>
              <w:t xml:space="preserve"> napędów drzwi przesuwanych w  pom</w:t>
            </w:r>
            <w:r w:rsidR="002853D0">
              <w:rPr>
                <w:rFonts w:ascii="Bookman Old Style" w:eastAsia="Times New Roman" w:hAnsi="Bookman Old Style" w:cs="Calibri"/>
                <w:szCs w:val="20"/>
                <w:lang w:eastAsia="pl-PL"/>
              </w:rPr>
              <w:t>ieszczeniu</w:t>
            </w:r>
            <w:r w:rsidR="00121745" w:rsidRPr="00E03C9A">
              <w:rPr>
                <w:rFonts w:ascii="Bookman Old Style" w:eastAsia="Times New Roman" w:hAnsi="Bookman Old Style" w:cs="Calibri"/>
                <w:szCs w:val="20"/>
                <w:lang w:eastAsia="pl-PL"/>
              </w:rPr>
              <w:t xml:space="preserve"> UMP na </w:t>
            </w:r>
            <w:proofErr w:type="spellStart"/>
            <w:r w:rsidR="00121745" w:rsidRPr="00E03C9A">
              <w:rPr>
                <w:rFonts w:ascii="Bookman Old Style" w:eastAsia="Times New Roman" w:hAnsi="Bookman Old Style" w:cs="Calibri"/>
                <w:szCs w:val="20"/>
                <w:lang w:eastAsia="pl-PL"/>
              </w:rPr>
              <w:t>kond</w:t>
            </w:r>
            <w:proofErr w:type="spellEnd"/>
            <w:r w:rsidR="00121745" w:rsidRPr="00E03C9A">
              <w:rPr>
                <w:rFonts w:ascii="Bookman Old Style" w:eastAsia="Times New Roman" w:hAnsi="Bookman Old Style" w:cs="Calibri"/>
                <w:szCs w:val="20"/>
                <w:lang w:eastAsia="pl-PL"/>
              </w:rPr>
              <w:t>. 0 budynku Za Bramką</w:t>
            </w:r>
            <w:r w:rsidR="002853D0">
              <w:rPr>
                <w:rFonts w:ascii="Bookman Old Style" w:eastAsia="Times New Roman" w:hAnsi="Bookman Old Style" w:cs="Calibri"/>
                <w:szCs w:val="20"/>
                <w:lang w:eastAsia="pl-PL"/>
              </w:rPr>
              <w:t xml:space="preserve"> 1</w:t>
            </w:r>
          </w:p>
        </w:tc>
        <w:tc>
          <w:tcPr>
            <w:tcW w:w="582" w:type="dxa"/>
            <w:vAlign w:val="center"/>
            <w:hideMark/>
          </w:tcPr>
          <w:p w14:paraId="3BDFF60F"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09AB68D6" w14:textId="77777777" w:rsidTr="009A1F98">
        <w:trPr>
          <w:trHeight w:val="58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2DA5EA46"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roofErr w:type="spellStart"/>
            <w:r w:rsidRPr="00E03C9A">
              <w:rPr>
                <w:rFonts w:ascii="Bookman Old Style" w:eastAsia="Times New Roman" w:hAnsi="Bookman Old Style" w:cs="Calibri"/>
                <w:szCs w:val="20"/>
                <w:lang w:eastAsia="pl-PL"/>
              </w:rPr>
              <w:t>ClimaGold</w:t>
            </w:r>
            <w:proofErr w:type="spellEnd"/>
          </w:p>
        </w:tc>
        <w:tc>
          <w:tcPr>
            <w:tcW w:w="7281" w:type="dxa"/>
            <w:tcBorders>
              <w:top w:val="nil"/>
              <w:left w:val="nil"/>
              <w:bottom w:val="single" w:sz="4" w:space="0" w:color="auto"/>
              <w:right w:val="single" w:sz="4" w:space="0" w:color="auto"/>
            </w:tcBorders>
            <w:shd w:val="clear" w:color="auto" w:fill="auto"/>
            <w:vAlign w:val="center"/>
            <w:hideMark/>
          </w:tcPr>
          <w:p w14:paraId="5119596B" w14:textId="366E5CF0" w:rsidR="00121745" w:rsidRPr="00E03C9A"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serwisowy</w:t>
            </w:r>
            <w:r>
              <w:rPr>
                <w:rFonts w:ascii="Bookman Old Style" w:eastAsia="Times New Roman" w:hAnsi="Bookman Old Style" w:cs="Calibri"/>
                <w:szCs w:val="20"/>
                <w:lang w:eastAsia="pl-PL"/>
              </w:rPr>
              <w:t>ch</w:t>
            </w:r>
            <w:r w:rsidR="00121745" w:rsidRPr="00E03C9A">
              <w:rPr>
                <w:rFonts w:ascii="Bookman Old Style" w:eastAsia="Times New Roman" w:hAnsi="Bookman Old Style" w:cs="Calibri"/>
                <w:szCs w:val="20"/>
                <w:lang w:eastAsia="pl-PL"/>
              </w:rPr>
              <w:t xml:space="preserve"> central </w:t>
            </w:r>
            <w:r w:rsidR="00732062" w:rsidRPr="00E03C9A">
              <w:rPr>
                <w:rFonts w:ascii="Bookman Old Style" w:eastAsia="Times New Roman" w:hAnsi="Bookman Old Style" w:cs="Calibri"/>
                <w:szCs w:val="20"/>
                <w:lang w:eastAsia="pl-PL"/>
              </w:rPr>
              <w:t>wentylacyjnych</w:t>
            </w:r>
            <w:r w:rsidR="00121745" w:rsidRPr="00E03C9A">
              <w:rPr>
                <w:rFonts w:ascii="Bookman Old Style" w:eastAsia="Times New Roman" w:hAnsi="Bookman Old Style" w:cs="Calibri"/>
                <w:szCs w:val="20"/>
                <w:lang w:eastAsia="pl-PL"/>
              </w:rPr>
              <w:t xml:space="preserve"> w</w:t>
            </w:r>
            <w:r w:rsidR="00732062" w:rsidRPr="00E03C9A">
              <w:rPr>
                <w:rFonts w:ascii="Bookman Old Style" w:eastAsia="Times New Roman" w:hAnsi="Bookman Old Style" w:cs="Calibri"/>
                <w:szCs w:val="20"/>
                <w:lang w:eastAsia="pl-PL"/>
              </w:rPr>
              <w:t> </w:t>
            </w:r>
            <w:r w:rsidR="00121745" w:rsidRPr="00E03C9A">
              <w:rPr>
                <w:rFonts w:ascii="Bookman Old Style" w:eastAsia="Times New Roman" w:hAnsi="Bookman Old Style" w:cs="Calibri"/>
                <w:szCs w:val="20"/>
                <w:lang w:eastAsia="pl-PL"/>
              </w:rPr>
              <w:t>budynku Łazienki Rzeczne</w:t>
            </w:r>
          </w:p>
        </w:tc>
        <w:tc>
          <w:tcPr>
            <w:tcW w:w="582" w:type="dxa"/>
            <w:vAlign w:val="center"/>
            <w:hideMark/>
          </w:tcPr>
          <w:p w14:paraId="54883D7B"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02D7504C" w14:textId="77777777" w:rsidTr="009A1F98">
        <w:trPr>
          <w:trHeight w:val="58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FE1825B"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roofErr w:type="spellStart"/>
            <w:r w:rsidRPr="00E03C9A">
              <w:rPr>
                <w:rFonts w:ascii="Bookman Old Style" w:eastAsia="Times New Roman" w:hAnsi="Bookman Old Style" w:cs="Calibri"/>
                <w:szCs w:val="20"/>
                <w:lang w:eastAsia="pl-PL"/>
              </w:rPr>
              <w:t>Swegon</w:t>
            </w:r>
            <w:proofErr w:type="spellEnd"/>
          </w:p>
        </w:tc>
        <w:tc>
          <w:tcPr>
            <w:tcW w:w="7281" w:type="dxa"/>
            <w:tcBorders>
              <w:top w:val="nil"/>
              <w:left w:val="nil"/>
              <w:bottom w:val="single" w:sz="4" w:space="0" w:color="auto"/>
              <w:right w:val="single" w:sz="4" w:space="0" w:color="auto"/>
            </w:tcBorders>
            <w:shd w:val="clear" w:color="auto" w:fill="auto"/>
            <w:vAlign w:val="center"/>
            <w:hideMark/>
          </w:tcPr>
          <w:p w14:paraId="5952A1C4" w14:textId="1C233B89" w:rsidR="00121745" w:rsidRPr="00E03C9A"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central wentylacyjnych i </w:t>
            </w:r>
            <w:r w:rsidR="00732062" w:rsidRPr="00E03C9A">
              <w:rPr>
                <w:rFonts w:ascii="Bookman Old Style" w:eastAsia="Times New Roman" w:hAnsi="Bookman Old Style" w:cs="Calibri"/>
                <w:szCs w:val="20"/>
                <w:lang w:eastAsia="pl-PL"/>
              </w:rPr>
              <w:t>nawilżaczy</w:t>
            </w:r>
            <w:r w:rsidR="00121745" w:rsidRPr="00E03C9A">
              <w:rPr>
                <w:rFonts w:ascii="Bookman Old Style" w:eastAsia="Times New Roman" w:hAnsi="Bookman Old Style" w:cs="Calibri"/>
                <w:szCs w:val="20"/>
                <w:lang w:eastAsia="pl-PL"/>
              </w:rPr>
              <w:t xml:space="preserve"> w</w:t>
            </w:r>
            <w:r w:rsidR="00732062" w:rsidRPr="00E03C9A">
              <w:rPr>
                <w:rFonts w:ascii="Bookman Old Style" w:eastAsia="Times New Roman" w:hAnsi="Bookman Old Style" w:cs="Calibri"/>
                <w:szCs w:val="20"/>
                <w:lang w:eastAsia="pl-PL"/>
              </w:rPr>
              <w:t> </w:t>
            </w:r>
            <w:r w:rsidR="00121745" w:rsidRPr="00E03C9A">
              <w:rPr>
                <w:rFonts w:ascii="Bookman Old Style" w:eastAsia="Times New Roman" w:hAnsi="Bookman Old Style" w:cs="Calibri"/>
                <w:szCs w:val="20"/>
                <w:lang w:eastAsia="pl-PL"/>
              </w:rPr>
              <w:t>bud</w:t>
            </w:r>
            <w:r w:rsidR="002853D0">
              <w:rPr>
                <w:rFonts w:ascii="Bookman Old Style" w:eastAsia="Times New Roman" w:hAnsi="Bookman Old Style" w:cs="Calibri"/>
                <w:szCs w:val="20"/>
                <w:lang w:eastAsia="pl-PL"/>
              </w:rPr>
              <w:t>ynkach nr</w:t>
            </w:r>
            <w:r w:rsidR="00121745" w:rsidRPr="00E03C9A">
              <w:rPr>
                <w:rFonts w:ascii="Bookman Old Style" w:eastAsia="Times New Roman" w:hAnsi="Bookman Old Style" w:cs="Calibri"/>
                <w:szCs w:val="20"/>
                <w:lang w:eastAsia="pl-PL"/>
              </w:rPr>
              <w:t xml:space="preserve"> 404, 406 i Za </w:t>
            </w:r>
            <w:r w:rsidR="002853D0">
              <w:rPr>
                <w:rFonts w:ascii="Bookman Old Style" w:eastAsia="Times New Roman" w:hAnsi="Bookman Old Style" w:cs="Calibri"/>
                <w:szCs w:val="20"/>
                <w:lang w:eastAsia="pl-PL"/>
              </w:rPr>
              <w:t>B</w:t>
            </w:r>
            <w:r w:rsidR="00121745" w:rsidRPr="00E03C9A">
              <w:rPr>
                <w:rFonts w:ascii="Bookman Old Style" w:eastAsia="Times New Roman" w:hAnsi="Bookman Old Style" w:cs="Calibri"/>
                <w:szCs w:val="20"/>
                <w:lang w:eastAsia="pl-PL"/>
              </w:rPr>
              <w:t>ramką</w:t>
            </w:r>
            <w:r w:rsidR="002853D0">
              <w:rPr>
                <w:rFonts w:ascii="Bookman Old Style" w:eastAsia="Times New Roman" w:hAnsi="Bookman Old Style" w:cs="Calibri"/>
                <w:szCs w:val="20"/>
                <w:lang w:eastAsia="pl-PL"/>
              </w:rPr>
              <w:t xml:space="preserve"> 1</w:t>
            </w:r>
          </w:p>
        </w:tc>
        <w:tc>
          <w:tcPr>
            <w:tcW w:w="582" w:type="dxa"/>
            <w:vAlign w:val="center"/>
            <w:hideMark/>
          </w:tcPr>
          <w:p w14:paraId="5214CBB2"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193F3B33" w14:textId="77777777" w:rsidTr="009A1F98">
        <w:trPr>
          <w:trHeight w:val="580"/>
        </w:trPr>
        <w:tc>
          <w:tcPr>
            <w:tcW w:w="1649" w:type="dxa"/>
            <w:tcBorders>
              <w:top w:val="nil"/>
              <w:left w:val="single" w:sz="4" w:space="0" w:color="auto"/>
              <w:bottom w:val="single" w:sz="4" w:space="0" w:color="auto"/>
              <w:right w:val="single" w:sz="4" w:space="0" w:color="auto"/>
            </w:tcBorders>
            <w:shd w:val="clear" w:color="000000" w:fill="FFFFFF"/>
            <w:noWrap/>
            <w:vAlign w:val="center"/>
            <w:hideMark/>
          </w:tcPr>
          <w:p w14:paraId="55969172" w14:textId="67FF4395"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
        </w:tc>
        <w:tc>
          <w:tcPr>
            <w:tcW w:w="7281" w:type="dxa"/>
            <w:tcBorders>
              <w:top w:val="nil"/>
              <w:left w:val="nil"/>
              <w:bottom w:val="single" w:sz="4" w:space="0" w:color="auto"/>
              <w:right w:val="single" w:sz="4" w:space="0" w:color="auto"/>
            </w:tcBorders>
            <w:shd w:val="clear" w:color="000000" w:fill="FFFFFF"/>
            <w:vAlign w:val="center"/>
            <w:hideMark/>
          </w:tcPr>
          <w:p w14:paraId="0C56A865" w14:textId="22F1785A" w:rsidR="00121745" w:rsidRPr="00E03C9A"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w:t>
            </w:r>
            <w:r w:rsidR="002853D0">
              <w:rPr>
                <w:rFonts w:ascii="Bookman Old Style" w:eastAsia="Times New Roman" w:hAnsi="Bookman Old Style" w:cs="Calibri"/>
                <w:szCs w:val="20"/>
                <w:lang w:eastAsia="pl-PL"/>
              </w:rPr>
              <w:t>p</w:t>
            </w:r>
            <w:r w:rsidR="00121745" w:rsidRPr="00E03C9A">
              <w:rPr>
                <w:rFonts w:ascii="Bookman Old Style" w:eastAsia="Times New Roman" w:hAnsi="Bookman Old Style" w:cs="Calibri"/>
                <w:szCs w:val="20"/>
                <w:lang w:eastAsia="pl-PL"/>
              </w:rPr>
              <w:t>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elektryczn</w:t>
            </w:r>
            <w:r>
              <w:rPr>
                <w:rFonts w:ascii="Bookman Old Style" w:eastAsia="Times New Roman" w:hAnsi="Bookman Old Style" w:cs="Calibri"/>
                <w:szCs w:val="20"/>
                <w:lang w:eastAsia="pl-PL"/>
              </w:rPr>
              <w:t>ych</w:t>
            </w:r>
            <w:r w:rsidR="00121745" w:rsidRPr="00E03C9A">
              <w:rPr>
                <w:rFonts w:ascii="Bookman Old Style" w:eastAsia="Times New Roman" w:hAnsi="Bookman Old Style" w:cs="Calibri"/>
                <w:szCs w:val="20"/>
                <w:lang w:eastAsia="pl-PL"/>
              </w:rPr>
              <w:t xml:space="preserve"> pięcioletni</w:t>
            </w:r>
            <w:r>
              <w:rPr>
                <w:rFonts w:ascii="Bookman Old Style" w:eastAsia="Times New Roman" w:hAnsi="Bookman Old Style" w:cs="Calibri"/>
                <w:szCs w:val="20"/>
                <w:lang w:eastAsia="pl-PL"/>
              </w:rPr>
              <w:t>ch</w:t>
            </w:r>
            <w:r w:rsidR="00121745" w:rsidRPr="00E03C9A">
              <w:rPr>
                <w:rFonts w:ascii="Bookman Old Style" w:eastAsia="Times New Roman" w:hAnsi="Bookman Old Style" w:cs="Calibri"/>
                <w:szCs w:val="20"/>
                <w:lang w:eastAsia="pl-PL"/>
              </w:rPr>
              <w:t xml:space="preserve"> wraz z</w:t>
            </w:r>
            <w:r w:rsidR="00732062" w:rsidRPr="00E03C9A">
              <w:rPr>
                <w:rFonts w:ascii="Bookman Old Style" w:eastAsia="Times New Roman" w:hAnsi="Bookman Old Style" w:cs="Calibri"/>
                <w:szCs w:val="20"/>
                <w:lang w:eastAsia="pl-PL"/>
              </w:rPr>
              <w:t> </w:t>
            </w:r>
            <w:r w:rsidR="00121745" w:rsidRPr="00E03C9A">
              <w:rPr>
                <w:rFonts w:ascii="Bookman Old Style" w:eastAsia="Times New Roman" w:hAnsi="Bookman Old Style" w:cs="Calibri"/>
                <w:szCs w:val="20"/>
                <w:lang w:eastAsia="pl-PL"/>
              </w:rPr>
              <w:t>wykonaniem pomiarów</w:t>
            </w:r>
            <w:r w:rsidR="00612755">
              <w:rPr>
                <w:rFonts w:ascii="Bookman Old Style" w:eastAsia="Times New Roman" w:hAnsi="Bookman Old Style" w:cs="Calibri"/>
                <w:szCs w:val="20"/>
                <w:lang w:eastAsia="pl-PL"/>
              </w:rPr>
              <w:t xml:space="preserve"> w budynkach PPTP</w:t>
            </w:r>
          </w:p>
        </w:tc>
        <w:tc>
          <w:tcPr>
            <w:tcW w:w="582" w:type="dxa"/>
            <w:vAlign w:val="center"/>
            <w:hideMark/>
          </w:tcPr>
          <w:p w14:paraId="7386E655"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1F7003E5" w14:textId="77777777" w:rsidTr="009A1F98">
        <w:trPr>
          <w:trHeight w:val="1160"/>
        </w:trPr>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29CED1CB" w14:textId="46D0A483"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
        </w:tc>
        <w:tc>
          <w:tcPr>
            <w:tcW w:w="7281" w:type="dxa"/>
            <w:tcBorders>
              <w:top w:val="nil"/>
              <w:left w:val="nil"/>
              <w:bottom w:val="single" w:sz="4" w:space="0" w:color="auto"/>
              <w:right w:val="single" w:sz="4" w:space="0" w:color="auto"/>
            </w:tcBorders>
            <w:shd w:val="clear" w:color="000000" w:fill="FFFFFF"/>
            <w:vAlign w:val="center"/>
            <w:hideMark/>
          </w:tcPr>
          <w:p w14:paraId="7E533069" w14:textId="30B9B9A9" w:rsidR="00121745" w:rsidRPr="00E03C9A"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roczny</w:t>
            </w:r>
            <w:r>
              <w:rPr>
                <w:rFonts w:ascii="Bookman Old Style" w:eastAsia="Times New Roman" w:hAnsi="Bookman Old Style" w:cs="Calibri"/>
                <w:szCs w:val="20"/>
                <w:lang w:eastAsia="pl-PL"/>
              </w:rPr>
              <w:t>ch</w:t>
            </w:r>
            <w:r w:rsidR="00121745" w:rsidRPr="00E03C9A">
              <w:rPr>
                <w:rFonts w:ascii="Bookman Old Style" w:eastAsia="Times New Roman" w:hAnsi="Bookman Old Style" w:cs="Calibri"/>
                <w:szCs w:val="20"/>
                <w:lang w:eastAsia="pl-PL"/>
              </w:rPr>
              <w:t xml:space="preserve"> stacji transformatorowych, rozdzielni głównych, piętrowych wyłączników pożarowych prądu, kompensatorów, tablic licznikowych, wyłączników p</w:t>
            </w:r>
            <w:r w:rsidR="00732062" w:rsidRPr="00E03C9A">
              <w:rPr>
                <w:rFonts w:ascii="Bookman Old Style" w:eastAsia="Times New Roman" w:hAnsi="Bookman Old Style" w:cs="Calibri"/>
                <w:szCs w:val="20"/>
                <w:lang w:eastAsia="pl-PL"/>
              </w:rPr>
              <w:t>.</w:t>
            </w:r>
            <w:r w:rsidR="00121745" w:rsidRPr="00E03C9A">
              <w:rPr>
                <w:rFonts w:ascii="Bookman Old Style" w:eastAsia="Times New Roman" w:hAnsi="Bookman Old Style" w:cs="Calibri"/>
                <w:szCs w:val="20"/>
                <w:lang w:eastAsia="pl-PL"/>
              </w:rPr>
              <w:t>po</w:t>
            </w:r>
            <w:r w:rsidR="00732062" w:rsidRPr="00E03C9A">
              <w:rPr>
                <w:rFonts w:ascii="Bookman Old Style" w:eastAsia="Times New Roman" w:hAnsi="Bookman Old Style" w:cs="Calibri"/>
                <w:szCs w:val="20"/>
                <w:lang w:eastAsia="pl-PL"/>
              </w:rPr>
              <w:t>ż</w:t>
            </w:r>
            <w:r w:rsidR="00612755">
              <w:rPr>
                <w:rFonts w:ascii="Bookman Old Style" w:eastAsia="Times New Roman" w:hAnsi="Bookman Old Style" w:cs="Calibri"/>
                <w:szCs w:val="20"/>
                <w:lang w:eastAsia="pl-PL"/>
              </w:rPr>
              <w:t xml:space="preserve"> w budynkach PPTP</w:t>
            </w:r>
          </w:p>
        </w:tc>
        <w:tc>
          <w:tcPr>
            <w:tcW w:w="582" w:type="dxa"/>
            <w:vAlign w:val="center"/>
            <w:hideMark/>
          </w:tcPr>
          <w:p w14:paraId="587519EA"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0041EBCA" w14:textId="77777777" w:rsidTr="009A1F98">
        <w:trPr>
          <w:trHeight w:val="580"/>
        </w:trPr>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27523286" w14:textId="4D441952"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
        </w:tc>
        <w:tc>
          <w:tcPr>
            <w:tcW w:w="7281" w:type="dxa"/>
            <w:tcBorders>
              <w:top w:val="nil"/>
              <w:left w:val="nil"/>
              <w:bottom w:val="single" w:sz="4" w:space="0" w:color="auto"/>
              <w:right w:val="single" w:sz="4" w:space="0" w:color="auto"/>
            </w:tcBorders>
            <w:shd w:val="clear" w:color="000000" w:fill="FFFFFF"/>
            <w:vAlign w:val="center"/>
            <w:hideMark/>
          </w:tcPr>
          <w:p w14:paraId="1768F95A" w14:textId="336F329E" w:rsidR="00121745" w:rsidRPr="00E03C9A"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w:t>
            </w:r>
            <w:r w:rsidR="00612755">
              <w:rPr>
                <w:rFonts w:ascii="Bookman Old Style" w:eastAsia="Times New Roman" w:hAnsi="Bookman Old Style" w:cs="Calibri"/>
                <w:szCs w:val="20"/>
                <w:lang w:eastAsia="pl-PL"/>
              </w:rPr>
              <w:t>p</w:t>
            </w:r>
            <w:r w:rsidR="00121745" w:rsidRPr="00E03C9A">
              <w:rPr>
                <w:rFonts w:ascii="Bookman Old Style" w:eastAsia="Times New Roman" w:hAnsi="Bookman Old Style" w:cs="Calibri"/>
                <w:szCs w:val="20"/>
                <w:lang w:eastAsia="pl-PL"/>
              </w:rPr>
              <w:t>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w:t>
            </w:r>
            <w:r w:rsidR="00612755">
              <w:rPr>
                <w:rFonts w:ascii="Bookman Old Style" w:eastAsia="Times New Roman" w:hAnsi="Bookman Old Style" w:cs="Calibri"/>
                <w:szCs w:val="20"/>
                <w:lang w:eastAsia="pl-PL"/>
              </w:rPr>
              <w:t>pięcioletni</w:t>
            </w:r>
            <w:r>
              <w:rPr>
                <w:rFonts w:ascii="Bookman Old Style" w:eastAsia="Times New Roman" w:hAnsi="Bookman Old Style" w:cs="Calibri"/>
                <w:szCs w:val="20"/>
                <w:lang w:eastAsia="pl-PL"/>
              </w:rPr>
              <w:t>ch</w:t>
            </w:r>
            <w:r w:rsidR="00612755">
              <w:rPr>
                <w:rFonts w:ascii="Bookman Old Style" w:eastAsia="Times New Roman" w:hAnsi="Bookman Old Style" w:cs="Calibri"/>
                <w:szCs w:val="20"/>
                <w:lang w:eastAsia="pl-PL"/>
              </w:rPr>
              <w:t xml:space="preserve"> </w:t>
            </w:r>
            <w:r w:rsidR="00121745" w:rsidRPr="00E03C9A">
              <w:rPr>
                <w:rFonts w:ascii="Bookman Old Style" w:eastAsia="Times New Roman" w:hAnsi="Bookman Old Style" w:cs="Calibri"/>
                <w:szCs w:val="20"/>
                <w:lang w:eastAsia="pl-PL"/>
              </w:rPr>
              <w:t>instalacji odgromowych i rozdzielnic elektrycznych</w:t>
            </w:r>
            <w:r w:rsidR="00612755">
              <w:rPr>
                <w:rFonts w:ascii="Bookman Old Style" w:eastAsia="Times New Roman" w:hAnsi="Bookman Old Style" w:cs="Calibri"/>
                <w:szCs w:val="20"/>
                <w:lang w:eastAsia="pl-PL"/>
              </w:rPr>
              <w:t xml:space="preserve"> w budynkach PPTP</w:t>
            </w:r>
          </w:p>
        </w:tc>
        <w:tc>
          <w:tcPr>
            <w:tcW w:w="582" w:type="dxa"/>
            <w:vAlign w:val="center"/>
            <w:hideMark/>
          </w:tcPr>
          <w:p w14:paraId="3132ADCA"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2F8CECBA" w14:textId="77777777" w:rsidTr="00887EF4">
        <w:trPr>
          <w:trHeight w:val="58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5BDE54ED"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ELCO</w:t>
            </w:r>
          </w:p>
        </w:tc>
        <w:tc>
          <w:tcPr>
            <w:tcW w:w="7281" w:type="dxa"/>
            <w:tcBorders>
              <w:top w:val="nil"/>
              <w:left w:val="nil"/>
              <w:bottom w:val="single" w:sz="4" w:space="0" w:color="auto"/>
              <w:right w:val="single" w:sz="4" w:space="0" w:color="auto"/>
            </w:tcBorders>
            <w:shd w:val="clear" w:color="auto" w:fill="auto"/>
            <w:vAlign w:val="center"/>
            <w:hideMark/>
          </w:tcPr>
          <w:p w14:paraId="7B6CF377" w14:textId="1F443F60" w:rsidR="00121745" w:rsidRPr="00E03C9A"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612755">
              <w:rPr>
                <w:rFonts w:ascii="Bookman Old Style" w:eastAsia="Times New Roman" w:hAnsi="Bookman Old Style" w:cs="Calibri"/>
                <w:szCs w:val="20"/>
                <w:lang w:eastAsia="pl-PL"/>
              </w:rPr>
              <w:t xml:space="preserve"> </w:t>
            </w:r>
            <w:r w:rsidR="00121745" w:rsidRPr="00E03C9A">
              <w:rPr>
                <w:rFonts w:ascii="Bookman Old Style" w:eastAsia="Times New Roman" w:hAnsi="Bookman Old Style" w:cs="Calibri"/>
                <w:szCs w:val="20"/>
                <w:lang w:eastAsia="pl-PL"/>
              </w:rPr>
              <w:t>kotłów gazowych w budynku Łazienki Rzeczne</w:t>
            </w:r>
            <w:r>
              <w:rPr>
                <w:rFonts w:ascii="Bookman Old Style" w:eastAsia="Times New Roman" w:hAnsi="Bookman Old Style" w:cs="Calibri"/>
                <w:szCs w:val="20"/>
                <w:lang w:eastAsia="pl-PL"/>
              </w:rPr>
              <w:t xml:space="preserve"> (2 szt.)</w:t>
            </w:r>
          </w:p>
        </w:tc>
        <w:tc>
          <w:tcPr>
            <w:tcW w:w="582" w:type="dxa"/>
            <w:vAlign w:val="center"/>
            <w:hideMark/>
          </w:tcPr>
          <w:p w14:paraId="1DC52799"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53AFBCD3" w14:textId="77777777" w:rsidTr="00887EF4">
        <w:trPr>
          <w:trHeight w:val="290"/>
        </w:trPr>
        <w:tc>
          <w:tcPr>
            <w:tcW w:w="16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6274BC"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Eurosystem</w:t>
            </w:r>
          </w:p>
        </w:tc>
        <w:tc>
          <w:tcPr>
            <w:tcW w:w="7281" w:type="dxa"/>
            <w:tcBorders>
              <w:top w:val="single" w:sz="4" w:space="0" w:color="auto"/>
              <w:left w:val="nil"/>
              <w:bottom w:val="single" w:sz="4" w:space="0" w:color="auto"/>
              <w:right w:val="single" w:sz="4" w:space="0" w:color="auto"/>
            </w:tcBorders>
            <w:shd w:val="clear" w:color="000000" w:fill="FFFFFF"/>
            <w:vAlign w:val="center"/>
            <w:hideMark/>
          </w:tcPr>
          <w:p w14:paraId="78252FFA" w14:textId="3672DD00" w:rsidR="00121745" w:rsidRPr="00E03C9A"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bramy wjazdowej </w:t>
            </w:r>
            <w:r>
              <w:rPr>
                <w:rFonts w:ascii="Bookman Old Style" w:eastAsia="Times New Roman" w:hAnsi="Bookman Old Style" w:cs="Calibri"/>
                <w:szCs w:val="20"/>
                <w:lang w:eastAsia="pl-PL"/>
              </w:rPr>
              <w:t xml:space="preserve">do budynku </w:t>
            </w:r>
            <w:r w:rsidR="00121745" w:rsidRPr="00E03C9A">
              <w:rPr>
                <w:rFonts w:ascii="Bookman Old Style" w:eastAsia="Times New Roman" w:hAnsi="Bookman Old Style" w:cs="Calibri"/>
                <w:szCs w:val="20"/>
                <w:lang w:eastAsia="pl-PL"/>
              </w:rPr>
              <w:t>Za Bramką</w:t>
            </w:r>
            <w:r>
              <w:rPr>
                <w:rFonts w:ascii="Bookman Old Style" w:eastAsia="Times New Roman" w:hAnsi="Bookman Old Style" w:cs="Calibri"/>
                <w:szCs w:val="20"/>
                <w:lang w:eastAsia="pl-PL"/>
              </w:rPr>
              <w:t xml:space="preserve"> 1</w:t>
            </w:r>
          </w:p>
        </w:tc>
        <w:tc>
          <w:tcPr>
            <w:tcW w:w="582" w:type="dxa"/>
            <w:vAlign w:val="center"/>
            <w:hideMark/>
          </w:tcPr>
          <w:p w14:paraId="467AAE62" w14:textId="77777777" w:rsidR="00121745" w:rsidRDefault="00121745" w:rsidP="00121745">
            <w:pPr>
              <w:spacing w:line="240" w:lineRule="auto"/>
              <w:rPr>
                <w:rFonts w:ascii="Times New Roman" w:eastAsia="Times New Roman" w:hAnsi="Times New Roman"/>
                <w:szCs w:val="20"/>
                <w:lang w:eastAsia="pl-PL"/>
              </w:rPr>
            </w:pPr>
          </w:p>
          <w:p w14:paraId="45AE884D" w14:textId="77777777" w:rsidR="000178C4" w:rsidRPr="00732062" w:rsidRDefault="000178C4" w:rsidP="00121745">
            <w:pPr>
              <w:spacing w:line="240" w:lineRule="auto"/>
              <w:rPr>
                <w:rFonts w:ascii="Times New Roman" w:eastAsia="Times New Roman" w:hAnsi="Times New Roman"/>
                <w:szCs w:val="20"/>
                <w:lang w:eastAsia="pl-PL"/>
              </w:rPr>
            </w:pPr>
          </w:p>
        </w:tc>
      </w:tr>
      <w:tr w:rsidR="000178C4" w:rsidRPr="00732062" w14:paraId="3B9B61A3" w14:textId="77777777" w:rsidTr="00887EF4">
        <w:trPr>
          <w:trHeight w:val="290"/>
        </w:trPr>
        <w:tc>
          <w:tcPr>
            <w:tcW w:w="1649" w:type="dxa"/>
            <w:tcBorders>
              <w:top w:val="nil"/>
              <w:left w:val="single" w:sz="4" w:space="0" w:color="auto"/>
              <w:bottom w:val="single" w:sz="4" w:space="0" w:color="auto"/>
              <w:right w:val="single" w:sz="4" w:space="0" w:color="auto"/>
            </w:tcBorders>
            <w:shd w:val="clear" w:color="000000" w:fill="FFFFFF"/>
            <w:noWrap/>
            <w:vAlign w:val="center"/>
          </w:tcPr>
          <w:p w14:paraId="793FA7D2" w14:textId="77777777" w:rsidR="000178C4" w:rsidRPr="00E03C9A" w:rsidRDefault="000178C4" w:rsidP="00E03C9A">
            <w:pPr>
              <w:spacing w:line="240" w:lineRule="auto"/>
              <w:ind w:left="781" w:hanging="781"/>
              <w:jc w:val="center"/>
              <w:rPr>
                <w:rFonts w:ascii="Bookman Old Style" w:eastAsia="Times New Roman" w:hAnsi="Bookman Old Style" w:cs="Calibri"/>
                <w:szCs w:val="20"/>
                <w:lang w:eastAsia="pl-PL"/>
              </w:rPr>
            </w:pPr>
          </w:p>
        </w:tc>
        <w:tc>
          <w:tcPr>
            <w:tcW w:w="7281" w:type="dxa"/>
            <w:tcBorders>
              <w:top w:val="nil"/>
              <w:left w:val="nil"/>
              <w:bottom w:val="single" w:sz="4" w:space="0" w:color="auto"/>
              <w:right w:val="single" w:sz="4" w:space="0" w:color="auto"/>
            </w:tcBorders>
            <w:shd w:val="clear" w:color="000000" w:fill="FFFFFF"/>
            <w:vAlign w:val="center"/>
          </w:tcPr>
          <w:p w14:paraId="1A162F42" w14:textId="3AE9BF54" w:rsidR="000178C4"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wykonywanie rocznych przeglądów bram wjazdowych do garaży pod budynkami nr 404 i 406 (2 szt.)</w:t>
            </w:r>
          </w:p>
        </w:tc>
        <w:tc>
          <w:tcPr>
            <w:tcW w:w="582" w:type="dxa"/>
            <w:vAlign w:val="center"/>
          </w:tcPr>
          <w:p w14:paraId="601FB624" w14:textId="77777777" w:rsidR="000178C4" w:rsidRDefault="000178C4" w:rsidP="00121745">
            <w:pPr>
              <w:spacing w:line="240" w:lineRule="auto"/>
              <w:rPr>
                <w:rFonts w:ascii="Times New Roman" w:eastAsia="Times New Roman" w:hAnsi="Times New Roman"/>
                <w:szCs w:val="20"/>
                <w:lang w:eastAsia="pl-PL"/>
              </w:rPr>
            </w:pPr>
          </w:p>
        </w:tc>
      </w:tr>
      <w:tr w:rsidR="00732062" w:rsidRPr="00732062" w14:paraId="699A3ADF" w14:textId="77777777" w:rsidTr="00887EF4">
        <w:trPr>
          <w:trHeight w:val="580"/>
        </w:trPr>
        <w:tc>
          <w:tcPr>
            <w:tcW w:w="16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441F5B"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roofErr w:type="spellStart"/>
            <w:r w:rsidRPr="00E03C9A">
              <w:rPr>
                <w:rFonts w:ascii="Bookman Old Style" w:eastAsia="Times New Roman" w:hAnsi="Bookman Old Style" w:cs="Calibri"/>
                <w:szCs w:val="20"/>
                <w:lang w:eastAsia="pl-PL"/>
              </w:rPr>
              <w:lastRenderedPageBreak/>
              <w:t>Envirotech</w:t>
            </w:r>
            <w:proofErr w:type="spellEnd"/>
          </w:p>
        </w:tc>
        <w:tc>
          <w:tcPr>
            <w:tcW w:w="7281" w:type="dxa"/>
            <w:tcBorders>
              <w:top w:val="single" w:sz="4" w:space="0" w:color="auto"/>
              <w:left w:val="nil"/>
              <w:bottom w:val="single" w:sz="4" w:space="0" w:color="auto"/>
              <w:right w:val="single" w:sz="4" w:space="0" w:color="auto"/>
            </w:tcBorders>
            <w:shd w:val="clear" w:color="000000" w:fill="FFFFFF"/>
            <w:vAlign w:val="center"/>
            <w:hideMark/>
          </w:tcPr>
          <w:p w14:paraId="2873B08A" w14:textId="149BC952" w:rsidR="00121745" w:rsidRPr="00E03C9A"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612755">
              <w:rPr>
                <w:rFonts w:ascii="Bookman Old Style" w:eastAsia="Times New Roman" w:hAnsi="Bookman Old Style" w:cs="Calibri"/>
                <w:szCs w:val="20"/>
                <w:lang w:eastAsia="pl-PL"/>
              </w:rPr>
              <w:t xml:space="preserve"> </w:t>
            </w:r>
            <w:r w:rsidR="00121745" w:rsidRPr="00E03C9A">
              <w:rPr>
                <w:rFonts w:ascii="Bookman Old Style" w:eastAsia="Times New Roman" w:hAnsi="Bookman Old Style" w:cs="Calibri"/>
                <w:szCs w:val="20"/>
                <w:lang w:eastAsia="pl-PL"/>
              </w:rPr>
              <w:t>urządzeń stabilizujących ciśnienie REFLEX w bud</w:t>
            </w:r>
            <w:r>
              <w:rPr>
                <w:rFonts w:ascii="Bookman Old Style" w:eastAsia="Times New Roman" w:hAnsi="Bookman Old Style" w:cs="Calibri"/>
                <w:szCs w:val="20"/>
                <w:lang w:eastAsia="pl-PL"/>
              </w:rPr>
              <w:t>ynku</w:t>
            </w:r>
            <w:r w:rsidR="00121745" w:rsidRPr="00E03C9A">
              <w:rPr>
                <w:rFonts w:ascii="Bookman Old Style" w:eastAsia="Times New Roman" w:hAnsi="Bookman Old Style" w:cs="Calibri"/>
                <w:szCs w:val="20"/>
                <w:lang w:eastAsia="pl-PL"/>
              </w:rPr>
              <w:t xml:space="preserve"> Za Bramką</w:t>
            </w:r>
            <w:r>
              <w:rPr>
                <w:rFonts w:ascii="Bookman Old Style" w:eastAsia="Times New Roman" w:hAnsi="Bookman Old Style" w:cs="Calibri"/>
                <w:szCs w:val="20"/>
                <w:lang w:eastAsia="pl-PL"/>
              </w:rPr>
              <w:t xml:space="preserve"> 1</w:t>
            </w:r>
          </w:p>
        </w:tc>
        <w:tc>
          <w:tcPr>
            <w:tcW w:w="582" w:type="dxa"/>
            <w:vAlign w:val="center"/>
            <w:hideMark/>
          </w:tcPr>
          <w:p w14:paraId="794866BC"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15EBC60C" w14:textId="77777777" w:rsidTr="009A1F98">
        <w:trPr>
          <w:trHeight w:val="29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5CD17186" w14:textId="450979CF"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
        </w:tc>
        <w:tc>
          <w:tcPr>
            <w:tcW w:w="7281" w:type="dxa"/>
            <w:tcBorders>
              <w:top w:val="nil"/>
              <w:left w:val="nil"/>
              <w:bottom w:val="single" w:sz="4" w:space="0" w:color="auto"/>
              <w:right w:val="single" w:sz="4" w:space="0" w:color="auto"/>
            </w:tcBorders>
            <w:shd w:val="clear" w:color="auto" w:fill="auto"/>
            <w:vAlign w:val="center"/>
            <w:hideMark/>
          </w:tcPr>
          <w:p w14:paraId="69FD0CD3" w14:textId="22AFF336" w:rsidR="00121745" w:rsidRPr="00E03C9A"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612755">
              <w:rPr>
                <w:rFonts w:ascii="Bookman Old Style" w:eastAsia="Times New Roman" w:hAnsi="Bookman Old Style" w:cs="Calibri"/>
                <w:szCs w:val="20"/>
                <w:lang w:eastAsia="pl-PL"/>
              </w:rPr>
              <w:t xml:space="preserve"> </w:t>
            </w:r>
            <w:r w:rsidR="00121745" w:rsidRPr="00E03C9A">
              <w:rPr>
                <w:rFonts w:ascii="Bookman Old Style" w:eastAsia="Times New Roman" w:hAnsi="Bookman Old Style" w:cs="Calibri"/>
                <w:szCs w:val="20"/>
                <w:lang w:eastAsia="pl-PL"/>
              </w:rPr>
              <w:t>szlabanów</w:t>
            </w:r>
            <w:r w:rsidR="00612755">
              <w:rPr>
                <w:rFonts w:ascii="Bookman Old Style" w:eastAsia="Times New Roman" w:hAnsi="Bookman Old Style" w:cs="Calibri"/>
                <w:szCs w:val="20"/>
                <w:lang w:eastAsia="pl-PL"/>
              </w:rPr>
              <w:t xml:space="preserve"> </w:t>
            </w:r>
            <w:r>
              <w:rPr>
                <w:rFonts w:ascii="Bookman Old Style" w:eastAsia="Times New Roman" w:hAnsi="Bookman Old Style" w:cs="Calibri"/>
                <w:szCs w:val="20"/>
                <w:lang w:eastAsia="pl-PL"/>
              </w:rPr>
              <w:t>(5 szt.)</w:t>
            </w:r>
          </w:p>
        </w:tc>
        <w:tc>
          <w:tcPr>
            <w:tcW w:w="582" w:type="dxa"/>
            <w:vAlign w:val="center"/>
            <w:hideMark/>
          </w:tcPr>
          <w:p w14:paraId="2BE1F11E"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49B60BEA" w14:textId="77777777" w:rsidTr="009A1F98">
        <w:trPr>
          <w:trHeight w:val="29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11196C0A"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roofErr w:type="spellStart"/>
            <w:r w:rsidRPr="00E03C9A">
              <w:rPr>
                <w:rFonts w:ascii="Bookman Old Style" w:eastAsia="Times New Roman" w:hAnsi="Bookman Old Style" w:cs="Calibri"/>
                <w:szCs w:val="20"/>
                <w:lang w:eastAsia="pl-PL"/>
              </w:rPr>
              <w:t>InstalCompact</w:t>
            </w:r>
            <w:proofErr w:type="spellEnd"/>
          </w:p>
        </w:tc>
        <w:tc>
          <w:tcPr>
            <w:tcW w:w="7281" w:type="dxa"/>
            <w:tcBorders>
              <w:top w:val="nil"/>
              <w:left w:val="nil"/>
              <w:bottom w:val="single" w:sz="4" w:space="0" w:color="auto"/>
              <w:right w:val="single" w:sz="4" w:space="0" w:color="auto"/>
            </w:tcBorders>
            <w:shd w:val="clear" w:color="auto" w:fill="auto"/>
            <w:vAlign w:val="center"/>
            <w:hideMark/>
          </w:tcPr>
          <w:p w14:paraId="17527F85" w14:textId="631DA21C" w:rsidR="00121745" w:rsidRPr="00E03C9A"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 xml:space="preserve">ów </w:t>
            </w:r>
            <w:r w:rsidR="00121745" w:rsidRPr="00E03C9A">
              <w:rPr>
                <w:rFonts w:ascii="Bookman Old Style" w:eastAsia="Times New Roman" w:hAnsi="Bookman Old Style" w:cs="Calibri"/>
                <w:szCs w:val="20"/>
                <w:lang w:eastAsia="pl-PL"/>
              </w:rPr>
              <w:t>hydroforów w budynk</w:t>
            </w:r>
            <w:r>
              <w:rPr>
                <w:rFonts w:ascii="Bookman Old Style" w:eastAsia="Times New Roman" w:hAnsi="Bookman Old Style" w:cs="Calibri"/>
                <w:szCs w:val="20"/>
                <w:lang w:eastAsia="pl-PL"/>
              </w:rPr>
              <w:t>u</w:t>
            </w:r>
            <w:r w:rsidR="00121745" w:rsidRPr="00E03C9A">
              <w:rPr>
                <w:rFonts w:ascii="Bookman Old Style" w:eastAsia="Times New Roman" w:hAnsi="Bookman Old Style" w:cs="Calibri"/>
                <w:szCs w:val="20"/>
                <w:lang w:eastAsia="pl-PL"/>
              </w:rPr>
              <w:t xml:space="preserve"> Za Bramką</w:t>
            </w:r>
            <w:r w:rsidR="00612755">
              <w:rPr>
                <w:rFonts w:ascii="Bookman Old Style" w:eastAsia="Times New Roman" w:hAnsi="Bookman Old Style" w:cs="Calibri"/>
                <w:szCs w:val="20"/>
                <w:lang w:eastAsia="pl-PL"/>
              </w:rPr>
              <w:t xml:space="preserve"> 1</w:t>
            </w:r>
            <w:r>
              <w:rPr>
                <w:rFonts w:ascii="Bookman Old Style" w:eastAsia="Times New Roman" w:hAnsi="Bookman Old Style" w:cs="Calibri"/>
                <w:szCs w:val="20"/>
                <w:lang w:eastAsia="pl-PL"/>
              </w:rPr>
              <w:t xml:space="preserve"> (2 szt.)</w:t>
            </w:r>
          </w:p>
        </w:tc>
        <w:tc>
          <w:tcPr>
            <w:tcW w:w="582" w:type="dxa"/>
            <w:vAlign w:val="center"/>
            <w:hideMark/>
          </w:tcPr>
          <w:p w14:paraId="52F2DA85"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417303CE" w14:textId="77777777" w:rsidTr="009A1F98">
        <w:trPr>
          <w:trHeight w:val="580"/>
        </w:trPr>
        <w:tc>
          <w:tcPr>
            <w:tcW w:w="1649" w:type="dxa"/>
            <w:tcBorders>
              <w:top w:val="nil"/>
              <w:left w:val="single" w:sz="4" w:space="0" w:color="auto"/>
              <w:bottom w:val="single" w:sz="4" w:space="0" w:color="auto"/>
              <w:right w:val="single" w:sz="4" w:space="0" w:color="auto"/>
            </w:tcBorders>
            <w:shd w:val="clear" w:color="000000" w:fill="FFFFFF"/>
            <w:noWrap/>
            <w:vAlign w:val="center"/>
            <w:hideMark/>
          </w:tcPr>
          <w:p w14:paraId="67F3E38D"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SCROLL</w:t>
            </w:r>
          </w:p>
        </w:tc>
        <w:tc>
          <w:tcPr>
            <w:tcW w:w="7281" w:type="dxa"/>
            <w:tcBorders>
              <w:top w:val="nil"/>
              <w:left w:val="nil"/>
              <w:bottom w:val="single" w:sz="4" w:space="0" w:color="auto"/>
              <w:right w:val="single" w:sz="4" w:space="0" w:color="auto"/>
            </w:tcBorders>
            <w:shd w:val="clear" w:color="000000" w:fill="FFFFFF"/>
            <w:vAlign w:val="center"/>
            <w:hideMark/>
          </w:tcPr>
          <w:p w14:paraId="126D865F" w14:textId="173F26BA" w:rsidR="00121745" w:rsidRPr="00E03C9A"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612755">
              <w:rPr>
                <w:rFonts w:ascii="Bookman Old Style" w:eastAsia="Times New Roman" w:hAnsi="Bookman Old Style" w:cs="Calibri"/>
                <w:szCs w:val="20"/>
                <w:lang w:eastAsia="pl-PL"/>
              </w:rPr>
              <w:t xml:space="preserve"> </w:t>
            </w:r>
            <w:r w:rsidR="00121745" w:rsidRPr="00E03C9A">
              <w:rPr>
                <w:rFonts w:ascii="Bookman Old Style" w:eastAsia="Times New Roman" w:hAnsi="Bookman Old Style" w:cs="Calibri"/>
                <w:szCs w:val="20"/>
                <w:lang w:eastAsia="pl-PL"/>
              </w:rPr>
              <w:t xml:space="preserve">systemu oddymiania i detekcji gazów niebezpiecznych </w:t>
            </w:r>
            <w:r w:rsidR="00612755">
              <w:rPr>
                <w:rFonts w:ascii="Bookman Old Style" w:eastAsia="Times New Roman" w:hAnsi="Bookman Old Style" w:cs="Calibri"/>
                <w:szCs w:val="20"/>
                <w:lang w:eastAsia="pl-PL"/>
              </w:rPr>
              <w:t xml:space="preserve">w budynku </w:t>
            </w:r>
            <w:r w:rsidR="00121745" w:rsidRPr="00E03C9A">
              <w:rPr>
                <w:rFonts w:ascii="Bookman Old Style" w:eastAsia="Times New Roman" w:hAnsi="Bookman Old Style" w:cs="Calibri"/>
                <w:szCs w:val="20"/>
                <w:lang w:eastAsia="pl-PL"/>
              </w:rPr>
              <w:t>Za Bramką</w:t>
            </w:r>
            <w:r w:rsidR="00612755">
              <w:rPr>
                <w:rFonts w:ascii="Bookman Old Style" w:eastAsia="Times New Roman" w:hAnsi="Bookman Old Style" w:cs="Calibri"/>
                <w:szCs w:val="20"/>
                <w:lang w:eastAsia="pl-PL"/>
              </w:rPr>
              <w:t xml:space="preserve"> 1</w:t>
            </w:r>
          </w:p>
        </w:tc>
        <w:tc>
          <w:tcPr>
            <w:tcW w:w="582" w:type="dxa"/>
            <w:vAlign w:val="center"/>
            <w:hideMark/>
          </w:tcPr>
          <w:p w14:paraId="0EC89E71"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327D5569" w14:textId="77777777" w:rsidTr="009A1F98">
        <w:trPr>
          <w:trHeight w:val="29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465DCDC" w14:textId="3492F53A"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
        </w:tc>
        <w:tc>
          <w:tcPr>
            <w:tcW w:w="7281" w:type="dxa"/>
            <w:tcBorders>
              <w:top w:val="nil"/>
              <w:left w:val="nil"/>
              <w:bottom w:val="single" w:sz="4" w:space="0" w:color="auto"/>
              <w:right w:val="single" w:sz="4" w:space="0" w:color="auto"/>
            </w:tcBorders>
            <w:shd w:val="clear" w:color="auto" w:fill="auto"/>
            <w:vAlign w:val="center"/>
            <w:hideMark/>
          </w:tcPr>
          <w:p w14:paraId="02D6DAC3" w14:textId="126D6953" w:rsidR="00121745" w:rsidRPr="00E03C9A"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612755">
              <w:rPr>
                <w:rFonts w:ascii="Bookman Old Style" w:eastAsia="Times New Roman" w:hAnsi="Bookman Old Style" w:cs="Calibri"/>
                <w:szCs w:val="20"/>
                <w:lang w:eastAsia="pl-PL"/>
              </w:rPr>
              <w:t>p</w:t>
            </w:r>
            <w:r w:rsidR="00121745" w:rsidRPr="00E03C9A">
              <w:rPr>
                <w:rFonts w:ascii="Bookman Old Style" w:eastAsia="Times New Roman" w:hAnsi="Bookman Old Style" w:cs="Calibri"/>
                <w:szCs w:val="20"/>
                <w:lang w:eastAsia="pl-PL"/>
              </w:rPr>
              <w:t>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w:t>
            </w:r>
            <w:r w:rsidR="00612755">
              <w:rPr>
                <w:rFonts w:ascii="Bookman Old Style" w:eastAsia="Times New Roman" w:hAnsi="Bookman Old Style" w:cs="Calibri"/>
                <w:szCs w:val="20"/>
                <w:lang w:eastAsia="pl-PL"/>
              </w:rPr>
              <w:t>systemu monit</w:t>
            </w:r>
            <w:r w:rsidR="00D63944">
              <w:rPr>
                <w:rFonts w:ascii="Bookman Old Style" w:eastAsia="Times New Roman" w:hAnsi="Bookman Old Style" w:cs="Calibri"/>
                <w:szCs w:val="20"/>
                <w:lang w:eastAsia="pl-PL"/>
              </w:rPr>
              <w:t xml:space="preserve">oringu wizyjnego </w:t>
            </w:r>
            <w:r w:rsidR="00121745" w:rsidRPr="00E03C9A">
              <w:rPr>
                <w:rFonts w:ascii="Bookman Old Style" w:eastAsia="Times New Roman" w:hAnsi="Bookman Old Style" w:cs="Calibri"/>
                <w:szCs w:val="20"/>
                <w:lang w:eastAsia="pl-PL"/>
              </w:rPr>
              <w:t>CCTV</w:t>
            </w:r>
            <w:r w:rsidR="00612755">
              <w:rPr>
                <w:rFonts w:ascii="Bookman Old Style" w:eastAsia="Times New Roman" w:hAnsi="Bookman Old Style" w:cs="Calibri"/>
                <w:szCs w:val="20"/>
                <w:lang w:eastAsia="pl-PL"/>
              </w:rPr>
              <w:t xml:space="preserve"> w budynkach PPTP</w:t>
            </w:r>
          </w:p>
        </w:tc>
        <w:tc>
          <w:tcPr>
            <w:tcW w:w="582" w:type="dxa"/>
            <w:vAlign w:val="center"/>
            <w:hideMark/>
          </w:tcPr>
          <w:p w14:paraId="0793219E"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5513CCA0" w14:textId="77777777" w:rsidTr="009A1F98">
        <w:trPr>
          <w:trHeight w:val="290"/>
        </w:trPr>
        <w:tc>
          <w:tcPr>
            <w:tcW w:w="1649" w:type="dxa"/>
            <w:tcBorders>
              <w:top w:val="nil"/>
              <w:left w:val="single" w:sz="4" w:space="0" w:color="auto"/>
              <w:bottom w:val="single" w:sz="4" w:space="0" w:color="auto"/>
              <w:right w:val="single" w:sz="4" w:space="0" w:color="auto"/>
            </w:tcBorders>
            <w:shd w:val="clear" w:color="000000" w:fill="FFFFFF"/>
            <w:noWrap/>
            <w:vAlign w:val="center"/>
            <w:hideMark/>
          </w:tcPr>
          <w:p w14:paraId="47F1FA46"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KESSEL</w:t>
            </w:r>
          </w:p>
        </w:tc>
        <w:tc>
          <w:tcPr>
            <w:tcW w:w="7281" w:type="dxa"/>
            <w:tcBorders>
              <w:top w:val="nil"/>
              <w:left w:val="nil"/>
              <w:bottom w:val="single" w:sz="4" w:space="0" w:color="auto"/>
              <w:right w:val="single" w:sz="4" w:space="0" w:color="auto"/>
            </w:tcBorders>
            <w:shd w:val="clear" w:color="000000" w:fill="FFFFFF"/>
            <w:vAlign w:val="center"/>
            <w:hideMark/>
          </w:tcPr>
          <w:p w14:paraId="291B2573" w14:textId="1EE628B4" w:rsidR="00121745" w:rsidRPr="00E03C9A" w:rsidRDefault="00121745" w:rsidP="009A1F98">
            <w:pPr>
              <w:spacing w:line="240" w:lineRule="auto"/>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przeglądy zasuw burzowych</w:t>
            </w:r>
            <w:r w:rsidR="00612755">
              <w:rPr>
                <w:rFonts w:ascii="Bookman Old Style" w:eastAsia="Times New Roman" w:hAnsi="Bookman Old Style" w:cs="Calibri"/>
                <w:szCs w:val="20"/>
                <w:lang w:eastAsia="pl-PL"/>
              </w:rPr>
              <w:t xml:space="preserve"> i pompowni</w:t>
            </w:r>
            <w:r w:rsidR="00D63944">
              <w:rPr>
                <w:rFonts w:ascii="Bookman Old Style" w:eastAsia="Times New Roman" w:hAnsi="Bookman Old Style" w:cs="Calibri"/>
                <w:szCs w:val="20"/>
                <w:lang w:eastAsia="pl-PL"/>
              </w:rPr>
              <w:t xml:space="preserve"> ścieków w budynkach PPTP</w:t>
            </w:r>
          </w:p>
        </w:tc>
        <w:tc>
          <w:tcPr>
            <w:tcW w:w="582" w:type="dxa"/>
            <w:vAlign w:val="center"/>
            <w:hideMark/>
          </w:tcPr>
          <w:p w14:paraId="11787456"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28B8D81C" w14:textId="77777777" w:rsidTr="009A1F98">
        <w:trPr>
          <w:trHeight w:val="841"/>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39DF79B"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Ognioodporni</w:t>
            </w:r>
          </w:p>
        </w:tc>
        <w:tc>
          <w:tcPr>
            <w:tcW w:w="7281" w:type="dxa"/>
            <w:tcBorders>
              <w:top w:val="nil"/>
              <w:left w:val="nil"/>
              <w:bottom w:val="single" w:sz="4" w:space="0" w:color="auto"/>
              <w:right w:val="single" w:sz="4" w:space="0" w:color="auto"/>
            </w:tcBorders>
            <w:shd w:val="clear" w:color="auto" w:fill="auto"/>
            <w:vAlign w:val="center"/>
            <w:hideMark/>
          </w:tcPr>
          <w:p w14:paraId="0E30DB37" w14:textId="7317C2E9" w:rsidR="00121745" w:rsidRPr="00E03C9A" w:rsidRDefault="000178C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w</w:t>
            </w:r>
            <w:r w:rsidR="00121745" w:rsidRPr="00E03C9A">
              <w:rPr>
                <w:rFonts w:ascii="Bookman Old Style" w:eastAsia="Times New Roman" w:hAnsi="Bookman Old Style" w:cs="Calibri"/>
                <w:szCs w:val="20"/>
                <w:lang w:eastAsia="pl-PL"/>
              </w:rPr>
              <w:t xml:space="preserve">ykonywanie </w:t>
            </w:r>
            <w:r>
              <w:rPr>
                <w:rFonts w:ascii="Bookman Old Style" w:eastAsia="Times New Roman" w:hAnsi="Bookman Old Style" w:cs="Calibri"/>
                <w:szCs w:val="20"/>
                <w:lang w:eastAsia="pl-PL"/>
              </w:rPr>
              <w:t xml:space="preserve">rocznych </w:t>
            </w:r>
            <w:r w:rsidR="00121745" w:rsidRPr="00E03C9A">
              <w:rPr>
                <w:rFonts w:ascii="Bookman Old Style" w:eastAsia="Times New Roman" w:hAnsi="Bookman Old Style" w:cs="Calibri"/>
                <w:szCs w:val="20"/>
                <w:lang w:eastAsia="pl-PL"/>
              </w:rPr>
              <w:t xml:space="preserve">przeglądów gaśnic, </w:t>
            </w:r>
            <w:proofErr w:type="spellStart"/>
            <w:r w:rsidR="00121745" w:rsidRPr="00E03C9A">
              <w:rPr>
                <w:rFonts w:ascii="Bookman Old Style" w:eastAsia="Times New Roman" w:hAnsi="Bookman Old Style" w:cs="Calibri"/>
                <w:szCs w:val="20"/>
                <w:lang w:eastAsia="pl-PL"/>
              </w:rPr>
              <w:t>kocy</w:t>
            </w:r>
            <w:proofErr w:type="spellEnd"/>
            <w:r w:rsidR="00121745" w:rsidRPr="00E03C9A">
              <w:rPr>
                <w:rFonts w:ascii="Bookman Old Style" w:eastAsia="Times New Roman" w:hAnsi="Bookman Old Style" w:cs="Calibri"/>
                <w:szCs w:val="20"/>
                <w:lang w:eastAsia="pl-PL"/>
              </w:rPr>
              <w:t xml:space="preserve"> gaśniczych i hydrantów obsługujących budynki </w:t>
            </w:r>
            <w:r w:rsidR="00D63944">
              <w:rPr>
                <w:rFonts w:ascii="Bookman Old Style" w:eastAsia="Times New Roman" w:hAnsi="Bookman Old Style" w:cs="Calibri"/>
                <w:szCs w:val="20"/>
                <w:lang w:eastAsia="pl-PL"/>
              </w:rPr>
              <w:t>PPTP</w:t>
            </w:r>
          </w:p>
        </w:tc>
        <w:tc>
          <w:tcPr>
            <w:tcW w:w="582" w:type="dxa"/>
            <w:vAlign w:val="center"/>
            <w:hideMark/>
          </w:tcPr>
          <w:p w14:paraId="035681A9"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05B0FBD4" w14:textId="77777777" w:rsidTr="009A1F98">
        <w:trPr>
          <w:trHeight w:val="290"/>
        </w:trPr>
        <w:tc>
          <w:tcPr>
            <w:tcW w:w="16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4767FD"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VEOLIA</w:t>
            </w:r>
          </w:p>
        </w:tc>
        <w:tc>
          <w:tcPr>
            <w:tcW w:w="7281" w:type="dxa"/>
            <w:tcBorders>
              <w:top w:val="single" w:sz="4" w:space="0" w:color="auto"/>
              <w:left w:val="nil"/>
              <w:bottom w:val="single" w:sz="4" w:space="0" w:color="auto"/>
              <w:right w:val="single" w:sz="4" w:space="0" w:color="auto"/>
            </w:tcBorders>
            <w:shd w:val="clear" w:color="000000" w:fill="FFFFFF"/>
            <w:vAlign w:val="center"/>
            <w:hideMark/>
          </w:tcPr>
          <w:p w14:paraId="0C6D2922" w14:textId="1A02368B" w:rsidR="00121745" w:rsidRPr="00E03C9A" w:rsidRDefault="00121745" w:rsidP="009A1F98">
            <w:pPr>
              <w:spacing w:line="240" w:lineRule="auto"/>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przegląd</w:t>
            </w:r>
            <w:r w:rsidR="00CD3BA4">
              <w:rPr>
                <w:rFonts w:ascii="Bookman Old Style" w:eastAsia="Times New Roman" w:hAnsi="Bookman Old Style" w:cs="Calibri"/>
                <w:szCs w:val="20"/>
                <w:lang w:eastAsia="pl-PL"/>
              </w:rPr>
              <w:t>y</w:t>
            </w:r>
            <w:r w:rsidRPr="00E03C9A">
              <w:rPr>
                <w:rFonts w:ascii="Bookman Old Style" w:eastAsia="Times New Roman" w:hAnsi="Bookman Old Style" w:cs="Calibri"/>
                <w:szCs w:val="20"/>
                <w:lang w:eastAsia="pl-PL"/>
              </w:rPr>
              <w:t xml:space="preserve"> węzłów c.o. </w:t>
            </w:r>
            <w:r w:rsidR="000923FD" w:rsidRPr="00E03C9A">
              <w:rPr>
                <w:rFonts w:ascii="Bookman Old Style" w:eastAsia="Times New Roman" w:hAnsi="Bookman Old Style" w:cs="Calibri"/>
                <w:szCs w:val="20"/>
                <w:lang w:eastAsia="pl-PL"/>
              </w:rPr>
              <w:t>po stronie wysokiej</w:t>
            </w:r>
            <w:r w:rsidR="00D63944">
              <w:rPr>
                <w:rFonts w:ascii="Bookman Old Style" w:eastAsia="Times New Roman" w:hAnsi="Bookman Old Style" w:cs="Calibri"/>
                <w:szCs w:val="20"/>
                <w:lang w:eastAsia="pl-PL"/>
              </w:rPr>
              <w:t xml:space="preserve"> zlokalizowanych w budynkach nr 398B i Za Bramką 1</w:t>
            </w:r>
          </w:p>
        </w:tc>
        <w:tc>
          <w:tcPr>
            <w:tcW w:w="582" w:type="dxa"/>
            <w:vAlign w:val="center"/>
            <w:hideMark/>
          </w:tcPr>
          <w:p w14:paraId="52CFB71F"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53244D7C" w14:textId="77777777" w:rsidTr="009A1F98">
        <w:trPr>
          <w:trHeight w:val="58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1B9A624" w14:textId="1792D384"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
        </w:tc>
        <w:tc>
          <w:tcPr>
            <w:tcW w:w="7281" w:type="dxa"/>
            <w:tcBorders>
              <w:top w:val="nil"/>
              <w:left w:val="nil"/>
              <w:bottom w:val="single" w:sz="4" w:space="0" w:color="auto"/>
              <w:right w:val="single" w:sz="4" w:space="0" w:color="auto"/>
            </w:tcBorders>
            <w:shd w:val="clear" w:color="auto" w:fill="auto"/>
            <w:vAlign w:val="center"/>
            <w:hideMark/>
          </w:tcPr>
          <w:p w14:paraId="7A27A0C5" w14:textId="72733281" w:rsidR="00121745" w:rsidRPr="00E03C9A" w:rsidRDefault="00CD3BA4"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i pięcioletnich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D63944">
              <w:rPr>
                <w:rFonts w:ascii="Bookman Old Style" w:eastAsia="Times New Roman" w:hAnsi="Bookman Old Style" w:cs="Calibri"/>
                <w:szCs w:val="20"/>
                <w:lang w:eastAsia="pl-PL"/>
              </w:rPr>
              <w:t xml:space="preserve"> </w:t>
            </w:r>
            <w:r w:rsidR="00121745" w:rsidRPr="00E03C9A">
              <w:rPr>
                <w:rFonts w:ascii="Bookman Old Style" w:eastAsia="Times New Roman" w:hAnsi="Bookman Old Style" w:cs="Calibri"/>
                <w:szCs w:val="20"/>
                <w:lang w:eastAsia="pl-PL"/>
              </w:rPr>
              <w:t>budowlan</w:t>
            </w:r>
            <w:r>
              <w:rPr>
                <w:rFonts w:ascii="Bookman Old Style" w:eastAsia="Times New Roman" w:hAnsi="Bookman Old Style" w:cs="Calibri"/>
                <w:szCs w:val="20"/>
                <w:lang w:eastAsia="pl-PL"/>
              </w:rPr>
              <w:t>ych</w:t>
            </w:r>
            <w:r w:rsidR="00121745" w:rsidRPr="00E03C9A">
              <w:rPr>
                <w:rFonts w:ascii="Bookman Old Style" w:eastAsia="Times New Roman" w:hAnsi="Bookman Old Style" w:cs="Calibri"/>
                <w:szCs w:val="20"/>
                <w:lang w:eastAsia="pl-PL"/>
              </w:rPr>
              <w:t xml:space="preserve"> bud</w:t>
            </w:r>
            <w:r w:rsidR="00D63944">
              <w:rPr>
                <w:rFonts w:ascii="Bookman Old Style" w:eastAsia="Times New Roman" w:hAnsi="Bookman Old Style" w:cs="Calibri"/>
                <w:szCs w:val="20"/>
                <w:lang w:eastAsia="pl-PL"/>
              </w:rPr>
              <w:t>ynków PPTP</w:t>
            </w:r>
          </w:p>
        </w:tc>
        <w:tc>
          <w:tcPr>
            <w:tcW w:w="582" w:type="dxa"/>
            <w:vAlign w:val="center"/>
            <w:hideMark/>
          </w:tcPr>
          <w:p w14:paraId="5D4FA2C5" w14:textId="77777777" w:rsidR="00121745" w:rsidRPr="00732062" w:rsidRDefault="00121745" w:rsidP="00121745">
            <w:pPr>
              <w:spacing w:line="240" w:lineRule="auto"/>
              <w:rPr>
                <w:rFonts w:ascii="Times New Roman" w:eastAsia="Times New Roman" w:hAnsi="Times New Roman"/>
                <w:szCs w:val="20"/>
                <w:lang w:eastAsia="pl-PL"/>
              </w:rPr>
            </w:pPr>
          </w:p>
        </w:tc>
      </w:tr>
      <w:tr w:rsidR="00E6699F" w:rsidRPr="00732062" w14:paraId="37CBF650" w14:textId="77777777" w:rsidTr="009A1F98">
        <w:trPr>
          <w:trHeight w:val="424"/>
        </w:trPr>
        <w:tc>
          <w:tcPr>
            <w:tcW w:w="1649" w:type="dxa"/>
            <w:tcBorders>
              <w:top w:val="nil"/>
              <w:left w:val="single" w:sz="4" w:space="0" w:color="auto"/>
              <w:bottom w:val="single" w:sz="4" w:space="0" w:color="auto"/>
              <w:right w:val="single" w:sz="4" w:space="0" w:color="auto"/>
            </w:tcBorders>
            <w:shd w:val="clear" w:color="auto" w:fill="auto"/>
            <w:noWrap/>
            <w:vAlign w:val="center"/>
          </w:tcPr>
          <w:p w14:paraId="6CF9B6CE" w14:textId="77777777" w:rsidR="00E6699F" w:rsidRPr="00E03C9A" w:rsidRDefault="00E6699F" w:rsidP="00E03C9A">
            <w:pPr>
              <w:spacing w:line="240" w:lineRule="auto"/>
              <w:ind w:left="781" w:hanging="781"/>
              <w:jc w:val="center"/>
              <w:rPr>
                <w:rFonts w:ascii="Bookman Old Style" w:eastAsia="Times New Roman" w:hAnsi="Bookman Old Style" w:cs="Calibri"/>
                <w:szCs w:val="20"/>
                <w:lang w:eastAsia="pl-PL"/>
              </w:rPr>
            </w:pPr>
          </w:p>
        </w:tc>
        <w:tc>
          <w:tcPr>
            <w:tcW w:w="7281" w:type="dxa"/>
            <w:tcBorders>
              <w:top w:val="nil"/>
              <w:left w:val="nil"/>
              <w:bottom w:val="single" w:sz="4" w:space="0" w:color="auto"/>
              <w:right w:val="single" w:sz="4" w:space="0" w:color="auto"/>
            </w:tcBorders>
            <w:shd w:val="clear" w:color="auto" w:fill="auto"/>
            <w:vAlign w:val="center"/>
          </w:tcPr>
          <w:p w14:paraId="42E6E3CA" w14:textId="18BB6312" w:rsidR="00E6699F" w:rsidRDefault="00E6699F" w:rsidP="00E03C9A">
            <w:pPr>
              <w:spacing w:line="240" w:lineRule="auto"/>
              <w:ind w:left="781" w:hanging="781"/>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wykonywanie rocznych przeglądów kominiarskich budynków PPTP</w:t>
            </w:r>
          </w:p>
        </w:tc>
        <w:tc>
          <w:tcPr>
            <w:tcW w:w="582" w:type="dxa"/>
            <w:vAlign w:val="center"/>
          </w:tcPr>
          <w:p w14:paraId="2EBD860A" w14:textId="77777777" w:rsidR="00E6699F" w:rsidRPr="00732062" w:rsidRDefault="00E6699F" w:rsidP="00121745">
            <w:pPr>
              <w:spacing w:line="240" w:lineRule="auto"/>
              <w:rPr>
                <w:rFonts w:ascii="Times New Roman" w:eastAsia="Times New Roman" w:hAnsi="Times New Roman"/>
                <w:szCs w:val="20"/>
                <w:lang w:eastAsia="pl-PL"/>
              </w:rPr>
            </w:pPr>
          </w:p>
        </w:tc>
      </w:tr>
      <w:tr w:rsidR="00732062" w:rsidRPr="00732062" w14:paraId="56AB30A6" w14:textId="77777777" w:rsidTr="009A1F98">
        <w:trPr>
          <w:trHeight w:val="572"/>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27CB8537"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roofErr w:type="spellStart"/>
            <w:r w:rsidRPr="00E03C9A">
              <w:rPr>
                <w:rFonts w:ascii="Bookman Old Style" w:eastAsia="Times New Roman" w:hAnsi="Bookman Old Style" w:cs="Calibri"/>
                <w:szCs w:val="20"/>
                <w:lang w:eastAsia="pl-PL"/>
              </w:rPr>
              <w:t>Totus</w:t>
            </w:r>
            <w:proofErr w:type="spellEnd"/>
            <w:r w:rsidRPr="00E03C9A">
              <w:rPr>
                <w:rFonts w:ascii="Bookman Old Style" w:eastAsia="Times New Roman" w:hAnsi="Bookman Old Style" w:cs="Calibri"/>
                <w:szCs w:val="20"/>
                <w:lang w:eastAsia="pl-PL"/>
              </w:rPr>
              <w:t xml:space="preserve"> Control</w:t>
            </w:r>
          </w:p>
        </w:tc>
        <w:tc>
          <w:tcPr>
            <w:tcW w:w="7281" w:type="dxa"/>
            <w:tcBorders>
              <w:top w:val="nil"/>
              <w:left w:val="nil"/>
              <w:bottom w:val="single" w:sz="4" w:space="0" w:color="auto"/>
              <w:right w:val="single" w:sz="4" w:space="0" w:color="auto"/>
            </w:tcBorders>
            <w:shd w:val="clear" w:color="auto" w:fill="auto"/>
            <w:vAlign w:val="center"/>
            <w:hideMark/>
          </w:tcPr>
          <w:p w14:paraId="45C24CCC" w14:textId="064EFC6E" w:rsidR="00121745" w:rsidRPr="00E03C9A" w:rsidRDefault="00D63944" w:rsidP="00B74A37">
            <w:pPr>
              <w:spacing w:line="240" w:lineRule="auto"/>
              <w:ind w:left="781" w:hanging="781"/>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świadczenie </w:t>
            </w:r>
            <w:r w:rsidR="00121745" w:rsidRPr="00E03C9A">
              <w:rPr>
                <w:rFonts w:ascii="Bookman Old Style" w:eastAsia="Times New Roman" w:hAnsi="Bookman Old Style" w:cs="Calibri"/>
                <w:szCs w:val="20"/>
                <w:lang w:eastAsia="pl-PL"/>
              </w:rPr>
              <w:t>usług serwisowych dla instalacji sygnalizacji alarmu pożarowego i urządzeń przeciwpoż</w:t>
            </w:r>
            <w:r w:rsidR="000B19FB" w:rsidRPr="00E03C9A">
              <w:rPr>
                <w:rFonts w:ascii="Bookman Old Style" w:eastAsia="Times New Roman" w:hAnsi="Bookman Old Style" w:cs="Calibri"/>
                <w:szCs w:val="20"/>
                <w:lang w:eastAsia="pl-PL"/>
              </w:rPr>
              <w:t>arow</w:t>
            </w:r>
            <w:r w:rsidR="00121745" w:rsidRPr="00E03C9A">
              <w:rPr>
                <w:rFonts w:ascii="Bookman Old Style" w:eastAsia="Times New Roman" w:hAnsi="Bookman Old Style" w:cs="Calibri"/>
                <w:szCs w:val="20"/>
                <w:lang w:eastAsia="pl-PL"/>
              </w:rPr>
              <w:t>ych</w:t>
            </w:r>
            <w:r w:rsidR="000B19FB" w:rsidRPr="00E03C9A">
              <w:rPr>
                <w:rFonts w:ascii="Bookman Old Style" w:eastAsia="Times New Roman" w:hAnsi="Bookman Old Style" w:cs="Calibri"/>
                <w:szCs w:val="20"/>
                <w:lang w:eastAsia="pl-PL"/>
              </w:rPr>
              <w:t xml:space="preserve"> </w:t>
            </w:r>
            <w:r>
              <w:rPr>
                <w:rFonts w:ascii="Bookman Old Style" w:eastAsia="Times New Roman" w:hAnsi="Bookman Old Style" w:cs="Calibri"/>
                <w:szCs w:val="20"/>
                <w:lang w:eastAsia="pl-PL"/>
              </w:rPr>
              <w:t>w budynkach PPTP</w:t>
            </w:r>
          </w:p>
        </w:tc>
        <w:tc>
          <w:tcPr>
            <w:tcW w:w="582" w:type="dxa"/>
            <w:vAlign w:val="center"/>
            <w:hideMark/>
          </w:tcPr>
          <w:p w14:paraId="4A090254" w14:textId="77777777" w:rsidR="00121745" w:rsidRPr="00732062" w:rsidRDefault="00121745" w:rsidP="00121745">
            <w:pPr>
              <w:spacing w:line="240" w:lineRule="auto"/>
              <w:rPr>
                <w:rFonts w:ascii="Times New Roman" w:eastAsia="Times New Roman" w:hAnsi="Times New Roman"/>
                <w:szCs w:val="20"/>
                <w:lang w:eastAsia="pl-PL"/>
              </w:rPr>
            </w:pPr>
          </w:p>
        </w:tc>
      </w:tr>
      <w:tr w:rsidR="004C39E3" w:rsidRPr="00732062" w14:paraId="79769C05" w14:textId="77777777" w:rsidTr="009A1F98">
        <w:trPr>
          <w:trHeight w:val="552"/>
        </w:trPr>
        <w:tc>
          <w:tcPr>
            <w:tcW w:w="1649" w:type="dxa"/>
            <w:tcBorders>
              <w:top w:val="nil"/>
              <w:left w:val="single" w:sz="4" w:space="0" w:color="auto"/>
              <w:bottom w:val="single" w:sz="4" w:space="0" w:color="auto"/>
              <w:right w:val="single" w:sz="4" w:space="0" w:color="auto"/>
            </w:tcBorders>
            <w:shd w:val="clear" w:color="auto" w:fill="auto"/>
            <w:noWrap/>
            <w:vAlign w:val="center"/>
          </w:tcPr>
          <w:p w14:paraId="5D88A51C" w14:textId="3D02FD4C" w:rsidR="004C39E3" w:rsidRPr="00E03C9A" w:rsidRDefault="004C39E3" w:rsidP="00E03C9A">
            <w:pPr>
              <w:spacing w:line="240" w:lineRule="auto"/>
              <w:ind w:left="781" w:hanging="781"/>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EATON</w:t>
            </w:r>
          </w:p>
        </w:tc>
        <w:tc>
          <w:tcPr>
            <w:tcW w:w="7281" w:type="dxa"/>
            <w:tcBorders>
              <w:top w:val="nil"/>
              <w:left w:val="nil"/>
              <w:bottom w:val="single" w:sz="4" w:space="0" w:color="auto"/>
              <w:right w:val="single" w:sz="4" w:space="0" w:color="auto"/>
            </w:tcBorders>
            <w:shd w:val="clear" w:color="auto" w:fill="auto"/>
            <w:vAlign w:val="center"/>
          </w:tcPr>
          <w:p w14:paraId="5E331523" w14:textId="7A09C066" w:rsidR="004C39E3" w:rsidRDefault="004C39E3" w:rsidP="00E03C9A">
            <w:pPr>
              <w:spacing w:line="240" w:lineRule="auto"/>
              <w:ind w:left="781" w:hanging="781"/>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wykonywanie przeglądów oświetlenia awaryjnego i ewakuacyjnego w budynku nr 406</w:t>
            </w:r>
          </w:p>
        </w:tc>
        <w:tc>
          <w:tcPr>
            <w:tcW w:w="582" w:type="dxa"/>
            <w:vAlign w:val="center"/>
          </w:tcPr>
          <w:p w14:paraId="68BEC41E" w14:textId="77777777" w:rsidR="004C39E3" w:rsidRPr="00732062" w:rsidRDefault="004C39E3" w:rsidP="00121745">
            <w:pPr>
              <w:spacing w:line="240" w:lineRule="auto"/>
              <w:rPr>
                <w:rFonts w:ascii="Times New Roman" w:eastAsia="Times New Roman" w:hAnsi="Times New Roman"/>
                <w:szCs w:val="20"/>
                <w:lang w:eastAsia="pl-PL"/>
              </w:rPr>
            </w:pPr>
          </w:p>
        </w:tc>
      </w:tr>
      <w:tr w:rsidR="00732062" w:rsidRPr="00732062" w14:paraId="6DC33673" w14:textId="77777777" w:rsidTr="009A1F98">
        <w:trPr>
          <w:trHeight w:val="567"/>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0762BDF"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Werner</w:t>
            </w:r>
          </w:p>
        </w:tc>
        <w:tc>
          <w:tcPr>
            <w:tcW w:w="7281" w:type="dxa"/>
            <w:tcBorders>
              <w:top w:val="nil"/>
              <w:left w:val="nil"/>
              <w:bottom w:val="single" w:sz="4" w:space="0" w:color="auto"/>
              <w:right w:val="single" w:sz="4" w:space="0" w:color="auto"/>
            </w:tcBorders>
            <w:shd w:val="clear" w:color="000000" w:fill="FFFFFF"/>
            <w:vAlign w:val="center"/>
            <w:hideMark/>
          </w:tcPr>
          <w:p w14:paraId="507DBC23" w14:textId="20723705" w:rsidR="000B19FB" w:rsidRPr="00E03C9A" w:rsidRDefault="00D63944" w:rsidP="005A6398">
            <w:pPr>
              <w:spacing w:line="240" w:lineRule="auto"/>
              <w:ind w:left="781" w:hanging="781"/>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p</w:t>
            </w:r>
            <w:r w:rsidR="00121745" w:rsidRPr="00E03C9A">
              <w:rPr>
                <w:rFonts w:ascii="Bookman Old Style" w:eastAsia="Times New Roman" w:hAnsi="Bookman Old Style" w:cs="Calibri"/>
                <w:szCs w:val="20"/>
                <w:lang w:eastAsia="pl-PL"/>
              </w:rPr>
              <w:t xml:space="preserve">rzegląd i konserwacja systemów klimatyzacyjnych i wentylacyjnych w budynkach </w:t>
            </w:r>
            <w:r>
              <w:rPr>
                <w:rFonts w:ascii="Bookman Old Style" w:eastAsia="Times New Roman" w:hAnsi="Bookman Old Style" w:cs="Calibri"/>
                <w:szCs w:val="20"/>
                <w:lang w:eastAsia="pl-PL"/>
              </w:rPr>
              <w:t>PPTP</w:t>
            </w:r>
          </w:p>
        </w:tc>
        <w:tc>
          <w:tcPr>
            <w:tcW w:w="582" w:type="dxa"/>
            <w:vAlign w:val="center"/>
            <w:hideMark/>
          </w:tcPr>
          <w:p w14:paraId="02A7786A"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4D202A6F" w14:textId="77777777" w:rsidTr="009A1F98">
        <w:trPr>
          <w:trHeight w:val="718"/>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50CBF9B"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EKOS Poznań</w:t>
            </w:r>
          </w:p>
        </w:tc>
        <w:tc>
          <w:tcPr>
            <w:tcW w:w="7281" w:type="dxa"/>
            <w:tcBorders>
              <w:top w:val="nil"/>
              <w:left w:val="nil"/>
              <w:bottom w:val="single" w:sz="4" w:space="0" w:color="auto"/>
              <w:right w:val="single" w:sz="4" w:space="0" w:color="auto"/>
            </w:tcBorders>
            <w:shd w:val="clear" w:color="auto" w:fill="auto"/>
            <w:vAlign w:val="center"/>
            <w:hideMark/>
          </w:tcPr>
          <w:p w14:paraId="051F8863" w14:textId="12FDA39C"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czyszczenie separator</w:t>
            </w:r>
            <w:r w:rsidR="00D63944">
              <w:rPr>
                <w:rFonts w:ascii="Bookman Old Style" w:eastAsia="Times New Roman" w:hAnsi="Bookman Old Style" w:cs="Calibri"/>
                <w:szCs w:val="20"/>
                <w:lang w:eastAsia="pl-PL"/>
              </w:rPr>
              <w:t>ów</w:t>
            </w:r>
            <w:r w:rsidRPr="00E03C9A">
              <w:rPr>
                <w:rFonts w:ascii="Bookman Old Style" w:eastAsia="Times New Roman" w:hAnsi="Bookman Old Style" w:cs="Calibri"/>
                <w:szCs w:val="20"/>
                <w:lang w:eastAsia="pl-PL"/>
              </w:rPr>
              <w:t xml:space="preserve"> tłuszczu, czyszczenie układu podczyszczania ścieków wraz z unieszkodliwieniem odpadów</w:t>
            </w:r>
            <w:r w:rsidR="00D63944">
              <w:rPr>
                <w:rFonts w:ascii="Bookman Old Style" w:eastAsia="Times New Roman" w:hAnsi="Bookman Old Style" w:cs="Calibri"/>
                <w:szCs w:val="20"/>
                <w:lang w:eastAsia="pl-PL"/>
              </w:rPr>
              <w:t xml:space="preserve"> w budynkach </w:t>
            </w:r>
            <w:r w:rsidRPr="00E03C9A">
              <w:rPr>
                <w:rFonts w:ascii="Bookman Old Style" w:eastAsia="Times New Roman" w:hAnsi="Bookman Old Style" w:cs="Calibri"/>
                <w:szCs w:val="20"/>
                <w:lang w:eastAsia="pl-PL"/>
              </w:rPr>
              <w:t>Za Bramką</w:t>
            </w:r>
            <w:r w:rsidR="00D63944">
              <w:rPr>
                <w:rFonts w:ascii="Bookman Old Style" w:eastAsia="Times New Roman" w:hAnsi="Bookman Old Style" w:cs="Calibri"/>
                <w:szCs w:val="20"/>
                <w:lang w:eastAsia="pl-PL"/>
              </w:rPr>
              <w:t xml:space="preserve"> 1</w:t>
            </w:r>
            <w:r w:rsidRPr="00E03C9A">
              <w:rPr>
                <w:rFonts w:ascii="Bookman Old Style" w:eastAsia="Times New Roman" w:hAnsi="Bookman Old Style" w:cs="Calibri"/>
                <w:szCs w:val="20"/>
                <w:lang w:eastAsia="pl-PL"/>
              </w:rPr>
              <w:t xml:space="preserve"> i Łazienki Rzeczne</w:t>
            </w:r>
          </w:p>
        </w:tc>
        <w:tc>
          <w:tcPr>
            <w:tcW w:w="582" w:type="dxa"/>
            <w:vAlign w:val="center"/>
            <w:hideMark/>
          </w:tcPr>
          <w:p w14:paraId="25BFE0CF" w14:textId="77777777" w:rsidR="00121745" w:rsidRPr="00732062" w:rsidRDefault="00121745" w:rsidP="00121745">
            <w:pPr>
              <w:spacing w:line="240" w:lineRule="auto"/>
              <w:rPr>
                <w:rFonts w:ascii="Times New Roman" w:eastAsia="Times New Roman" w:hAnsi="Times New Roman"/>
                <w:szCs w:val="20"/>
                <w:lang w:eastAsia="pl-PL"/>
              </w:rPr>
            </w:pPr>
          </w:p>
        </w:tc>
      </w:tr>
      <w:tr w:rsidR="00D63944" w:rsidRPr="00732062" w14:paraId="458A14E9" w14:textId="77777777" w:rsidTr="009A1F98">
        <w:trPr>
          <w:trHeight w:val="700"/>
        </w:trPr>
        <w:tc>
          <w:tcPr>
            <w:tcW w:w="1649" w:type="dxa"/>
            <w:tcBorders>
              <w:top w:val="nil"/>
              <w:left w:val="single" w:sz="4" w:space="0" w:color="auto"/>
              <w:bottom w:val="single" w:sz="4" w:space="0" w:color="auto"/>
              <w:right w:val="single" w:sz="4" w:space="0" w:color="auto"/>
            </w:tcBorders>
            <w:shd w:val="clear" w:color="auto" w:fill="auto"/>
            <w:noWrap/>
            <w:vAlign w:val="center"/>
          </w:tcPr>
          <w:p w14:paraId="0033BD48" w14:textId="0A297E6D" w:rsidR="00D63944" w:rsidRPr="00E03C9A" w:rsidRDefault="00D63944"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EKOS Poznań</w:t>
            </w:r>
          </w:p>
        </w:tc>
        <w:tc>
          <w:tcPr>
            <w:tcW w:w="7281" w:type="dxa"/>
            <w:tcBorders>
              <w:top w:val="nil"/>
              <w:left w:val="nil"/>
              <w:bottom w:val="single" w:sz="4" w:space="0" w:color="auto"/>
              <w:right w:val="single" w:sz="4" w:space="0" w:color="auto"/>
            </w:tcBorders>
            <w:shd w:val="clear" w:color="auto" w:fill="auto"/>
            <w:vAlign w:val="center"/>
          </w:tcPr>
          <w:p w14:paraId="5BF12BCD" w14:textId="12311F59" w:rsidR="00D63944" w:rsidRPr="00E03C9A" w:rsidRDefault="00D63944" w:rsidP="009A1F98">
            <w:pPr>
              <w:spacing w:line="240" w:lineRule="auto"/>
              <w:ind w:left="126"/>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czyszczenie separator</w:t>
            </w:r>
            <w:r>
              <w:rPr>
                <w:rFonts w:ascii="Bookman Old Style" w:eastAsia="Times New Roman" w:hAnsi="Bookman Old Style" w:cs="Calibri"/>
                <w:szCs w:val="20"/>
                <w:lang w:eastAsia="pl-PL"/>
              </w:rPr>
              <w:t>a ropopochodnych</w:t>
            </w:r>
            <w:r w:rsidRPr="00E03C9A">
              <w:rPr>
                <w:rFonts w:ascii="Bookman Old Style" w:eastAsia="Times New Roman" w:hAnsi="Bookman Old Style" w:cs="Calibri"/>
                <w:szCs w:val="20"/>
                <w:lang w:eastAsia="pl-PL"/>
              </w:rPr>
              <w:t>, czyszczenie układu podczyszczania ścieków wraz z unieszkodliwieniem odpadów</w:t>
            </w:r>
            <w:r>
              <w:rPr>
                <w:rFonts w:ascii="Bookman Old Style" w:eastAsia="Times New Roman" w:hAnsi="Bookman Old Style" w:cs="Calibri"/>
                <w:szCs w:val="20"/>
                <w:lang w:eastAsia="pl-PL"/>
              </w:rPr>
              <w:t xml:space="preserve"> w budynku </w:t>
            </w:r>
            <w:r w:rsidRPr="00E03C9A">
              <w:rPr>
                <w:rFonts w:ascii="Bookman Old Style" w:eastAsia="Times New Roman" w:hAnsi="Bookman Old Style" w:cs="Calibri"/>
                <w:szCs w:val="20"/>
                <w:lang w:eastAsia="pl-PL"/>
              </w:rPr>
              <w:t>Za Bramką</w:t>
            </w:r>
            <w:r>
              <w:rPr>
                <w:rFonts w:ascii="Bookman Old Style" w:eastAsia="Times New Roman" w:hAnsi="Bookman Old Style" w:cs="Calibri"/>
                <w:szCs w:val="20"/>
                <w:lang w:eastAsia="pl-PL"/>
              </w:rPr>
              <w:t xml:space="preserve"> 1</w:t>
            </w:r>
          </w:p>
        </w:tc>
        <w:tc>
          <w:tcPr>
            <w:tcW w:w="582" w:type="dxa"/>
            <w:vAlign w:val="center"/>
          </w:tcPr>
          <w:p w14:paraId="4E2A3D9A" w14:textId="77777777" w:rsidR="00D63944" w:rsidRPr="00732062" w:rsidRDefault="00D63944" w:rsidP="00121745">
            <w:pPr>
              <w:spacing w:line="240" w:lineRule="auto"/>
              <w:rPr>
                <w:rFonts w:ascii="Times New Roman" w:eastAsia="Times New Roman" w:hAnsi="Times New Roman"/>
                <w:szCs w:val="20"/>
                <w:lang w:eastAsia="pl-PL"/>
              </w:rPr>
            </w:pPr>
          </w:p>
        </w:tc>
      </w:tr>
      <w:tr w:rsidR="00732062" w:rsidRPr="00732062" w14:paraId="487D7176" w14:textId="77777777" w:rsidTr="009A1F98">
        <w:trPr>
          <w:trHeight w:val="382"/>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6608B7DE"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CNT</w:t>
            </w:r>
          </w:p>
        </w:tc>
        <w:tc>
          <w:tcPr>
            <w:tcW w:w="7281" w:type="dxa"/>
            <w:tcBorders>
              <w:top w:val="nil"/>
              <w:left w:val="nil"/>
              <w:bottom w:val="single" w:sz="4" w:space="0" w:color="auto"/>
              <w:right w:val="single" w:sz="4" w:space="0" w:color="auto"/>
            </w:tcBorders>
            <w:shd w:val="clear" w:color="auto" w:fill="auto"/>
            <w:vAlign w:val="center"/>
            <w:hideMark/>
          </w:tcPr>
          <w:p w14:paraId="7782ADCA" w14:textId="41E3D8B9"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 xml:space="preserve">monitoring pożarowy w  budynkach </w:t>
            </w:r>
            <w:r w:rsidR="00D63944">
              <w:rPr>
                <w:rFonts w:ascii="Bookman Old Style" w:eastAsia="Times New Roman" w:hAnsi="Bookman Old Style" w:cs="Calibri"/>
                <w:szCs w:val="20"/>
                <w:lang w:eastAsia="pl-PL"/>
              </w:rPr>
              <w:t>PPTP</w:t>
            </w:r>
          </w:p>
        </w:tc>
        <w:tc>
          <w:tcPr>
            <w:tcW w:w="582" w:type="dxa"/>
            <w:vAlign w:val="center"/>
            <w:hideMark/>
          </w:tcPr>
          <w:p w14:paraId="6B521F08" w14:textId="77777777" w:rsidR="00121745" w:rsidRPr="00732062" w:rsidRDefault="00121745" w:rsidP="00121745">
            <w:pPr>
              <w:spacing w:line="240" w:lineRule="auto"/>
              <w:rPr>
                <w:rFonts w:ascii="Times New Roman" w:eastAsia="Times New Roman" w:hAnsi="Times New Roman"/>
                <w:szCs w:val="20"/>
                <w:lang w:eastAsia="pl-PL"/>
              </w:rPr>
            </w:pPr>
          </w:p>
        </w:tc>
      </w:tr>
      <w:tr w:rsidR="00060CA2" w:rsidRPr="00732062" w14:paraId="592723F9" w14:textId="77777777" w:rsidTr="009A1F98">
        <w:trPr>
          <w:trHeight w:val="407"/>
        </w:trPr>
        <w:tc>
          <w:tcPr>
            <w:tcW w:w="1649" w:type="dxa"/>
            <w:tcBorders>
              <w:top w:val="nil"/>
              <w:left w:val="single" w:sz="4" w:space="0" w:color="auto"/>
              <w:bottom w:val="single" w:sz="4" w:space="0" w:color="auto"/>
              <w:right w:val="single" w:sz="4" w:space="0" w:color="auto"/>
            </w:tcBorders>
            <w:shd w:val="clear" w:color="auto" w:fill="auto"/>
            <w:noWrap/>
            <w:vAlign w:val="center"/>
          </w:tcPr>
          <w:p w14:paraId="7EA56C82" w14:textId="309F6F37" w:rsidR="00060CA2" w:rsidRPr="00E03C9A" w:rsidRDefault="00060CA2" w:rsidP="00E03C9A">
            <w:pPr>
              <w:spacing w:line="240" w:lineRule="auto"/>
              <w:ind w:left="781" w:hanging="781"/>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UDT</w:t>
            </w:r>
          </w:p>
        </w:tc>
        <w:tc>
          <w:tcPr>
            <w:tcW w:w="7281" w:type="dxa"/>
            <w:tcBorders>
              <w:top w:val="nil"/>
              <w:left w:val="nil"/>
              <w:bottom w:val="single" w:sz="4" w:space="0" w:color="auto"/>
              <w:right w:val="single" w:sz="4" w:space="0" w:color="auto"/>
            </w:tcBorders>
            <w:shd w:val="clear" w:color="auto" w:fill="auto"/>
            <w:vAlign w:val="center"/>
          </w:tcPr>
          <w:p w14:paraId="2B40A06E" w14:textId="3FC72F98" w:rsidR="00060CA2" w:rsidRPr="00E03C9A" w:rsidRDefault="00060CA2" w:rsidP="00E03C9A">
            <w:pPr>
              <w:spacing w:line="240" w:lineRule="auto"/>
              <w:ind w:left="781" w:hanging="781"/>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okresowe przeglądy dźwigów i urządzeń technicznych</w:t>
            </w:r>
          </w:p>
        </w:tc>
        <w:tc>
          <w:tcPr>
            <w:tcW w:w="582" w:type="dxa"/>
            <w:vAlign w:val="center"/>
          </w:tcPr>
          <w:p w14:paraId="69576769" w14:textId="77777777" w:rsidR="00060CA2" w:rsidRPr="00732062" w:rsidRDefault="00060CA2" w:rsidP="00121745">
            <w:pPr>
              <w:spacing w:line="240" w:lineRule="auto"/>
              <w:rPr>
                <w:rFonts w:ascii="Times New Roman" w:eastAsia="Times New Roman" w:hAnsi="Times New Roman"/>
                <w:szCs w:val="20"/>
                <w:lang w:eastAsia="pl-PL"/>
              </w:rPr>
            </w:pPr>
          </w:p>
        </w:tc>
      </w:tr>
      <w:tr w:rsidR="00732062" w:rsidRPr="00732062" w14:paraId="231F26E2" w14:textId="77777777" w:rsidTr="009A1F98">
        <w:trPr>
          <w:trHeight w:val="290"/>
        </w:trPr>
        <w:tc>
          <w:tcPr>
            <w:tcW w:w="1649" w:type="dxa"/>
            <w:tcBorders>
              <w:top w:val="nil"/>
              <w:left w:val="single" w:sz="4" w:space="0" w:color="auto"/>
              <w:bottom w:val="single" w:sz="4" w:space="0" w:color="auto"/>
              <w:right w:val="single" w:sz="4" w:space="0" w:color="auto"/>
            </w:tcBorders>
            <w:shd w:val="clear" w:color="000000" w:fill="FFFFFF"/>
            <w:noWrap/>
            <w:vAlign w:val="center"/>
            <w:hideMark/>
          </w:tcPr>
          <w:p w14:paraId="0F76A9F1"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VERBICOM</w:t>
            </w:r>
          </w:p>
        </w:tc>
        <w:tc>
          <w:tcPr>
            <w:tcW w:w="7281" w:type="dxa"/>
            <w:tcBorders>
              <w:top w:val="nil"/>
              <w:left w:val="nil"/>
              <w:bottom w:val="single" w:sz="4" w:space="0" w:color="auto"/>
              <w:right w:val="single" w:sz="4" w:space="0" w:color="auto"/>
            </w:tcBorders>
            <w:shd w:val="clear" w:color="000000" w:fill="FFFFFF"/>
            <w:vAlign w:val="center"/>
            <w:hideMark/>
          </w:tcPr>
          <w:p w14:paraId="56622F82"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obsługa teleinformatyczna</w:t>
            </w:r>
          </w:p>
        </w:tc>
        <w:tc>
          <w:tcPr>
            <w:tcW w:w="582" w:type="dxa"/>
            <w:vAlign w:val="center"/>
            <w:hideMark/>
          </w:tcPr>
          <w:p w14:paraId="0FC56778"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38E5B17E" w14:textId="77777777" w:rsidTr="009A1F98">
        <w:trPr>
          <w:trHeight w:val="558"/>
        </w:trPr>
        <w:tc>
          <w:tcPr>
            <w:tcW w:w="16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238018"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roofErr w:type="spellStart"/>
            <w:r w:rsidRPr="00E03C9A">
              <w:rPr>
                <w:rFonts w:ascii="Bookman Old Style" w:eastAsia="Times New Roman" w:hAnsi="Bookman Old Style" w:cs="Calibri"/>
                <w:szCs w:val="20"/>
                <w:lang w:eastAsia="pl-PL"/>
              </w:rPr>
              <w:t>Pompax</w:t>
            </w:r>
            <w:proofErr w:type="spellEnd"/>
          </w:p>
        </w:tc>
        <w:tc>
          <w:tcPr>
            <w:tcW w:w="7281" w:type="dxa"/>
            <w:tcBorders>
              <w:top w:val="nil"/>
              <w:left w:val="nil"/>
              <w:bottom w:val="single" w:sz="4" w:space="0" w:color="auto"/>
              <w:right w:val="single" w:sz="4" w:space="0" w:color="auto"/>
            </w:tcBorders>
            <w:shd w:val="clear" w:color="auto" w:fill="FFFFFF" w:themeFill="background1"/>
            <w:vAlign w:val="center"/>
            <w:hideMark/>
          </w:tcPr>
          <w:p w14:paraId="55F60A4F" w14:textId="29EA7010" w:rsidR="00121745" w:rsidRPr="00E03C9A" w:rsidRDefault="005A0C28" w:rsidP="00E03C9A">
            <w:pPr>
              <w:spacing w:line="240" w:lineRule="auto"/>
              <w:ind w:left="781" w:hanging="781"/>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D63944">
              <w:rPr>
                <w:rFonts w:ascii="Bookman Old Style" w:eastAsia="Times New Roman" w:hAnsi="Bookman Old Style" w:cs="Calibri"/>
                <w:szCs w:val="20"/>
                <w:lang w:eastAsia="pl-PL"/>
              </w:rPr>
              <w:t xml:space="preserve"> </w:t>
            </w:r>
            <w:r w:rsidR="00121745" w:rsidRPr="00E03C9A">
              <w:rPr>
                <w:rFonts w:ascii="Bookman Old Style" w:eastAsia="Times New Roman" w:hAnsi="Bookman Old Style" w:cs="Calibri"/>
                <w:szCs w:val="20"/>
                <w:lang w:eastAsia="pl-PL"/>
              </w:rPr>
              <w:t xml:space="preserve">pomp w budynkach </w:t>
            </w:r>
            <w:r w:rsidR="00D63944">
              <w:rPr>
                <w:rFonts w:ascii="Bookman Old Style" w:eastAsia="Times New Roman" w:hAnsi="Bookman Old Style" w:cs="Calibri"/>
                <w:szCs w:val="20"/>
                <w:lang w:eastAsia="pl-PL"/>
              </w:rPr>
              <w:t>PPTP</w:t>
            </w:r>
            <w:r w:rsidR="00121745" w:rsidRPr="00E03C9A">
              <w:rPr>
                <w:rFonts w:ascii="Bookman Old Style" w:eastAsia="Times New Roman" w:hAnsi="Bookman Old Style" w:cs="Calibri"/>
                <w:szCs w:val="20"/>
                <w:lang w:eastAsia="pl-PL"/>
              </w:rPr>
              <w:t xml:space="preserve"> oraz zestawu hydroforowego w </w:t>
            </w:r>
            <w:r w:rsidR="00D63944">
              <w:rPr>
                <w:rFonts w:ascii="Bookman Old Style" w:eastAsia="Times New Roman" w:hAnsi="Bookman Old Style" w:cs="Calibri"/>
                <w:szCs w:val="20"/>
                <w:lang w:eastAsia="pl-PL"/>
              </w:rPr>
              <w:t xml:space="preserve">budynku </w:t>
            </w:r>
            <w:proofErr w:type="spellStart"/>
            <w:r w:rsidR="00121745" w:rsidRPr="00E03C9A">
              <w:rPr>
                <w:rFonts w:ascii="Bookman Old Style" w:eastAsia="Times New Roman" w:hAnsi="Bookman Old Style" w:cs="Calibri"/>
                <w:szCs w:val="20"/>
                <w:lang w:eastAsia="pl-PL"/>
              </w:rPr>
              <w:t>Lazienk</w:t>
            </w:r>
            <w:r w:rsidR="00D63944">
              <w:rPr>
                <w:rFonts w:ascii="Bookman Old Style" w:eastAsia="Times New Roman" w:hAnsi="Bookman Old Style" w:cs="Calibri"/>
                <w:szCs w:val="20"/>
                <w:lang w:eastAsia="pl-PL"/>
              </w:rPr>
              <w:t>i</w:t>
            </w:r>
            <w:proofErr w:type="spellEnd"/>
            <w:r w:rsidR="00121745" w:rsidRPr="00E03C9A">
              <w:rPr>
                <w:rFonts w:ascii="Bookman Old Style" w:eastAsia="Times New Roman" w:hAnsi="Bookman Old Style" w:cs="Calibri"/>
                <w:szCs w:val="20"/>
                <w:lang w:eastAsia="pl-PL"/>
              </w:rPr>
              <w:t xml:space="preserve"> Rzeczn</w:t>
            </w:r>
            <w:r w:rsidR="00D63944">
              <w:rPr>
                <w:rFonts w:ascii="Bookman Old Style" w:eastAsia="Times New Roman" w:hAnsi="Bookman Old Style" w:cs="Calibri"/>
                <w:szCs w:val="20"/>
                <w:lang w:eastAsia="pl-PL"/>
              </w:rPr>
              <w:t>e</w:t>
            </w:r>
          </w:p>
        </w:tc>
        <w:tc>
          <w:tcPr>
            <w:tcW w:w="582" w:type="dxa"/>
            <w:vAlign w:val="center"/>
            <w:hideMark/>
          </w:tcPr>
          <w:p w14:paraId="5AF660A0"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46E8D940" w14:textId="77777777" w:rsidTr="009A1F98">
        <w:trPr>
          <w:trHeight w:val="58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5ED700AB"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roofErr w:type="spellStart"/>
            <w:r w:rsidRPr="00E03C9A">
              <w:rPr>
                <w:rFonts w:ascii="Bookman Old Style" w:eastAsia="Times New Roman" w:hAnsi="Bookman Old Style" w:cs="Calibri"/>
                <w:szCs w:val="20"/>
                <w:lang w:eastAsia="pl-PL"/>
              </w:rPr>
              <w:t>Dimplex</w:t>
            </w:r>
            <w:proofErr w:type="spellEnd"/>
          </w:p>
        </w:tc>
        <w:tc>
          <w:tcPr>
            <w:tcW w:w="7281" w:type="dxa"/>
            <w:tcBorders>
              <w:top w:val="nil"/>
              <w:left w:val="nil"/>
              <w:bottom w:val="single" w:sz="4" w:space="0" w:color="auto"/>
              <w:right w:val="single" w:sz="4" w:space="0" w:color="auto"/>
            </w:tcBorders>
            <w:shd w:val="clear" w:color="auto" w:fill="auto"/>
            <w:vAlign w:val="center"/>
            <w:hideMark/>
          </w:tcPr>
          <w:p w14:paraId="79418E6A" w14:textId="1198AA92" w:rsidR="00121745" w:rsidRPr="00E03C9A" w:rsidRDefault="004669CA" w:rsidP="009A1F98">
            <w:pPr>
              <w:spacing w:line="240" w:lineRule="auto"/>
              <w:ind w:left="126"/>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121745" w:rsidRPr="00E03C9A">
              <w:rPr>
                <w:rFonts w:ascii="Bookman Old Style" w:eastAsia="Times New Roman" w:hAnsi="Bookman Old Style" w:cs="Calibri"/>
                <w:szCs w:val="20"/>
                <w:lang w:eastAsia="pl-PL"/>
              </w:rPr>
              <w:t>przegląd</w:t>
            </w:r>
            <w:r>
              <w:rPr>
                <w:rFonts w:ascii="Bookman Old Style" w:eastAsia="Times New Roman" w:hAnsi="Bookman Old Style" w:cs="Calibri"/>
                <w:szCs w:val="20"/>
                <w:lang w:eastAsia="pl-PL"/>
              </w:rPr>
              <w:t>ów</w:t>
            </w:r>
            <w:r w:rsidR="00D63944">
              <w:rPr>
                <w:rFonts w:ascii="Bookman Old Style" w:eastAsia="Times New Roman" w:hAnsi="Bookman Old Style" w:cs="Calibri"/>
                <w:szCs w:val="20"/>
                <w:lang w:eastAsia="pl-PL"/>
              </w:rPr>
              <w:t xml:space="preserve"> </w:t>
            </w:r>
            <w:r w:rsidR="00121745" w:rsidRPr="00E03C9A">
              <w:rPr>
                <w:rFonts w:ascii="Bookman Old Style" w:eastAsia="Times New Roman" w:hAnsi="Bookman Old Style" w:cs="Calibri"/>
                <w:szCs w:val="20"/>
                <w:lang w:eastAsia="pl-PL"/>
              </w:rPr>
              <w:t>pomp ciepła w budynku Łazienki Rzeczne</w:t>
            </w:r>
            <w:r>
              <w:rPr>
                <w:rFonts w:ascii="Bookman Old Style" w:eastAsia="Times New Roman" w:hAnsi="Bookman Old Style" w:cs="Calibri"/>
                <w:szCs w:val="20"/>
                <w:lang w:eastAsia="pl-PL"/>
              </w:rPr>
              <w:t xml:space="preserve"> (2 szt.)</w:t>
            </w:r>
          </w:p>
        </w:tc>
        <w:tc>
          <w:tcPr>
            <w:tcW w:w="582" w:type="dxa"/>
            <w:vAlign w:val="center"/>
            <w:hideMark/>
          </w:tcPr>
          <w:p w14:paraId="630160BB"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31D7E61E" w14:textId="77777777" w:rsidTr="009A1F98">
        <w:trPr>
          <w:trHeight w:val="29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24562D64" w14:textId="26DAFE8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
        </w:tc>
        <w:tc>
          <w:tcPr>
            <w:tcW w:w="7281" w:type="dxa"/>
            <w:tcBorders>
              <w:top w:val="nil"/>
              <w:left w:val="nil"/>
              <w:bottom w:val="single" w:sz="4" w:space="0" w:color="auto"/>
              <w:right w:val="single" w:sz="4" w:space="0" w:color="auto"/>
            </w:tcBorders>
            <w:shd w:val="clear" w:color="auto" w:fill="auto"/>
            <w:vAlign w:val="center"/>
            <w:hideMark/>
          </w:tcPr>
          <w:p w14:paraId="1918274D" w14:textId="546D319B" w:rsidR="00121745" w:rsidRPr="00E03C9A" w:rsidRDefault="004669CA" w:rsidP="00E03C9A">
            <w:pPr>
              <w:spacing w:line="240" w:lineRule="auto"/>
              <w:ind w:left="781" w:hanging="781"/>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D63944">
              <w:rPr>
                <w:rFonts w:ascii="Bookman Old Style" w:eastAsia="Times New Roman" w:hAnsi="Bookman Old Style" w:cs="Calibri"/>
                <w:szCs w:val="20"/>
                <w:lang w:eastAsia="pl-PL"/>
              </w:rPr>
              <w:t>p</w:t>
            </w:r>
            <w:r w:rsidR="00121745" w:rsidRPr="00E03C9A">
              <w:rPr>
                <w:rFonts w:ascii="Bookman Old Style" w:eastAsia="Times New Roman" w:hAnsi="Bookman Old Style" w:cs="Calibri"/>
                <w:szCs w:val="20"/>
                <w:lang w:eastAsia="pl-PL"/>
              </w:rPr>
              <w:t>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system</w:t>
            </w:r>
            <w:r w:rsidR="000B19FB" w:rsidRPr="00E03C9A">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BMS</w:t>
            </w:r>
            <w:r w:rsidR="000B19FB" w:rsidRPr="00E03C9A">
              <w:rPr>
                <w:rFonts w:ascii="Bookman Old Style" w:eastAsia="Times New Roman" w:hAnsi="Bookman Old Style" w:cs="Calibri"/>
                <w:szCs w:val="20"/>
                <w:lang w:eastAsia="pl-PL"/>
              </w:rPr>
              <w:t xml:space="preserve">, SKD, </w:t>
            </w:r>
            <w:proofErr w:type="spellStart"/>
            <w:r w:rsidR="000B19FB" w:rsidRPr="00E03C9A">
              <w:rPr>
                <w:rFonts w:ascii="Bookman Old Style" w:eastAsia="Times New Roman" w:hAnsi="Bookman Old Style" w:cs="Calibri"/>
                <w:szCs w:val="20"/>
                <w:lang w:eastAsia="pl-PL"/>
              </w:rPr>
              <w:t>SSWiN</w:t>
            </w:r>
            <w:proofErr w:type="spellEnd"/>
            <w:r w:rsidR="00D63944">
              <w:rPr>
                <w:rFonts w:ascii="Bookman Old Style" w:eastAsia="Times New Roman" w:hAnsi="Bookman Old Style" w:cs="Calibri"/>
                <w:szCs w:val="20"/>
                <w:lang w:eastAsia="pl-PL"/>
              </w:rPr>
              <w:t xml:space="preserve">, </w:t>
            </w:r>
            <w:proofErr w:type="spellStart"/>
            <w:r w:rsidR="00D63944">
              <w:rPr>
                <w:rFonts w:ascii="Bookman Old Style" w:eastAsia="Times New Roman" w:hAnsi="Bookman Old Style" w:cs="Calibri"/>
                <w:szCs w:val="20"/>
                <w:lang w:eastAsia="pl-PL"/>
              </w:rPr>
              <w:t>AKPiA</w:t>
            </w:r>
            <w:proofErr w:type="spellEnd"/>
            <w:r w:rsidR="00D63944">
              <w:rPr>
                <w:rFonts w:ascii="Bookman Old Style" w:eastAsia="Times New Roman" w:hAnsi="Bookman Old Style" w:cs="Calibri"/>
                <w:szCs w:val="20"/>
                <w:lang w:eastAsia="pl-PL"/>
              </w:rPr>
              <w:t xml:space="preserve"> w budynkach PPTP</w:t>
            </w:r>
          </w:p>
        </w:tc>
        <w:tc>
          <w:tcPr>
            <w:tcW w:w="582" w:type="dxa"/>
            <w:vAlign w:val="center"/>
            <w:hideMark/>
          </w:tcPr>
          <w:p w14:paraId="4EA883DF"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58E2065D" w14:textId="77777777" w:rsidTr="009A1F98">
        <w:trPr>
          <w:trHeight w:val="598"/>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3F8C8B41"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EKO-Serwis</w:t>
            </w:r>
          </w:p>
        </w:tc>
        <w:tc>
          <w:tcPr>
            <w:tcW w:w="7281" w:type="dxa"/>
            <w:tcBorders>
              <w:top w:val="nil"/>
              <w:left w:val="nil"/>
              <w:bottom w:val="single" w:sz="4" w:space="0" w:color="auto"/>
              <w:right w:val="single" w:sz="4" w:space="0" w:color="auto"/>
            </w:tcBorders>
            <w:shd w:val="clear" w:color="auto" w:fill="auto"/>
            <w:vAlign w:val="center"/>
            <w:hideMark/>
          </w:tcPr>
          <w:p w14:paraId="0DC70718" w14:textId="1459DA14" w:rsidR="00121745" w:rsidRPr="00E03C9A" w:rsidRDefault="003C3F3D" w:rsidP="009A1F98">
            <w:pPr>
              <w:spacing w:line="240" w:lineRule="auto"/>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 xml:space="preserve">wykonywanie rocznych </w:t>
            </w:r>
            <w:r w:rsidR="00D63944">
              <w:rPr>
                <w:rFonts w:ascii="Bookman Old Style" w:eastAsia="Times New Roman" w:hAnsi="Bookman Old Style" w:cs="Calibri"/>
                <w:szCs w:val="20"/>
                <w:lang w:eastAsia="pl-PL"/>
              </w:rPr>
              <w:t>p</w:t>
            </w:r>
            <w:r w:rsidR="00121745" w:rsidRPr="00E03C9A">
              <w:rPr>
                <w:rFonts w:ascii="Bookman Old Style" w:eastAsia="Times New Roman" w:hAnsi="Bookman Old Style" w:cs="Calibri"/>
                <w:szCs w:val="20"/>
                <w:lang w:eastAsia="pl-PL"/>
              </w:rPr>
              <w:t>rzegląd</w:t>
            </w:r>
            <w:r>
              <w:rPr>
                <w:rFonts w:ascii="Bookman Old Style" w:eastAsia="Times New Roman" w:hAnsi="Bookman Old Style" w:cs="Calibri"/>
                <w:szCs w:val="20"/>
                <w:lang w:eastAsia="pl-PL"/>
              </w:rPr>
              <w:t>ów</w:t>
            </w:r>
            <w:r w:rsidR="00121745" w:rsidRPr="00E03C9A">
              <w:rPr>
                <w:rFonts w:ascii="Bookman Old Style" w:eastAsia="Times New Roman" w:hAnsi="Bookman Old Style" w:cs="Calibri"/>
                <w:szCs w:val="20"/>
                <w:lang w:eastAsia="pl-PL"/>
              </w:rPr>
              <w:t xml:space="preserve"> systemu wykrywania gazu oraz kontrola szczelności instalacji gazowej w bud</w:t>
            </w:r>
            <w:r w:rsidR="00D63944">
              <w:rPr>
                <w:rFonts w:ascii="Bookman Old Style" w:eastAsia="Times New Roman" w:hAnsi="Bookman Old Style" w:cs="Calibri"/>
                <w:szCs w:val="20"/>
                <w:lang w:eastAsia="pl-PL"/>
              </w:rPr>
              <w:t>ynku</w:t>
            </w:r>
            <w:r w:rsidR="00121745" w:rsidRPr="00E03C9A">
              <w:rPr>
                <w:rFonts w:ascii="Bookman Old Style" w:eastAsia="Times New Roman" w:hAnsi="Bookman Old Style" w:cs="Calibri"/>
                <w:szCs w:val="20"/>
                <w:lang w:eastAsia="pl-PL"/>
              </w:rPr>
              <w:t xml:space="preserve"> Łazienki Rzeczne</w:t>
            </w:r>
          </w:p>
        </w:tc>
        <w:tc>
          <w:tcPr>
            <w:tcW w:w="582" w:type="dxa"/>
            <w:vAlign w:val="center"/>
            <w:hideMark/>
          </w:tcPr>
          <w:p w14:paraId="2767EC53"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6B29DC0B" w14:textId="77777777" w:rsidTr="009A1F98">
        <w:trPr>
          <w:trHeight w:val="331"/>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A322B77" w14:textId="3A634D05"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p>
        </w:tc>
        <w:tc>
          <w:tcPr>
            <w:tcW w:w="7281" w:type="dxa"/>
            <w:tcBorders>
              <w:top w:val="nil"/>
              <w:left w:val="nil"/>
              <w:bottom w:val="single" w:sz="4" w:space="0" w:color="auto"/>
              <w:right w:val="single" w:sz="4" w:space="0" w:color="auto"/>
            </w:tcBorders>
            <w:shd w:val="clear" w:color="auto" w:fill="auto"/>
            <w:vAlign w:val="center"/>
            <w:hideMark/>
          </w:tcPr>
          <w:p w14:paraId="71BA5F3A"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czyszczenie kanałów wentylacyjnych - raz na 5 lat</w:t>
            </w:r>
          </w:p>
        </w:tc>
        <w:tc>
          <w:tcPr>
            <w:tcW w:w="582" w:type="dxa"/>
            <w:vAlign w:val="center"/>
            <w:hideMark/>
          </w:tcPr>
          <w:p w14:paraId="15E41C99"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0A8AD687" w14:textId="77777777" w:rsidTr="009A1F98">
        <w:trPr>
          <w:trHeight w:val="357"/>
        </w:trPr>
        <w:tc>
          <w:tcPr>
            <w:tcW w:w="1649" w:type="dxa"/>
            <w:tcBorders>
              <w:top w:val="nil"/>
              <w:left w:val="single" w:sz="4" w:space="0" w:color="auto"/>
              <w:bottom w:val="single" w:sz="4" w:space="0" w:color="auto"/>
              <w:right w:val="single" w:sz="4" w:space="0" w:color="auto"/>
            </w:tcBorders>
            <w:shd w:val="clear" w:color="auto" w:fill="auto"/>
            <w:vAlign w:val="center"/>
            <w:hideMark/>
          </w:tcPr>
          <w:p w14:paraId="3FEB7042"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wg potrzeb</w:t>
            </w:r>
          </w:p>
        </w:tc>
        <w:tc>
          <w:tcPr>
            <w:tcW w:w="7281" w:type="dxa"/>
            <w:tcBorders>
              <w:top w:val="nil"/>
              <w:left w:val="nil"/>
              <w:bottom w:val="single" w:sz="4" w:space="0" w:color="auto"/>
              <w:right w:val="single" w:sz="4" w:space="0" w:color="auto"/>
            </w:tcBorders>
            <w:shd w:val="clear" w:color="auto" w:fill="auto"/>
            <w:vAlign w:val="center"/>
            <w:hideMark/>
          </w:tcPr>
          <w:p w14:paraId="463E5AEF" w14:textId="3BDD2ED3" w:rsidR="00121745" w:rsidRPr="00E03C9A" w:rsidRDefault="00D63944" w:rsidP="00E03C9A">
            <w:pPr>
              <w:spacing w:line="240" w:lineRule="auto"/>
              <w:ind w:left="781" w:hanging="781"/>
              <w:jc w:val="center"/>
              <w:rPr>
                <w:rFonts w:ascii="Bookman Old Style" w:eastAsia="Times New Roman" w:hAnsi="Bookman Old Style" w:cs="Calibri"/>
                <w:szCs w:val="20"/>
                <w:lang w:eastAsia="pl-PL"/>
              </w:rPr>
            </w:pPr>
            <w:r>
              <w:rPr>
                <w:rFonts w:ascii="Bookman Old Style" w:eastAsia="Times New Roman" w:hAnsi="Bookman Old Style" w:cs="Calibri"/>
                <w:szCs w:val="20"/>
                <w:lang w:eastAsia="pl-PL"/>
              </w:rPr>
              <w:t>t</w:t>
            </w:r>
            <w:r w:rsidR="00121745" w:rsidRPr="00E03C9A">
              <w:rPr>
                <w:rFonts w:ascii="Bookman Old Style" w:eastAsia="Times New Roman" w:hAnsi="Bookman Old Style" w:cs="Calibri"/>
                <w:szCs w:val="20"/>
                <w:lang w:eastAsia="pl-PL"/>
              </w:rPr>
              <w:t>ankowanie paliwa do agregat</w:t>
            </w:r>
            <w:r w:rsidR="003C3F3D">
              <w:rPr>
                <w:rFonts w:ascii="Bookman Old Style" w:eastAsia="Times New Roman" w:hAnsi="Bookman Old Style" w:cs="Calibri"/>
                <w:szCs w:val="20"/>
                <w:lang w:eastAsia="pl-PL"/>
              </w:rPr>
              <w:t>ów prądotwórczych</w:t>
            </w:r>
          </w:p>
        </w:tc>
        <w:tc>
          <w:tcPr>
            <w:tcW w:w="582" w:type="dxa"/>
            <w:vAlign w:val="center"/>
            <w:hideMark/>
          </w:tcPr>
          <w:p w14:paraId="61335D30" w14:textId="77777777" w:rsidR="00121745" w:rsidRPr="00732062" w:rsidRDefault="00121745" w:rsidP="00121745">
            <w:pPr>
              <w:spacing w:line="240" w:lineRule="auto"/>
              <w:rPr>
                <w:rFonts w:ascii="Times New Roman" w:eastAsia="Times New Roman" w:hAnsi="Times New Roman"/>
                <w:szCs w:val="20"/>
                <w:lang w:eastAsia="pl-PL"/>
              </w:rPr>
            </w:pPr>
          </w:p>
        </w:tc>
      </w:tr>
      <w:tr w:rsidR="00732062" w:rsidRPr="00732062" w14:paraId="324D6ABC" w14:textId="77777777" w:rsidTr="00887EF4">
        <w:trPr>
          <w:trHeight w:val="580"/>
        </w:trPr>
        <w:tc>
          <w:tcPr>
            <w:tcW w:w="1649" w:type="dxa"/>
            <w:tcBorders>
              <w:top w:val="nil"/>
              <w:left w:val="single" w:sz="4" w:space="0" w:color="auto"/>
              <w:bottom w:val="single" w:sz="4" w:space="0" w:color="auto"/>
              <w:right w:val="single" w:sz="4" w:space="0" w:color="auto"/>
            </w:tcBorders>
            <w:shd w:val="clear" w:color="000000" w:fill="FFFFFF"/>
            <w:noWrap/>
            <w:vAlign w:val="center"/>
            <w:hideMark/>
          </w:tcPr>
          <w:p w14:paraId="0B54B597"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GRANIMEX</w:t>
            </w:r>
          </w:p>
        </w:tc>
        <w:tc>
          <w:tcPr>
            <w:tcW w:w="7281" w:type="dxa"/>
            <w:tcBorders>
              <w:top w:val="nil"/>
              <w:left w:val="nil"/>
              <w:bottom w:val="single" w:sz="4" w:space="0" w:color="auto"/>
              <w:right w:val="single" w:sz="4" w:space="0" w:color="auto"/>
            </w:tcBorders>
            <w:shd w:val="clear" w:color="000000" w:fill="FFFFFF"/>
            <w:vAlign w:val="center"/>
            <w:hideMark/>
          </w:tcPr>
          <w:p w14:paraId="4BC70C57" w14:textId="55026EDD"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 xml:space="preserve">dostawa środków do </w:t>
            </w:r>
            <w:r w:rsidR="000B19FB" w:rsidRPr="00E03C9A">
              <w:rPr>
                <w:rFonts w:ascii="Bookman Old Style" w:eastAsia="Times New Roman" w:hAnsi="Bookman Old Style" w:cs="Calibri"/>
                <w:szCs w:val="20"/>
                <w:lang w:eastAsia="pl-PL"/>
              </w:rPr>
              <w:t>uzdatniania</w:t>
            </w:r>
            <w:r w:rsidRPr="00E03C9A">
              <w:rPr>
                <w:rFonts w:ascii="Bookman Old Style" w:eastAsia="Times New Roman" w:hAnsi="Bookman Old Style" w:cs="Calibri"/>
                <w:szCs w:val="20"/>
                <w:lang w:eastAsia="pl-PL"/>
              </w:rPr>
              <w:t xml:space="preserve"> wody i opieka nad wieżami chłodniczymi</w:t>
            </w:r>
            <w:r w:rsidR="00D63944">
              <w:rPr>
                <w:rFonts w:ascii="Bookman Old Style" w:eastAsia="Times New Roman" w:hAnsi="Bookman Old Style" w:cs="Calibri"/>
                <w:szCs w:val="20"/>
                <w:lang w:eastAsia="pl-PL"/>
              </w:rPr>
              <w:t xml:space="preserve"> w budynkach nr 404, 406 i Za Bramką 1</w:t>
            </w:r>
          </w:p>
        </w:tc>
        <w:tc>
          <w:tcPr>
            <w:tcW w:w="582" w:type="dxa"/>
            <w:vAlign w:val="center"/>
            <w:hideMark/>
          </w:tcPr>
          <w:p w14:paraId="2E313F12" w14:textId="77777777" w:rsidR="00121745" w:rsidRPr="00732062" w:rsidRDefault="00121745" w:rsidP="00121745">
            <w:pPr>
              <w:spacing w:line="240" w:lineRule="auto"/>
              <w:rPr>
                <w:rFonts w:ascii="Times New Roman" w:eastAsia="Times New Roman" w:hAnsi="Times New Roman"/>
                <w:szCs w:val="20"/>
                <w:lang w:eastAsia="pl-PL"/>
              </w:rPr>
            </w:pPr>
          </w:p>
        </w:tc>
      </w:tr>
      <w:tr w:rsidR="00121745" w:rsidRPr="00732062" w14:paraId="73081B02" w14:textId="77777777" w:rsidTr="00887EF4">
        <w:trPr>
          <w:trHeight w:val="290"/>
        </w:trPr>
        <w:tc>
          <w:tcPr>
            <w:tcW w:w="1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475ED" w14:textId="77777777" w:rsidR="00121745" w:rsidRPr="00E03C9A" w:rsidRDefault="00121745" w:rsidP="00E03C9A">
            <w:pPr>
              <w:spacing w:line="240" w:lineRule="auto"/>
              <w:ind w:left="781" w:hanging="781"/>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Ognioodporni</w:t>
            </w:r>
          </w:p>
        </w:tc>
        <w:tc>
          <w:tcPr>
            <w:tcW w:w="7281" w:type="dxa"/>
            <w:tcBorders>
              <w:top w:val="single" w:sz="4" w:space="0" w:color="auto"/>
              <w:left w:val="nil"/>
              <w:bottom w:val="single" w:sz="4" w:space="0" w:color="auto"/>
              <w:right w:val="single" w:sz="4" w:space="0" w:color="auto"/>
            </w:tcBorders>
            <w:shd w:val="clear" w:color="auto" w:fill="auto"/>
            <w:vAlign w:val="center"/>
            <w:hideMark/>
          </w:tcPr>
          <w:p w14:paraId="492CF7D0" w14:textId="3BE3EC52" w:rsidR="00121745" w:rsidRPr="00E03C9A" w:rsidRDefault="00121745" w:rsidP="009A1F98">
            <w:pPr>
              <w:spacing w:line="240" w:lineRule="auto"/>
              <w:ind w:left="-16" w:firstLine="16"/>
              <w:jc w:val="center"/>
              <w:rPr>
                <w:rFonts w:ascii="Bookman Old Style" w:eastAsia="Times New Roman" w:hAnsi="Bookman Old Style" w:cs="Calibri"/>
                <w:szCs w:val="20"/>
                <w:lang w:eastAsia="pl-PL"/>
              </w:rPr>
            </w:pPr>
            <w:r w:rsidRPr="00E03C9A">
              <w:rPr>
                <w:rFonts w:ascii="Bookman Old Style" w:eastAsia="Times New Roman" w:hAnsi="Bookman Old Style" w:cs="Calibri"/>
                <w:szCs w:val="20"/>
                <w:lang w:eastAsia="pl-PL"/>
              </w:rPr>
              <w:t xml:space="preserve">aktualizacje instrukcji </w:t>
            </w:r>
            <w:r w:rsidR="000B19FB" w:rsidRPr="00E03C9A">
              <w:rPr>
                <w:rFonts w:ascii="Bookman Old Style" w:eastAsia="Times New Roman" w:hAnsi="Bookman Old Style" w:cs="Calibri"/>
                <w:szCs w:val="20"/>
                <w:lang w:eastAsia="pl-PL"/>
              </w:rPr>
              <w:t>bezp</w:t>
            </w:r>
            <w:r w:rsidR="00D63944">
              <w:rPr>
                <w:rFonts w:ascii="Bookman Old Style" w:eastAsia="Times New Roman" w:hAnsi="Bookman Old Style" w:cs="Calibri"/>
                <w:szCs w:val="20"/>
                <w:lang w:eastAsia="pl-PL"/>
              </w:rPr>
              <w:t>ieczeństwa</w:t>
            </w:r>
            <w:r w:rsidRPr="00E03C9A">
              <w:rPr>
                <w:rFonts w:ascii="Bookman Old Style" w:eastAsia="Times New Roman" w:hAnsi="Bookman Old Style" w:cs="Calibri"/>
                <w:szCs w:val="20"/>
                <w:lang w:eastAsia="pl-PL"/>
              </w:rPr>
              <w:t xml:space="preserve"> pożarowego</w:t>
            </w:r>
            <w:r w:rsidR="00D63944">
              <w:rPr>
                <w:rFonts w:ascii="Bookman Old Style" w:eastAsia="Times New Roman" w:hAnsi="Bookman Old Style" w:cs="Calibri"/>
                <w:szCs w:val="20"/>
                <w:lang w:eastAsia="pl-PL"/>
              </w:rPr>
              <w:t>, próby ewakuacji</w:t>
            </w:r>
            <w:r w:rsidR="00F12BE7">
              <w:rPr>
                <w:rFonts w:ascii="Bookman Old Style" w:eastAsia="Times New Roman" w:hAnsi="Bookman Old Style" w:cs="Calibri"/>
                <w:szCs w:val="20"/>
                <w:lang w:eastAsia="pl-PL"/>
              </w:rPr>
              <w:t xml:space="preserve"> – raz na 2 lata</w:t>
            </w:r>
          </w:p>
        </w:tc>
        <w:tc>
          <w:tcPr>
            <w:tcW w:w="582" w:type="dxa"/>
            <w:vAlign w:val="center"/>
            <w:hideMark/>
          </w:tcPr>
          <w:p w14:paraId="7F2D2515" w14:textId="77777777" w:rsidR="00121745" w:rsidRDefault="00121745" w:rsidP="00121745">
            <w:pPr>
              <w:spacing w:line="240" w:lineRule="auto"/>
              <w:rPr>
                <w:rFonts w:ascii="Times New Roman" w:eastAsia="Times New Roman" w:hAnsi="Times New Roman"/>
                <w:szCs w:val="20"/>
                <w:lang w:eastAsia="pl-PL"/>
              </w:rPr>
            </w:pPr>
          </w:p>
          <w:p w14:paraId="5D2BC3EC" w14:textId="77777777" w:rsidR="00060CA2" w:rsidRPr="00732062" w:rsidRDefault="00060CA2" w:rsidP="00121745">
            <w:pPr>
              <w:spacing w:line="240" w:lineRule="auto"/>
              <w:rPr>
                <w:rFonts w:ascii="Times New Roman" w:eastAsia="Times New Roman" w:hAnsi="Times New Roman"/>
                <w:szCs w:val="20"/>
                <w:lang w:eastAsia="pl-PL"/>
              </w:rPr>
            </w:pPr>
          </w:p>
        </w:tc>
      </w:tr>
    </w:tbl>
    <w:p w14:paraId="09E853C9" w14:textId="77777777" w:rsidR="00121745" w:rsidRPr="00732062" w:rsidRDefault="00121745" w:rsidP="00121745">
      <w:pPr>
        <w:pStyle w:val="Default"/>
        <w:jc w:val="both"/>
        <w:rPr>
          <w:color w:val="auto"/>
          <w:sz w:val="20"/>
          <w:szCs w:val="20"/>
        </w:rPr>
      </w:pPr>
    </w:p>
    <w:p w14:paraId="4C375610" w14:textId="11B27461" w:rsidR="00B86939" w:rsidRDefault="00B86939" w:rsidP="00DD2503">
      <w:pPr>
        <w:pStyle w:val="Default"/>
        <w:ind w:left="709"/>
        <w:jc w:val="both"/>
        <w:rPr>
          <w:color w:val="auto"/>
          <w:sz w:val="20"/>
          <w:szCs w:val="20"/>
        </w:rPr>
      </w:pPr>
      <w:r w:rsidRPr="00732062">
        <w:rPr>
          <w:color w:val="auto"/>
          <w:sz w:val="20"/>
          <w:szCs w:val="20"/>
        </w:rPr>
        <w:lastRenderedPageBreak/>
        <w:t xml:space="preserve">Przy instalacjach i urządzeniach </w:t>
      </w:r>
      <w:r w:rsidR="00A5438F">
        <w:rPr>
          <w:color w:val="auto"/>
          <w:sz w:val="20"/>
          <w:szCs w:val="20"/>
        </w:rPr>
        <w:t>wymienionych w Zestawieniu powyżej, O</w:t>
      </w:r>
      <w:r w:rsidRPr="00732062">
        <w:rPr>
          <w:color w:val="auto"/>
          <w:sz w:val="20"/>
          <w:szCs w:val="20"/>
        </w:rPr>
        <w:t xml:space="preserve">bsługa </w:t>
      </w:r>
      <w:r w:rsidR="00A5438F">
        <w:rPr>
          <w:color w:val="auto"/>
          <w:sz w:val="20"/>
          <w:szCs w:val="20"/>
        </w:rPr>
        <w:t>T</w:t>
      </w:r>
      <w:r w:rsidRPr="00732062">
        <w:rPr>
          <w:color w:val="auto"/>
          <w:sz w:val="20"/>
          <w:szCs w:val="20"/>
        </w:rPr>
        <w:t xml:space="preserve">echniczna wykonuje </w:t>
      </w:r>
      <w:r w:rsidR="00A5438F">
        <w:rPr>
          <w:color w:val="auto"/>
          <w:sz w:val="20"/>
          <w:szCs w:val="20"/>
        </w:rPr>
        <w:t xml:space="preserve">jedynie </w:t>
      </w:r>
      <w:r w:rsidRPr="00732062">
        <w:rPr>
          <w:color w:val="auto"/>
          <w:sz w:val="20"/>
          <w:szCs w:val="20"/>
        </w:rPr>
        <w:t>zakres prac udostępnionych przez producenta użytkownikow</w:t>
      </w:r>
      <w:r>
        <w:rPr>
          <w:color w:val="auto"/>
          <w:sz w:val="20"/>
          <w:szCs w:val="20"/>
        </w:rPr>
        <w:t>i, lub przeszkolonemu personelowi</w:t>
      </w:r>
      <w:r w:rsidR="00A5438F">
        <w:rPr>
          <w:color w:val="auto"/>
          <w:sz w:val="20"/>
          <w:szCs w:val="20"/>
        </w:rPr>
        <w:t>.</w:t>
      </w:r>
      <w:r>
        <w:rPr>
          <w:color w:val="auto"/>
          <w:sz w:val="20"/>
          <w:szCs w:val="20"/>
        </w:rPr>
        <w:t xml:space="preserve"> </w:t>
      </w:r>
      <w:r w:rsidR="00A5438F">
        <w:rPr>
          <w:color w:val="auto"/>
          <w:sz w:val="20"/>
          <w:szCs w:val="20"/>
        </w:rPr>
        <w:t>W</w:t>
      </w:r>
      <w:r w:rsidR="000B19FB">
        <w:rPr>
          <w:color w:val="auto"/>
          <w:sz w:val="20"/>
          <w:szCs w:val="20"/>
        </w:rPr>
        <w:t> </w:t>
      </w:r>
      <w:r>
        <w:rPr>
          <w:color w:val="auto"/>
          <w:sz w:val="20"/>
          <w:szCs w:val="20"/>
        </w:rPr>
        <w:t xml:space="preserve">przypadku prac wykraczających poza ten zakres, </w:t>
      </w:r>
      <w:r w:rsidR="00A5438F">
        <w:rPr>
          <w:color w:val="auto"/>
          <w:sz w:val="20"/>
          <w:szCs w:val="20"/>
        </w:rPr>
        <w:t>O</w:t>
      </w:r>
      <w:r>
        <w:rPr>
          <w:color w:val="auto"/>
          <w:sz w:val="20"/>
          <w:szCs w:val="20"/>
        </w:rPr>
        <w:t xml:space="preserve">bsługa </w:t>
      </w:r>
      <w:r w:rsidR="00A5438F">
        <w:rPr>
          <w:color w:val="auto"/>
          <w:sz w:val="20"/>
          <w:szCs w:val="20"/>
        </w:rPr>
        <w:t>T</w:t>
      </w:r>
      <w:r>
        <w:rPr>
          <w:color w:val="auto"/>
          <w:sz w:val="20"/>
          <w:szCs w:val="20"/>
        </w:rPr>
        <w:t>echniczna ma obowiązek natychmiastow</w:t>
      </w:r>
      <w:r w:rsidR="00A5438F">
        <w:rPr>
          <w:color w:val="auto"/>
          <w:sz w:val="20"/>
          <w:szCs w:val="20"/>
        </w:rPr>
        <w:t>ego</w:t>
      </w:r>
      <w:r>
        <w:rPr>
          <w:color w:val="auto"/>
          <w:sz w:val="20"/>
          <w:szCs w:val="20"/>
        </w:rPr>
        <w:t xml:space="preserve"> powiadomienia </w:t>
      </w:r>
      <w:r w:rsidR="00A5438F">
        <w:rPr>
          <w:color w:val="auto"/>
          <w:sz w:val="20"/>
          <w:szCs w:val="20"/>
        </w:rPr>
        <w:t>Z</w:t>
      </w:r>
      <w:r>
        <w:rPr>
          <w:color w:val="auto"/>
          <w:sz w:val="20"/>
          <w:szCs w:val="20"/>
        </w:rPr>
        <w:t xml:space="preserve">amawiającego o występującym problemie, a ten na miejsce wzywa serwis zewnętrzny, który dokona naprawy pod nadzorem </w:t>
      </w:r>
      <w:r w:rsidR="00357064">
        <w:rPr>
          <w:color w:val="auto"/>
          <w:sz w:val="20"/>
          <w:szCs w:val="20"/>
        </w:rPr>
        <w:t xml:space="preserve">pracownika </w:t>
      </w:r>
      <w:r w:rsidR="00A5438F">
        <w:rPr>
          <w:color w:val="auto"/>
          <w:sz w:val="20"/>
          <w:szCs w:val="20"/>
        </w:rPr>
        <w:t>O</w:t>
      </w:r>
      <w:r>
        <w:rPr>
          <w:color w:val="auto"/>
          <w:sz w:val="20"/>
          <w:szCs w:val="20"/>
        </w:rPr>
        <w:t xml:space="preserve">bsługi </w:t>
      </w:r>
      <w:r w:rsidR="00A5438F">
        <w:rPr>
          <w:color w:val="auto"/>
          <w:sz w:val="20"/>
          <w:szCs w:val="20"/>
        </w:rPr>
        <w:t>T</w:t>
      </w:r>
      <w:r>
        <w:rPr>
          <w:color w:val="auto"/>
          <w:sz w:val="20"/>
          <w:szCs w:val="20"/>
        </w:rPr>
        <w:t>echnicznej.</w:t>
      </w:r>
      <w:r w:rsidR="000B19FB">
        <w:rPr>
          <w:color w:val="auto"/>
          <w:sz w:val="20"/>
          <w:szCs w:val="20"/>
        </w:rPr>
        <w:t xml:space="preserve"> </w:t>
      </w:r>
    </w:p>
    <w:bookmarkEnd w:id="1"/>
    <w:p w14:paraId="643835D5" w14:textId="06323E0D" w:rsidR="00BA4A64" w:rsidRDefault="00BA4A64" w:rsidP="00FB5DE9">
      <w:pPr>
        <w:pStyle w:val="Default"/>
        <w:jc w:val="both"/>
        <w:rPr>
          <w:color w:val="auto"/>
          <w:sz w:val="20"/>
          <w:szCs w:val="20"/>
        </w:rPr>
      </w:pPr>
    </w:p>
    <w:p w14:paraId="2CDA0F68" w14:textId="5B42C485" w:rsidR="00757E96" w:rsidRPr="009C40C8" w:rsidRDefault="001F578F" w:rsidP="00FB5DE9">
      <w:pPr>
        <w:pStyle w:val="Default"/>
        <w:jc w:val="both"/>
        <w:rPr>
          <w:b/>
          <w:bCs/>
          <w:color w:val="auto"/>
          <w:sz w:val="20"/>
          <w:szCs w:val="20"/>
        </w:rPr>
      </w:pPr>
      <w:r w:rsidRPr="004E73CA">
        <w:rPr>
          <w:b/>
          <w:bCs/>
          <w:color w:val="auto"/>
          <w:sz w:val="20"/>
          <w:szCs w:val="20"/>
        </w:rPr>
        <w:t>3.</w:t>
      </w:r>
      <w:r w:rsidR="00504466">
        <w:rPr>
          <w:b/>
          <w:bCs/>
          <w:color w:val="auto"/>
          <w:sz w:val="20"/>
          <w:szCs w:val="20"/>
        </w:rPr>
        <w:t>2</w:t>
      </w:r>
      <w:r w:rsidRPr="004E73CA">
        <w:rPr>
          <w:b/>
          <w:bCs/>
          <w:color w:val="auto"/>
          <w:sz w:val="20"/>
          <w:szCs w:val="20"/>
        </w:rPr>
        <w:t xml:space="preserve">. Wynagrodzenie </w:t>
      </w:r>
      <w:r w:rsidR="0020018C">
        <w:rPr>
          <w:b/>
          <w:bCs/>
          <w:color w:val="auto"/>
          <w:sz w:val="20"/>
          <w:szCs w:val="20"/>
        </w:rPr>
        <w:t>Wykonawcy</w:t>
      </w:r>
      <w:r w:rsidR="00D200A2" w:rsidRPr="004E73CA">
        <w:rPr>
          <w:b/>
          <w:bCs/>
          <w:color w:val="auto"/>
          <w:sz w:val="20"/>
          <w:szCs w:val="20"/>
        </w:rPr>
        <w:t xml:space="preserve"> obejmuje</w:t>
      </w:r>
      <w:r w:rsidR="00050892">
        <w:rPr>
          <w:b/>
          <w:bCs/>
          <w:color w:val="auto"/>
          <w:sz w:val="20"/>
          <w:szCs w:val="20"/>
        </w:rPr>
        <w:t xml:space="preserve"> </w:t>
      </w:r>
      <w:r w:rsidR="00D200A2">
        <w:rPr>
          <w:b/>
          <w:bCs/>
          <w:color w:val="auto"/>
          <w:sz w:val="20"/>
          <w:szCs w:val="20"/>
        </w:rPr>
        <w:t>poniżej wymienione czynności</w:t>
      </w:r>
      <w:r w:rsidR="00757E96" w:rsidRPr="009C40C8">
        <w:rPr>
          <w:b/>
          <w:bCs/>
          <w:color w:val="auto"/>
          <w:sz w:val="20"/>
          <w:szCs w:val="20"/>
        </w:rPr>
        <w:t>:</w:t>
      </w:r>
    </w:p>
    <w:p w14:paraId="23AC9BEA" w14:textId="77777777" w:rsidR="00757E96" w:rsidRDefault="00757E96" w:rsidP="00FB5DE9">
      <w:pPr>
        <w:pStyle w:val="Default"/>
        <w:jc w:val="both"/>
        <w:rPr>
          <w:color w:val="auto"/>
          <w:sz w:val="20"/>
          <w:szCs w:val="20"/>
        </w:rPr>
      </w:pPr>
    </w:p>
    <w:p w14:paraId="6E4F4083" w14:textId="0651D5F3" w:rsidR="00FB5DE9" w:rsidRPr="009519D2" w:rsidRDefault="00757E96" w:rsidP="009519D2">
      <w:pPr>
        <w:pStyle w:val="Default"/>
        <w:ind w:left="567"/>
        <w:jc w:val="both"/>
        <w:rPr>
          <w:color w:val="auto"/>
          <w:sz w:val="20"/>
          <w:szCs w:val="20"/>
          <w:u w:val="single"/>
        </w:rPr>
      </w:pPr>
      <w:r w:rsidRPr="009519D2">
        <w:rPr>
          <w:color w:val="auto"/>
          <w:sz w:val="20"/>
          <w:szCs w:val="20"/>
          <w:u w:val="single"/>
        </w:rPr>
        <w:t>3.</w:t>
      </w:r>
      <w:r w:rsidR="00504466">
        <w:rPr>
          <w:color w:val="auto"/>
          <w:sz w:val="20"/>
          <w:szCs w:val="20"/>
          <w:u w:val="single"/>
        </w:rPr>
        <w:t>2</w:t>
      </w:r>
      <w:r w:rsidRPr="009519D2">
        <w:rPr>
          <w:color w:val="auto"/>
          <w:sz w:val="20"/>
          <w:szCs w:val="20"/>
          <w:u w:val="single"/>
        </w:rPr>
        <w:t xml:space="preserve">.1. </w:t>
      </w:r>
      <w:r w:rsidR="00FB5DE9" w:rsidRPr="009519D2">
        <w:rPr>
          <w:color w:val="auto"/>
          <w:sz w:val="20"/>
          <w:szCs w:val="20"/>
          <w:u w:val="single"/>
        </w:rPr>
        <w:t xml:space="preserve">Do obowiązków Obsługi Technicznej należeć będzie wykonywanie </w:t>
      </w:r>
      <w:r w:rsidR="00183C57" w:rsidRPr="009519D2">
        <w:rPr>
          <w:color w:val="auto"/>
          <w:sz w:val="20"/>
          <w:szCs w:val="20"/>
          <w:u w:val="single"/>
        </w:rPr>
        <w:t>poniższych</w:t>
      </w:r>
      <w:r w:rsidR="00FB5DE9" w:rsidRPr="009519D2">
        <w:rPr>
          <w:color w:val="auto"/>
          <w:sz w:val="20"/>
          <w:szCs w:val="20"/>
          <w:u w:val="single"/>
        </w:rPr>
        <w:t xml:space="preserve"> następujących czynności: </w:t>
      </w:r>
      <w:r w:rsidR="005E4D3B" w:rsidRPr="009519D2">
        <w:rPr>
          <w:color w:val="auto"/>
          <w:sz w:val="20"/>
          <w:szCs w:val="20"/>
          <w:u w:val="single"/>
        </w:rPr>
        <w:t xml:space="preserve"> </w:t>
      </w:r>
    </w:p>
    <w:p w14:paraId="24B7B3BE" w14:textId="625D53BD" w:rsidR="00532468" w:rsidRPr="00532468" w:rsidRDefault="00FB5DE9">
      <w:pPr>
        <w:pStyle w:val="Default"/>
        <w:numPr>
          <w:ilvl w:val="0"/>
          <w:numId w:val="50"/>
        </w:numPr>
        <w:ind w:left="1134" w:hanging="567"/>
        <w:jc w:val="both"/>
        <w:rPr>
          <w:color w:val="auto"/>
          <w:sz w:val="20"/>
          <w:szCs w:val="20"/>
        </w:rPr>
      </w:pPr>
      <w:r>
        <w:rPr>
          <w:color w:val="auto"/>
          <w:sz w:val="20"/>
          <w:szCs w:val="20"/>
        </w:rPr>
        <w:t>Sprawowanie stałej kontroli technicznej Nieruchomości w sposób zgodny z</w:t>
      </w:r>
      <w:r w:rsidR="004467C6">
        <w:rPr>
          <w:color w:val="auto"/>
          <w:sz w:val="20"/>
          <w:szCs w:val="20"/>
        </w:rPr>
        <w:t> </w:t>
      </w:r>
      <w:r>
        <w:rPr>
          <w:color w:val="auto"/>
          <w:sz w:val="20"/>
          <w:szCs w:val="20"/>
        </w:rPr>
        <w:t xml:space="preserve">obowiązującymi przepisami, bhp, ppoż., sanitarnymi, warunkami technicznymi oraz szczegółowymi wymaganiami producentów infrastruktury technicznej </w:t>
      </w:r>
      <w:r w:rsidRPr="007F3047">
        <w:rPr>
          <w:color w:val="auto"/>
          <w:sz w:val="20"/>
          <w:szCs w:val="20"/>
        </w:rPr>
        <w:t>wskazanymi w</w:t>
      </w:r>
      <w:r w:rsidR="004467C6">
        <w:rPr>
          <w:color w:val="auto"/>
          <w:sz w:val="20"/>
          <w:szCs w:val="20"/>
        </w:rPr>
        <w:t> </w:t>
      </w:r>
      <w:r w:rsidRPr="007F3047">
        <w:rPr>
          <w:color w:val="auto"/>
          <w:sz w:val="20"/>
          <w:szCs w:val="20"/>
        </w:rPr>
        <w:t xml:space="preserve">Załącznikach nr 1 do nr </w:t>
      </w:r>
      <w:r w:rsidR="000C3622">
        <w:rPr>
          <w:color w:val="auto"/>
          <w:sz w:val="20"/>
          <w:szCs w:val="20"/>
        </w:rPr>
        <w:t xml:space="preserve">8 </w:t>
      </w:r>
      <w:r w:rsidRPr="007F3047">
        <w:rPr>
          <w:color w:val="auto"/>
          <w:sz w:val="20"/>
          <w:szCs w:val="20"/>
        </w:rPr>
        <w:t>do Opisu Przedmiotu Zamówienia</w:t>
      </w:r>
      <w:r w:rsidR="00E41BAF">
        <w:rPr>
          <w:color w:val="auto"/>
          <w:sz w:val="20"/>
          <w:szCs w:val="20"/>
        </w:rPr>
        <w:t>.</w:t>
      </w:r>
    </w:p>
    <w:p w14:paraId="2E286525" w14:textId="10037A87" w:rsidR="004344EE" w:rsidRDefault="00FB5DE9">
      <w:pPr>
        <w:pStyle w:val="Default"/>
        <w:numPr>
          <w:ilvl w:val="0"/>
          <w:numId w:val="50"/>
        </w:numPr>
        <w:ind w:left="1134" w:hanging="567"/>
        <w:jc w:val="both"/>
        <w:rPr>
          <w:color w:val="auto"/>
          <w:sz w:val="20"/>
          <w:szCs w:val="20"/>
        </w:rPr>
      </w:pPr>
      <w:r w:rsidRPr="004467C6">
        <w:rPr>
          <w:color w:val="auto"/>
          <w:sz w:val="20"/>
          <w:szCs w:val="20"/>
        </w:rPr>
        <w:t>Dokonywanie</w:t>
      </w:r>
      <w:r w:rsidR="00E41BAF">
        <w:rPr>
          <w:color w:val="auto"/>
          <w:sz w:val="20"/>
          <w:szCs w:val="20"/>
        </w:rPr>
        <w:t xml:space="preserve"> </w:t>
      </w:r>
      <w:r w:rsidR="004344EE">
        <w:rPr>
          <w:color w:val="auto"/>
          <w:sz w:val="20"/>
          <w:szCs w:val="20"/>
        </w:rPr>
        <w:t xml:space="preserve">codziennej </w:t>
      </w:r>
      <w:r w:rsidRPr="004467C6">
        <w:rPr>
          <w:color w:val="auto"/>
          <w:sz w:val="20"/>
          <w:szCs w:val="20"/>
        </w:rPr>
        <w:t xml:space="preserve">kontroli </w:t>
      </w:r>
      <w:r w:rsidR="009C12D4" w:rsidRPr="004467C6">
        <w:rPr>
          <w:color w:val="auto"/>
          <w:sz w:val="20"/>
          <w:szCs w:val="20"/>
        </w:rPr>
        <w:t>stanu technicznego</w:t>
      </w:r>
      <w:r w:rsidRPr="004467C6">
        <w:rPr>
          <w:color w:val="auto"/>
          <w:sz w:val="20"/>
          <w:szCs w:val="20"/>
        </w:rPr>
        <w:t xml:space="preserve"> wszystkich urządzeń i</w:t>
      </w:r>
      <w:r w:rsidR="00887EF4">
        <w:rPr>
          <w:color w:val="auto"/>
          <w:sz w:val="20"/>
          <w:szCs w:val="20"/>
        </w:rPr>
        <w:t> </w:t>
      </w:r>
      <w:r w:rsidRPr="004467C6">
        <w:rPr>
          <w:color w:val="auto"/>
          <w:sz w:val="20"/>
          <w:szCs w:val="20"/>
        </w:rPr>
        <w:t>systemów zainstalowanych w</w:t>
      </w:r>
      <w:r w:rsidR="004467C6" w:rsidRPr="004467C6">
        <w:rPr>
          <w:color w:val="auto"/>
          <w:sz w:val="20"/>
          <w:szCs w:val="20"/>
        </w:rPr>
        <w:t> </w:t>
      </w:r>
      <w:r w:rsidRPr="004467C6">
        <w:rPr>
          <w:color w:val="auto"/>
          <w:sz w:val="20"/>
          <w:szCs w:val="20"/>
        </w:rPr>
        <w:t>Nieruchomości</w:t>
      </w:r>
      <w:r w:rsidR="009C12D4" w:rsidRPr="004467C6">
        <w:rPr>
          <w:color w:val="auto"/>
          <w:sz w:val="20"/>
          <w:szCs w:val="20"/>
        </w:rPr>
        <w:t xml:space="preserve"> </w:t>
      </w:r>
      <w:r w:rsidR="0009637A" w:rsidRPr="004467C6">
        <w:rPr>
          <w:color w:val="auto"/>
          <w:sz w:val="20"/>
          <w:szCs w:val="20"/>
        </w:rPr>
        <w:t>mającej ocenić ich stan techniczny oraz zapewnić komfort, bezpieczeństwo i prawidłowe parametry poszczególnych elementów Nieruchomości i</w:t>
      </w:r>
      <w:r w:rsidR="004467C6" w:rsidRPr="004467C6">
        <w:rPr>
          <w:color w:val="auto"/>
          <w:sz w:val="20"/>
          <w:szCs w:val="20"/>
        </w:rPr>
        <w:t> </w:t>
      </w:r>
      <w:r w:rsidR="0009637A" w:rsidRPr="004467C6">
        <w:rPr>
          <w:color w:val="auto"/>
          <w:sz w:val="20"/>
          <w:szCs w:val="20"/>
        </w:rPr>
        <w:t xml:space="preserve">wyposażenia. </w:t>
      </w:r>
    </w:p>
    <w:p w14:paraId="4A61C2C4" w14:textId="159A8D22" w:rsidR="006F7096" w:rsidRDefault="0009637A">
      <w:pPr>
        <w:pStyle w:val="Default"/>
        <w:numPr>
          <w:ilvl w:val="0"/>
          <w:numId w:val="50"/>
        </w:numPr>
        <w:ind w:left="1134" w:hanging="567"/>
        <w:jc w:val="both"/>
        <w:rPr>
          <w:color w:val="auto"/>
          <w:sz w:val="20"/>
          <w:szCs w:val="20"/>
        </w:rPr>
      </w:pPr>
      <w:r w:rsidRPr="004467C6">
        <w:rPr>
          <w:color w:val="auto"/>
          <w:sz w:val="20"/>
          <w:szCs w:val="20"/>
        </w:rPr>
        <w:t xml:space="preserve">Bieżąca konserwacja, utrzymanie w czystości </w:t>
      </w:r>
      <w:r w:rsidR="003F4510" w:rsidRPr="004467C6">
        <w:rPr>
          <w:color w:val="auto"/>
          <w:sz w:val="20"/>
          <w:szCs w:val="20"/>
        </w:rPr>
        <w:t xml:space="preserve">i porządku </w:t>
      </w:r>
      <w:r w:rsidRPr="004467C6">
        <w:rPr>
          <w:color w:val="auto"/>
          <w:sz w:val="20"/>
          <w:szCs w:val="20"/>
        </w:rPr>
        <w:t>pomieszczeń technicznych</w:t>
      </w:r>
      <w:r w:rsidR="003F4510" w:rsidRPr="004467C6">
        <w:rPr>
          <w:color w:val="auto"/>
          <w:sz w:val="20"/>
          <w:szCs w:val="20"/>
        </w:rPr>
        <w:t xml:space="preserve"> i magazynowych oraz </w:t>
      </w:r>
      <w:r w:rsidRPr="004467C6">
        <w:rPr>
          <w:color w:val="auto"/>
          <w:sz w:val="20"/>
          <w:szCs w:val="20"/>
        </w:rPr>
        <w:t>urządzeń, infrastruktury technicznej i</w:t>
      </w:r>
      <w:r w:rsidR="004467C6" w:rsidRPr="004467C6">
        <w:rPr>
          <w:color w:val="auto"/>
          <w:sz w:val="20"/>
          <w:szCs w:val="20"/>
        </w:rPr>
        <w:t> </w:t>
      </w:r>
      <w:r w:rsidRPr="004467C6">
        <w:rPr>
          <w:color w:val="auto"/>
          <w:sz w:val="20"/>
          <w:szCs w:val="20"/>
        </w:rPr>
        <w:t>wyposażenia. W</w:t>
      </w:r>
      <w:r w:rsidR="009C12D4" w:rsidRPr="004467C6">
        <w:rPr>
          <w:color w:val="auto"/>
          <w:sz w:val="20"/>
          <w:szCs w:val="20"/>
        </w:rPr>
        <w:t xml:space="preserve">ykonywanie czynności wynikających z zaleceń </w:t>
      </w:r>
      <w:r w:rsidRPr="004467C6">
        <w:rPr>
          <w:color w:val="auto"/>
          <w:sz w:val="20"/>
          <w:szCs w:val="20"/>
        </w:rPr>
        <w:t>zawartych w</w:t>
      </w:r>
      <w:r w:rsidR="004467C6" w:rsidRPr="004467C6">
        <w:rPr>
          <w:color w:val="auto"/>
          <w:sz w:val="20"/>
          <w:szCs w:val="20"/>
        </w:rPr>
        <w:t> </w:t>
      </w:r>
      <w:r w:rsidRPr="004467C6">
        <w:rPr>
          <w:color w:val="auto"/>
          <w:sz w:val="20"/>
          <w:szCs w:val="20"/>
        </w:rPr>
        <w:t xml:space="preserve">dokumentach DTR </w:t>
      </w:r>
      <w:r w:rsidR="009C12D4" w:rsidRPr="004467C6">
        <w:rPr>
          <w:color w:val="auto"/>
          <w:sz w:val="20"/>
          <w:szCs w:val="20"/>
        </w:rPr>
        <w:t>dot. bieżącej kons</w:t>
      </w:r>
      <w:r w:rsidRPr="004467C6">
        <w:rPr>
          <w:color w:val="auto"/>
          <w:sz w:val="20"/>
          <w:szCs w:val="20"/>
        </w:rPr>
        <w:t>erwacji.</w:t>
      </w:r>
      <w:r w:rsidR="004467C6" w:rsidRPr="004467C6">
        <w:rPr>
          <w:color w:val="auto"/>
          <w:sz w:val="20"/>
          <w:szCs w:val="20"/>
        </w:rPr>
        <w:t xml:space="preserve"> </w:t>
      </w:r>
      <w:r w:rsidR="006F7096" w:rsidRPr="004467C6">
        <w:rPr>
          <w:color w:val="auto"/>
          <w:sz w:val="20"/>
          <w:szCs w:val="20"/>
        </w:rPr>
        <w:t xml:space="preserve">Wyniki każdej kontroli oraz wykaz wykonanych czynności winny być każdorazowo zapisywane w książkach kontroli </w:t>
      </w:r>
      <w:r w:rsidR="00E41BAF" w:rsidRPr="004467C6">
        <w:rPr>
          <w:color w:val="auto"/>
          <w:sz w:val="20"/>
          <w:szCs w:val="20"/>
        </w:rPr>
        <w:t>sporządzon</w:t>
      </w:r>
      <w:r w:rsidR="00E41BAF">
        <w:rPr>
          <w:color w:val="auto"/>
          <w:sz w:val="20"/>
          <w:szCs w:val="20"/>
        </w:rPr>
        <w:t>ych</w:t>
      </w:r>
      <w:r w:rsidR="00E41BAF" w:rsidRPr="004467C6">
        <w:rPr>
          <w:color w:val="auto"/>
          <w:sz w:val="20"/>
          <w:szCs w:val="20"/>
        </w:rPr>
        <w:t xml:space="preserve"> dla każdego urządzenia </w:t>
      </w:r>
      <w:r w:rsidR="00E41BAF">
        <w:rPr>
          <w:color w:val="auto"/>
          <w:sz w:val="20"/>
          <w:szCs w:val="20"/>
        </w:rPr>
        <w:t>oraz</w:t>
      </w:r>
      <w:r w:rsidR="00E41BAF" w:rsidRPr="004467C6">
        <w:rPr>
          <w:color w:val="auto"/>
          <w:sz w:val="20"/>
          <w:szCs w:val="20"/>
        </w:rPr>
        <w:t xml:space="preserve"> infrastruktury technicznej </w:t>
      </w:r>
      <w:r w:rsidR="006F7096" w:rsidRPr="004467C6">
        <w:rPr>
          <w:color w:val="auto"/>
          <w:sz w:val="20"/>
          <w:szCs w:val="20"/>
        </w:rPr>
        <w:t>znajdujących się w każdym pomieszczeniu technicznym</w:t>
      </w:r>
      <w:r w:rsidR="00E41BAF">
        <w:rPr>
          <w:color w:val="auto"/>
          <w:sz w:val="20"/>
          <w:szCs w:val="20"/>
        </w:rPr>
        <w:t xml:space="preserve"> Nieruchomości</w:t>
      </w:r>
      <w:r w:rsidR="004344EE">
        <w:rPr>
          <w:color w:val="auto"/>
          <w:sz w:val="20"/>
          <w:szCs w:val="20"/>
        </w:rPr>
        <w:t>.</w:t>
      </w:r>
    </w:p>
    <w:p w14:paraId="070E1FF3" w14:textId="53B90D85" w:rsidR="00AC67B0" w:rsidRPr="00AC67B0" w:rsidRDefault="009C40C8">
      <w:pPr>
        <w:pStyle w:val="Default"/>
        <w:numPr>
          <w:ilvl w:val="0"/>
          <w:numId w:val="50"/>
        </w:numPr>
        <w:ind w:left="1134" w:hanging="567"/>
        <w:jc w:val="both"/>
        <w:rPr>
          <w:color w:val="auto"/>
          <w:sz w:val="20"/>
          <w:szCs w:val="20"/>
        </w:rPr>
      </w:pPr>
      <w:r w:rsidRPr="00AC67B0">
        <w:rPr>
          <w:sz w:val="20"/>
          <w:szCs w:val="20"/>
        </w:rPr>
        <w:t>Bieżące</w:t>
      </w:r>
      <w:r w:rsidR="00A24871" w:rsidRPr="00AC67B0">
        <w:rPr>
          <w:sz w:val="20"/>
          <w:szCs w:val="20"/>
        </w:rPr>
        <w:t xml:space="preserve"> k</w:t>
      </w:r>
      <w:r w:rsidR="00A24871" w:rsidRPr="00AC67B0">
        <w:rPr>
          <w:rFonts w:eastAsia="Times New Roman"/>
          <w:sz w:val="20"/>
          <w:szCs w:val="20"/>
          <w:lang w:eastAsia="pl-PL"/>
        </w:rPr>
        <w:t>ontrolowanie wymaganych parametrów pracy urządzeń oraz wskazań liczników ciepła, wody, energii elektrycznej</w:t>
      </w:r>
      <w:r w:rsidR="00332DD9">
        <w:rPr>
          <w:rFonts w:eastAsia="Times New Roman"/>
          <w:sz w:val="20"/>
          <w:szCs w:val="20"/>
          <w:lang w:eastAsia="pl-PL"/>
        </w:rPr>
        <w:t xml:space="preserve"> i gazu</w:t>
      </w:r>
      <w:r w:rsidR="00A24871" w:rsidRPr="00AC67B0">
        <w:rPr>
          <w:rFonts w:eastAsia="Times New Roman"/>
          <w:sz w:val="20"/>
          <w:szCs w:val="20"/>
          <w:lang w:eastAsia="pl-PL"/>
        </w:rPr>
        <w:t>.</w:t>
      </w:r>
      <w:r w:rsidR="004467C6" w:rsidRPr="00AC67B0">
        <w:rPr>
          <w:rFonts w:eastAsia="Times New Roman"/>
          <w:sz w:val="20"/>
          <w:szCs w:val="20"/>
          <w:lang w:eastAsia="pl-PL"/>
        </w:rPr>
        <w:t xml:space="preserve"> </w:t>
      </w:r>
      <w:r w:rsidR="00B31A63" w:rsidRPr="00AC67B0">
        <w:rPr>
          <w:sz w:val="20"/>
          <w:szCs w:val="20"/>
        </w:rPr>
        <w:t>Wyniki każdej kontroli</w:t>
      </w:r>
      <w:r w:rsidR="0085488B" w:rsidRPr="00AC67B0">
        <w:rPr>
          <w:sz w:val="20"/>
          <w:szCs w:val="20"/>
        </w:rPr>
        <w:t xml:space="preserve">, dokonane odczyty </w:t>
      </w:r>
      <w:r w:rsidR="00B31A63" w:rsidRPr="00AC67B0">
        <w:rPr>
          <w:sz w:val="20"/>
          <w:szCs w:val="20"/>
        </w:rPr>
        <w:t>oraz wykaz wykonanych czynności win</w:t>
      </w:r>
      <w:r w:rsidR="005E0187" w:rsidRPr="00AC67B0">
        <w:rPr>
          <w:sz w:val="20"/>
          <w:szCs w:val="20"/>
        </w:rPr>
        <w:t>ny</w:t>
      </w:r>
      <w:r w:rsidR="00B31A63" w:rsidRPr="00AC67B0">
        <w:rPr>
          <w:sz w:val="20"/>
          <w:szCs w:val="20"/>
        </w:rPr>
        <w:t xml:space="preserve"> być każdorazowo zapisywan</w:t>
      </w:r>
      <w:r w:rsidR="0085488B" w:rsidRPr="00AC67B0">
        <w:rPr>
          <w:sz w:val="20"/>
          <w:szCs w:val="20"/>
        </w:rPr>
        <w:t>y</w:t>
      </w:r>
      <w:r w:rsidR="00B31A63" w:rsidRPr="00AC67B0">
        <w:rPr>
          <w:sz w:val="20"/>
          <w:szCs w:val="20"/>
        </w:rPr>
        <w:t xml:space="preserve"> </w:t>
      </w:r>
      <w:r w:rsidR="00AC67B0" w:rsidRPr="00AC67B0">
        <w:rPr>
          <w:sz w:val="20"/>
          <w:szCs w:val="20"/>
        </w:rPr>
        <w:t xml:space="preserve">przez Obsługę Techniczną </w:t>
      </w:r>
      <w:r w:rsidR="00B31A63" w:rsidRPr="00AC67B0">
        <w:rPr>
          <w:sz w:val="20"/>
          <w:szCs w:val="20"/>
        </w:rPr>
        <w:t xml:space="preserve">w książkach kontroli </w:t>
      </w:r>
      <w:r w:rsidR="005C7A5A" w:rsidRPr="00AC67B0">
        <w:rPr>
          <w:sz w:val="20"/>
          <w:szCs w:val="20"/>
        </w:rPr>
        <w:t xml:space="preserve">sporządzonych dla każdego urządzenia czy infrastruktury technicznej </w:t>
      </w:r>
      <w:r w:rsidR="00B31A63" w:rsidRPr="00AC67B0">
        <w:rPr>
          <w:sz w:val="20"/>
          <w:szCs w:val="20"/>
        </w:rPr>
        <w:t>znajdujących się w każdym pomieszczeniu technicznym</w:t>
      </w:r>
      <w:r w:rsidR="005E0187" w:rsidRPr="00AC67B0">
        <w:rPr>
          <w:sz w:val="20"/>
          <w:szCs w:val="20"/>
        </w:rPr>
        <w:t xml:space="preserve"> Nieruchomości</w:t>
      </w:r>
      <w:r w:rsidR="00B31A63" w:rsidRPr="00AC67B0">
        <w:rPr>
          <w:sz w:val="20"/>
          <w:szCs w:val="20"/>
        </w:rPr>
        <w:t>.</w:t>
      </w:r>
      <w:r w:rsidR="004467C6" w:rsidRPr="00AC67B0">
        <w:rPr>
          <w:sz w:val="20"/>
          <w:szCs w:val="20"/>
        </w:rPr>
        <w:t xml:space="preserve"> </w:t>
      </w:r>
    </w:p>
    <w:p w14:paraId="49E8BC87" w14:textId="1E70DE73" w:rsidR="00AC67B0" w:rsidRPr="00D9192F" w:rsidRDefault="004467C6">
      <w:pPr>
        <w:pStyle w:val="Default"/>
        <w:numPr>
          <w:ilvl w:val="0"/>
          <w:numId w:val="50"/>
        </w:numPr>
        <w:ind w:left="1134" w:hanging="567"/>
        <w:jc w:val="both"/>
        <w:rPr>
          <w:color w:val="auto"/>
          <w:sz w:val="20"/>
          <w:szCs w:val="20"/>
        </w:rPr>
      </w:pPr>
      <w:r w:rsidRPr="00AC67B0">
        <w:rPr>
          <w:sz w:val="20"/>
          <w:szCs w:val="20"/>
        </w:rPr>
        <w:t>W przypadku awarii układów pomiarowych Wykonawca jest zobligowany niezwłocznie zgłosić ten fakt Zamawiającemu</w:t>
      </w:r>
      <w:r w:rsidR="00897EB2">
        <w:rPr>
          <w:sz w:val="20"/>
          <w:szCs w:val="20"/>
        </w:rPr>
        <w:t xml:space="preserve">, </w:t>
      </w:r>
      <w:r w:rsidR="00AC67B0" w:rsidRPr="00AC67B0">
        <w:rPr>
          <w:color w:val="auto"/>
          <w:sz w:val="20"/>
          <w:szCs w:val="20"/>
        </w:rPr>
        <w:t>zapis</w:t>
      </w:r>
      <w:r w:rsidR="00AC67B0">
        <w:rPr>
          <w:color w:val="auto"/>
          <w:sz w:val="20"/>
          <w:szCs w:val="20"/>
        </w:rPr>
        <w:t>ać</w:t>
      </w:r>
      <w:r w:rsidR="00AC67B0" w:rsidRPr="00AC67B0">
        <w:rPr>
          <w:color w:val="auto"/>
          <w:sz w:val="20"/>
          <w:szCs w:val="20"/>
        </w:rPr>
        <w:t xml:space="preserve"> przez Obsługę Techniczną w książ</w:t>
      </w:r>
      <w:r w:rsidR="00897EB2">
        <w:rPr>
          <w:color w:val="auto"/>
          <w:sz w:val="20"/>
          <w:szCs w:val="20"/>
        </w:rPr>
        <w:t>ce</w:t>
      </w:r>
      <w:r w:rsidR="00AC67B0" w:rsidRPr="00AC67B0">
        <w:rPr>
          <w:color w:val="auto"/>
          <w:sz w:val="20"/>
          <w:szCs w:val="20"/>
        </w:rPr>
        <w:t xml:space="preserve"> kontroli </w:t>
      </w:r>
      <w:r w:rsidR="00AC67B0" w:rsidRPr="00AC67B0">
        <w:rPr>
          <w:sz w:val="20"/>
          <w:szCs w:val="20"/>
        </w:rPr>
        <w:t>znajdując</w:t>
      </w:r>
      <w:r w:rsidR="00897EB2">
        <w:rPr>
          <w:sz w:val="20"/>
          <w:szCs w:val="20"/>
        </w:rPr>
        <w:t>ej</w:t>
      </w:r>
      <w:r w:rsidR="00AC67B0" w:rsidRPr="00AC67B0">
        <w:rPr>
          <w:sz w:val="20"/>
          <w:szCs w:val="20"/>
        </w:rPr>
        <w:t xml:space="preserve"> się </w:t>
      </w:r>
      <w:r w:rsidR="00897EB2">
        <w:rPr>
          <w:sz w:val="20"/>
          <w:szCs w:val="20"/>
        </w:rPr>
        <w:t>w danym</w:t>
      </w:r>
      <w:r w:rsidR="00AC67B0" w:rsidRPr="00AC67B0">
        <w:rPr>
          <w:sz w:val="20"/>
          <w:szCs w:val="20"/>
        </w:rPr>
        <w:t xml:space="preserve"> pomieszczeniu technicznym, sporządzonej dla</w:t>
      </w:r>
      <w:r w:rsidR="00AC67B0" w:rsidRPr="00D9192F">
        <w:rPr>
          <w:sz w:val="20"/>
          <w:szCs w:val="20"/>
        </w:rPr>
        <w:t xml:space="preserve"> </w:t>
      </w:r>
      <w:r w:rsidR="00897EB2">
        <w:rPr>
          <w:sz w:val="20"/>
          <w:szCs w:val="20"/>
        </w:rPr>
        <w:t xml:space="preserve">danego </w:t>
      </w:r>
      <w:r w:rsidR="00AC67B0" w:rsidRPr="00D9192F">
        <w:rPr>
          <w:sz w:val="20"/>
          <w:szCs w:val="20"/>
        </w:rPr>
        <w:t>urządzenia czy infrastruktury technicznej</w:t>
      </w:r>
      <w:r w:rsidR="00AC67B0">
        <w:rPr>
          <w:sz w:val="20"/>
          <w:szCs w:val="20"/>
        </w:rPr>
        <w:t xml:space="preserve"> </w:t>
      </w:r>
      <w:r w:rsidR="00897EB2">
        <w:rPr>
          <w:color w:val="auto"/>
          <w:sz w:val="20"/>
          <w:szCs w:val="20"/>
        </w:rPr>
        <w:t>oraz</w:t>
      </w:r>
      <w:r w:rsidR="00AC67B0" w:rsidRPr="00D9192F">
        <w:rPr>
          <w:color w:val="auto"/>
          <w:sz w:val="20"/>
          <w:szCs w:val="20"/>
        </w:rPr>
        <w:t xml:space="preserve"> </w:t>
      </w:r>
      <w:r w:rsidR="00AC67B0">
        <w:rPr>
          <w:color w:val="auto"/>
          <w:sz w:val="20"/>
          <w:szCs w:val="20"/>
        </w:rPr>
        <w:t xml:space="preserve">elektronicznym </w:t>
      </w:r>
      <w:r w:rsidR="00AC67B0" w:rsidRPr="00D9192F">
        <w:rPr>
          <w:color w:val="auto"/>
          <w:sz w:val="20"/>
          <w:szCs w:val="20"/>
        </w:rPr>
        <w:t xml:space="preserve">systemie raportowania udostępnionym </w:t>
      </w:r>
      <w:r w:rsidR="00AC67B0">
        <w:rPr>
          <w:color w:val="auto"/>
          <w:sz w:val="20"/>
          <w:szCs w:val="20"/>
        </w:rPr>
        <w:t xml:space="preserve">Wykonawcy </w:t>
      </w:r>
      <w:r w:rsidR="00AC67B0" w:rsidRPr="00D9192F">
        <w:rPr>
          <w:color w:val="auto"/>
          <w:sz w:val="20"/>
          <w:szCs w:val="20"/>
        </w:rPr>
        <w:t xml:space="preserve">przez </w:t>
      </w:r>
      <w:r w:rsidR="00AC67B0">
        <w:rPr>
          <w:color w:val="auto"/>
          <w:sz w:val="20"/>
          <w:szCs w:val="20"/>
        </w:rPr>
        <w:t>Z</w:t>
      </w:r>
      <w:r w:rsidR="00AC67B0" w:rsidRPr="00D9192F">
        <w:rPr>
          <w:color w:val="auto"/>
          <w:sz w:val="20"/>
          <w:szCs w:val="20"/>
        </w:rPr>
        <w:t>amawiającego.</w:t>
      </w:r>
    </w:p>
    <w:p w14:paraId="1C84E5D7" w14:textId="00955233" w:rsidR="00B31A63" w:rsidRPr="00AC67B0" w:rsidRDefault="00A24871">
      <w:pPr>
        <w:pStyle w:val="Akapitzlist"/>
        <w:numPr>
          <w:ilvl w:val="0"/>
          <w:numId w:val="50"/>
        </w:numPr>
        <w:spacing w:line="240" w:lineRule="auto"/>
        <w:ind w:left="1134" w:hanging="567"/>
        <w:jc w:val="both"/>
        <w:rPr>
          <w:rFonts w:ascii="Bookman Old Style" w:hAnsi="Bookman Old Style"/>
          <w:szCs w:val="20"/>
        </w:rPr>
      </w:pPr>
      <w:r w:rsidRPr="00AC67B0">
        <w:rPr>
          <w:rFonts w:ascii="Bookman Old Style" w:hAnsi="Bookman Old Style"/>
          <w:szCs w:val="20"/>
        </w:rPr>
        <w:t>Wszelkie c</w:t>
      </w:r>
      <w:r w:rsidRPr="00AC67B0">
        <w:rPr>
          <w:rFonts w:ascii="Bookman Old Style" w:eastAsia="Times New Roman" w:hAnsi="Bookman Old Style"/>
          <w:szCs w:val="20"/>
          <w:lang w:eastAsia="pl-PL"/>
        </w:rPr>
        <w:t>zynności wykonywane z wymaganym użyciem narzędzi diagnostyczno-pomiarowych</w:t>
      </w:r>
      <w:r w:rsidR="005C7A5A" w:rsidRPr="00AC67B0">
        <w:rPr>
          <w:rFonts w:ascii="Bookman Old Style" w:eastAsia="Times New Roman" w:hAnsi="Bookman Old Style"/>
          <w:szCs w:val="20"/>
          <w:lang w:eastAsia="pl-PL"/>
        </w:rPr>
        <w:t>,</w:t>
      </w:r>
      <w:r w:rsidRPr="00AC67B0">
        <w:rPr>
          <w:rFonts w:ascii="Bookman Old Style" w:eastAsia="Times New Roman" w:hAnsi="Bookman Old Style"/>
          <w:szCs w:val="20"/>
          <w:lang w:eastAsia="pl-PL"/>
        </w:rPr>
        <w:t xml:space="preserve"> mierniki elektryczne, konduktometr, anemometr, pirometr, środki do mierzenia parametrów wody, w tym wody do wież chłodniczych.</w:t>
      </w:r>
      <w:r w:rsidR="00FD44FC" w:rsidRPr="00AC67B0">
        <w:rPr>
          <w:rFonts w:ascii="Bookman Old Style" w:eastAsia="Times New Roman" w:hAnsi="Bookman Old Style"/>
          <w:szCs w:val="20"/>
          <w:lang w:eastAsia="pl-PL"/>
        </w:rPr>
        <w:t xml:space="preserve"> </w:t>
      </w:r>
      <w:r w:rsidR="00B31A63" w:rsidRPr="00AC67B0">
        <w:rPr>
          <w:rFonts w:ascii="Bookman Old Style" w:hAnsi="Bookman Old Style"/>
          <w:szCs w:val="20"/>
        </w:rPr>
        <w:t>Wyniki każdej kontroli, odczyty oraz wykaz wykonanych czynności win</w:t>
      </w:r>
      <w:r w:rsidR="00C051A0" w:rsidRPr="00AC67B0">
        <w:rPr>
          <w:rFonts w:ascii="Bookman Old Style" w:hAnsi="Bookman Old Style"/>
          <w:szCs w:val="20"/>
        </w:rPr>
        <w:t>ien</w:t>
      </w:r>
      <w:r w:rsidR="00B31A63" w:rsidRPr="00AC67B0">
        <w:rPr>
          <w:rFonts w:ascii="Bookman Old Style" w:hAnsi="Bookman Old Style"/>
          <w:szCs w:val="20"/>
        </w:rPr>
        <w:t xml:space="preserve"> być każdorazowo zapisywan</w:t>
      </w:r>
      <w:r w:rsidR="00C051A0" w:rsidRPr="00AC67B0">
        <w:rPr>
          <w:rFonts w:ascii="Bookman Old Style" w:hAnsi="Bookman Old Style"/>
          <w:szCs w:val="20"/>
        </w:rPr>
        <w:t>y</w:t>
      </w:r>
      <w:r w:rsidR="00B31A63" w:rsidRPr="00AC67B0">
        <w:rPr>
          <w:rFonts w:ascii="Bookman Old Style" w:hAnsi="Bookman Old Style"/>
          <w:szCs w:val="20"/>
        </w:rPr>
        <w:t xml:space="preserve"> </w:t>
      </w:r>
      <w:r w:rsidR="00AC67B0" w:rsidRPr="00AC67B0">
        <w:rPr>
          <w:rFonts w:ascii="Bookman Old Style" w:hAnsi="Bookman Old Style"/>
          <w:szCs w:val="20"/>
        </w:rPr>
        <w:t xml:space="preserve">przez Obsługę Techniczną </w:t>
      </w:r>
      <w:r w:rsidR="00B31A63" w:rsidRPr="00AC67B0">
        <w:rPr>
          <w:rFonts w:ascii="Bookman Old Style" w:hAnsi="Bookman Old Style"/>
          <w:szCs w:val="20"/>
        </w:rPr>
        <w:t xml:space="preserve">w </w:t>
      </w:r>
      <w:r w:rsidR="00F62709" w:rsidRPr="00AC67B0">
        <w:rPr>
          <w:rFonts w:ascii="Bookman Old Style" w:hAnsi="Bookman Old Style"/>
          <w:szCs w:val="20"/>
        </w:rPr>
        <w:t>książkach kontroli sporządzonych dla każdego urządzenia czy infrastruktury technicznej znajdujących się w każdym pomieszczeniu technicznym Nieruchomości.</w:t>
      </w:r>
    </w:p>
    <w:p w14:paraId="71F9581E" w14:textId="4E57FD3A" w:rsidR="00B31A63" w:rsidRPr="00FD44FC" w:rsidRDefault="00A24871">
      <w:pPr>
        <w:pStyle w:val="Akapitzlist"/>
        <w:numPr>
          <w:ilvl w:val="0"/>
          <w:numId w:val="50"/>
        </w:numPr>
        <w:spacing w:line="240" w:lineRule="auto"/>
        <w:ind w:left="1134" w:hanging="567"/>
        <w:jc w:val="both"/>
        <w:rPr>
          <w:rFonts w:ascii="Bookman Old Style" w:hAnsi="Bookman Old Style"/>
          <w:szCs w:val="20"/>
        </w:rPr>
      </w:pPr>
      <w:r w:rsidRPr="00FD44FC">
        <w:rPr>
          <w:rFonts w:ascii="Bookman Old Style" w:hAnsi="Bookman Old Style"/>
          <w:szCs w:val="20"/>
        </w:rPr>
        <w:t xml:space="preserve">Bieżąca konserwacja, i dbanie o </w:t>
      </w:r>
      <w:r w:rsidR="00500115" w:rsidRPr="00FD44FC">
        <w:rPr>
          <w:rFonts w:ascii="Bookman Old Style" w:hAnsi="Bookman Old Style"/>
          <w:szCs w:val="20"/>
        </w:rPr>
        <w:t>właściwy</w:t>
      </w:r>
      <w:r w:rsidRPr="00FD44FC">
        <w:rPr>
          <w:rFonts w:ascii="Bookman Old Style" w:hAnsi="Bookman Old Style"/>
          <w:szCs w:val="20"/>
        </w:rPr>
        <w:t xml:space="preserve"> stan czystości pomieszczeń technicznych, urządzeń, infrastruktury technicznej i wyposażenia. </w:t>
      </w:r>
      <w:r w:rsidR="00B31A63" w:rsidRPr="00FD44FC">
        <w:rPr>
          <w:rFonts w:ascii="Bookman Old Style" w:hAnsi="Bookman Old Style"/>
          <w:szCs w:val="20"/>
        </w:rPr>
        <w:t xml:space="preserve">Wykaz wykonanych czynności winien być każdorazowo zapisywany </w:t>
      </w:r>
      <w:r w:rsidR="00AC67B0">
        <w:rPr>
          <w:rFonts w:ascii="Bookman Old Style" w:hAnsi="Bookman Old Style"/>
          <w:szCs w:val="20"/>
        </w:rPr>
        <w:t xml:space="preserve">przez Obsługę Techniczną </w:t>
      </w:r>
      <w:r w:rsidR="00B31A63" w:rsidRPr="00FD44FC">
        <w:rPr>
          <w:rFonts w:ascii="Bookman Old Style" w:hAnsi="Bookman Old Style"/>
          <w:szCs w:val="20"/>
        </w:rPr>
        <w:t xml:space="preserve">w książkach kontroli znajdujących się w każdym pomieszczeniu technicznym, sporządzonej dla każdego urządzenia czy infrastruktury technicznej. </w:t>
      </w:r>
    </w:p>
    <w:p w14:paraId="3B367232" w14:textId="70804529" w:rsidR="00D9192F" w:rsidRPr="00D9192F" w:rsidRDefault="006A548F">
      <w:pPr>
        <w:pStyle w:val="Default"/>
        <w:numPr>
          <w:ilvl w:val="0"/>
          <w:numId w:val="50"/>
        </w:numPr>
        <w:ind w:left="1134" w:hanging="567"/>
        <w:jc w:val="both"/>
        <w:rPr>
          <w:color w:val="auto"/>
          <w:sz w:val="20"/>
          <w:szCs w:val="20"/>
        </w:rPr>
      </w:pPr>
      <w:r>
        <w:rPr>
          <w:rFonts w:eastAsia="Times New Roman" w:cs="Times New Roman"/>
          <w:sz w:val="20"/>
          <w:szCs w:val="20"/>
          <w:lang w:eastAsia="pl-PL"/>
        </w:rPr>
        <w:t>Bieżące k</w:t>
      </w:r>
      <w:r w:rsidR="00093E48" w:rsidRPr="00FD44FC">
        <w:rPr>
          <w:rFonts w:eastAsia="Times New Roman" w:cs="Times New Roman"/>
          <w:sz w:val="20"/>
          <w:szCs w:val="20"/>
          <w:lang w:eastAsia="pl-PL"/>
        </w:rPr>
        <w:t>ontrolowanie i obsługa</w:t>
      </w:r>
      <w:r w:rsidR="00093E48" w:rsidRPr="00093E48">
        <w:rPr>
          <w:rFonts w:eastAsia="Times New Roman" w:cs="Times New Roman"/>
          <w:sz w:val="20"/>
          <w:szCs w:val="20"/>
          <w:lang w:eastAsia="pl-PL"/>
        </w:rPr>
        <w:t xml:space="preserve"> systemów dedykowanych BMS, </w:t>
      </w:r>
      <w:r>
        <w:rPr>
          <w:rFonts w:eastAsia="Times New Roman" w:cs="Times New Roman"/>
          <w:sz w:val="20"/>
          <w:szCs w:val="20"/>
          <w:lang w:eastAsia="pl-PL"/>
        </w:rPr>
        <w:t>S</w:t>
      </w:r>
      <w:r w:rsidR="00093E48" w:rsidRPr="00093E48">
        <w:rPr>
          <w:rFonts w:eastAsia="Times New Roman" w:cs="Times New Roman"/>
          <w:sz w:val="20"/>
          <w:szCs w:val="20"/>
          <w:lang w:eastAsia="pl-PL"/>
        </w:rPr>
        <w:t xml:space="preserve">KD, </w:t>
      </w:r>
      <w:proofErr w:type="spellStart"/>
      <w:r w:rsidR="00093E48" w:rsidRPr="00093E48">
        <w:rPr>
          <w:rFonts w:eastAsia="Times New Roman" w:cs="Times New Roman"/>
          <w:sz w:val="20"/>
          <w:szCs w:val="20"/>
          <w:lang w:eastAsia="pl-PL"/>
        </w:rPr>
        <w:t>SSWiN</w:t>
      </w:r>
      <w:proofErr w:type="spellEnd"/>
      <w:r w:rsidR="00093E48" w:rsidRPr="00093E48">
        <w:rPr>
          <w:rFonts w:eastAsia="Times New Roman" w:cs="Times New Roman"/>
          <w:sz w:val="20"/>
          <w:szCs w:val="20"/>
          <w:lang w:eastAsia="pl-PL"/>
        </w:rPr>
        <w:t xml:space="preserve">, CCTV, VRV, </w:t>
      </w:r>
      <w:proofErr w:type="spellStart"/>
      <w:r>
        <w:rPr>
          <w:rFonts w:eastAsia="Times New Roman" w:cs="Times New Roman"/>
          <w:sz w:val="20"/>
          <w:szCs w:val="20"/>
          <w:lang w:eastAsia="pl-PL"/>
        </w:rPr>
        <w:t>AKPiA</w:t>
      </w:r>
      <w:proofErr w:type="spellEnd"/>
      <w:r>
        <w:rPr>
          <w:rFonts w:eastAsia="Times New Roman" w:cs="Times New Roman"/>
          <w:sz w:val="20"/>
          <w:szCs w:val="20"/>
          <w:lang w:eastAsia="pl-PL"/>
        </w:rPr>
        <w:t>, sygnalizacji alarmu pożarowego i urządzeń pożarowych</w:t>
      </w:r>
      <w:r w:rsidR="00093E48" w:rsidRPr="00093E48">
        <w:rPr>
          <w:rFonts w:eastAsia="Times New Roman" w:cs="Times New Roman"/>
          <w:sz w:val="20"/>
          <w:szCs w:val="20"/>
          <w:lang w:eastAsia="pl-PL"/>
        </w:rPr>
        <w:t>, oświetleni</w:t>
      </w:r>
      <w:r>
        <w:rPr>
          <w:rFonts w:eastAsia="Times New Roman" w:cs="Times New Roman"/>
          <w:sz w:val="20"/>
          <w:szCs w:val="20"/>
          <w:lang w:eastAsia="pl-PL"/>
        </w:rPr>
        <w:t>a</w:t>
      </w:r>
      <w:r w:rsidR="00093E48" w:rsidRPr="00093E48">
        <w:rPr>
          <w:rFonts w:eastAsia="Times New Roman" w:cs="Times New Roman"/>
          <w:sz w:val="20"/>
          <w:szCs w:val="20"/>
          <w:lang w:eastAsia="pl-PL"/>
        </w:rPr>
        <w:t xml:space="preserve"> awaryjne</w:t>
      </w:r>
      <w:r>
        <w:rPr>
          <w:rFonts w:eastAsia="Times New Roman" w:cs="Times New Roman"/>
          <w:sz w:val="20"/>
          <w:szCs w:val="20"/>
          <w:lang w:eastAsia="pl-PL"/>
        </w:rPr>
        <w:t>go</w:t>
      </w:r>
      <w:r w:rsidR="006B559E">
        <w:rPr>
          <w:rFonts w:eastAsia="Times New Roman" w:cs="Times New Roman"/>
          <w:sz w:val="20"/>
          <w:szCs w:val="20"/>
          <w:lang w:eastAsia="pl-PL"/>
        </w:rPr>
        <w:t xml:space="preserve">, szlabanów wjazdowych/wyjazdowych, systemu </w:t>
      </w:r>
      <w:proofErr w:type="spellStart"/>
      <w:r w:rsidR="006B559E">
        <w:rPr>
          <w:rFonts w:eastAsia="Times New Roman" w:cs="Times New Roman"/>
          <w:sz w:val="20"/>
          <w:szCs w:val="20"/>
          <w:lang w:eastAsia="pl-PL"/>
        </w:rPr>
        <w:t>przyzywowego</w:t>
      </w:r>
      <w:proofErr w:type="spellEnd"/>
      <w:r w:rsidR="00093E48" w:rsidRPr="00093E48">
        <w:rPr>
          <w:rFonts w:eastAsia="Times New Roman" w:cs="Times New Roman"/>
          <w:sz w:val="20"/>
          <w:szCs w:val="20"/>
          <w:lang w:eastAsia="pl-PL"/>
        </w:rPr>
        <w:t>.</w:t>
      </w:r>
      <w:r w:rsidR="0009158D" w:rsidRPr="0009158D">
        <w:rPr>
          <w:rFonts w:eastAsia="Times New Roman" w:cs="Times New Roman"/>
          <w:sz w:val="20"/>
          <w:szCs w:val="20"/>
          <w:lang w:eastAsia="pl-PL"/>
        </w:rPr>
        <w:t xml:space="preserve"> </w:t>
      </w:r>
      <w:r w:rsidR="0009158D">
        <w:rPr>
          <w:rFonts w:eastAsia="Times New Roman" w:cs="Times New Roman"/>
          <w:sz w:val="20"/>
          <w:szCs w:val="20"/>
          <w:lang w:eastAsia="pl-PL"/>
        </w:rPr>
        <w:t>Blokowanie wybranych stref, czujników w przypadku zgłoszenia przez Zamawiającego prac tego wymagających.</w:t>
      </w:r>
      <w:r w:rsidR="00131D25">
        <w:rPr>
          <w:rFonts w:eastAsia="Times New Roman" w:cs="Times New Roman"/>
          <w:sz w:val="20"/>
          <w:szCs w:val="20"/>
          <w:lang w:eastAsia="pl-PL"/>
        </w:rPr>
        <w:t xml:space="preserve"> Wszystkie czynności wynikające z</w:t>
      </w:r>
      <w:r w:rsidR="00887EF4">
        <w:rPr>
          <w:rFonts w:eastAsia="Times New Roman" w:cs="Times New Roman"/>
          <w:sz w:val="20"/>
          <w:szCs w:val="20"/>
          <w:lang w:eastAsia="pl-PL"/>
        </w:rPr>
        <w:t> </w:t>
      </w:r>
      <w:r w:rsidR="00131D25">
        <w:rPr>
          <w:rFonts w:eastAsia="Times New Roman" w:cs="Times New Roman"/>
          <w:sz w:val="20"/>
          <w:szCs w:val="20"/>
          <w:lang w:eastAsia="pl-PL"/>
        </w:rPr>
        <w:t>dziennej i miesięcznej obsługi.</w:t>
      </w:r>
      <w:r w:rsidR="00D9192F">
        <w:rPr>
          <w:rFonts w:eastAsia="Times New Roman" w:cs="Times New Roman"/>
          <w:sz w:val="20"/>
          <w:szCs w:val="20"/>
          <w:lang w:eastAsia="pl-PL"/>
        </w:rPr>
        <w:t xml:space="preserve"> </w:t>
      </w:r>
      <w:r w:rsidR="00D9192F" w:rsidRPr="00D9192F">
        <w:rPr>
          <w:sz w:val="20"/>
          <w:szCs w:val="20"/>
        </w:rPr>
        <w:t xml:space="preserve">Wykaz wykonanych czynności winien być każdorazowo zapisywany </w:t>
      </w:r>
      <w:r w:rsidR="00AC67B0">
        <w:rPr>
          <w:sz w:val="20"/>
          <w:szCs w:val="20"/>
        </w:rPr>
        <w:t xml:space="preserve">przez Obsługę Techniczną </w:t>
      </w:r>
      <w:r w:rsidR="00D9192F" w:rsidRPr="00D9192F">
        <w:rPr>
          <w:sz w:val="20"/>
          <w:szCs w:val="20"/>
        </w:rPr>
        <w:t>w książkach kontroli znajdujących się w każdym pomieszczeniu technicznym, sporządzonej dla każdego urządzenia czy infrastruktury technicznej.</w:t>
      </w:r>
      <w:r w:rsidR="00D9192F" w:rsidRPr="00D9192F">
        <w:rPr>
          <w:szCs w:val="20"/>
        </w:rPr>
        <w:t xml:space="preserve"> </w:t>
      </w:r>
    </w:p>
    <w:p w14:paraId="08F15D00" w14:textId="1ED32DDB" w:rsidR="00D2496F" w:rsidRPr="00B74A37" w:rsidRDefault="00D2496F">
      <w:pPr>
        <w:pStyle w:val="Default"/>
        <w:numPr>
          <w:ilvl w:val="0"/>
          <w:numId w:val="50"/>
        </w:numPr>
        <w:ind w:left="1134" w:hanging="567"/>
        <w:jc w:val="both"/>
        <w:rPr>
          <w:color w:val="auto"/>
          <w:sz w:val="20"/>
          <w:szCs w:val="20"/>
        </w:rPr>
      </w:pPr>
      <w:r>
        <w:rPr>
          <w:rFonts w:eastAsia="Times New Roman" w:cs="Times New Roman"/>
          <w:sz w:val="20"/>
          <w:szCs w:val="20"/>
          <w:lang w:eastAsia="pl-PL"/>
        </w:rPr>
        <w:lastRenderedPageBreak/>
        <w:t>Czyszczenie obiektywów kamer</w:t>
      </w:r>
      <w:r w:rsidR="006A548F">
        <w:rPr>
          <w:rFonts w:eastAsia="Times New Roman" w:cs="Times New Roman"/>
          <w:sz w:val="20"/>
          <w:szCs w:val="20"/>
          <w:lang w:eastAsia="pl-PL"/>
        </w:rPr>
        <w:t xml:space="preserve"> i</w:t>
      </w:r>
      <w:r>
        <w:rPr>
          <w:rFonts w:eastAsia="Times New Roman" w:cs="Times New Roman"/>
          <w:sz w:val="20"/>
          <w:szCs w:val="20"/>
          <w:lang w:eastAsia="pl-PL"/>
        </w:rPr>
        <w:t xml:space="preserve"> zgrywanie wskazanych przez Zamawiającego zdarzeń archiwalnych.</w:t>
      </w:r>
    </w:p>
    <w:p w14:paraId="21D41643" w14:textId="4B720B85" w:rsidR="00D9192F" w:rsidRPr="00D9192F" w:rsidRDefault="002039DA">
      <w:pPr>
        <w:pStyle w:val="Default"/>
        <w:numPr>
          <w:ilvl w:val="0"/>
          <w:numId w:val="50"/>
        </w:numPr>
        <w:ind w:left="1134" w:hanging="567"/>
        <w:jc w:val="both"/>
        <w:rPr>
          <w:color w:val="auto"/>
          <w:sz w:val="20"/>
          <w:szCs w:val="20"/>
        </w:rPr>
      </w:pPr>
      <w:r>
        <w:rPr>
          <w:rFonts w:eastAsia="Times New Roman" w:cs="Times New Roman"/>
          <w:sz w:val="20"/>
          <w:szCs w:val="20"/>
          <w:lang w:eastAsia="pl-PL"/>
        </w:rPr>
        <w:t>Wykonywanie podstawowych czynności związanych z obsługą urządzeń klimatyzacyjnych i wentylacyjnych</w:t>
      </w:r>
      <w:r w:rsidR="00131D25">
        <w:rPr>
          <w:rFonts w:eastAsia="Times New Roman" w:cs="Times New Roman"/>
          <w:sz w:val="20"/>
          <w:szCs w:val="20"/>
          <w:lang w:eastAsia="pl-PL"/>
        </w:rPr>
        <w:t>,</w:t>
      </w:r>
      <w:r>
        <w:rPr>
          <w:rFonts w:eastAsia="Times New Roman" w:cs="Times New Roman"/>
          <w:sz w:val="20"/>
          <w:szCs w:val="20"/>
          <w:lang w:eastAsia="pl-PL"/>
        </w:rPr>
        <w:t xml:space="preserve"> kontrola pracy harmonogramów, weryfikacja pracy poszczególnych urządzeń oraz wszystkie czynności wynikające z dziennej </w:t>
      </w:r>
      <w:r w:rsidR="00131D25">
        <w:rPr>
          <w:rFonts w:eastAsia="Times New Roman" w:cs="Times New Roman"/>
          <w:sz w:val="20"/>
          <w:szCs w:val="20"/>
          <w:lang w:eastAsia="pl-PL"/>
        </w:rPr>
        <w:t>i</w:t>
      </w:r>
      <w:r w:rsidR="00887EF4">
        <w:rPr>
          <w:rFonts w:eastAsia="Times New Roman" w:cs="Times New Roman"/>
          <w:sz w:val="20"/>
          <w:szCs w:val="20"/>
          <w:lang w:eastAsia="pl-PL"/>
        </w:rPr>
        <w:t> </w:t>
      </w:r>
      <w:r w:rsidR="00131D25">
        <w:rPr>
          <w:rFonts w:eastAsia="Times New Roman" w:cs="Times New Roman"/>
          <w:sz w:val="20"/>
          <w:szCs w:val="20"/>
          <w:lang w:eastAsia="pl-PL"/>
        </w:rPr>
        <w:t xml:space="preserve">miesięcznej </w:t>
      </w:r>
      <w:r>
        <w:rPr>
          <w:rFonts w:eastAsia="Times New Roman" w:cs="Times New Roman"/>
          <w:sz w:val="20"/>
          <w:szCs w:val="20"/>
          <w:lang w:eastAsia="pl-PL"/>
        </w:rPr>
        <w:t>obsługi.</w:t>
      </w:r>
      <w:r w:rsidR="00D9192F">
        <w:rPr>
          <w:rFonts w:eastAsia="Times New Roman" w:cs="Times New Roman"/>
          <w:sz w:val="20"/>
          <w:szCs w:val="20"/>
          <w:lang w:eastAsia="pl-PL"/>
        </w:rPr>
        <w:t xml:space="preserve"> </w:t>
      </w:r>
      <w:r w:rsidR="00D9192F" w:rsidRPr="00D9192F">
        <w:rPr>
          <w:sz w:val="20"/>
          <w:szCs w:val="20"/>
        </w:rPr>
        <w:t xml:space="preserve">Wykaz wykonanych czynności winien być każdorazowo zapisywany </w:t>
      </w:r>
      <w:r w:rsidR="00AC67B0">
        <w:rPr>
          <w:sz w:val="20"/>
          <w:szCs w:val="20"/>
        </w:rPr>
        <w:t xml:space="preserve">przez Obsługę Techniczną </w:t>
      </w:r>
      <w:r w:rsidR="00D9192F" w:rsidRPr="00D9192F">
        <w:rPr>
          <w:sz w:val="20"/>
          <w:szCs w:val="20"/>
        </w:rPr>
        <w:t>w książkach kontroli znajdujących się w</w:t>
      </w:r>
      <w:r w:rsidR="00887EF4">
        <w:rPr>
          <w:sz w:val="20"/>
          <w:szCs w:val="20"/>
        </w:rPr>
        <w:t> </w:t>
      </w:r>
      <w:r w:rsidR="00D9192F" w:rsidRPr="00D9192F">
        <w:rPr>
          <w:sz w:val="20"/>
          <w:szCs w:val="20"/>
        </w:rPr>
        <w:t xml:space="preserve">każdym pomieszczeniu technicznym, sporządzonej dla każdego urządzenia czy infrastruktury technicznej. </w:t>
      </w:r>
    </w:p>
    <w:p w14:paraId="579D7008" w14:textId="7130D2C4" w:rsidR="0052537F" w:rsidRPr="00D9192F" w:rsidRDefault="00FB5DE9">
      <w:pPr>
        <w:pStyle w:val="Default"/>
        <w:numPr>
          <w:ilvl w:val="0"/>
          <w:numId w:val="50"/>
        </w:numPr>
        <w:ind w:left="1134" w:hanging="567"/>
        <w:jc w:val="both"/>
        <w:rPr>
          <w:color w:val="auto"/>
          <w:sz w:val="20"/>
          <w:szCs w:val="20"/>
        </w:rPr>
      </w:pPr>
      <w:r w:rsidRPr="00E65D0F">
        <w:rPr>
          <w:color w:val="auto"/>
          <w:sz w:val="20"/>
          <w:szCs w:val="20"/>
        </w:rPr>
        <w:t>Kontrolowanie i pisemne potwierdzanie prawidłowości przeglądów okresowych i</w:t>
      </w:r>
      <w:r w:rsidR="00887EF4">
        <w:rPr>
          <w:color w:val="auto"/>
          <w:sz w:val="20"/>
          <w:szCs w:val="20"/>
        </w:rPr>
        <w:t> </w:t>
      </w:r>
      <w:r w:rsidRPr="00E65D0F">
        <w:rPr>
          <w:color w:val="auto"/>
          <w:sz w:val="20"/>
          <w:szCs w:val="20"/>
        </w:rPr>
        <w:t xml:space="preserve">czynności serwisowych urządzeń </w:t>
      </w:r>
      <w:r w:rsidR="00D9192F">
        <w:rPr>
          <w:color w:val="auto"/>
          <w:sz w:val="20"/>
          <w:szCs w:val="20"/>
        </w:rPr>
        <w:t>oraz</w:t>
      </w:r>
      <w:r w:rsidRPr="00E65D0F">
        <w:rPr>
          <w:color w:val="auto"/>
          <w:sz w:val="20"/>
          <w:szCs w:val="20"/>
        </w:rPr>
        <w:t xml:space="preserve"> systemów zainstalowanych w</w:t>
      </w:r>
      <w:r w:rsidR="004467C6">
        <w:rPr>
          <w:color w:val="auto"/>
          <w:sz w:val="20"/>
          <w:szCs w:val="20"/>
        </w:rPr>
        <w:t> </w:t>
      </w:r>
      <w:r w:rsidRPr="00E65D0F">
        <w:rPr>
          <w:color w:val="auto"/>
          <w:sz w:val="20"/>
          <w:szCs w:val="20"/>
        </w:rPr>
        <w:t>Nieruchomości</w:t>
      </w:r>
      <w:r w:rsidR="00D9192F">
        <w:rPr>
          <w:color w:val="auto"/>
          <w:sz w:val="20"/>
          <w:szCs w:val="20"/>
        </w:rPr>
        <w:t>ach</w:t>
      </w:r>
      <w:r w:rsidRPr="00E65D0F">
        <w:rPr>
          <w:color w:val="auto"/>
          <w:sz w:val="20"/>
          <w:szCs w:val="20"/>
        </w:rPr>
        <w:t xml:space="preserve"> przeprowadzanych przez wykonawców zewnętrznych</w:t>
      </w:r>
      <w:r w:rsidR="00DE4DC5" w:rsidRPr="00E65D0F">
        <w:rPr>
          <w:color w:val="auto"/>
          <w:sz w:val="20"/>
          <w:szCs w:val="20"/>
        </w:rPr>
        <w:t xml:space="preserve"> działających na zlecenie Zamawiającego</w:t>
      </w:r>
      <w:r w:rsidRPr="00E65D0F">
        <w:rPr>
          <w:color w:val="auto"/>
          <w:sz w:val="20"/>
          <w:szCs w:val="20"/>
        </w:rPr>
        <w:t>, w tym autoryzowane serwisy producentów, z warunkami technicznymi, obowiązującymi dokumentami gwarancyjnymi, przepisami</w:t>
      </w:r>
      <w:r w:rsidR="00AD6023" w:rsidRPr="00E65D0F">
        <w:rPr>
          <w:color w:val="auto"/>
          <w:sz w:val="20"/>
          <w:szCs w:val="20"/>
        </w:rPr>
        <w:t>, dokumentami DTR</w:t>
      </w:r>
      <w:r w:rsidRPr="00E65D0F">
        <w:rPr>
          <w:color w:val="auto"/>
          <w:sz w:val="20"/>
          <w:szCs w:val="20"/>
        </w:rPr>
        <w:t xml:space="preserve"> oraz Załącznikami nr 1 do nr </w:t>
      </w:r>
      <w:r w:rsidR="00131D25">
        <w:rPr>
          <w:color w:val="auto"/>
          <w:sz w:val="20"/>
          <w:szCs w:val="20"/>
        </w:rPr>
        <w:t>8</w:t>
      </w:r>
      <w:r w:rsidRPr="00E65D0F">
        <w:rPr>
          <w:color w:val="auto"/>
          <w:sz w:val="20"/>
          <w:szCs w:val="20"/>
        </w:rPr>
        <w:t xml:space="preserve"> do Opisu Przedmiotu Zamówienia</w:t>
      </w:r>
      <w:r w:rsidR="00131D25">
        <w:rPr>
          <w:color w:val="auto"/>
          <w:sz w:val="20"/>
          <w:szCs w:val="20"/>
        </w:rPr>
        <w:t xml:space="preserve">. </w:t>
      </w:r>
      <w:r w:rsidR="00131D25" w:rsidRPr="00131D25">
        <w:rPr>
          <w:color w:val="auto"/>
          <w:sz w:val="20"/>
          <w:szCs w:val="20"/>
        </w:rPr>
        <w:t>Zestawienie przeglądów i urządzeń infrastruktury zlec</w:t>
      </w:r>
      <w:r w:rsidR="00D9192F">
        <w:rPr>
          <w:color w:val="auto"/>
          <w:sz w:val="20"/>
          <w:szCs w:val="20"/>
        </w:rPr>
        <w:t>o</w:t>
      </w:r>
      <w:r w:rsidR="00131D25" w:rsidRPr="00131D25">
        <w:rPr>
          <w:color w:val="auto"/>
          <w:sz w:val="20"/>
          <w:szCs w:val="20"/>
        </w:rPr>
        <w:t>nych przez Zamawiającego</w:t>
      </w:r>
      <w:r w:rsidR="00131D25">
        <w:rPr>
          <w:color w:val="auto"/>
          <w:sz w:val="20"/>
          <w:szCs w:val="20"/>
        </w:rPr>
        <w:t xml:space="preserve"> wskazano w pkt. 3.1. Opisu Przedmiotu Zamówienia.</w:t>
      </w:r>
      <w:r w:rsidR="00D9192F">
        <w:rPr>
          <w:color w:val="auto"/>
          <w:sz w:val="20"/>
          <w:szCs w:val="20"/>
        </w:rPr>
        <w:t xml:space="preserve"> </w:t>
      </w:r>
      <w:r w:rsidRPr="00D9192F">
        <w:rPr>
          <w:color w:val="auto"/>
          <w:sz w:val="20"/>
          <w:szCs w:val="20"/>
        </w:rPr>
        <w:t xml:space="preserve">Przechowywanie kopii protokołów (oryginały każdorazowo należy przekazywać Zamawiającemu). </w:t>
      </w:r>
      <w:r w:rsidR="00FD44FC" w:rsidRPr="00D9192F">
        <w:rPr>
          <w:color w:val="auto"/>
          <w:sz w:val="20"/>
          <w:szCs w:val="20"/>
        </w:rPr>
        <w:t xml:space="preserve"> </w:t>
      </w:r>
      <w:r w:rsidR="0052537F" w:rsidRPr="00D9192F">
        <w:rPr>
          <w:color w:val="auto"/>
          <w:sz w:val="20"/>
          <w:szCs w:val="20"/>
        </w:rPr>
        <w:t>Przeglądy winny być każdorazowo zapisywane</w:t>
      </w:r>
      <w:r w:rsidR="00AC67B0">
        <w:rPr>
          <w:color w:val="auto"/>
          <w:sz w:val="20"/>
          <w:szCs w:val="20"/>
        </w:rPr>
        <w:t xml:space="preserve"> przez Obsługę Techniczną</w:t>
      </w:r>
      <w:r w:rsidR="0052537F" w:rsidRPr="00D9192F">
        <w:rPr>
          <w:color w:val="auto"/>
          <w:sz w:val="20"/>
          <w:szCs w:val="20"/>
        </w:rPr>
        <w:t xml:space="preserve"> w książkach kontroli znajdujących się w</w:t>
      </w:r>
      <w:r w:rsidR="004467C6" w:rsidRPr="00D9192F">
        <w:rPr>
          <w:color w:val="auto"/>
          <w:sz w:val="20"/>
          <w:szCs w:val="20"/>
        </w:rPr>
        <w:t> </w:t>
      </w:r>
      <w:r w:rsidR="0052537F" w:rsidRPr="00D9192F">
        <w:rPr>
          <w:color w:val="auto"/>
          <w:sz w:val="20"/>
          <w:szCs w:val="20"/>
        </w:rPr>
        <w:t xml:space="preserve">każdym pomieszczeniu technicznym, sporządzonej dla każdego urządzenia czy infrastruktury technicznej. </w:t>
      </w:r>
    </w:p>
    <w:p w14:paraId="1A9928E4" w14:textId="2D9B0886" w:rsidR="00FB5DE9" w:rsidRDefault="00FB5DE9">
      <w:pPr>
        <w:pStyle w:val="Default"/>
        <w:numPr>
          <w:ilvl w:val="0"/>
          <w:numId w:val="50"/>
        </w:numPr>
        <w:ind w:left="1134" w:hanging="567"/>
        <w:jc w:val="both"/>
        <w:rPr>
          <w:color w:val="auto"/>
          <w:sz w:val="20"/>
          <w:szCs w:val="20"/>
        </w:rPr>
      </w:pPr>
      <w:r>
        <w:rPr>
          <w:color w:val="auto"/>
          <w:sz w:val="20"/>
          <w:szCs w:val="20"/>
        </w:rPr>
        <w:t xml:space="preserve">Przestrzeganie postanowień wynikających z dokumentów </w:t>
      </w:r>
      <w:r w:rsidR="009C12D4">
        <w:rPr>
          <w:color w:val="auto"/>
          <w:sz w:val="20"/>
          <w:szCs w:val="20"/>
        </w:rPr>
        <w:t xml:space="preserve">DTR i </w:t>
      </w:r>
      <w:r>
        <w:rPr>
          <w:color w:val="auto"/>
          <w:sz w:val="20"/>
          <w:szCs w:val="20"/>
        </w:rPr>
        <w:t>gwarancyjnych w</w:t>
      </w:r>
      <w:r w:rsidR="004467C6">
        <w:rPr>
          <w:color w:val="auto"/>
          <w:sz w:val="20"/>
          <w:szCs w:val="20"/>
        </w:rPr>
        <w:t> </w:t>
      </w:r>
      <w:r>
        <w:rPr>
          <w:color w:val="auto"/>
          <w:sz w:val="20"/>
          <w:szCs w:val="20"/>
        </w:rPr>
        <w:t xml:space="preserve">odniesieniu do Nieruchomości i infrastruktury. </w:t>
      </w:r>
    </w:p>
    <w:p w14:paraId="45AA022D" w14:textId="711BB158" w:rsidR="001B6DCB" w:rsidRPr="00D9192F" w:rsidRDefault="00FB5DE9">
      <w:pPr>
        <w:pStyle w:val="Default"/>
        <w:numPr>
          <w:ilvl w:val="0"/>
          <w:numId w:val="50"/>
        </w:numPr>
        <w:ind w:left="1134" w:hanging="567"/>
        <w:jc w:val="both"/>
        <w:rPr>
          <w:color w:val="auto"/>
          <w:sz w:val="20"/>
          <w:szCs w:val="20"/>
        </w:rPr>
      </w:pPr>
      <w:r>
        <w:rPr>
          <w:color w:val="auto"/>
          <w:sz w:val="20"/>
          <w:szCs w:val="20"/>
        </w:rPr>
        <w:t>Dokonywanie weryfikacji każdej stwierdzonej usterki/wady/awarii, wraz ze sporządzaniem informacji w tej sprawie i przekazaniem jej Zamawiającemu na bieżąco</w:t>
      </w:r>
      <w:r w:rsidR="00D9192F">
        <w:rPr>
          <w:color w:val="auto"/>
          <w:sz w:val="20"/>
          <w:szCs w:val="20"/>
        </w:rPr>
        <w:t>.</w:t>
      </w:r>
      <w:r>
        <w:rPr>
          <w:color w:val="auto"/>
          <w:sz w:val="20"/>
          <w:szCs w:val="20"/>
        </w:rPr>
        <w:t xml:space="preserve"> </w:t>
      </w:r>
      <w:r w:rsidR="001B6DCB" w:rsidRPr="00FD44FC">
        <w:rPr>
          <w:color w:val="auto"/>
          <w:sz w:val="20"/>
          <w:szCs w:val="20"/>
        </w:rPr>
        <w:t xml:space="preserve">Stwierdzone usterki/wady/ awarie winny być każdorazowo zapisywane </w:t>
      </w:r>
      <w:r w:rsidR="00AC67B0">
        <w:rPr>
          <w:color w:val="auto"/>
          <w:sz w:val="20"/>
          <w:szCs w:val="20"/>
        </w:rPr>
        <w:t xml:space="preserve">przez Obsługę Techniczną </w:t>
      </w:r>
      <w:r w:rsidR="001B6DCB" w:rsidRPr="00FD44FC">
        <w:rPr>
          <w:color w:val="auto"/>
          <w:sz w:val="20"/>
          <w:szCs w:val="20"/>
        </w:rPr>
        <w:t xml:space="preserve">w </w:t>
      </w:r>
      <w:r w:rsidR="001B6DCB" w:rsidRPr="00D9192F">
        <w:rPr>
          <w:color w:val="auto"/>
          <w:sz w:val="20"/>
          <w:szCs w:val="20"/>
        </w:rPr>
        <w:t xml:space="preserve">książkach kontroli </w:t>
      </w:r>
      <w:r w:rsidR="00D9192F" w:rsidRPr="00D9192F">
        <w:rPr>
          <w:sz w:val="20"/>
          <w:szCs w:val="20"/>
        </w:rPr>
        <w:t>znajdujących się w każdym pomieszczeniu technicznym, sporządzon</w:t>
      </w:r>
      <w:r w:rsidR="009A25E0">
        <w:rPr>
          <w:sz w:val="20"/>
          <w:szCs w:val="20"/>
        </w:rPr>
        <w:t>ych</w:t>
      </w:r>
      <w:r w:rsidR="00D9192F" w:rsidRPr="00D9192F">
        <w:rPr>
          <w:sz w:val="20"/>
          <w:szCs w:val="20"/>
        </w:rPr>
        <w:t xml:space="preserve"> dla każdego urządzenia czy infrastruktury technicznej</w:t>
      </w:r>
      <w:r w:rsidR="00D9192F">
        <w:rPr>
          <w:sz w:val="20"/>
          <w:szCs w:val="20"/>
        </w:rPr>
        <w:t xml:space="preserve"> </w:t>
      </w:r>
      <w:r w:rsidR="001D314F" w:rsidRPr="00D9192F">
        <w:rPr>
          <w:color w:val="auto"/>
          <w:sz w:val="20"/>
          <w:szCs w:val="20"/>
        </w:rPr>
        <w:t xml:space="preserve">oraz </w:t>
      </w:r>
      <w:r w:rsidR="00D9192F">
        <w:rPr>
          <w:color w:val="auto"/>
          <w:sz w:val="20"/>
          <w:szCs w:val="20"/>
        </w:rPr>
        <w:t xml:space="preserve">elektronicznym </w:t>
      </w:r>
      <w:r w:rsidR="001D314F" w:rsidRPr="00D9192F">
        <w:rPr>
          <w:color w:val="auto"/>
          <w:sz w:val="20"/>
          <w:szCs w:val="20"/>
        </w:rPr>
        <w:t xml:space="preserve">systemie raportowania udostępnionym </w:t>
      </w:r>
      <w:r w:rsidR="00D9192F">
        <w:rPr>
          <w:color w:val="auto"/>
          <w:sz w:val="20"/>
          <w:szCs w:val="20"/>
        </w:rPr>
        <w:t xml:space="preserve">Wykonawcy </w:t>
      </w:r>
      <w:r w:rsidR="001D314F" w:rsidRPr="00D9192F">
        <w:rPr>
          <w:color w:val="auto"/>
          <w:sz w:val="20"/>
          <w:szCs w:val="20"/>
        </w:rPr>
        <w:t xml:space="preserve">przez </w:t>
      </w:r>
      <w:r w:rsidR="00D9192F">
        <w:rPr>
          <w:color w:val="auto"/>
          <w:sz w:val="20"/>
          <w:szCs w:val="20"/>
        </w:rPr>
        <w:t>Z</w:t>
      </w:r>
      <w:r w:rsidR="001D314F" w:rsidRPr="00D9192F">
        <w:rPr>
          <w:color w:val="auto"/>
          <w:sz w:val="20"/>
          <w:szCs w:val="20"/>
        </w:rPr>
        <w:t>amawiającego.</w:t>
      </w:r>
    </w:p>
    <w:p w14:paraId="0C5EEFC5" w14:textId="5C2C7A2F" w:rsidR="00A175C0" w:rsidRPr="007A2E85" w:rsidRDefault="00FB5DE9">
      <w:pPr>
        <w:pStyle w:val="Default"/>
        <w:numPr>
          <w:ilvl w:val="0"/>
          <w:numId w:val="50"/>
        </w:numPr>
        <w:ind w:left="1134" w:hanging="567"/>
        <w:jc w:val="both"/>
        <w:rPr>
          <w:color w:val="auto"/>
          <w:sz w:val="20"/>
          <w:szCs w:val="20"/>
        </w:rPr>
      </w:pPr>
      <w:r>
        <w:rPr>
          <w:color w:val="auto"/>
          <w:sz w:val="20"/>
          <w:szCs w:val="20"/>
        </w:rPr>
        <w:t xml:space="preserve">Nadzór nad </w:t>
      </w:r>
      <w:r w:rsidR="00FD44FC">
        <w:rPr>
          <w:color w:val="auto"/>
          <w:sz w:val="20"/>
          <w:szCs w:val="20"/>
        </w:rPr>
        <w:t xml:space="preserve">przeglądami wykonywanymi przez podmioty zewnętrzne </w:t>
      </w:r>
      <w:r w:rsidR="00A21738">
        <w:rPr>
          <w:color w:val="auto"/>
          <w:sz w:val="20"/>
          <w:szCs w:val="20"/>
        </w:rPr>
        <w:t xml:space="preserve">działającymi </w:t>
      </w:r>
      <w:r w:rsidR="00FD44FC">
        <w:rPr>
          <w:color w:val="auto"/>
          <w:sz w:val="20"/>
          <w:szCs w:val="20"/>
        </w:rPr>
        <w:t xml:space="preserve">na zlecenie Zamawiającego </w:t>
      </w:r>
      <w:r w:rsidR="00A21738">
        <w:rPr>
          <w:color w:val="auto"/>
          <w:sz w:val="20"/>
          <w:szCs w:val="20"/>
        </w:rPr>
        <w:t>i</w:t>
      </w:r>
      <w:r w:rsidR="00FD44FC">
        <w:rPr>
          <w:color w:val="auto"/>
          <w:sz w:val="20"/>
          <w:szCs w:val="20"/>
        </w:rPr>
        <w:t xml:space="preserve"> nad </w:t>
      </w:r>
      <w:r>
        <w:rPr>
          <w:color w:val="auto"/>
          <w:sz w:val="20"/>
          <w:szCs w:val="20"/>
        </w:rPr>
        <w:t>usuwaniem usterek/wad/awarii przez wykonawców wskazanych przez Zamawiającego oraz pisemne potwierdzanie ich usunięcia. Oryginał potwierdzenia wraz z</w:t>
      </w:r>
      <w:r w:rsidR="004467C6">
        <w:rPr>
          <w:color w:val="auto"/>
          <w:sz w:val="20"/>
          <w:szCs w:val="20"/>
        </w:rPr>
        <w:t> </w:t>
      </w:r>
      <w:r>
        <w:rPr>
          <w:color w:val="auto"/>
          <w:sz w:val="20"/>
          <w:szCs w:val="20"/>
        </w:rPr>
        <w:t>opisem wykonanych czynności i</w:t>
      </w:r>
      <w:r w:rsidR="00FD44FC">
        <w:rPr>
          <w:color w:val="auto"/>
          <w:sz w:val="20"/>
          <w:szCs w:val="20"/>
        </w:rPr>
        <w:t> </w:t>
      </w:r>
      <w:r>
        <w:rPr>
          <w:color w:val="auto"/>
          <w:sz w:val="20"/>
          <w:szCs w:val="20"/>
        </w:rPr>
        <w:t>zastosowanych materiałów winien zostać przekazany Zamawiającemu na bieżąco</w:t>
      </w:r>
      <w:r w:rsidR="00D9192F">
        <w:rPr>
          <w:color w:val="auto"/>
          <w:sz w:val="20"/>
          <w:szCs w:val="20"/>
        </w:rPr>
        <w:t>.</w:t>
      </w:r>
      <w:r w:rsidR="00FD44FC">
        <w:rPr>
          <w:color w:val="auto"/>
          <w:sz w:val="20"/>
          <w:szCs w:val="20"/>
        </w:rPr>
        <w:t xml:space="preserve"> </w:t>
      </w:r>
      <w:r w:rsidR="00A175C0" w:rsidRPr="007A2E85">
        <w:rPr>
          <w:color w:val="auto"/>
          <w:sz w:val="20"/>
          <w:szCs w:val="20"/>
        </w:rPr>
        <w:t>Potwierdzenie usunięcia usterek/wad/awarii powinn</w:t>
      </w:r>
      <w:r w:rsidR="00206146" w:rsidRPr="007A2E85">
        <w:rPr>
          <w:color w:val="auto"/>
          <w:sz w:val="20"/>
          <w:szCs w:val="20"/>
        </w:rPr>
        <w:t>o</w:t>
      </w:r>
      <w:r w:rsidR="00A175C0" w:rsidRPr="007A2E85">
        <w:rPr>
          <w:color w:val="auto"/>
          <w:sz w:val="20"/>
          <w:szCs w:val="20"/>
        </w:rPr>
        <w:t xml:space="preserve"> być każdorazowo zapisywane </w:t>
      </w:r>
      <w:r w:rsidR="00AC67B0" w:rsidRPr="007A2E85">
        <w:rPr>
          <w:color w:val="auto"/>
          <w:sz w:val="20"/>
          <w:szCs w:val="20"/>
        </w:rPr>
        <w:t xml:space="preserve">przez Obsługę Techniczną </w:t>
      </w:r>
      <w:r w:rsidR="00A175C0" w:rsidRPr="007A2E85">
        <w:rPr>
          <w:color w:val="auto"/>
          <w:sz w:val="20"/>
          <w:szCs w:val="20"/>
        </w:rPr>
        <w:t>również w książkach kontroli znajdujących się w każdym pomieszczeniu technicznym, sporządzonych dla każdego urządzenia czy infrastruktury technicznej</w:t>
      </w:r>
      <w:r w:rsidR="00902A84" w:rsidRPr="007A2E85">
        <w:rPr>
          <w:color w:val="auto"/>
          <w:sz w:val="20"/>
          <w:szCs w:val="20"/>
        </w:rPr>
        <w:t xml:space="preserve"> oraz </w:t>
      </w:r>
      <w:r w:rsidR="009A25E0" w:rsidRPr="007A2E85">
        <w:rPr>
          <w:color w:val="auto"/>
          <w:sz w:val="20"/>
          <w:szCs w:val="20"/>
        </w:rPr>
        <w:t>systemie raportowania</w:t>
      </w:r>
      <w:r w:rsidR="00902A84" w:rsidRPr="007A2E85">
        <w:rPr>
          <w:color w:val="auto"/>
          <w:sz w:val="20"/>
          <w:szCs w:val="20"/>
        </w:rPr>
        <w:t xml:space="preserve"> wspierając</w:t>
      </w:r>
      <w:r w:rsidR="009A25E0" w:rsidRPr="007A2E85">
        <w:rPr>
          <w:color w:val="auto"/>
          <w:sz w:val="20"/>
          <w:szCs w:val="20"/>
        </w:rPr>
        <w:t>ym</w:t>
      </w:r>
      <w:r w:rsidR="00902A84" w:rsidRPr="007A2E85">
        <w:rPr>
          <w:color w:val="auto"/>
          <w:sz w:val="20"/>
          <w:szCs w:val="20"/>
        </w:rPr>
        <w:t xml:space="preserve"> obsługę techniczną.</w:t>
      </w:r>
      <w:r w:rsidR="00A175C0" w:rsidRPr="007A2E85">
        <w:rPr>
          <w:color w:val="auto"/>
          <w:sz w:val="20"/>
          <w:szCs w:val="20"/>
        </w:rPr>
        <w:t xml:space="preserve"> </w:t>
      </w:r>
    </w:p>
    <w:p w14:paraId="698B9DA7" w14:textId="6B59D8E8" w:rsidR="00FB5DE9" w:rsidRPr="00FD44FC" w:rsidRDefault="009A25E0">
      <w:pPr>
        <w:pStyle w:val="Default"/>
        <w:numPr>
          <w:ilvl w:val="0"/>
          <w:numId w:val="50"/>
        </w:numPr>
        <w:ind w:left="1134" w:hanging="567"/>
        <w:jc w:val="both"/>
        <w:rPr>
          <w:color w:val="auto"/>
          <w:sz w:val="20"/>
          <w:szCs w:val="20"/>
        </w:rPr>
      </w:pPr>
      <w:r>
        <w:rPr>
          <w:color w:val="auto"/>
          <w:sz w:val="20"/>
          <w:szCs w:val="20"/>
        </w:rPr>
        <w:t xml:space="preserve">Wykonawca zobowiązany jest do przyjęcia zgłoszeń o </w:t>
      </w:r>
      <w:r w:rsidR="00FB5DE9" w:rsidRPr="00D62988">
        <w:rPr>
          <w:color w:val="auto"/>
          <w:sz w:val="20"/>
          <w:szCs w:val="20"/>
        </w:rPr>
        <w:t>nagłych awari</w:t>
      </w:r>
      <w:r>
        <w:rPr>
          <w:color w:val="auto"/>
          <w:sz w:val="20"/>
          <w:szCs w:val="20"/>
        </w:rPr>
        <w:t>ach od Zamawiającego lub pracowników ochrony pełniących dyżur w systemie 24 godzinnym (</w:t>
      </w:r>
      <w:r w:rsidR="00CC47CA" w:rsidRPr="00D62988">
        <w:rPr>
          <w:color w:val="auto"/>
          <w:sz w:val="20"/>
          <w:szCs w:val="20"/>
        </w:rPr>
        <w:t>zawiad</w:t>
      </w:r>
      <w:r>
        <w:rPr>
          <w:color w:val="auto"/>
          <w:sz w:val="20"/>
          <w:szCs w:val="20"/>
        </w:rPr>
        <w:t>amiając</w:t>
      </w:r>
      <w:r w:rsidR="00CC47CA" w:rsidRPr="00D62988">
        <w:rPr>
          <w:color w:val="auto"/>
          <w:sz w:val="20"/>
          <w:szCs w:val="20"/>
        </w:rPr>
        <w:t xml:space="preserve"> o ich wystąpieniu Zamawiającego</w:t>
      </w:r>
      <w:r>
        <w:rPr>
          <w:color w:val="auto"/>
          <w:sz w:val="20"/>
          <w:szCs w:val="20"/>
        </w:rPr>
        <w:t>)</w:t>
      </w:r>
      <w:r w:rsidR="00CC47CA" w:rsidRPr="00D62988">
        <w:rPr>
          <w:color w:val="auto"/>
          <w:sz w:val="20"/>
          <w:szCs w:val="20"/>
        </w:rPr>
        <w:t xml:space="preserve"> oraz</w:t>
      </w:r>
      <w:r w:rsidR="00FB5DE9" w:rsidRPr="00D62988">
        <w:rPr>
          <w:color w:val="auto"/>
          <w:sz w:val="20"/>
          <w:szCs w:val="20"/>
        </w:rPr>
        <w:t xml:space="preserve"> </w:t>
      </w:r>
      <w:r>
        <w:rPr>
          <w:color w:val="auto"/>
          <w:sz w:val="20"/>
          <w:szCs w:val="20"/>
        </w:rPr>
        <w:t xml:space="preserve">do </w:t>
      </w:r>
      <w:bookmarkStart w:id="2" w:name="_Hlk193113656"/>
      <w:r w:rsidR="00FB5DE9" w:rsidRPr="00D62988">
        <w:rPr>
          <w:color w:val="auto"/>
          <w:sz w:val="20"/>
          <w:szCs w:val="20"/>
        </w:rPr>
        <w:t>podjęci</w:t>
      </w:r>
      <w:r>
        <w:rPr>
          <w:color w:val="auto"/>
          <w:sz w:val="20"/>
          <w:szCs w:val="20"/>
        </w:rPr>
        <w:t>a</w:t>
      </w:r>
      <w:r w:rsidR="00FB5DE9" w:rsidRPr="00D62988">
        <w:rPr>
          <w:color w:val="auto"/>
          <w:sz w:val="20"/>
          <w:szCs w:val="20"/>
        </w:rPr>
        <w:t xml:space="preserve"> natychmiastowych niezbędnych działań</w:t>
      </w:r>
      <w:r w:rsidR="00CC47CA" w:rsidRPr="00D62988">
        <w:rPr>
          <w:color w:val="auto"/>
          <w:sz w:val="20"/>
          <w:szCs w:val="20"/>
        </w:rPr>
        <w:t xml:space="preserve"> dla</w:t>
      </w:r>
      <w:r w:rsidR="00FB5DE9" w:rsidRPr="00D62988">
        <w:rPr>
          <w:color w:val="auto"/>
          <w:sz w:val="20"/>
          <w:szCs w:val="20"/>
        </w:rPr>
        <w:t xml:space="preserve"> </w:t>
      </w:r>
      <w:r w:rsidR="00B71947" w:rsidRPr="00D62988">
        <w:rPr>
          <w:color w:val="auto"/>
          <w:sz w:val="20"/>
          <w:szCs w:val="20"/>
        </w:rPr>
        <w:t>zapewnienia podstawowego funkcjonowania Nieruchomości i zmini</w:t>
      </w:r>
      <w:r w:rsidR="00CC47CA" w:rsidRPr="00D62988">
        <w:rPr>
          <w:color w:val="auto"/>
          <w:sz w:val="20"/>
          <w:szCs w:val="20"/>
        </w:rPr>
        <w:t>malizowania uciążliwości dla najemców</w:t>
      </w:r>
      <w:bookmarkEnd w:id="2"/>
      <w:r w:rsidR="0084203B">
        <w:rPr>
          <w:color w:val="auto"/>
          <w:sz w:val="20"/>
          <w:szCs w:val="20"/>
        </w:rPr>
        <w:t>.</w:t>
      </w:r>
      <w:bookmarkStart w:id="3" w:name="_Hlk102767993"/>
      <w:r w:rsidR="00FD44FC">
        <w:rPr>
          <w:color w:val="auto"/>
          <w:sz w:val="20"/>
          <w:szCs w:val="20"/>
        </w:rPr>
        <w:t xml:space="preserve"> </w:t>
      </w:r>
      <w:r w:rsidR="00CC47CA" w:rsidRPr="00FD44FC">
        <w:rPr>
          <w:color w:val="auto"/>
          <w:sz w:val="20"/>
          <w:szCs w:val="20"/>
        </w:rPr>
        <w:t>W</w:t>
      </w:r>
      <w:r w:rsidR="00073989">
        <w:rPr>
          <w:color w:val="auto"/>
          <w:sz w:val="20"/>
          <w:szCs w:val="20"/>
        </w:rPr>
        <w:t> </w:t>
      </w:r>
      <w:r w:rsidR="00CC47CA" w:rsidRPr="00FD44FC">
        <w:rPr>
          <w:color w:val="auto"/>
          <w:sz w:val="20"/>
          <w:szCs w:val="20"/>
        </w:rPr>
        <w:t>dni wolne od pracy (</w:t>
      </w:r>
      <w:r w:rsidR="00836FDC" w:rsidRPr="00FD44FC">
        <w:rPr>
          <w:color w:val="auto"/>
          <w:sz w:val="20"/>
          <w:szCs w:val="20"/>
        </w:rPr>
        <w:t xml:space="preserve">soboty, </w:t>
      </w:r>
      <w:r w:rsidR="00CC47CA" w:rsidRPr="00FD44FC">
        <w:rPr>
          <w:color w:val="auto"/>
          <w:sz w:val="20"/>
          <w:szCs w:val="20"/>
        </w:rPr>
        <w:t>niedziele i święta) i w dni robocze po godzinie 1</w:t>
      </w:r>
      <w:r w:rsidR="00504466">
        <w:rPr>
          <w:color w:val="auto"/>
          <w:sz w:val="20"/>
          <w:szCs w:val="20"/>
        </w:rPr>
        <w:t>7</w:t>
      </w:r>
      <w:r w:rsidR="00CC47CA" w:rsidRPr="00FD44FC">
        <w:rPr>
          <w:color w:val="auto"/>
          <w:sz w:val="20"/>
          <w:szCs w:val="20"/>
        </w:rPr>
        <w:t>.00,</w:t>
      </w:r>
      <w:bookmarkEnd w:id="3"/>
      <w:r w:rsidR="00CC47CA" w:rsidRPr="00FD44FC">
        <w:rPr>
          <w:color w:val="auto"/>
          <w:sz w:val="20"/>
          <w:szCs w:val="20"/>
        </w:rPr>
        <w:t xml:space="preserve"> </w:t>
      </w:r>
      <w:bookmarkStart w:id="4" w:name="_Hlk102768015"/>
      <w:r w:rsidR="00CC47CA" w:rsidRPr="00FD44FC">
        <w:rPr>
          <w:color w:val="auto"/>
          <w:sz w:val="20"/>
          <w:szCs w:val="20"/>
        </w:rPr>
        <w:t>p</w:t>
      </w:r>
      <w:r w:rsidR="00FB5DE9" w:rsidRPr="00FD44FC">
        <w:rPr>
          <w:color w:val="auto"/>
          <w:sz w:val="20"/>
          <w:szCs w:val="20"/>
        </w:rPr>
        <w:t>rzyjazd odpowiedzialnej osoby z personelu Wykonawcy</w:t>
      </w:r>
      <w:bookmarkEnd w:id="4"/>
      <w:r w:rsidR="00FB5DE9" w:rsidRPr="00FD44FC">
        <w:rPr>
          <w:color w:val="auto"/>
          <w:sz w:val="20"/>
          <w:szCs w:val="20"/>
        </w:rPr>
        <w:t xml:space="preserve"> winien nastąpić w</w:t>
      </w:r>
      <w:r w:rsidR="00073989">
        <w:rPr>
          <w:color w:val="auto"/>
          <w:sz w:val="20"/>
          <w:szCs w:val="20"/>
        </w:rPr>
        <w:t> </w:t>
      </w:r>
      <w:r w:rsidR="00FB5DE9" w:rsidRPr="00FD44FC">
        <w:rPr>
          <w:color w:val="auto"/>
          <w:sz w:val="20"/>
          <w:szCs w:val="20"/>
        </w:rPr>
        <w:t xml:space="preserve">przeciągu </w:t>
      </w:r>
      <w:r w:rsidR="00FB5DE9" w:rsidRPr="00FD44FC">
        <w:rPr>
          <w:b/>
          <w:bCs/>
          <w:color w:val="auto"/>
          <w:sz w:val="20"/>
          <w:szCs w:val="20"/>
        </w:rPr>
        <w:t xml:space="preserve">max 2 godzin </w:t>
      </w:r>
      <w:bookmarkStart w:id="5" w:name="_Hlk102768157"/>
      <w:r w:rsidR="00FB5DE9" w:rsidRPr="00FD44FC">
        <w:rPr>
          <w:b/>
          <w:bCs/>
          <w:color w:val="auto"/>
          <w:sz w:val="20"/>
          <w:szCs w:val="20"/>
        </w:rPr>
        <w:t>od chwili zgłoszenia lub powzięcia informacji o</w:t>
      </w:r>
      <w:r w:rsidR="00073989">
        <w:rPr>
          <w:b/>
          <w:bCs/>
          <w:color w:val="auto"/>
          <w:sz w:val="20"/>
          <w:szCs w:val="20"/>
        </w:rPr>
        <w:t> </w:t>
      </w:r>
      <w:r w:rsidR="00FB5DE9" w:rsidRPr="00FD44FC">
        <w:rPr>
          <w:b/>
          <w:bCs/>
          <w:color w:val="auto"/>
          <w:sz w:val="20"/>
          <w:szCs w:val="20"/>
        </w:rPr>
        <w:t>awarii</w:t>
      </w:r>
      <w:bookmarkEnd w:id="5"/>
      <w:r w:rsidR="00FB5DE9" w:rsidRPr="00FD44FC">
        <w:rPr>
          <w:color w:val="auto"/>
          <w:sz w:val="20"/>
          <w:szCs w:val="20"/>
        </w:rPr>
        <w:t xml:space="preserve">. </w:t>
      </w:r>
    </w:p>
    <w:p w14:paraId="3E5A2738" w14:textId="77777777" w:rsidR="00FD44FC" w:rsidRDefault="00FB5DE9">
      <w:pPr>
        <w:pStyle w:val="Default"/>
        <w:numPr>
          <w:ilvl w:val="0"/>
          <w:numId w:val="50"/>
        </w:numPr>
        <w:ind w:left="1134" w:hanging="567"/>
        <w:jc w:val="both"/>
        <w:rPr>
          <w:color w:val="auto"/>
          <w:sz w:val="20"/>
          <w:szCs w:val="20"/>
        </w:rPr>
      </w:pPr>
      <w:r>
        <w:rPr>
          <w:color w:val="auto"/>
          <w:sz w:val="20"/>
          <w:szCs w:val="20"/>
        </w:rPr>
        <w:t xml:space="preserve">Bieżące monitorowanie stanów technicznych urządzeń i instalacji. </w:t>
      </w:r>
      <w:r w:rsidR="00E146D9" w:rsidRPr="004055D4">
        <w:rPr>
          <w:rFonts w:eastAsia="Times New Roman" w:cs="Times New Roman"/>
          <w:sz w:val="20"/>
          <w:szCs w:val="20"/>
          <w:lang w:eastAsia="pl-PL"/>
        </w:rPr>
        <w:t xml:space="preserve">Regulacja sterowania oraz instalacji związanych z zapewnieniem komfortu najemcom wynikającego z </w:t>
      </w:r>
      <w:r w:rsidR="004A517F">
        <w:rPr>
          <w:rFonts w:eastAsia="Times New Roman" w:cs="Times New Roman"/>
          <w:sz w:val="20"/>
          <w:szCs w:val="20"/>
          <w:lang w:eastAsia="pl-PL"/>
        </w:rPr>
        <w:t>HVAC</w:t>
      </w:r>
      <w:r w:rsidR="00FD44FC">
        <w:rPr>
          <w:color w:val="auto"/>
          <w:sz w:val="20"/>
          <w:szCs w:val="20"/>
        </w:rPr>
        <w:t>.</w:t>
      </w:r>
    </w:p>
    <w:p w14:paraId="0A21095A" w14:textId="5BA39068" w:rsidR="00FD44FC" w:rsidRDefault="00FB5DE9">
      <w:pPr>
        <w:pStyle w:val="Default"/>
        <w:numPr>
          <w:ilvl w:val="0"/>
          <w:numId w:val="50"/>
        </w:numPr>
        <w:ind w:left="1134" w:hanging="567"/>
        <w:jc w:val="both"/>
        <w:rPr>
          <w:color w:val="auto"/>
          <w:sz w:val="20"/>
          <w:szCs w:val="20"/>
        </w:rPr>
      </w:pPr>
      <w:r w:rsidRPr="00FD44FC">
        <w:rPr>
          <w:color w:val="auto"/>
          <w:sz w:val="20"/>
          <w:szCs w:val="20"/>
        </w:rPr>
        <w:t xml:space="preserve">Utrzymywanie sprawności </w:t>
      </w:r>
      <w:r w:rsidR="007A2E85">
        <w:rPr>
          <w:color w:val="auto"/>
          <w:sz w:val="20"/>
          <w:szCs w:val="20"/>
        </w:rPr>
        <w:t xml:space="preserve">technicznej </w:t>
      </w:r>
      <w:r w:rsidRPr="00FD44FC">
        <w:rPr>
          <w:color w:val="auto"/>
          <w:sz w:val="20"/>
          <w:szCs w:val="20"/>
        </w:rPr>
        <w:t>infrastruktury</w:t>
      </w:r>
      <w:r w:rsidR="007A2E85">
        <w:rPr>
          <w:color w:val="auto"/>
          <w:sz w:val="20"/>
          <w:szCs w:val="20"/>
        </w:rPr>
        <w:t xml:space="preserve"> Nieruchomości</w:t>
      </w:r>
      <w:r w:rsidRPr="00FD44FC">
        <w:rPr>
          <w:color w:val="auto"/>
          <w:sz w:val="20"/>
          <w:szCs w:val="20"/>
        </w:rPr>
        <w:t xml:space="preserve"> w zakresie możliwych do osiągnięcia nastaw, regulacji, wydolności systemów i instalacji z</w:t>
      </w:r>
      <w:r w:rsidR="00073989">
        <w:rPr>
          <w:color w:val="auto"/>
          <w:sz w:val="20"/>
          <w:szCs w:val="20"/>
        </w:rPr>
        <w:t> </w:t>
      </w:r>
      <w:r w:rsidRPr="00FD44FC">
        <w:rPr>
          <w:color w:val="auto"/>
          <w:sz w:val="20"/>
          <w:szCs w:val="20"/>
        </w:rPr>
        <w:t xml:space="preserve">uwzględnieniem panujących warunków zewnętrznych i wewnętrznych umożliwiających utrzymywanie parametrów komfortu </w:t>
      </w:r>
      <w:r w:rsidR="007A2E85">
        <w:rPr>
          <w:color w:val="auto"/>
          <w:sz w:val="20"/>
          <w:szCs w:val="20"/>
        </w:rPr>
        <w:t xml:space="preserve">funkcjonowania </w:t>
      </w:r>
      <w:r w:rsidRPr="00FD44FC">
        <w:rPr>
          <w:color w:val="auto"/>
          <w:sz w:val="20"/>
          <w:szCs w:val="20"/>
        </w:rPr>
        <w:t>Nieruchomości</w:t>
      </w:r>
      <w:r w:rsidR="007A2E85">
        <w:rPr>
          <w:color w:val="auto"/>
          <w:sz w:val="20"/>
          <w:szCs w:val="20"/>
        </w:rPr>
        <w:t xml:space="preserve"> i ic</w:t>
      </w:r>
      <w:r w:rsidR="00073989">
        <w:rPr>
          <w:color w:val="auto"/>
          <w:sz w:val="20"/>
          <w:szCs w:val="20"/>
        </w:rPr>
        <w:t>h</w:t>
      </w:r>
      <w:r w:rsidR="007A2E85">
        <w:rPr>
          <w:color w:val="auto"/>
          <w:sz w:val="20"/>
          <w:szCs w:val="20"/>
        </w:rPr>
        <w:t xml:space="preserve"> wyposażenia.</w:t>
      </w:r>
    </w:p>
    <w:p w14:paraId="4BEE18B1" w14:textId="5F919C78" w:rsidR="007A2E85" w:rsidRPr="00FD44FC" w:rsidRDefault="00FB5DE9">
      <w:pPr>
        <w:pStyle w:val="Default"/>
        <w:numPr>
          <w:ilvl w:val="0"/>
          <w:numId w:val="50"/>
        </w:numPr>
        <w:ind w:left="1134" w:hanging="567"/>
        <w:jc w:val="both"/>
        <w:rPr>
          <w:color w:val="auto"/>
          <w:sz w:val="20"/>
          <w:szCs w:val="20"/>
        </w:rPr>
      </w:pPr>
      <w:r w:rsidRPr="007A2E85">
        <w:rPr>
          <w:color w:val="auto"/>
          <w:sz w:val="20"/>
          <w:szCs w:val="20"/>
        </w:rPr>
        <w:lastRenderedPageBreak/>
        <w:t>Codzienna kontrola rejestratorów temperatury powietrza w pomieszczeniach UPS</w:t>
      </w:r>
      <w:r w:rsidR="008F74F9" w:rsidRPr="007A2E85">
        <w:rPr>
          <w:color w:val="auto"/>
          <w:sz w:val="20"/>
          <w:szCs w:val="20"/>
        </w:rPr>
        <w:t>,</w:t>
      </w:r>
      <w:r w:rsidRPr="007A2E85">
        <w:rPr>
          <w:color w:val="auto"/>
          <w:sz w:val="20"/>
          <w:szCs w:val="20"/>
        </w:rPr>
        <w:t xml:space="preserve"> VRV</w:t>
      </w:r>
      <w:r w:rsidR="008F74F9" w:rsidRPr="007A2E85">
        <w:rPr>
          <w:color w:val="auto"/>
          <w:sz w:val="20"/>
          <w:szCs w:val="20"/>
        </w:rPr>
        <w:t>, trafostacji i serwerowniach</w:t>
      </w:r>
      <w:r w:rsidR="004A517F" w:rsidRPr="007A2E85">
        <w:rPr>
          <w:color w:val="auto"/>
          <w:sz w:val="20"/>
          <w:szCs w:val="20"/>
        </w:rPr>
        <w:t>, rozdzielniach</w:t>
      </w:r>
      <w:r w:rsidRPr="007A2E85">
        <w:rPr>
          <w:color w:val="auto"/>
          <w:sz w:val="20"/>
          <w:szCs w:val="20"/>
        </w:rPr>
        <w:t xml:space="preserve"> oraz dokonywanie analizy wskazań rejestratorów i</w:t>
      </w:r>
      <w:r w:rsidR="004E73CA" w:rsidRPr="007A2E85">
        <w:rPr>
          <w:color w:val="auto"/>
          <w:sz w:val="20"/>
          <w:szCs w:val="20"/>
        </w:rPr>
        <w:t> </w:t>
      </w:r>
      <w:r w:rsidR="004A517F" w:rsidRPr="007A2E85">
        <w:rPr>
          <w:color w:val="auto"/>
          <w:sz w:val="20"/>
          <w:szCs w:val="20"/>
        </w:rPr>
        <w:t xml:space="preserve">analizatorów sieci i </w:t>
      </w:r>
      <w:r w:rsidRPr="007A2E85">
        <w:rPr>
          <w:color w:val="auto"/>
          <w:sz w:val="20"/>
          <w:szCs w:val="20"/>
        </w:rPr>
        <w:t>w razie stwierdzenia nieprawidłowości natychmiastowe zgłoszenie ich Zamawiającemu.</w:t>
      </w:r>
      <w:r w:rsidR="00FD44FC" w:rsidRPr="007A2E85">
        <w:rPr>
          <w:color w:val="auto"/>
          <w:sz w:val="20"/>
          <w:szCs w:val="20"/>
        </w:rPr>
        <w:t xml:space="preserve"> </w:t>
      </w:r>
      <w:r w:rsidR="008F74F9" w:rsidRPr="007A2E85">
        <w:rPr>
          <w:color w:val="auto"/>
          <w:sz w:val="20"/>
          <w:szCs w:val="20"/>
        </w:rPr>
        <w:t xml:space="preserve">Wyniki odczytów z rejestratorów temperatury winny być każdorazowo zapisywane </w:t>
      </w:r>
      <w:r w:rsidR="007A2E85">
        <w:rPr>
          <w:color w:val="auto"/>
          <w:sz w:val="20"/>
          <w:szCs w:val="20"/>
        </w:rPr>
        <w:t xml:space="preserve">przez Obsługę Techniczną </w:t>
      </w:r>
      <w:r w:rsidR="008F74F9" w:rsidRPr="007A2E85">
        <w:rPr>
          <w:color w:val="auto"/>
          <w:sz w:val="20"/>
          <w:szCs w:val="20"/>
        </w:rPr>
        <w:t>w</w:t>
      </w:r>
      <w:r w:rsidR="00073989">
        <w:rPr>
          <w:color w:val="auto"/>
          <w:sz w:val="20"/>
          <w:szCs w:val="20"/>
        </w:rPr>
        <w:t> </w:t>
      </w:r>
      <w:r w:rsidR="007A2E85" w:rsidRPr="00FD44FC">
        <w:rPr>
          <w:color w:val="auto"/>
          <w:sz w:val="20"/>
          <w:szCs w:val="20"/>
        </w:rPr>
        <w:t xml:space="preserve">książkach kontroli znajdujących się w każdym pomieszczeniu technicznym, sporządzonych dla każdego urządzenia. </w:t>
      </w:r>
    </w:p>
    <w:p w14:paraId="485FD86A" w14:textId="556B2012" w:rsidR="00FD44FC" w:rsidRDefault="00FB5DE9">
      <w:pPr>
        <w:pStyle w:val="Default"/>
        <w:numPr>
          <w:ilvl w:val="0"/>
          <w:numId w:val="50"/>
        </w:numPr>
        <w:ind w:left="1134" w:hanging="567"/>
        <w:jc w:val="both"/>
        <w:rPr>
          <w:color w:val="auto"/>
          <w:sz w:val="20"/>
          <w:szCs w:val="20"/>
        </w:rPr>
      </w:pPr>
      <w:r w:rsidRPr="00FD44FC">
        <w:rPr>
          <w:color w:val="auto"/>
          <w:sz w:val="20"/>
          <w:szCs w:val="20"/>
        </w:rPr>
        <w:t>Wymiana i magazynowanie (w miejscu wskazanym przez Zamawiającego) zużytych źródeł światła</w:t>
      </w:r>
      <w:r w:rsidR="008F74F9" w:rsidRPr="00FD44FC">
        <w:rPr>
          <w:color w:val="auto"/>
          <w:sz w:val="20"/>
          <w:szCs w:val="20"/>
        </w:rPr>
        <w:t xml:space="preserve"> </w:t>
      </w:r>
      <w:r w:rsidR="007A2E85">
        <w:rPr>
          <w:color w:val="auto"/>
          <w:sz w:val="20"/>
          <w:szCs w:val="20"/>
        </w:rPr>
        <w:t xml:space="preserve">i innych elektroodpadów </w:t>
      </w:r>
      <w:r w:rsidR="008F74F9" w:rsidRPr="00FD44FC">
        <w:rPr>
          <w:color w:val="auto"/>
          <w:sz w:val="20"/>
          <w:szCs w:val="20"/>
        </w:rPr>
        <w:t xml:space="preserve">oraz sporządzanie </w:t>
      </w:r>
      <w:r w:rsidR="007A2E85">
        <w:rPr>
          <w:color w:val="auto"/>
          <w:sz w:val="20"/>
          <w:szCs w:val="20"/>
        </w:rPr>
        <w:t>na bieżąco</w:t>
      </w:r>
      <w:r w:rsidR="007A2E85" w:rsidRPr="007A2E85">
        <w:rPr>
          <w:color w:val="auto"/>
          <w:sz w:val="20"/>
          <w:szCs w:val="20"/>
        </w:rPr>
        <w:t xml:space="preserve"> </w:t>
      </w:r>
      <w:r w:rsidR="007A2E85" w:rsidRPr="00FD44FC">
        <w:rPr>
          <w:color w:val="auto"/>
          <w:sz w:val="20"/>
          <w:szCs w:val="20"/>
        </w:rPr>
        <w:t>ich wykazu</w:t>
      </w:r>
      <w:r w:rsidRPr="00FD44FC">
        <w:rPr>
          <w:color w:val="auto"/>
          <w:sz w:val="20"/>
          <w:szCs w:val="20"/>
        </w:rPr>
        <w:t xml:space="preserve">, aż do momentu przekazania jednostce uprawnionej zgodnie z ustawą z dnia 14 grudnia 2012 r. o odpadach. </w:t>
      </w:r>
    </w:p>
    <w:p w14:paraId="53A7DD69" w14:textId="62184E89" w:rsidR="00FD44FC" w:rsidRDefault="00FB5DE9">
      <w:pPr>
        <w:pStyle w:val="Default"/>
        <w:numPr>
          <w:ilvl w:val="0"/>
          <w:numId w:val="50"/>
        </w:numPr>
        <w:ind w:left="1134" w:hanging="567"/>
        <w:jc w:val="both"/>
        <w:rPr>
          <w:color w:val="auto"/>
          <w:sz w:val="20"/>
          <w:szCs w:val="20"/>
        </w:rPr>
      </w:pPr>
      <w:r w:rsidRPr="00FD44FC">
        <w:rPr>
          <w:color w:val="auto"/>
          <w:sz w:val="20"/>
          <w:szCs w:val="20"/>
        </w:rPr>
        <w:t>Dokonywanie uruchomień testowych miesięcznych agregat</w:t>
      </w:r>
      <w:r w:rsidR="007A2E85">
        <w:rPr>
          <w:color w:val="auto"/>
          <w:sz w:val="20"/>
          <w:szCs w:val="20"/>
        </w:rPr>
        <w:t>ów</w:t>
      </w:r>
      <w:r w:rsidRPr="00FD44FC">
        <w:rPr>
          <w:color w:val="auto"/>
          <w:sz w:val="20"/>
          <w:szCs w:val="20"/>
        </w:rPr>
        <w:t xml:space="preserve"> prądotwórcz</w:t>
      </w:r>
      <w:r w:rsidR="007A2E85">
        <w:rPr>
          <w:color w:val="auto"/>
          <w:sz w:val="20"/>
          <w:szCs w:val="20"/>
        </w:rPr>
        <w:t>ych</w:t>
      </w:r>
      <w:r w:rsidRPr="00FD44FC">
        <w:rPr>
          <w:color w:val="auto"/>
          <w:sz w:val="20"/>
          <w:szCs w:val="20"/>
        </w:rPr>
        <w:t xml:space="preserve"> przez personel Obsługi Technicznej posiadający odpowiednie uprawnienia. </w:t>
      </w:r>
    </w:p>
    <w:p w14:paraId="2CA3F4D8" w14:textId="77777777" w:rsidR="00FD44FC" w:rsidRDefault="00FB5DE9">
      <w:pPr>
        <w:pStyle w:val="Default"/>
        <w:numPr>
          <w:ilvl w:val="0"/>
          <w:numId w:val="50"/>
        </w:numPr>
        <w:ind w:left="1134" w:hanging="567"/>
        <w:jc w:val="both"/>
        <w:rPr>
          <w:color w:val="auto"/>
          <w:sz w:val="20"/>
          <w:szCs w:val="20"/>
        </w:rPr>
      </w:pPr>
      <w:r w:rsidRPr="00FD44FC">
        <w:rPr>
          <w:color w:val="auto"/>
          <w:sz w:val="20"/>
          <w:szCs w:val="20"/>
        </w:rPr>
        <w:t>Współdziałanie w procesie przekazywania i odbioru powierzchni od-do najemców w</w:t>
      </w:r>
      <w:r w:rsidR="004E73CA" w:rsidRPr="00FD44FC">
        <w:rPr>
          <w:color w:val="auto"/>
          <w:sz w:val="20"/>
          <w:szCs w:val="20"/>
        </w:rPr>
        <w:t> </w:t>
      </w:r>
      <w:r w:rsidRPr="00FD44FC">
        <w:rPr>
          <w:color w:val="auto"/>
          <w:sz w:val="20"/>
          <w:szCs w:val="20"/>
        </w:rPr>
        <w:t xml:space="preserve">zakresie elementów infrastruktury i wyposażenia. </w:t>
      </w:r>
    </w:p>
    <w:p w14:paraId="4B55C0C3" w14:textId="7BE10569" w:rsidR="00FD44FC" w:rsidRPr="007A2E85" w:rsidRDefault="00FB5DE9">
      <w:pPr>
        <w:pStyle w:val="Default"/>
        <w:numPr>
          <w:ilvl w:val="0"/>
          <w:numId w:val="50"/>
        </w:numPr>
        <w:ind w:left="1134" w:hanging="567"/>
        <w:jc w:val="both"/>
        <w:rPr>
          <w:color w:val="auto"/>
          <w:sz w:val="20"/>
          <w:szCs w:val="20"/>
        </w:rPr>
      </w:pPr>
      <w:r w:rsidRPr="00FD44FC">
        <w:rPr>
          <w:color w:val="auto"/>
          <w:sz w:val="20"/>
          <w:szCs w:val="20"/>
        </w:rPr>
        <w:t xml:space="preserve">Przygotowanie </w:t>
      </w:r>
      <w:r w:rsidR="007A2E85">
        <w:rPr>
          <w:color w:val="auto"/>
          <w:sz w:val="20"/>
          <w:szCs w:val="20"/>
        </w:rPr>
        <w:t xml:space="preserve">z wykorzystaniem </w:t>
      </w:r>
      <w:r w:rsidR="007A2E85" w:rsidRPr="007A2E85">
        <w:rPr>
          <w:color w:val="auto"/>
          <w:sz w:val="20"/>
          <w:szCs w:val="20"/>
        </w:rPr>
        <w:t>system</w:t>
      </w:r>
      <w:r w:rsidR="007A2E85">
        <w:rPr>
          <w:color w:val="auto"/>
          <w:sz w:val="20"/>
          <w:szCs w:val="20"/>
        </w:rPr>
        <w:t>u</w:t>
      </w:r>
      <w:r w:rsidR="007A2E85" w:rsidRPr="007A2E85">
        <w:rPr>
          <w:color w:val="auto"/>
          <w:sz w:val="20"/>
          <w:szCs w:val="20"/>
        </w:rPr>
        <w:t xml:space="preserve"> raportowania wspierającym obsługę techniczną</w:t>
      </w:r>
      <w:r w:rsidR="007A2E85">
        <w:rPr>
          <w:color w:val="auto"/>
          <w:sz w:val="20"/>
          <w:szCs w:val="20"/>
        </w:rPr>
        <w:t xml:space="preserve"> </w:t>
      </w:r>
      <w:r w:rsidRPr="007A2E85">
        <w:rPr>
          <w:color w:val="auto"/>
          <w:sz w:val="20"/>
          <w:szCs w:val="20"/>
        </w:rPr>
        <w:t xml:space="preserve">niezbędnych </w:t>
      </w:r>
      <w:r w:rsidR="008D13D5" w:rsidRPr="007A2E85">
        <w:rPr>
          <w:color w:val="auto"/>
          <w:sz w:val="20"/>
          <w:szCs w:val="20"/>
        </w:rPr>
        <w:t>informacji</w:t>
      </w:r>
      <w:r w:rsidRPr="007A2E85">
        <w:rPr>
          <w:color w:val="auto"/>
          <w:sz w:val="20"/>
          <w:szCs w:val="20"/>
        </w:rPr>
        <w:t xml:space="preserve"> umożliwiających Zamawiającemu ewentualne dochodzenie roszczeń w zakresie składników Infrastruktury od najemców. </w:t>
      </w:r>
    </w:p>
    <w:p w14:paraId="342418AE" w14:textId="7CF1CF19" w:rsidR="00FD44FC" w:rsidRDefault="00FB5DE9">
      <w:pPr>
        <w:pStyle w:val="Default"/>
        <w:numPr>
          <w:ilvl w:val="0"/>
          <w:numId w:val="50"/>
        </w:numPr>
        <w:ind w:left="1134" w:hanging="567"/>
        <w:jc w:val="both"/>
        <w:rPr>
          <w:color w:val="auto"/>
          <w:sz w:val="20"/>
          <w:szCs w:val="20"/>
        </w:rPr>
      </w:pPr>
      <w:r w:rsidRPr="00FD44FC">
        <w:rPr>
          <w:color w:val="auto"/>
          <w:sz w:val="20"/>
          <w:szCs w:val="20"/>
        </w:rPr>
        <w:t>Obsługa układów pomiarowych dostarczanych mediów</w:t>
      </w:r>
      <w:r w:rsidR="008D13D5" w:rsidRPr="00FD44FC">
        <w:rPr>
          <w:color w:val="auto"/>
          <w:sz w:val="20"/>
          <w:szCs w:val="20"/>
        </w:rPr>
        <w:t xml:space="preserve"> zamontowanych w</w:t>
      </w:r>
      <w:r w:rsidR="00FD44FC">
        <w:rPr>
          <w:color w:val="auto"/>
          <w:sz w:val="20"/>
          <w:szCs w:val="20"/>
        </w:rPr>
        <w:t> </w:t>
      </w:r>
      <w:r w:rsidR="008D13D5" w:rsidRPr="00FD44FC">
        <w:rPr>
          <w:color w:val="auto"/>
          <w:sz w:val="20"/>
          <w:szCs w:val="20"/>
        </w:rPr>
        <w:t>Nieruchomości</w:t>
      </w:r>
      <w:r w:rsidR="007A2E85">
        <w:rPr>
          <w:color w:val="auto"/>
          <w:sz w:val="20"/>
          <w:szCs w:val="20"/>
        </w:rPr>
        <w:t>ach.</w:t>
      </w:r>
    </w:p>
    <w:p w14:paraId="61AF64AB" w14:textId="42008B65" w:rsidR="00FD44FC" w:rsidRPr="007A2E85" w:rsidRDefault="00FB5DE9">
      <w:pPr>
        <w:pStyle w:val="Default"/>
        <w:numPr>
          <w:ilvl w:val="0"/>
          <w:numId w:val="50"/>
        </w:numPr>
        <w:ind w:left="1134" w:hanging="567"/>
        <w:jc w:val="both"/>
        <w:rPr>
          <w:color w:val="auto"/>
          <w:sz w:val="20"/>
          <w:szCs w:val="20"/>
        </w:rPr>
      </w:pPr>
      <w:r w:rsidRPr="007A2E85">
        <w:rPr>
          <w:color w:val="auto"/>
          <w:sz w:val="20"/>
          <w:szCs w:val="20"/>
        </w:rPr>
        <w:t xml:space="preserve">Dokonywanie </w:t>
      </w:r>
      <w:r w:rsidR="00E71E4E" w:rsidRPr="007A2E85">
        <w:rPr>
          <w:color w:val="auto"/>
          <w:sz w:val="20"/>
          <w:szCs w:val="20"/>
        </w:rPr>
        <w:t xml:space="preserve">miesięcznych </w:t>
      </w:r>
      <w:r w:rsidRPr="007A2E85">
        <w:rPr>
          <w:color w:val="auto"/>
          <w:sz w:val="20"/>
          <w:szCs w:val="20"/>
        </w:rPr>
        <w:t>odczytów zużycia mediów przez poszczególnych najemców i</w:t>
      </w:r>
      <w:r w:rsidR="004E73CA" w:rsidRPr="007A2E85">
        <w:rPr>
          <w:color w:val="auto"/>
          <w:sz w:val="20"/>
          <w:szCs w:val="20"/>
        </w:rPr>
        <w:t> </w:t>
      </w:r>
      <w:r w:rsidR="007A2E85" w:rsidRPr="007A2E85">
        <w:rPr>
          <w:color w:val="auto"/>
          <w:sz w:val="20"/>
          <w:szCs w:val="20"/>
        </w:rPr>
        <w:t xml:space="preserve">poszczególne </w:t>
      </w:r>
      <w:r w:rsidRPr="007A2E85">
        <w:rPr>
          <w:color w:val="auto"/>
          <w:sz w:val="20"/>
          <w:szCs w:val="20"/>
        </w:rPr>
        <w:t>Nieruchomoś</w:t>
      </w:r>
      <w:r w:rsidR="007A2E85" w:rsidRPr="007A2E85">
        <w:rPr>
          <w:color w:val="auto"/>
          <w:sz w:val="20"/>
          <w:szCs w:val="20"/>
        </w:rPr>
        <w:t>ci</w:t>
      </w:r>
      <w:r w:rsidRPr="007A2E85">
        <w:rPr>
          <w:color w:val="auto"/>
          <w:sz w:val="20"/>
          <w:szCs w:val="20"/>
        </w:rPr>
        <w:t xml:space="preserve"> na podstawie odczytów liczników oraz </w:t>
      </w:r>
      <w:r w:rsidR="00A27A8E" w:rsidRPr="007A2E85">
        <w:rPr>
          <w:color w:val="auto"/>
          <w:sz w:val="20"/>
          <w:szCs w:val="20"/>
        </w:rPr>
        <w:t>autoryzacja</w:t>
      </w:r>
      <w:r w:rsidRPr="007A2E85">
        <w:rPr>
          <w:color w:val="auto"/>
          <w:sz w:val="20"/>
          <w:szCs w:val="20"/>
        </w:rPr>
        <w:t xml:space="preserve"> kosztów wskazanych w</w:t>
      </w:r>
      <w:r w:rsidR="004E73CA" w:rsidRPr="007A2E85">
        <w:rPr>
          <w:color w:val="auto"/>
          <w:sz w:val="20"/>
          <w:szCs w:val="20"/>
        </w:rPr>
        <w:t> </w:t>
      </w:r>
      <w:r w:rsidR="007A2E85" w:rsidRPr="007A2E85">
        <w:rPr>
          <w:color w:val="auto"/>
          <w:sz w:val="20"/>
          <w:szCs w:val="20"/>
        </w:rPr>
        <w:t>przekazanych przez Zamawiającego</w:t>
      </w:r>
      <w:r w:rsidRPr="007A2E85">
        <w:rPr>
          <w:color w:val="auto"/>
          <w:sz w:val="20"/>
          <w:szCs w:val="20"/>
        </w:rPr>
        <w:t xml:space="preserve"> fakturach okresowych.</w:t>
      </w:r>
      <w:r w:rsidR="007A2E85">
        <w:rPr>
          <w:color w:val="auto"/>
          <w:sz w:val="20"/>
          <w:szCs w:val="20"/>
        </w:rPr>
        <w:t xml:space="preserve"> </w:t>
      </w:r>
      <w:r w:rsidRPr="007A2E85">
        <w:rPr>
          <w:color w:val="auto"/>
          <w:sz w:val="20"/>
          <w:szCs w:val="20"/>
        </w:rPr>
        <w:t xml:space="preserve">Prowadzenie ewidencji miesięcznego zużycia energii elektrycznej, wody i ciepła. Oryginały ewidencji Obsługa Techniczna zobowiązana jest dołączać do każdego raportu miesięcznego. </w:t>
      </w:r>
    </w:p>
    <w:p w14:paraId="5AF292C0" w14:textId="77777777" w:rsidR="00FD44FC" w:rsidRDefault="00FB5DE9">
      <w:pPr>
        <w:pStyle w:val="Default"/>
        <w:numPr>
          <w:ilvl w:val="0"/>
          <w:numId w:val="50"/>
        </w:numPr>
        <w:ind w:left="1134" w:hanging="567"/>
        <w:jc w:val="both"/>
        <w:rPr>
          <w:color w:val="auto"/>
          <w:sz w:val="20"/>
          <w:szCs w:val="20"/>
        </w:rPr>
      </w:pPr>
      <w:r w:rsidRPr="00FD44FC">
        <w:rPr>
          <w:color w:val="auto"/>
          <w:sz w:val="20"/>
          <w:szCs w:val="20"/>
        </w:rPr>
        <w:t>Analizowanie zużycia energii elektrycznej i innych mediów</w:t>
      </w:r>
      <w:r w:rsidR="00964848" w:rsidRPr="00FD44FC">
        <w:rPr>
          <w:color w:val="auto"/>
          <w:sz w:val="20"/>
          <w:szCs w:val="20"/>
        </w:rPr>
        <w:t xml:space="preserve"> – nie rzadziej niż raz na 3 miesiące</w:t>
      </w:r>
      <w:r w:rsidRPr="00FD44FC">
        <w:rPr>
          <w:color w:val="auto"/>
          <w:sz w:val="20"/>
          <w:szCs w:val="20"/>
        </w:rPr>
        <w:t>. Informację w tej sprawie, Obsługa Techniczna prze</w:t>
      </w:r>
      <w:r w:rsidR="00964848" w:rsidRPr="00FD44FC">
        <w:rPr>
          <w:color w:val="auto"/>
          <w:sz w:val="20"/>
          <w:szCs w:val="20"/>
        </w:rPr>
        <w:t>kazuje</w:t>
      </w:r>
      <w:r w:rsidRPr="00FD44FC">
        <w:rPr>
          <w:color w:val="auto"/>
          <w:sz w:val="20"/>
          <w:szCs w:val="20"/>
        </w:rPr>
        <w:t xml:space="preserve"> Zamawiającemu w ciągu 3 dni od zakończenia weryfikacji. </w:t>
      </w:r>
    </w:p>
    <w:p w14:paraId="24ECC4F2" w14:textId="702C80FB" w:rsidR="00FD44FC" w:rsidRDefault="00FB5DE9">
      <w:pPr>
        <w:pStyle w:val="Default"/>
        <w:numPr>
          <w:ilvl w:val="0"/>
          <w:numId w:val="50"/>
        </w:numPr>
        <w:ind w:left="1134" w:hanging="567"/>
        <w:jc w:val="both"/>
        <w:rPr>
          <w:color w:val="auto"/>
          <w:sz w:val="20"/>
          <w:szCs w:val="20"/>
        </w:rPr>
      </w:pPr>
      <w:r w:rsidRPr="00FD44FC">
        <w:rPr>
          <w:color w:val="auto"/>
          <w:sz w:val="20"/>
          <w:szCs w:val="20"/>
        </w:rPr>
        <w:t xml:space="preserve">Obsługa Techniczna zobowiązana jest do zapewnienia obsługi wyposażenia Nieruchomości w wymaganym komforcie, przy zachowaniu niezakłóconych warunków pracy użytkowników </w:t>
      </w:r>
      <w:r w:rsidR="004344EE">
        <w:rPr>
          <w:color w:val="auto"/>
          <w:sz w:val="20"/>
          <w:szCs w:val="20"/>
        </w:rPr>
        <w:t>N</w:t>
      </w:r>
      <w:r w:rsidRPr="00FD44FC">
        <w:rPr>
          <w:color w:val="auto"/>
          <w:sz w:val="20"/>
          <w:szCs w:val="20"/>
        </w:rPr>
        <w:t>ieruchomości oraz bezpieczeństwa i</w:t>
      </w:r>
      <w:r w:rsidR="00E21892">
        <w:rPr>
          <w:color w:val="auto"/>
          <w:sz w:val="20"/>
          <w:szCs w:val="20"/>
        </w:rPr>
        <w:t> </w:t>
      </w:r>
      <w:r w:rsidRPr="00FD44FC">
        <w:rPr>
          <w:color w:val="auto"/>
          <w:sz w:val="20"/>
          <w:szCs w:val="20"/>
        </w:rPr>
        <w:t xml:space="preserve">prawidłowych parametrów pracy poszczególnych elementów Nieruchomości. </w:t>
      </w:r>
    </w:p>
    <w:p w14:paraId="766B503B" w14:textId="77777777" w:rsidR="00FD44FC" w:rsidRDefault="00FB5DE9">
      <w:pPr>
        <w:pStyle w:val="Default"/>
        <w:numPr>
          <w:ilvl w:val="0"/>
          <w:numId w:val="50"/>
        </w:numPr>
        <w:ind w:left="1134" w:hanging="567"/>
        <w:jc w:val="both"/>
        <w:rPr>
          <w:color w:val="auto"/>
          <w:sz w:val="20"/>
          <w:szCs w:val="20"/>
        </w:rPr>
      </w:pPr>
      <w:r w:rsidRPr="00FD44FC">
        <w:rPr>
          <w:color w:val="auto"/>
          <w:sz w:val="20"/>
          <w:szCs w:val="20"/>
        </w:rPr>
        <w:t xml:space="preserve">W toku realizacji Umowy, w przypadku zniszczenia lub uszkodzenia rzeczy (w tym urządzeń bądź ich części) przez Obsługę Techniczną, do doprowadzenia do stanu pierwotnego poprzez naprawę lub wymianę na nowe na swój koszt. </w:t>
      </w:r>
    </w:p>
    <w:p w14:paraId="4E272EC1" w14:textId="765D11C5" w:rsidR="00FD44FC" w:rsidRDefault="00FB5DE9">
      <w:pPr>
        <w:pStyle w:val="Default"/>
        <w:numPr>
          <w:ilvl w:val="0"/>
          <w:numId w:val="50"/>
        </w:numPr>
        <w:ind w:left="1134" w:hanging="567"/>
        <w:jc w:val="both"/>
        <w:rPr>
          <w:color w:val="auto"/>
          <w:sz w:val="20"/>
          <w:szCs w:val="20"/>
        </w:rPr>
      </w:pPr>
      <w:r w:rsidRPr="00FD44FC">
        <w:rPr>
          <w:color w:val="auto"/>
          <w:sz w:val="20"/>
          <w:szCs w:val="20"/>
        </w:rPr>
        <w:t>Każdorazowo po zakończeniu prac wykonywanych w ramach Umowy – na swój koszt i</w:t>
      </w:r>
      <w:r w:rsidR="00FD44FC">
        <w:rPr>
          <w:color w:val="auto"/>
          <w:sz w:val="20"/>
          <w:szCs w:val="20"/>
        </w:rPr>
        <w:t> </w:t>
      </w:r>
      <w:r w:rsidRPr="00FD44FC">
        <w:rPr>
          <w:color w:val="auto"/>
          <w:sz w:val="20"/>
          <w:szCs w:val="20"/>
        </w:rPr>
        <w:t>własnym staraniem Obsługa Techniczna zobowiązana jest uporządkować miejsce wykonywania przedmiotu umowy, usunąć wszelkiego rodzaju odpady i</w:t>
      </w:r>
      <w:r w:rsidR="00E21892">
        <w:rPr>
          <w:color w:val="auto"/>
          <w:sz w:val="20"/>
          <w:szCs w:val="20"/>
        </w:rPr>
        <w:t> </w:t>
      </w:r>
      <w:r w:rsidRPr="00FD44FC">
        <w:rPr>
          <w:color w:val="auto"/>
          <w:sz w:val="20"/>
          <w:szCs w:val="20"/>
        </w:rPr>
        <w:t>śmieci, w tym zgodnie z ustawą z dnia 14 grudnia 2012 r. o odpadach</w:t>
      </w:r>
      <w:r w:rsidR="00532468">
        <w:rPr>
          <w:color w:val="auto"/>
          <w:sz w:val="20"/>
          <w:szCs w:val="20"/>
        </w:rPr>
        <w:t>.</w:t>
      </w:r>
    </w:p>
    <w:p w14:paraId="4E6BF362" w14:textId="6D2DEBA6" w:rsidR="00087098" w:rsidRDefault="00087098">
      <w:pPr>
        <w:pStyle w:val="Default"/>
        <w:numPr>
          <w:ilvl w:val="0"/>
          <w:numId w:val="50"/>
        </w:numPr>
        <w:ind w:left="1134" w:hanging="567"/>
        <w:jc w:val="both"/>
        <w:rPr>
          <w:color w:val="auto"/>
          <w:sz w:val="20"/>
          <w:szCs w:val="20"/>
        </w:rPr>
      </w:pPr>
      <w:r w:rsidRPr="00087098">
        <w:rPr>
          <w:color w:val="auto"/>
          <w:sz w:val="20"/>
          <w:szCs w:val="20"/>
        </w:rPr>
        <w:t>Wykonawca</w:t>
      </w:r>
      <w:r>
        <w:rPr>
          <w:color w:val="auto"/>
          <w:sz w:val="20"/>
          <w:szCs w:val="20"/>
        </w:rPr>
        <w:t xml:space="preserve"> </w:t>
      </w:r>
      <w:r w:rsidRPr="00087098">
        <w:rPr>
          <w:color w:val="auto"/>
          <w:sz w:val="20"/>
          <w:szCs w:val="20"/>
        </w:rPr>
        <w:t>ponosi pełną odpowiedzialność za szkody i następstwa nieszczęśliwych wypadków na</w:t>
      </w:r>
      <w:r>
        <w:rPr>
          <w:color w:val="auto"/>
          <w:sz w:val="20"/>
          <w:szCs w:val="20"/>
        </w:rPr>
        <w:t xml:space="preserve"> </w:t>
      </w:r>
      <w:r w:rsidRPr="00087098">
        <w:rPr>
          <w:color w:val="auto"/>
          <w:sz w:val="20"/>
          <w:szCs w:val="20"/>
        </w:rPr>
        <w:t>osobach</w:t>
      </w:r>
      <w:r w:rsidR="00E81C98">
        <w:rPr>
          <w:color w:val="auto"/>
          <w:sz w:val="20"/>
          <w:szCs w:val="20"/>
        </w:rPr>
        <w:t>,</w:t>
      </w:r>
      <w:r w:rsidRPr="00087098">
        <w:rPr>
          <w:color w:val="auto"/>
          <w:sz w:val="20"/>
          <w:szCs w:val="20"/>
        </w:rPr>
        <w:t xml:space="preserve"> mieniu Zamawiającego i osób trzecich, spowodowane działaniem własnym</w:t>
      </w:r>
      <w:r>
        <w:rPr>
          <w:color w:val="auto"/>
          <w:sz w:val="20"/>
          <w:szCs w:val="20"/>
        </w:rPr>
        <w:t xml:space="preserve"> </w:t>
      </w:r>
      <w:r w:rsidRPr="00087098">
        <w:rPr>
          <w:color w:val="auto"/>
          <w:sz w:val="20"/>
          <w:szCs w:val="20"/>
        </w:rPr>
        <w:t>lub jego pracowników</w:t>
      </w:r>
      <w:r w:rsidR="00E81C98">
        <w:rPr>
          <w:color w:val="auto"/>
          <w:sz w:val="20"/>
          <w:szCs w:val="20"/>
        </w:rPr>
        <w:t xml:space="preserve"> oraz</w:t>
      </w:r>
      <w:r w:rsidRPr="00087098">
        <w:rPr>
          <w:color w:val="auto"/>
          <w:sz w:val="20"/>
          <w:szCs w:val="20"/>
        </w:rPr>
        <w:t xml:space="preserve"> pracowników podwykonawców.</w:t>
      </w:r>
    </w:p>
    <w:p w14:paraId="03840504" w14:textId="4088DFB2" w:rsidR="00087098" w:rsidRPr="00087098" w:rsidRDefault="00087098">
      <w:pPr>
        <w:pStyle w:val="Default"/>
        <w:numPr>
          <w:ilvl w:val="0"/>
          <w:numId w:val="50"/>
        </w:numPr>
        <w:ind w:left="1134" w:hanging="567"/>
        <w:jc w:val="both"/>
        <w:rPr>
          <w:color w:val="auto"/>
          <w:sz w:val="20"/>
          <w:szCs w:val="20"/>
        </w:rPr>
      </w:pPr>
      <w:r w:rsidRPr="00087098">
        <w:rPr>
          <w:color w:val="auto"/>
          <w:sz w:val="20"/>
          <w:szCs w:val="20"/>
        </w:rPr>
        <w:t xml:space="preserve">Wykonawca każdorazowo </w:t>
      </w:r>
      <w:r w:rsidR="00AC2048">
        <w:rPr>
          <w:color w:val="auto"/>
          <w:sz w:val="20"/>
          <w:szCs w:val="20"/>
        </w:rPr>
        <w:t>realizując</w:t>
      </w:r>
      <w:r w:rsidR="00E81C98">
        <w:rPr>
          <w:color w:val="auto"/>
          <w:sz w:val="20"/>
          <w:szCs w:val="20"/>
        </w:rPr>
        <w:t xml:space="preserve"> przedmiot</w:t>
      </w:r>
      <w:r>
        <w:rPr>
          <w:color w:val="auto"/>
          <w:sz w:val="20"/>
          <w:szCs w:val="20"/>
        </w:rPr>
        <w:t xml:space="preserve"> </w:t>
      </w:r>
      <w:r w:rsidR="00E81C98">
        <w:rPr>
          <w:color w:val="auto"/>
          <w:sz w:val="20"/>
          <w:szCs w:val="20"/>
        </w:rPr>
        <w:t xml:space="preserve">umowy </w:t>
      </w:r>
      <w:r w:rsidRPr="00087098">
        <w:rPr>
          <w:color w:val="auto"/>
          <w:sz w:val="20"/>
          <w:szCs w:val="20"/>
        </w:rPr>
        <w:t>winien wykonać i utrzymać na swój koszt zabezpieczeni</w:t>
      </w:r>
      <w:r w:rsidR="00E81C98">
        <w:rPr>
          <w:color w:val="auto"/>
          <w:sz w:val="20"/>
          <w:szCs w:val="20"/>
        </w:rPr>
        <w:t>e</w:t>
      </w:r>
      <w:r w:rsidRPr="00087098">
        <w:rPr>
          <w:color w:val="auto"/>
          <w:sz w:val="20"/>
          <w:szCs w:val="20"/>
        </w:rPr>
        <w:t xml:space="preserve"> terenu, mienia i osób oraz</w:t>
      </w:r>
      <w:r>
        <w:rPr>
          <w:color w:val="auto"/>
          <w:sz w:val="20"/>
          <w:szCs w:val="20"/>
        </w:rPr>
        <w:t xml:space="preserve"> </w:t>
      </w:r>
      <w:r w:rsidRPr="00087098">
        <w:rPr>
          <w:color w:val="auto"/>
          <w:sz w:val="20"/>
          <w:szCs w:val="20"/>
        </w:rPr>
        <w:t>zapewniać warunki dla przestrzegania przepisów bezpieczeństwa pracy</w:t>
      </w:r>
      <w:r w:rsidR="00E81C98">
        <w:rPr>
          <w:color w:val="auto"/>
          <w:sz w:val="20"/>
          <w:szCs w:val="20"/>
        </w:rPr>
        <w:t>.</w:t>
      </w:r>
    </w:p>
    <w:p w14:paraId="6A6B93A4" w14:textId="1DC15ED9" w:rsidR="00960940" w:rsidRPr="00E81C98" w:rsidRDefault="00532468">
      <w:pPr>
        <w:pStyle w:val="Default"/>
        <w:numPr>
          <w:ilvl w:val="0"/>
          <w:numId w:val="50"/>
        </w:numPr>
        <w:ind w:left="1134" w:hanging="567"/>
        <w:jc w:val="both"/>
        <w:rPr>
          <w:color w:val="auto"/>
          <w:sz w:val="20"/>
          <w:szCs w:val="20"/>
        </w:rPr>
      </w:pPr>
      <w:r w:rsidRPr="00532468">
        <w:rPr>
          <w:color w:val="auto"/>
          <w:sz w:val="20"/>
          <w:szCs w:val="20"/>
        </w:rPr>
        <w:t xml:space="preserve">Wykonawca zobowiązuje się wykonywać </w:t>
      </w:r>
      <w:r w:rsidR="00E81C98">
        <w:rPr>
          <w:color w:val="auto"/>
          <w:sz w:val="20"/>
          <w:szCs w:val="20"/>
        </w:rPr>
        <w:t>przedmiot umowy</w:t>
      </w:r>
      <w:r w:rsidRPr="00532468">
        <w:rPr>
          <w:color w:val="auto"/>
          <w:sz w:val="20"/>
          <w:szCs w:val="20"/>
        </w:rPr>
        <w:t xml:space="preserve"> przy użyciu </w:t>
      </w:r>
      <w:r w:rsidRPr="00E81C98">
        <w:rPr>
          <w:color w:val="auto"/>
          <w:sz w:val="20"/>
          <w:szCs w:val="20"/>
        </w:rPr>
        <w:t>materiałów, narzędzi i urządzeń</w:t>
      </w:r>
      <w:r w:rsidR="00E81C98">
        <w:rPr>
          <w:color w:val="auto"/>
          <w:sz w:val="20"/>
          <w:szCs w:val="20"/>
        </w:rPr>
        <w:t xml:space="preserve"> </w:t>
      </w:r>
      <w:r w:rsidR="00960940" w:rsidRPr="00E81C98">
        <w:rPr>
          <w:color w:val="auto"/>
          <w:sz w:val="20"/>
          <w:szCs w:val="20"/>
        </w:rPr>
        <w:t>odpowiada</w:t>
      </w:r>
      <w:r w:rsidR="00E81C98">
        <w:rPr>
          <w:color w:val="auto"/>
          <w:sz w:val="20"/>
          <w:szCs w:val="20"/>
        </w:rPr>
        <w:t>jących</w:t>
      </w:r>
      <w:r w:rsidR="00960940" w:rsidRPr="00E81C98">
        <w:rPr>
          <w:color w:val="auto"/>
          <w:sz w:val="20"/>
          <w:szCs w:val="20"/>
        </w:rPr>
        <w:t xml:space="preserve"> wymogom wyrobów dopuszczonych do obrotu i stosowania w budownictwie</w:t>
      </w:r>
      <w:r w:rsidR="00E81C98">
        <w:rPr>
          <w:color w:val="auto"/>
          <w:sz w:val="20"/>
          <w:szCs w:val="20"/>
        </w:rPr>
        <w:t>.</w:t>
      </w:r>
    </w:p>
    <w:p w14:paraId="6A91D2CF" w14:textId="39F8C1A3" w:rsidR="00532468" w:rsidRPr="00E81C98" w:rsidRDefault="00532468">
      <w:pPr>
        <w:pStyle w:val="Default"/>
        <w:numPr>
          <w:ilvl w:val="0"/>
          <w:numId w:val="50"/>
        </w:numPr>
        <w:ind w:left="1134" w:hanging="567"/>
        <w:jc w:val="both"/>
        <w:rPr>
          <w:color w:val="auto"/>
          <w:sz w:val="20"/>
          <w:szCs w:val="20"/>
        </w:rPr>
      </w:pPr>
      <w:r w:rsidRPr="00532468">
        <w:rPr>
          <w:color w:val="auto"/>
          <w:sz w:val="20"/>
          <w:szCs w:val="20"/>
        </w:rPr>
        <w:t>Wykonawca będzie zgłaszał Zamawiającemu każdy przypadek znalezienia błędów w</w:t>
      </w:r>
      <w:r w:rsidR="00E81C98">
        <w:rPr>
          <w:color w:val="auto"/>
          <w:sz w:val="20"/>
          <w:szCs w:val="20"/>
        </w:rPr>
        <w:t xml:space="preserve"> </w:t>
      </w:r>
      <w:r w:rsidRPr="00E81C98">
        <w:rPr>
          <w:color w:val="auto"/>
          <w:sz w:val="20"/>
          <w:szCs w:val="20"/>
        </w:rPr>
        <w:t>dokumentacji technicznej lub zaistnienia zmian w systemach, instalacjach lub</w:t>
      </w:r>
    </w:p>
    <w:p w14:paraId="44EEC6FE" w14:textId="1754C815" w:rsidR="00532468" w:rsidRDefault="00532468" w:rsidP="00E81C98">
      <w:pPr>
        <w:pStyle w:val="Default"/>
        <w:ind w:left="1134"/>
        <w:jc w:val="both"/>
        <w:rPr>
          <w:color w:val="auto"/>
          <w:sz w:val="20"/>
          <w:szCs w:val="20"/>
        </w:rPr>
      </w:pPr>
      <w:r w:rsidRPr="00532468">
        <w:rPr>
          <w:color w:val="auto"/>
          <w:sz w:val="20"/>
          <w:szCs w:val="20"/>
        </w:rPr>
        <w:t>urządzeniach</w:t>
      </w:r>
      <w:r>
        <w:rPr>
          <w:color w:val="auto"/>
          <w:sz w:val="20"/>
          <w:szCs w:val="20"/>
        </w:rPr>
        <w:t>.</w:t>
      </w:r>
    </w:p>
    <w:p w14:paraId="3889DEF2" w14:textId="162D6045" w:rsidR="007F01A2" w:rsidRPr="007F01A2" w:rsidRDefault="007F01A2">
      <w:pPr>
        <w:pStyle w:val="Default"/>
        <w:numPr>
          <w:ilvl w:val="0"/>
          <w:numId w:val="50"/>
        </w:numPr>
        <w:ind w:left="1134" w:hanging="567"/>
        <w:jc w:val="both"/>
        <w:rPr>
          <w:color w:val="auto"/>
          <w:sz w:val="20"/>
          <w:szCs w:val="20"/>
        </w:rPr>
      </w:pPr>
      <w:r w:rsidRPr="007F01A2">
        <w:rPr>
          <w:color w:val="auto"/>
          <w:sz w:val="20"/>
          <w:szCs w:val="20"/>
        </w:rPr>
        <w:t>W przypadku awarii</w:t>
      </w:r>
      <w:r w:rsidR="00E81C98">
        <w:rPr>
          <w:color w:val="auto"/>
          <w:sz w:val="20"/>
          <w:szCs w:val="20"/>
        </w:rPr>
        <w:t xml:space="preserve"> </w:t>
      </w:r>
      <w:r w:rsidR="00DA5F41">
        <w:rPr>
          <w:color w:val="auto"/>
          <w:sz w:val="20"/>
          <w:szCs w:val="20"/>
        </w:rPr>
        <w:t>i</w:t>
      </w:r>
      <w:r w:rsidR="00E81C98">
        <w:rPr>
          <w:color w:val="auto"/>
          <w:sz w:val="20"/>
          <w:szCs w:val="20"/>
        </w:rPr>
        <w:t xml:space="preserve"> usterek</w:t>
      </w:r>
      <w:r w:rsidRPr="007F01A2">
        <w:rPr>
          <w:color w:val="auto"/>
          <w:sz w:val="20"/>
          <w:szCs w:val="20"/>
        </w:rPr>
        <w:t xml:space="preserve"> powstałych na skutek nie wykonania lub nieprawidłowego</w:t>
      </w:r>
      <w:r>
        <w:rPr>
          <w:color w:val="auto"/>
          <w:sz w:val="20"/>
          <w:szCs w:val="20"/>
        </w:rPr>
        <w:t xml:space="preserve"> </w:t>
      </w:r>
      <w:r w:rsidRPr="007F01A2">
        <w:rPr>
          <w:color w:val="auto"/>
          <w:sz w:val="20"/>
          <w:szCs w:val="20"/>
        </w:rPr>
        <w:t xml:space="preserve">wykonania </w:t>
      </w:r>
      <w:r w:rsidR="00DA5F41">
        <w:rPr>
          <w:color w:val="auto"/>
          <w:sz w:val="20"/>
          <w:szCs w:val="20"/>
        </w:rPr>
        <w:t xml:space="preserve">przez Wykonawcę </w:t>
      </w:r>
      <w:r w:rsidRPr="007F01A2">
        <w:rPr>
          <w:color w:val="auto"/>
          <w:sz w:val="20"/>
          <w:szCs w:val="20"/>
        </w:rPr>
        <w:t>przedmiotu umowy</w:t>
      </w:r>
      <w:r w:rsidR="00AC2048">
        <w:rPr>
          <w:color w:val="auto"/>
          <w:sz w:val="20"/>
          <w:szCs w:val="20"/>
        </w:rPr>
        <w:t>,</w:t>
      </w:r>
      <w:r w:rsidRPr="007F01A2">
        <w:rPr>
          <w:color w:val="auto"/>
          <w:sz w:val="20"/>
          <w:szCs w:val="20"/>
        </w:rPr>
        <w:t xml:space="preserve"> koszt usunięcia awarii </w:t>
      </w:r>
      <w:r w:rsidR="00DA5F41">
        <w:rPr>
          <w:color w:val="auto"/>
          <w:sz w:val="20"/>
          <w:szCs w:val="20"/>
        </w:rPr>
        <w:t>i usterek</w:t>
      </w:r>
      <w:r w:rsidR="00E81C98">
        <w:rPr>
          <w:color w:val="auto"/>
          <w:sz w:val="20"/>
          <w:szCs w:val="20"/>
        </w:rPr>
        <w:t xml:space="preserve"> </w:t>
      </w:r>
      <w:r w:rsidRPr="007F01A2">
        <w:rPr>
          <w:color w:val="auto"/>
          <w:sz w:val="20"/>
          <w:szCs w:val="20"/>
        </w:rPr>
        <w:t xml:space="preserve">oraz </w:t>
      </w:r>
      <w:r w:rsidR="00DA5F41">
        <w:rPr>
          <w:color w:val="auto"/>
          <w:sz w:val="20"/>
          <w:szCs w:val="20"/>
        </w:rPr>
        <w:t>ich</w:t>
      </w:r>
      <w:r w:rsidRPr="007F01A2">
        <w:rPr>
          <w:color w:val="auto"/>
          <w:sz w:val="20"/>
          <w:szCs w:val="20"/>
        </w:rPr>
        <w:t xml:space="preserve"> skutków w całości</w:t>
      </w:r>
      <w:r>
        <w:rPr>
          <w:color w:val="auto"/>
          <w:sz w:val="20"/>
          <w:szCs w:val="20"/>
        </w:rPr>
        <w:t xml:space="preserve"> </w:t>
      </w:r>
      <w:r w:rsidRPr="007F01A2">
        <w:rPr>
          <w:color w:val="auto"/>
          <w:sz w:val="20"/>
          <w:szCs w:val="20"/>
        </w:rPr>
        <w:t>poniesie Wykonawca</w:t>
      </w:r>
      <w:r w:rsidR="00E81C98">
        <w:rPr>
          <w:color w:val="auto"/>
          <w:sz w:val="20"/>
          <w:szCs w:val="20"/>
        </w:rPr>
        <w:t>.</w:t>
      </w:r>
    </w:p>
    <w:p w14:paraId="74BFDEB8" w14:textId="6B7FA4AE" w:rsidR="00532468" w:rsidRPr="00DA5F41" w:rsidRDefault="00532468">
      <w:pPr>
        <w:pStyle w:val="Default"/>
        <w:numPr>
          <w:ilvl w:val="0"/>
          <w:numId w:val="50"/>
        </w:numPr>
        <w:ind w:left="1134" w:hanging="567"/>
        <w:jc w:val="both"/>
        <w:rPr>
          <w:color w:val="auto"/>
          <w:sz w:val="20"/>
          <w:szCs w:val="20"/>
        </w:rPr>
      </w:pPr>
      <w:r w:rsidRPr="00532468">
        <w:rPr>
          <w:color w:val="auto"/>
          <w:sz w:val="20"/>
          <w:szCs w:val="20"/>
        </w:rPr>
        <w:t>Wykonawc</w:t>
      </w:r>
      <w:r w:rsidR="00DA5F41">
        <w:rPr>
          <w:color w:val="auto"/>
          <w:sz w:val="20"/>
          <w:szCs w:val="20"/>
        </w:rPr>
        <w:t>a zobowiązany</w:t>
      </w:r>
      <w:r w:rsidRPr="00532468">
        <w:rPr>
          <w:color w:val="auto"/>
          <w:sz w:val="20"/>
          <w:szCs w:val="20"/>
        </w:rPr>
        <w:t xml:space="preserve"> jest </w:t>
      </w:r>
      <w:r w:rsidR="00DA5F41">
        <w:rPr>
          <w:color w:val="auto"/>
          <w:sz w:val="20"/>
          <w:szCs w:val="20"/>
        </w:rPr>
        <w:t xml:space="preserve">do </w:t>
      </w:r>
      <w:r w:rsidRPr="00532468">
        <w:rPr>
          <w:color w:val="auto"/>
          <w:sz w:val="20"/>
          <w:szCs w:val="20"/>
        </w:rPr>
        <w:t>sprawdzeni</w:t>
      </w:r>
      <w:r w:rsidR="00DA5F41">
        <w:rPr>
          <w:color w:val="auto"/>
          <w:sz w:val="20"/>
          <w:szCs w:val="20"/>
        </w:rPr>
        <w:t>a</w:t>
      </w:r>
      <w:r w:rsidRPr="00532468">
        <w:rPr>
          <w:color w:val="auto"/>
          <w:sz w:val="20"/>
          <w:szCs w:val="20"/>
        </w:rPr>
        <w:t xml:space="preserve"> i potwierdzeni</w:t>
      </w:r>
      <w:r w:rsidR="00DA5F41">
        <w:rPr>
          <w:color w:val="auto"/>
          <w:sz w:val="20"/>
          <w:szCs w:val="20"/>
        </w:rPr>
        <w:t>a</w:t>
      </w:r>
      <w:r w:rsidRPr="00532468">
        <w:rPr>
          <w:color w:val="auto"/>
          <w:sz w:val="20"/>
          <w:szCs w:val="20"/>
        </w:rPr>
        <w:t xml:space="preserve"> prawidłowych</w:t>
      </w:r>
      <w:r w:rsidR="00DA5F41">
        <w:rPr>
          <w:color w:val="auto"/>
          <w:sz w:val="20"/>
          <w:szCs w:val="20"/>
        </w:rPr>
        <w:t xml:space="preserve"> </w:t>
      </w:r>
      <w:r w:rsidRPr="00DA5F41">
        <w:rPr>
          <w:color w:val="auto"/>
          <w:sz w:val="20"/>
          <w:szCs w:val="20"/>
        </w:rPr>
        <w:t xml:space="preserve">parametrów pracy instalacji </w:t>
      </w:r>
      <w:r w:rsidR="00DA5F41">
        <w:rPr>
          <w:color w:val="auto"/>
          <w:sz w:val="20"/>
          <w:szCs w:val="20"/>
        </w:rPr>
        <w:t>/</w:t>
      </w:r>
      <w:r w:rsidRPr="00DA5F41">
        <w:rPr>
          <w:color w:val="auto"/>
          <w:sz w:val="20"/>
          <w:szCs w:val="20"/>
        </w:rPr>
        <w:t xml:space="preserve"> systemów i urządzeń po sytuacjach nagłych i</w:t>
      </w:r>
      <w:r w:rsidR="00E21892">
        <w:rPr>
          <w:color w:val="auto"/>
          <w:sz w:val="20"/>
          <w:szCs w:val="20"/>
        </w:rPr>
        <w:t> </w:t>
      </w:r>
      <w:r w:rsidRPr="00DA5F41">
        <w:rPr>
          <w:color w:val="auto"/>
          <w:sz w:val="20"/>
          <w:szCs w:val="20"/>
        </w:rPr>
        <w:t>losowych</w:t>
      </w:r>
      <w:r w:rsidR="00DA5F41">
        <w:rPr>
          <w:color w:val="auto"/>
          <w:sz w:val="20"/>
          <w:szCs w:val="20"/>
        </w:rPr>
        <w:t xml:space="preserve"> </w:t>
      </w:r>
      <w:r w:rsidRPr="00DA5F41">
        <w:rPr>
          <w:color w:val="auto"/>
          <w:sz w:val="20"/>
          <w:szCs w:val="20"/>
        </w:rPr>
        <w:t>(np. pożar, zalanie)</w:t>
      </w:r>
      <w:r w:rsidR="00DA5F41">
        <w:rPr>
          <w:color w:val="auto"/>
          <w:sz w:val="20"/>
          <w:szCs w:val="20"/>
        </w:rPr>
        <w:t>.</w:t>
      </w:r>
    </w:p>
    <w:p w14:paraId="3EAD8F54" w14:textId="1ADD99A1" w:rsidR="007F01A2" w:rsidRPr="00A21738" w:rsidRDefault="007F01A2">
      <w:pPr>
        <w:pStyle w:val="Default"/>
        <w:numPr>
          <w:ilvl w:val="0"/>
          <w:numId w:val="50"/>
        </w:numPr>
        <w:ind w:left="1134" w:hanging="567"/>
        <w:jc w:val="both"/>
        <w:rPr>
          <w:color w:val="auto"/>
          <w:sz w:val="20"/>
          <w:szCs w:val="20"/>
        </w:rPr>
      </w:pPr>
      <w:r w:rsidRPr="007F01A2">
        <w:rPr>
          <w:color w:val="auto"/>
          <w:sz w:val="20"/>
          <w:szCs w:val="20"/>
        </w:rPr>
        <w:lastRenderedPageBreak/>
        <w:t>Jeżeli awaria może spowodować powstanie strat materialnych lub zagrożenie zdrowia</w:t>
      </w:r>
      <w:r w:rsidR="00A21738">
        <w:rPr>
          <w:color w:val="auto"/>
          <w:sz w:val="20"/>
          <w:szCs w:val="20"/>
        </w:rPr>
        <w:t xml:space="preserve"> </w:t>
      </w:r>
      <w:r w:rsidRPr="00A21738">
        <w:rPr>
          <w:color w:val="auto"/>
          <w:sz w:val="20"/>
          <w:szCs w:val="20"/>
        </w:rPr>
        <w:t xml:space="preserve">i życia osób znajdujących się </w:t>
      </w:r>
      <w:r w:rsidR="00A21738">
        <w:rPr>
          <w:color w:val="auto"/>
          <w:sz w:val="20"/>
          <w:szCs w:val="20"/>
        </w:rPr>
        <w:t xml:space="preserve">na terenie Nieruchomości, </w:t>
      </w:r>
      <w:r w:rsidRPr="00A21738">
        <w:rPr>
          <w:color w:val="auto"/>
          <w:sz w:val="20"/>
          <w:szCs w:val="20"/>
        </w:rPr>
        <w:t>Wykonawca zobowiązany jest podjąć działania, aby zabezpieczyć osoby, urządzenia i</w:t>
      </w:r>
      <w:r w:rsidR="00E21892">
        <w:rPr>
          <w:color w:val="auto"/>
          <w:sz w:val="20"/>
          <w:szCs w:val="20"/>
        </w:rPr>
        <w:t> </w:t>
      </w:r>
      <w:r w:rsidRPr="00A21738">
        <w:rPr>
          <w:color w:val="auto"/>
          <w:sz w:val="20"/>
          <w:szCs w:val="20"/>
        </w:rPr>
        <w:t>zminimalizować szkody</w:t>
      </w:r>
      <w:r w:rsidR="00A21738">
        <w:rPr>
          <w:color w:val="auto"/>
          <w:sz w:val="20"/>
          <w:szCs w:val="20"/>
        </w:rPr>
        <w:t>.</w:t>
      </w:r>
    </w:p>
    <w:p w14:paraId="22FDBEE2" w14:textId="02C30308" w:rsidR="00AB6453" w:rsidRPr="007A2E85" w:rsidRDefault="007F01A2">
      <w:pPr>
        <w:pStyle w:val="Default"/>
        <w:numPr>
          <w:ilvl w:val="0"/>
          <w:numId w:val="50"/>
        </w:numPr>
        <w:ind w:left="1134" w:hanging="567"/>
        <w:jc w:val="both"/>
        <w:rPr>
          <w:color w:val="auto"/>
          <w:sz w:val="20"/>
          <w:szCs w:val="20"/>
        </w:rPr>
      </w:pPr>
      <w:r w:rsidRPr="007F01A2">
        <w:rPr>
          <w:color w:val="auto"/>
          <w:sz w:val="20"/>
          <w:szCs w:val="20"/>
        </w:rPr>
        <w:t>W przypadku zagrożenia życia lub zdrowia Wykonawca ma obowiązek przystąpić do</w:t>
      </w:r>
      <w:r w:rsidR="00A21738">
        <w:rPr>
          <w:color w:val="auto"/>
          <w:sz w:val="20"/>
          <w:szCs w:val="20"/>
        </w:rPr>
        <w:t xml:space="preserve"> </w:t>
      </w:r>
      <w:r w:rsidRPr="00A21738">
        <w:rPr>
          <w:color w:val="auto"/>
          <w:sz w:val="20"/>
          <w:szCs w:val="20"/>
        </w:rPr>
        <w:t xml:space="preserve">naprawy lub zabezpieczenia urządzeń bez </w:t>
      </w:r>
      <w:r w:rsidR="00A21738">
        <w:rPr>
          <w:color w:val="auto"/>
          <w:sz w:val="20"/>
          <w:szCs w:val="20"/>
        </w:rPr>
        <w:t xml:space="preserve">konieczności uzyskania uprzedniej </w:t>
      </w:r>
      <w:r w:rsidRPr="00A21738">
        <w:rPr>
          <w:color w:val="auto"/>
          <w:sz w:val="20"/>
          <w:szCs w:val="20"/>
        </w:rPr>
        <w:t>zgody Zamawiającego</w:t>
      </w:r>
      <w:r w:rsidR="00AB6453">
        <w:rPr>
          <w:color w:val="auto"/>
          <w:sz w:val="20"/>
          <w:szCs w:val="20"/>
        </w:rPr>
        <w:t xml:space="preserve">. Niezwłocznie po wykonaniu prac, Wykonawca zobowiązany jest do </w:t>
      </w:r>
      <w:r w:rsidR="00A21738">
        <w:rPr>
          <w:color w:val="auto"/>
          <w:sz w:val="20"/>
          <w:szCs w:val="20"/>
        </w:rPr>
        <w:t>powiadomieni</w:t>
      </w:r>
      <w:r w:rsidR="00AB6453">
        <w:rPr>
          <w:color w:val="auto"/>
          <w:sz w:val="20"/>
          <w:szCs w:val="20"/>
        </w:rPr>
        <w:t>a</w:t>
      </w:r>
      <w:r w:rsidR="00A21738">
        <w:rPr>
          <w:color w:val="auto"/>
          <w:sz w:val="20"/>
          <w:szCs w:val="20"/>
        </w:rPr>
        <w:t xml:space="preserve"> Zamawiającego </w:t>
      </w:r>
      <w:r w:rsidR="00AB6453">
        <w:rPr>
          <w:color w:val="auto"/>
          <w:sz w:val="20"/>
          <w:szCs w:val="20"/>
        </w:rPr>
        <w:t>oraz</w:t>
      </w:r>
      <w:r w:rsidR="00A21738">
        <w:rPr>
          <w:color w:val="auto"/>
          <w:sz w:val="20"/>
          <w:szCs w:val="20"/>
        </w:rPr>
        <w:t xml:space="preserve">  </w:t>
      </w:r>
      <w:r w:rsidR="00AB6453">
        <w:rPr>
          <w:color w:val="auto"/>
          <w:sz w:val="20"/>
          <w:szCs w:val="20"/>
        </w:rPr>
        <w:t>umieszczenia informacji w</w:t>
      </w:r>
      <w:r w:rsidR="00AB6453" w:rsidRPr="007A2E85">
        <w:rPr>
          <w:color w:val="auto"/>
          <w:sz w:val="20"/>
          <w:szCs w:val="20"/>
        </w:rPr>
        <w:t xml:space="preserve"> książ</w:t>
      </w:r>
      <w:r w:rsidR="00AB6453">
        <w:rPr>
          <w:color w:val="auto"/>
          <w:sz w:val="20"/>
          <w:szCs w:val="20"/>
        </w:rPr>
        <w:t xml:space="preserve">ce </w:t>
      </w:r>
      <w:r w:rsidR="00AB6453" w:rsidRPr="007A2E85">
        <w:rPr>
          <w:color w:val="auto"/>
          <w:sz w:val="20"/>
          <w:szCs w:val="20"/>
        </w:rPr>
        <w:t>kontroli znajdując</w:t>
      </w:r>
      <w:r w:rsidR="00AB6453">
        <w:rPr>
          <w:color w:val="auto"/>
          <w:sz w:val="20"/>
          <w:szCs w:val="20"/>
        </w:rPr>
        <w:t>ej</w:t>
      </w:r>
      <w:r w:rsidR="00AB6453" w:rsidRPr="007A2E85">
        <w:rPr>
          <w:color w:val="auto"/>
          <w:sz w:val="20"/>
          <w:szCs w:val="20"/>
        </w:rPr>
        <w:t xml:space="preserve"> się w </w:t>
      </w:r>
      <w:r w:rsidR="00AB6453">
        <w:rPr>
          <w:color w:val="auto"/>
          <w:sz w:val="20"/>
          <w:szCs w:val="20"/>
        </w:rPr>
        <w:t>danym</w:t>
      </w:r>
      <w:r w:rsidR="00AB6453" w:rsidRPr="007A2E85">
        <w:rPr>
          <w:color w:val="auto"/>
          <w:sz w:val="20"/>
          <w:szCs w:val="20"/>
        </w:rPr>
        <w:t xml:space="preserve"> pomieszczeniu technicznym, sporządzon</w:t>
      </w:r>
      <w:r w:rsidR="00AB6453">
        <w:rPr>
          <w:color w:val="auto"/>
          <w:sz w:val="20"/>
          <w:szCs w:val="20"/>
        </w:rPr>
        <w:t>ej</w:t>
      </w:r>
      <w:r w:rsidR="00AB6453" w:rsidRPr="007A2E85">
        <w:rPr>
          <w:color w:val="auto"/>
          <w:sz w:val="20"/>
          <w:szCs w:val="20"/>
        </w:rPr>
        <w:t xml:space="preserve"> dla każdego urządzenia czy infrastruktury technicznej oraz systemie raportowania wspierającym obsługę techniczną. </w:t>
      </w:r>
    </w:p>
    <w:p w14:paraId="6963A08D" w14:textId="77777777" w:rsidR="006B782D" w:rsidRDefault="00FB5DE9">
      <w:pPr>
        <w:pStyle w:val="Default"/>
        <w:numPr>
          <w:ilvl w:val="0"/>
          <w:numId w:val="50"/>
        </w:numPr>
        <w:ind w:left="1134" w:hanging="567"/>
        <w:jc w:val="both"/>
        <w:rPr>
          <w:color w:val="auto"/>
          <w:sz w:val="20"/>
          <w:szCs w:val="20"/>
        </w:rPr>
      </w:pPr>
      <w:r w:rsidRPr="00FD44FC">
        <w:rPr>
          <w:color w:val="auto"/>
          <w:sz w:val="20"/>
          <w:szCs w:val="20"/>
        </w:rPr>
        <w:t>Udział w spotkaniach oraz wyjaśniania w trakcie spotkań wszelkich wątpliwości związanych z wykonaniem Umowy</w:t>
      </w:r>
      <w:r w:rsidR="00B8244C" w:rsidRPr="00FD44FC">
        <w:rPr>
          <w:color w:val="auto"/>
          <w:sz w:val="20"/>
          <w:szCs w:val="20"/>
        </w:rPr>
        <w:t>.</w:t>
      </w:r>
      <w:bookmarkStart w:id="6" w:name="_Hlk102395363"/>
    </w:p>
    <w:p w14:paraId="2EB35E59" w14:textId="7DACB441" w:rsidR="00F92EBB" w:rsidRPr="006B782D" w:rsidRDefault="00B8244C">
      <w:pPr>
        <w:pStyle w:val="Default"/>
        <w:numPr>
          <w:ilvl w:val="0"/>
          <w:numId w:val="50"/>
        </w:numPr>
        <w:ind w:left="1134" w:hanging="567"/>
        <w:jc w:val="both"/>
        <w:rPr>
          <w:color w:val="auto"/>
          <w:sz w:val="20"/>
          <w:szCs w:val="20"/>
        </w:rPr>
      </w:pPr>
      <w:r w:rsidRPr="006B782D">
        <w:rPr>
          <w:color w:val="auto"/>
          <w:sz w:val="20"/>
          <w:szCs w:val="20"/>
        </w:rPr>
        <w:t>Przekazanie Nieruchomości</w:t>
      </w:r>
      <w:r w:rsidR="00FB5DE9" w:rsidRPr="006B782D">
        <w:rPr>
          <w:color w:val="auto"/>
          <w:sz w:val="20"/>
          <w:szCs w:val="20"/>
        </w:rPr>
        <w:t xml:space="preserve"> </w:t>
      </w:r>
      <w:r w:rsidRPr="006B782D">
        <w:rPr>
          <w:color w:val="auto"/>
          <w:sz w:val="20"/>
          <w:szCs w:val="20"/>
        </w:rPr>
        <w:t>nowemu wykonawcy świadczącemu dla Zamawiającego usługi kompleksowej obsługi technicznej Nieruchomości</w:t>
      </w:r>
      <w:r w:rsidR="0077226B">
        <w:rPr>
          <w:color w:val="auto"/>
          <w:sz w:val="20"/>
          <w:szCs w:val="20"/>
        </w:rPr>
        <w:t>. Wykonawca</w:t>
      </w:r>
      <w:r w:rsidRPr="006B782D">
        <w:rPr>
          <w:color w:val="auto"/>
          <w:sz w:val="20"/>
          <w:szCs w:val="20"/>
        </w:rPr>
        <w:t xml:space="preserve"> </w:t>
      </w:r>
      <w:r w:rsidR="00690CAD" w:rsidRPr="006B782D">
        <w:rPr>
          <w:color w:val="auto"/>
          <w:sz w:val="20"/>
          <w:szCs w:val="20"/>
        </w:rPr>
        <w:t>przez okres</w:t>
      </w:r>
      <w:r w:rsidRPr="006B782D">
        <w:rPr>
          <w:color w:val="auto"/>
          <w:sz w:val="20"/>
          <w:szCs w:val="20"/>
        </w:rPr>
        <w:t xml:space="preserve"> ostatnich 14 dni obowiązywania </w:t>
      </w:r>
      <w:r w:rsidR="0077226B">
        <w:rPr>
          <w:color w:val="auto"/>
          <w:sz w:val="20"/>
          <w:szCs w:val="20"/>
        </w:rPr>
        <w:t xml:space="preserve">jego </w:t>
      </w:r>
      <w:r w:rsidRPr="006B782D">
        <w:rPr>
          <w:color w:val="auto"/>
          <w:sz w:val="20"/>
          <w:szCs w:val="20"/>
        </w:rPr>
        <w:t>Umowy</w:t>
      </w:r>
      <w:bookmarkEnd w:id="6"/>
      <w:r w:rsidR="00F92EBB" w:rsidRPr="006B782D">
        <w:rPr>
          <w:color w:val="auto"/>
          <w:sz w:val="20"/>
          <w:szCs w:val="20"/>
        </w:rPr>
        <w:t>:</w:t>
      </w:r>
    </w:p>
    <w:p w14:paraId="15691199" w14:textId="656C9F35" w:rsidR="00C30C80" w:rsidRPr="00CC4F73" w:rsidRDefault="005B6B56" w:rsidP="0077226B">
      <w:pPr>
        <w:pStyle w:val="Default"/>
        <w:numPr>
          <w:ilvl w:val="0"/>
          <w:numId w:val="3"/>
        </w:numPr>
        <w:ind w:left="1560" w:hanging="426"/>
        <w:jc w:val="both"/>
        <w:rPr>
          <w:color w:val="auto"/>
          <w:sz w:val="20"/>
          <w:szCs w:val="20"/>
        </w:rPr>
      </w:pPr>
      <w:r w:rsidRPr="00CC4F73">
        <w:rPr>
          <w:color w:val="auto"/>
          <w:sz w:val="20"/>
          <w:szCs w:val="20"/>
        </w:rPr>
        <w:t xml:space="preserve">umożliwi </w:t>
      </w:r>
      <w:r w:rsidR="001D7490" w:rsidRPr="00CC4F73">
        <w:rPr>
          <w:color w:val="auto"/>
          <w:sz w:val="20"/>
          <w:szCs w:val="20"/>
        </w:rPr>
        <w:t>szczegółowe zapoznani</w:t>
      </w:r>
      <w:r w:rsidRPr="00CC4F73">
        <w:rPr>
          <w:color w:val="auto"/>
          <w:sz w:val="20"/>
          <w:szCs w:val="20"/>
        </w:rPr>
        <w:t>a</w:t>
      </w:r>
      <w:r w:rsidR="001D7490" w:rsidRPr="00CC4F73">
        <w:rPr>
          <w:color w:val="auto"/>
          <w:sz w:val="20"/>
          <w:szCs w:val="20"/>
        </w:rPr>
        <w:t xml:space="preserve"> się przez nowego wykonawcę z obiektami składającymi się na Nieruchomoś</w:t>
      </w:r>
      <w:r w:rsidR="0077226B">
        <w:rPr>
          <w:color w:val="auto"/>
          <w:sz w:val="20"/>
          <w:szCs w:val="20"/>
        </w:rPr>
        <w:t>ci</w:t>
      </w:r>
      <w:r w:rsidR="001D7490" w:rsidRPr="00CC4F73">
        <w:rPr>
          <w:color w:val="auto"/>
          <w:sz w:val="20"/>
          <w:szCs w:val="20"/>
        </w:rPr>
        <w:t xml:space="preserve"> poprzez </w:t>
      </w:r>
      <w:r w:rsidR="00C30C80" w:rsidRPr="00CC4F73">
        <w:rPr>
          <w:color w:val="auto"/>
          <w:sz w:val="20"/>
          <w:szCs w:val="20"/>
        </w:rPr>
        <w:t>u</w:t>
      </w:r>
      <w:r w:rsidR="00F92EBB" w:rsidRPr="00CC4F73">
        <w:rPr>
          <w:color w:val="auto"/>
          <w:sz w:val="20"/>
          <w:szCs w:val="20"/>
        </w:rPr>
        <w:t xml:space="preserve">dział </w:t>
      </w:r>
      <w:r w:rsidR="001D7490" w:rsidRPr="00CC4F73">
        <w:rPr>
          <w:color w:val="auto"/>
          <w:sz w:val="20"/>
          <w:szCs w:val="20"/>
        </w:rPr>
        <w:t xml:space="preserve">jego </w:t>
      </w:r>
      <w:r w:rsidR="00F92EBB" w:rsidRPr="00CC4F73">
        <w:rPr>
          <w:color w:val="auto"/>
          <w:sz w:val="20"/>
          <w:szCs w:val="20"/>
        </w:rPr>
        <w:t>pracowników</w:t>
      </w:r>
      <w:r w:rsidR="001D7490" w:rsidRPr="00CC4F73">
        <w:rPr>
          <w:color w:val="auto"/>
          <w:sz w:val="20"/>
          <w:szCs w:val="20"/>
        </w:rPr>
        <w:t xml:space="preserve"> (będą to pracownicy którzy będą stanowili kluczowy personel obsługi technicznej nowego wykonawcy)</w:t>
      </w:r>
      <w:r w:rsidR="00F92EBB" w:rsidRPr="00CC4F73">
        <w:rPr>
          <w:color w:val="auto"/>
          <w:sz w:val="20"/>
          <w:szCs w:val="20"/>
        </w:rPr>
        <w:t xml:space="preserve"> w</w:t>
      </w:r>
      <w:r w:rsidR="00C30C80" w:rsidRPr="00CC4F73">
        <w:rPr>
          <w:color w:val="auto"/>
          <w:sz w:val="20"/>
          <w:szCs w:val="20"/>
        </w:rPr>
        <w:t>e wszelkich czynnościach wykonywanych przez Kluczowy Personel Obsługi Technicznej</w:t>
      </w:r>
      <w:r w:rsidR="00183C57" w:rsidRPr="00CC4F73">
        <w:rPr>
          <w:color w:val="auto"/>
          <w:sz w:val="20"/>
          <w:szCs w:val="20"/>
        </w:rPr>
        <w:t xml:space="preserve"> </w:t>
      </w:r>
      <w:r w:rsidR="00C30C80" w:rsidRPr="00CC4F73">
        <w:rPr>
          <w:color w:val="auto"/>
          <w:sz w:val="20"/>
          <w:szCs w:val="20"/>
        </w:rPr>
        <w:t xml:space="preserve">Wykonawcy, </w:t>
      </w:r>
    </w:p>
    <w:p w14:paraId="003C1EFC" w14:textId="2E5F5F71" w:rsidR="00981641" w:rsidRPr="00CC4F73" w:rsidRDefault="00690CAD" w:rsidP="0077226B">
      <w:pPr>
        <w:pStyle w:val="Default"/>
        <w:numPr>
          <w:ilvl w:val="0"/>
          <w:numId w:val="3"/>
        </w:numPr>
        <w:ind w:left="1560" w:hanging="426"/>
        <w:jc w:val="both"/>
        <w:rPr>
          <w:color w:val="auto"/>
          <w:sz w:val="20"/>
          <w:szCs w:val="20"/>
        </w:rPr>
      </w:pPr>
      <w:r w:rsidRPr="00CC4F73">
        <w:rPr>
          <w:color w:val="auto"/>
          <w:sz w:val="20"/>
          <w:szCs w:val="20"/>
        </w:rPr>
        <w:t>dokona w obecności pracowników nowego wykonawcy odczytu</w:t>
      </w:r>
      <w:r w:rsidR="0016058E" w:rsidRPr="00CC4F73">
        <w:rPr>
          <w:color w:val="auto"/>
          <w:sz w:val="20"/>
          <w:szCs w:val="20"/>
        </w:rPr>
        <w:t xml:space="preserve"> wszystkich</w:t>
      </w:r>
      <w:r w:rsidRPr="00CC4F73">
        <w:rPr>
          <w:color w:val="auto"/>
          <w:sz w:val="20"/>
          <w:szCs w:val="20"/>
        </w:rPr>
        <w:t xml:space="preserve"> liczników wody, ciepła, chłodu, energii elektrycznej i sporządzenie z tego pisemnego protokołu podpisanego przez Kluczowy Personel Obsługi Technicznej Wykonawcy i nowego wykonawcę;</w:t>
      </w:r>
    </w:p>
    <w:p w14:paraId="205CC54E" w14:textId="425B770D" w:rsidR="00690CAD" w:rsidRPr="00CC4F73" w:rsidRDefault="0098574E" w:rsidP="0077226B">
      <w:pPr>
        <w:pStyle w:val="Default"/>
        <w:numPr>
          <w:ilvl w:val="0"/>
          <w:numId w:val="3"/>
        </w:numPr>
        <w:ind w:left="1560" w:hanging="426"/>
        <w:jc w:val="both"/>
        <w:rPr>
          <w:color w:val="auto"/>
          <w:sz w:val="20"/>
          <w:szCs w:val="20"/>
        </w:rPr>
      </w:pPr>
      <w:r w:rsidRPr="00CC4F73">
        <w:rPr>
          <w:color w:val="auto"/>
          <w:sz w:val="20"/>
          <w:szCs w:val="20"/>
        </w:rPr>
        <w:t>zapozna</w:t>
      </w:r>
      <w:r w:rsidR="00690CAD" w:rsidRPr="00CC4F73">
        <w:rPr>
          <w:color w:val="auto"/>
          <w:sz w:val="20"/>
          <w:szCs w:val="20"/>
        </w:rPr>
        <w:t xml:space="preserve"> pracowników nowego wykonawcy </w:t>
      </w:r>
      <w:r w:rsidRPr="00CC4F73">
        <w:rPr>
          <w:color w:val="auto"/>
          <w:sz w:val="20"/>
          <w:szCs w:val="20"/>
        </w:rPr>
        <w:t>z lokalizacją oraz zasadami</w:t>
      </w:r>
      <w:r w:rsidR="00690CAD" w:rsidRPr="00CC4F73">
        <w:rPr>
          <w:color w:val="auto"/>
          <w:sz w:val="20"/>
          <w:szCs w:val="20"/>
        </w:rPr>
        <w:t xml:space="preserve"> działania </w:t>
      </w:r>
      <w:r w:rsidR="0016058E" w:rsidRPr="00CC4F73">
        <w:rPr>
          <w:color w:val="auto"/>
          <w:sz w:val="20"/>
          <w:szCs w:val="20"/>
        </w:rPr>
        <w:t>kluczowych</w:t>
      </w:r>
      <w:r w:rsidR="00690CAD" w:rsidRPr="00CC4F73">
        <w:rPr>
          <w:color w:val="auto"/>
          <w:sz w:val="20"/>
          <w:szCs w:val="20"/>
        </w:rPr>
        <w:t xml:space="preserve"> systemów budynkowych</w:t>
      </w:r>
      <w:r w:rsidR="0016058E" w:rsidRPr="00CC4F73">
        <w:rPr>
          <w:color w:val="auto"/>
          <w:sz w:val="20"/>
          <w:szCs w:val="20"/>
        </w:rPr>
        <w:t xml:space="preserve"> tj.</w:t>
      </w:r>
      <w:r w:rsidR="00690CAD" w:rsidRPr="00CC4F73">
        <w:rPr>
          <w:color w:val="auto"/>
          <w:sz w:val="20"/>
          <w:szCs w:val="20"/>
        </w:rPr>
        <w:t>: węz</w:t>
      </w:r>
      <w:r w:rsidR="0077226B">
        <w:rPr>
          <w:color w:val="auto"/>
          <w:sz w:val="20"/>
          <w:szCs w:val="20"/>
        </w:rPr>
        <w:t>ły</w:t>
      </w:r>
      <w:r w:rsidR="00690CAD" w:rsidRPr="00CC4F73">
        <w:rPr>
          <w:color w:val="auto"/>
          <w:sz w:val="20"/>
          <w:szCs w:val="20"/>
        </w:rPr>
        <w:t xml:space="preserve"> ciepln</w:t>
      </w:r>
      <w:r w:rsidR="0077226B">
        <w:rPr>
          <w:color w:val="auto"/>
          <w:sz w:val="20"/>
          <w:szCs w:val="20"/>
        </w:rPr>
        <w:t>e</w:t>
      </w:r>
      <w:r w:rsidR="00690CAD" w:rsidRPr="00CC4F73">
        <w:rPr>
          <w:color w:val="auto"/>
          <w:sz w:val="20"/>
          <w:szCs w:val="20"/>
        </w:rPr>
        <w:t xml:space="preserve">, BMS, </w:t>
      </w:r>
      <w:proofErr w:type="spellStart"/>
      <w:r w:rsidR="0077226B">
        <w:rPr>
          <w:color w:val="auto"/>
          <w:sz w:val="20"/>
          <w:szCs w:val="20"/>
        </w:rPr>
        <w:t>AKPiA</w:t>
      </w:r>
      <w:proofErr w:type="spellEnd"/>
      <w:r w:rsidR="0077226B">
        <w:rPr>
          <w:color w:val="auto"/>
          <w:sz w:val="20"/>
          <w:szCs w:val="20"/>
        </w:rPr>
        <w:t xml:space="preserve">, </w:t>
      </w:r>
      <w:r w:rsidR="00690CAD" w:rsidRPr="00CC4F73">
        <w:rPr>
          <w:color w:val="auto"/>
          <w:sz w:val="20"/>
          <w:szCs w:val="20"/>
        </w:rPr>
        <w:t xml:space="preserve">SKD, </w:t>
      </w:r>
      <w:proofErr w:type="spellStart"/>
      <w:r w:rsidR="00690CAD" w:rsidRPr="00CC4F73">
        <w:rPr>
          <w:color w:val="auto"/>
          <w:sz w:val="20"/>
          <w:szCs w:val="20"/>
        </w:rPr>
        <w:t>SSWiN</w:t>
      </w:r>
      <w:proofErr w:type="spellEnd"/>
      <w:r w:rsidR="00690CAD" w:rsidRPr="00CC4F73">
        <w:rPr>
          <w:color w:val="auto"/>
          <w:sz w:val="20"/>
          <w:szCs w:val="20"/>
        </w:rPr>
        <w:t>, SSP, CCTV, domofon</w:t>
      </w:r>
      <w:r w:rsidR="0016058E" w:rsidRPr="00CC4F73">
        <w:rPr>
          <w:color w:val="auto"/>
          <w:sz w:val="20"/>
          <w:szCs w:val="20"/>
        </w:rPr>
        <w:t>y</w:t>
      </w:r>
      <w:r w:rsidR="00690CAD" w:rsidRPr="00CC4F73">
        <w:rPr>
          <w:color w:val="auto"/>
          <w:sz w:val="20"/>
          <w:szCs w:val="20"/>
        </w:rPr>
        <w:t>,</w:t>
      </w:r>
      <w:r w:rsidR="0016058E" w:rsidRPr="00CC4F73">
        <w:rPr>
          <w:color w:val="auto"/>
          <w:sz w:val="20"/>
          <w:szCs w:val="20"/>
        </w:rPr>
        <w:t xml:space="preserve"> interkom, systemy VRV, centrale wentylacyjne, wieże chłodnicze, stacje uzdatniania wody, zasuwy na instalacji </w:t>
      </w:r>
      <w:proofErr w:type="spellStart"/>
      <w:r w:rsidR="0016058E" w:rsidRPr="00CC4F73">
        <w:rPr>
          <w:color w:val="auto"/>
          <w:sz w:val="20"/>
          <w:szCs w:val="20"/>
        </w:rPr>
        <w:t>kd</w:t>
      </w:r>
      <w:proofErr w:type="spellEnd"/>
      <w:r w:rsidR="0016058E" w:rsidRPr="00CC4F73">
        <w:rPr>
          <w:color w:val="auto"/>
          <w:sz w:val="20"/>
          <w:szCs w:val="20"/>
        </w:rPr>
        <w:t xml:space="preserve"> KESSEL, </w:t>
      </w:r>
      <w:r w:rsidRPr="00CC4F73">
        <w:rPr>
          <w:color w:val="auto"/>
          <w:sz w:val="20"/>
          <w:szCs w:val="20"/>
        </w:rPr>
        <w:t xml:space="preserve">oświetlenie awaryjne, </w:t>
      </w:r>
      <w:r w:rsidR="0016058E" w:rsidRPr="00CC4F73">
        <w:rPr>
          <w:color w:val="auto"/>
          <w:sz w:val="20"/>
          <w:szCs w:val="20"/>
        </w:rPr>
        <w:t>trafostacj</w:t>
      </w:r>
      <w:r w:rsidRPr="00CC4F73">
        <w:rPr>
          <w:color w:val="auto"/>
          <w:sz w:val="20"/>
          <w:szCs w:val="20"/>
        </w:rPr>
        <w:t>e</w:t>
      </w:r>
      <w:r w:rsidR="0016058E" w:rsidRPr="00CC4F73">
        <w:rPr>
          <w:color w:val="auto"/>
          <w:sz w:val="20"/>
          <w:szCs w:val="20"/>
        </w:rPr>
        <w:t>, agregat prądotwórczy, UPS-y z</w:t>
      </w:r>
      <w:r w:rsidR="00E21892">
        <w:rPr>
          <w:color w:val="auto"/>
          <w:sz w:val="20"/>
          <w:szCs w:val="20"/>
        </w:rPr>
        <w:t> </w:t>
      </w:r>
      <w:r w:rsidR="0016058E" w:rsidRPr="00CC4F73">
        <w:rPr>
          <w:color w:val="auto"/>
          <w:sz w:val="20"/>
          <w:szCs w:val="20"/>
        </w:rPr>
        <w:t>systemem bateryjnym, kompensatory mocy</w:t>
      </w:r>
      <w:r w:rsidRPr="00CC4F73">
        <w:rPr>
          <w:color w:val="auto"/>
          <w:sz w:val="20"/>
          <w:szCs w:val="20"/>
        </w:rPr>
        <w:t>, rozdzielnie elektryczne</w:t>
      </w:r>
      <w:r w:rsidR="00971D53" w:rsidRPr="00CC4F73">
        <w:rPr>
          <w:color w:val="auto"/>
          <w:sz w:val="20"/>
          <w:szCs w:val="20"/>
        </w:rPr>
        <w:t xml:space="preserve"> oraz przeka</w:t>
      </w:r>
      <w:r w:rsidR="0077226B">
        <w:rPr>
          <w:color w:val="auto"/>
          <w:sz w:val="20"/>
          <w:szCs w:val="20"/>
        </w:rPr>
        <w:t>że</w:t>
      </w:r>
      <w:r w:rsidR="00971D53" w:rsidRPr="00CC4F73">
        <w:rPr>
          <w:color w:val="auto"/>
          <w:sz w:val="20"/>
          <w:szCs w:val="20"/>
        </w:rPr>
        <w:t xml:space="preserve"> wszystki</w:t>
      </w:r>
      <w:r w:rsidR="0077226B">
        <w:rPr>
          <w:color w:val="auto"/>
          <w:sz w:val="20"/>
          <w:szCs w:val="20"/>
        </w:rPr>
        <w:t>e</w:t>
      </w:r>
      <w:r w:rsidR="00971D53" w:rsidRPr="00CC4F73">
        <w:rPr>
          <w:color w:val="auto"/>
          <w:sz w:val="20"/>
          <w:szCs w:val="20"/>
        </w:rPr>
        <w:t xml:space="preserve"> hasł</w:t>
      </w:r>
      <w:r w:rsidR="0077226B">
        <w:rPr>
          <w:color w:val="auto"/>
          <w:sz w:val="20"/>
          <w:szCs w:val="20"/>
        </w:rPr>
        <w:t>a</w:t>
      </w:r>
      <w:r w:rsidR="00971D53" w:rsidRPr="00CC4F73">
        <w:rPr>
          <w:color w:val="auto"/>
          <w:sz w:val="20"/>
          <w:szCs w:val="20"/>
        </w:rPr>
        <w:t>/klucz</w:t>
      </w:r>
      <w:r w:rsidR="0077226B">
        <w:rPr>
          <w:color w:val="auto"/>
          <w:sz w:val="20"/>
          <w:szCs w:val="20"/>
        </w:rPr>
        <w:t>e</w:t>
      </w:r>
      <w:r w:rsidR="00971D53" w:rsidRPr="00CC4F73">
        <w:rPr>
          <w:color w:val="auto"/>
          <w:sz w:val="20"/>
          <w:szCs w:val="20"/>
        </w:rPr>
        <w:t xml:space="preserve"> do ww. systemów</w:t>
      </w:r>
      <w:r w:rsidRPr="00CC4F73">
        <w:rPr>
          <w:color w:val="auto"/>
          <w:sz w:val="20"/>
          <w:szCs w:val="20"/>
        </w:rPr>
        <w:t>;</w:t>
      </w:r>
    </w:p>
    <w:p w14:paraId="616CEB20" w14:textId="2A3F6491" w:rsidR="0098574E" w:rsidRPr="00CC4F73" w:rsidRDefault="0098574E" w:rsidP="0077226B">
      <w:pPr>
        <w:pStyle w:val="Default"/>
        <w:numPr>
          <w:ilvl w:val="0"/>
          <w:numId w:val="3"/>
        </w:numPr>
        <w:ind w:left="1560" w:hanging="426"/>
        <w:jc w:val="both"/>
        <w:rPr>
          <w:color w:val="auto"/>
          <w:sz w:val="20"/>
          <w:szCs w:val="20"/>
        </w:rPr>
      </w:pPr>
      <w:r w:rsidRPr="00CC4F73">
        <w:rPr>
          <w:color w:val="auto"/>
          <w:sz w:val="20"/>
          <w:szCs w:val="20"/>
        </w:rPr>
        <w:t>zapozna</w:t>
      </w:r>
      <w:r w:rsidR="0077226B">
        <w:rPr>
          <w:color w:val="auto"/>
          <w:sz w:val="20"/>
          <w:szCs w:val="20"/>
        </w:rPr>
        <w:t xml:space="preserve"> </w:t>
      </w:r>
      <w:r w:rsidRPr="00CC4F73">
        <w:rPr>
          <w:color w:val="auto"/>
          <w:sz w:val="20"/>
          <w:szCs w:val="20"/>
        </w:rPr>
        <w:t xml:space="preserve">pracowników nowego wykonawcy z rozmieszczeniem budynków oraz  infrastruktury technicznej zewnętrznej w budynkach </w:t>
      </w:r>
      <w:r w:rsidR="00D31B85">
        <w:rPr>
          <w:color w:val="auto"/>
          <w:sz w:val="20"/>
          <w:szCs w:val="20"/>
        </w:rPr>
        <w:t xml:space="preserve">i </w:t>
      </w:r>
      <w:r w:rsidRPr="00CC4F73">
        <w:rPr>
          <w:color w:val="auto"/>
          <w:sz w:val="20"/>
          <w:szCs w:val="20"/>
        </w:rPr>
        <w:t>na terenie Nieruchomości;</w:t>
      </w:r>
    </w:p>
    <w:p w14:paraId="60911F94" w14:textId="557F91AF" w:rsidR="00981641" w:rsidRPr="00CC4F73" w:rsidRDefault="00981641" w:rsidP="0077226B">
      <w:pPr>
        <w:pStyle w:val="Default"/>
        <w:numPr>
          <w:ilvl w:val="0"/>
          <w:numId w:val="3"/>
        </w:numPr>
        <w:ind w:left="1560" w:hanging="426"/>
        <w:jc w:val="both"/>
        <w:rPr>
          <w:color w:val="auto"/>
          <w:sz w:val="20"/>
          <w:szCs w:val="20"/>
        </w:rPr>
      </w:pPr>
      <w:r w:rsidRPr="00CC4F73">
        <w:rPr>
          <w:color w:val="auto"/>
          <w:sz w:val="20"/>
          <w:szCs w:val="20"/>
        </w:rPr>
        <w:t>zapozna pracowników nowego wykonawcy z rozmieszczeniem magazynów ze sprzętem technicznym i materiałami na terenie Nieruchomości;</w:t>
      </w:r>
    </w:p>
    <w:p w14:paraId="16194D52" w14:textId="390392EC" w:rsidR="00981641" w:rsidRPr="00CC4F73" w:rsidRDefault="00981641" w:rsidP="0077226B">
      <w:pPr>
        <w:pStyle w:val="Default"/>
        <w:numPr>
          <w:ilvl w:val="0"/>
          <w:numId w:val="3"/>
        </w:numPr>
        <w:ind w:left="1560" w:hanging="426"/>
        <w:jc w:val="both"/>
        <w:rPr>
          <w:color w:val="auto"/>
          <w:sz w:val="20"/>
          <w:szCs w:val="20"/>
        </w:rPr>
      </w:pPr>
      <w:r w:rsidRPr="00CC4F73">
        <w:rPr>
          <w:color w:val="auto"/>
          <w:sz w:val="20"/>
          <w:szCs w:val="20"/>
        </w:rPr>
        <w:t>zapozna pracowników nowego wykonawcy z układem kondygnacji i</w:t>
      </w:r>
      <w:r w:rsidR="006B782D">
        <w:rPr>
          <w:color w:val="auto"/>
          <w:sz w:val="20"/>
          <w:szCs w:val="20"/>
        </w:rPr>
        <w:t> </w:t>
      </w:r>
      <w:r w:rsidRPr="00CC4F73">
        <w:rPr>
          <w:color w:val="auto"/>
          <w:sz w:val="20"/>
          <w:szCs w:val="20"/>
        </w:rPr>
        <w:t>rozmieszczeniem</w:t>
      </w:r>
      <w:r w:rsidR="0098574E" w:rsidRPr="00CC4F73">
        <w:rPr>
          <w:color w:val="auto"/>
          <w:sz w:val="20"/>
          <w:szCs w:val="20"/>
        </w:rPr>
        <w:t xml:space="preserve"> najemców, w poszczególnych budynkach</w:t>
      </w:r>
      <w:r w:rsidRPr="00CC4F73">
        <w:rPr>
          <w:color w:val="auto"/>
          <w:sz w:val="20"/>
          <w:szCs w:val="20"/>
        </w:rPr>
        <w:t>;</w:t>
      </w:r>
    </w:p>
    <w:p w14:paraId="1EA5E5E8" w14:textId="49F30517" w:rsidR="0098574E" w:rsidRDefault="00981641" w:rsidP="00D31B85">
      <w:pPr>
        <w:pStyle w:val="Default"/>
        <w:ind w:left="1134"/>
        <w:jc w:val="both"/>
        <w:rPr>
          <w:color w:val="auto"/>
          <w:sz w:val="20"/>
          <w:szCs w:val="20"/>
        </w:rPr>
      </w:pPr>
      <w:r>
        <w:rPr>
          <w:color w:val="auto"/>
          <w:sz w:val="20"/>
          <w:szCs w:val="20"/>
        </w:rPr>
        <w:t xml:space="preserve">Potwierdzenie wykonania czynności opisanych w pkt. c)-f) </w:t>
      </w:r>
      <w:r w:rsidR="00D31B85">
        <w:rPr>
          <w:color w:val="auto"/>
          <w:sz w:val="20"/>
          <w:szCs w:val="20"/>
        </w:rPr>
        <w:t xml:space="preserve">powinno nastąpić </w:t>
      </w:r>
      <w:r>
        <w:rPr>
          <w:color w:val="auto"/>
          <w:sz w:val="20"/>
          <w:szCs w:val="20"/>
        </w:rPr>
        <w:t>w</w:t>
      </w:r>
      <w:r w:rsidR="00E21892">
        <w:rPr>
          <w:color w:val="auto"/>
          <w:sz w:val="20"/>
          <w:szCs w:val="20"/>
        </w:rPr>
        <w:t> </w:t>
      </w:r>
      <w:r>
        <w:rPr>
          <w:color w:val="auto"/>
          <w:sz w:val="20"/>
          <w:szCs w:val="20"/>
        </w:rPr>
        <w:t>pisemnym protokole podpisanym przez Kluczowy Personel Obsługi Technicznej Wykonawcy i nowego wykonawcę.</w:t>
      </w:r>
      <w:r w:rsidR="0098574E">
        <w:rPr>
          <w:color w:val="auto"/>
          <w:sz w:val="20"/>
          <w:szCs w:val="20"/>
        </w:rPr>
        <w:t xml:space="preserve"> </w:t>
      </w:r>
    </w:p>
    <w:p w14:paraId="11D5AFDC" w14:textId="032F6855" w:rsidR="00FB5DE9" w:rsidRDefault="00C30C80" w:rsidP="0077226B">
      <w:pPr>
        <w:pStyle w:val="Default"/>
        <w:numPr>
          <w:ilvl w:val="0"/>
          <w:numId w:val="3"/>
        </w:numPr>
        <w:ind w:left="1560" w:hanging="426"/>
        <w:jc w:val="both"/>
        <w:rPr>
          <w:color w:val="auto"/>
          <w:sz w:val="20"/>
          <w:szCs w:val="20"/>
        </w:rPr>
      </w:pPr>
      <w:r>
        <w:rPr>
          <w:color w:val="auto"/>
          <w:sz w:val="20"/>
          <w:szCs w:val="20"/>
        </w:rPr>
        <w:t xml:space="preserve">przekazanie protokołem zdawczo-odbiorczym podpisanym przez Kluczowy Personel Obsługi Technicznej Wykonawcy i nowego wykonawcę </w:t>
      </w:r>
      <w:r w:rsidR="00690CAD">
        <w:rPr>
          <w:color w:val="auto"/>
          <w:sz w:val="20"/>
          <w:szCs w:val="20"/>
        </w:rPr>
        <w:t xml:space="preserve">dokumentacji, </w:t>
      </w:r>
      <w:r>
        <w:rPr>
          <w:color w:val="auto"/>
          <w:sz w:val="20"/>
          <w:szCs w:val="20"/>
        </w:rPr>
        <w:t>wszelkich narzędzi, sprzętu, kluczy, kart dostępu, materiałów przekazanych Kluczowemu Personelowi Obsługi Technicznej Wykonawcy przez Zamawiającego w okresie realizacji Umowy;</w:t>
      </w:r>
    </w:p>
    <w:p w14:paraId="26FCCD1C" w14:textId="0527B7D6" w:rsidR="00B8244C" w:rsidRDefault="00C30C80" w:rsidP="0077226B">
      <w:pPr>
        <w:pStyle w:val="Default"/>
        <w:numPr>
          <w:ilvl w:val="0"/>
          <w:numId w:val="3"/>
        </w:numPr>
        <w:ind w:left="1560" w:hanging="426"/>
        <w:jc w:val="both"/>
        <w:rPr>
          <w:color w:val="auto"/>
          <w:sz w:val="20"/>
          <w:szCs w:val="20"/>
        </w:rPr>
      </w:pPr>
      <w:r>
        <w:rPr>
          <w:color w:val="auto"/>
          <w:sz w:val="20"/>
          <w:szCs w:val="20"/>
        </w:rPr>
        <w:t>przekazanie protokołem zdawczo-odbiorczym podpisanym przez Kluczowy Personel Obsługi Technicznej Wykonawcy i nowego wykonawcę obiektów</w:t>
      </w:r>
      <w:r w:rsidR="006723DD">
        <w:rPr>
          <w:color w:val="auto"/>
          <w:sz w:val="20"/>
          <w:szCs w:val="20"/>
        </w:rPr>
        <w:t xml:space="preserve"> oraz infrastruktury technicznej</w:t>
      </w:r>
      <w:r>
        <w:rPr>
          <w:color w:val="auto"/>
          <w:sz w:val="20"/>
          <w:szCs w:val="20"/>
        </w:rPr>
        <w:t xml:space="preserve"> składających się na Nieruchomość ze wskazaniem</w:t>
      </w:r>
      <w:r w:rsidR="001D7490">
        <w:rPr>
          <w:color w:val="auto"/>
          <w:sz w:val="20"/>
          <w:szCs w:val="20"/>
        </w:rPr>
        <w:t xml:space="preserve"> zakresu </w:t>
      </w:r>
      <w:r w:rsidR="00981641">
        <w:rPr>
          <w:color w:val="auto"/>
          <w:sz w:val="20"/>
          <w:szCs w:val="20"/>
        </w:rPr>
        <w:t xml:space="preserve">problemów, </w:t>
      </w:r>
      <w:r w:rsidR="001D7490">
        <w:rPr>
          <w:color w:val="auto"/>
          <w:sz w:val="20"/>
          <w:szCs w:val="20"/>
        </w:rPr>
        <w:t>awarii, usterek, prac jakie nie zostały wykonane przez Kluczowy Personel Obsługi Technicznej Wykonawcy na dzień zakończenia realizacji Umowy</w:t>
      </w:r>
      <w:r w:rsidR="00981641">
        <w:rPr>
          <w:color w:val="auto"/>
          <w:sz w:val="20"/>
          <w:szCs w:val="20"/>
        </w:rPr>
        <w:t xml:space="preserve"> i jakie zostały zgłoszone</w:t>
      </w:r>
      <w:r w:rsidR="006723DD">
        <w:rPr>
          <w:color w:val="auto"/>
          <w:sz w:val="20"/>
          <w:szCs w:val="20"/>
        </w:rPr>
        <w:t xml:space="preserve"> oraz </w:t>
      </w:r>
      <w:r w:rsidR="00981641">
        <w:rPr>
          <w:color w:val="auto"/>
          <w:sz w:val="20"/>
          <w:szCs w:val="20"/>
        </w:rPr>
        <w:t>jakie wynikają z kontroli codziennych pr</w:t>
      </w:r>
      <w:r w:rsidR="006723DD">
        <w:rPr>
          <w:color w:val="auto"/>
          <w:sz w:val="20"/>
          <w:szCs w:val="20"/>
        </w:rPr>
        <w:t>zeprowadzonych przez Kluczowy Personel Obsługi Technicznej Wykonawcy do dnia zakończenia realizacji Umowy.</w:t>
      </w:r>
    </w:p>
    <w:p w14:paraId="25F77CDA" w14:textId="77777777" w:rsidR="00050892" w:rsidRDefault="00050892" w:rsidP="00050892">
      <w:pPr>
        <w:pStyle w:val="Default"/>
        <w:ind w:left="360"/>
        <w:jc w:val="both"/>
        <w:rPr>
          <w:color w:val="auto"/>
          <w:sz w:val="20"/>
          <w:szCs w:val="20"/>
        </w:rPr>
      </w:pPr>
    </w:p>
    <w:p w14:paraId="4DC8401F" w14:textId="138B2FDF" w:rsidR="00FB5DE9" w:rsidRDefault="00FB5DE9" w:rsidP="00FE609A">
      <w:pPr>
        <w:pStyle w:val="Default"/>
        <w:ind w:firstLine="567"/>
        <w:rPr>
          <w:color w:val="auto"/>
          <w:sz w:val="20"/>
          <w:szCs w:val="20"/>
        </w:rPr>
      </w:pPr>
      <w:r w:rsidRPr="00FE609A">
        <w:rPr>
          <w:color w:val="auto"/>
          <w:sz w:val="20"/>
          <w:szCs w:val="20"/>
          <w:u w:val="single"/>
        </w:rPr>
        <w:t>3.</w:t>
      </w:r>
      <w:r w:rsidR="00504466">
        <w:rPr>
          <w:color w:val="auto"/>
          <w:sz w:val="20"/>
          <w:szCs w:val="20"/>
          <w:u w:val="single"/>
        </w:rPr>
        <w:t>2</w:t>
      </w:r>
      <w:r w:rsidR="00757E96" w:rsidRPr="00FE609A">
        <w:rPr>
          <w:color w:val="auto"/>
          <w:sz w:val="20"/>
          <w:szCs w:val="20"/>
          <w:u w:val="single"/>
        </w:rPr>
        <w:t>.2</w:t>
      </w:r>
      <w:r w:rsidRPr="00FE609A">
        <w:rPr>
          <w:color w:val="auto"/>
          <w:sz w:val="20"/>
          <w:szCs w:val="20"/>
          <w:u w:val="single"/>
        </w:rPr>
        <w:t>.</w:t>
      </w:r>
      <w:r>
        <w:rPr>
          <w:color w:val="auto"/>
          <w:sz w:val="20"/>
          <w:szCs w:val="20"/>
        </w:rPr>
        <w:t xml:space="preserve"> </w:t>
      </w:r>
      <w:r w:rsidR="00050892">
        <w:rPr>
          <w:color w:val="auto"/>
          <w:sz w:val="20"/>
          <w:szCs w:val="20"/>
        </w:rPr>
        <w:t xml:space="preserve"> </w:t>
      </w:r>
      <w:r w:rsidRPr="00FE609A">
        <w:rPr>
          <w:color w:val="auto"/>
          <w:sz w:val="20"/>
          <w:szCs w:val="20"/>
          <w:u w:val="single"/>
        </w:rPr>
        <w:t xml:space="preserve">Obsługa Techniczna </w:t>
      </w:r>
      <w:r w:rsidR="00FE609A">
        <w:rPr>
          <w:color w:val="auto"/>
          <w:sz w:val="20"/>
          <w:szCs w:val="20"/>
          <w:u w:val="single"/>
        </w:rPr>
        <w:t>zobowiązana jest</w:t>
      </w:r>
      <w:r w:rsidRPr="00FE609A">
        <w:rPr>
          <w:color w:val="auto"/>
          <w:sz w:val="20"/>
          <w:szCs w:val="20"/>
          <w:u w:val="single"/>
        </w:rPr>
        <w:t xml:space="preserve"> do: </w:t>
      </w:r>
    </w:p>
    <w:p w14:paraId="02293035" w14:textId="54140B61" w:rsidR="006B782D" w:rsidRDefault="00FB5DE9">
      <w:pPr>
        <w:pStyle w:val="Default"/>
        <w:numPr>
          <w:ilvl w:val="0"/>
          <w:numId w:val="52"/>
        </w:numPr>
        <w:ind w:left="1134" w:hanging="567"/>
        <w:jc w:val="both"/>
        <w:rPr>
          <w:color w:val="auto"/>
          <w:sz w:val="20"/>
          <w:szCs w:val="20"/>
        </w:rPr>
      </w:pPr>
      <w:r>
        <w:rPr>
          <w:color w:val="auto"/>
          <w:sz w:val="20"/>
          <w:szCs w:val="20"/>
        </w:rPr>
        <w:t>Natychmiastowego pisemnego</w:t>
      </w:r>
      <w:r w:rsidR="00183C57">
        <w:rPr>
          <w:color w:val="auto"/>
          <w:sz w:val="20"/>
          <w:szCs w:val="20"/>
        </w:rPr>
        <w:t xml:space="preserve"> lub mailowego</w:t>
      </w:r>
      <w:r>
        <w:rPr>
          <w:color w:val="auto"/>
          <w:sz w:val="20"/>
          <w:szCs w:val="20"/>
        </w:rPr>
        <w:t xml:space="preserve"> informowania Zamawiającego o</w:t>
      </w:r>
      <w:r w:rsidR="006B782D">
        <w:rPr>
          <w:color w:val="auto"/>
          <w:sz w:val="20"/>
          <w:szCs w:val="20"/>
        </w:rPr>
        <w:t> </w:t>
      </w:r>
      <w:r>
        <w:rPr>
          <w:color w:val="auto"/>
          <w:sz w:val="20"/>
          <w:szCs w:val="20"/>
        </w:rPr>
        <w:t xml:space="preserve">zdarzeniach powodujących lub mogących powodować szkodę w Nieruchomości </w:t>
      </w:r>
      <w:r>
        <w:rPr>
          <w:color w:val="auto"/>
          <w:sz w:val="20"/>
          <w:szCs w:val="20"/>
        </w:rPr>
        <w:lastRenderedPageBreak/>
        <w:t>lub odpowiedzialność majątkową Zamawiającego (nie później niż w dniu stwierdzenia zdarzenia)</w:t>
      </w:r>
      <w:r w:rsidR="00FE609A">
        <w:rPr>
          <w:color w:val="auto"/>
          <w:sz w:val="20"/>
          <w:szCs w:val="20"/>
        </w:rPr>
        <w:t xml:space="preserve"> z niezwłocznym umieszczeniem w</w:t>
      </w:r>
      <w:r w:rsidR="00FE609A" w:rsidRPr="007A2E85">
        <w:rPr>
          <w:color w:val="auto"/>
          <w:sz w:val="20"/>
          <w:szCs w:val="20"/>
        </w:rPr>
        <w:t xml:space="preserve"> systemie raportowania wspierającym obsługę techniczną. </w:t>
      </w:r>
    </w:p>
    <w:p w14:paraId="28CF5B6A" w14:textId="0F97268C" w:rsidR="006B782D" w:rsidRDefault="00FB5DE9">
      <w:pPr>
        <w:pStyle w:val="Default"/>
        <w:numPr>
          <w:ilvl w:val="0"/>
          <w:numId w:val="52"/>
        </w:numPr>
        <w:ind w:left="1134" w:hanging="567"/>
        <w:jc w:val="both"/>
        <w:rPr>
          <w:color w:val="auto"/>
          <w:sz w:val="20"/>
          <w:szCs w:val="20"/>
        </w:rPr>
      </w:pPr>
      <w:r w:rsidRPr="00FE609A">
        <w:rPr>
          <w:color w:val="auto"/>
          <w:sz w:val="20"/>
          <w:szCs w:val="20"/>
        </w:rPr>
        <w:t xml:space="preserve">Niezwłocznego pisemnego </w:t>
      </w:r>
      <w:r w:rsidR="00183C57" w:rsidRPr="00FE609A">
        <w:rPr>
          <w:color w:val="auto"/>
          <w:sz w:val="20"/>
          <w:szCs w:val="20"/>
        </w:rPr>
        <w:t xml:space="preserve">lub mailowego </w:t>
      </w:r>
      <w:r w:rsidRPr="00FE609A">
        <w:rPr>
          <w:color w:val="auto"/>
          <w:sz w:val="20"/>
          <w:szCs w:val="20"/>
        </w:rPr>
        <w:t>informowania Zamawiającego o</w:t>
      </w:r>
      <w:r w:rsidR="00E21892">
        <w:rPr>
          <w:color w:val="auto"/>
          <w:sz w:val="20"/>
          <w:szCs w:val="20"/>
        </w:rPr>
        <w:t> </w:t>
      </w:r>
      <w:r w:rsidRPr="00FE609A">
        <w:rPr>
          <w:color w:val="auto"/>
          <w:sz w:val="20"/>
          <w:szCs w:val="20"/>
        </w:rPr>
        <w:t>wszelkich zdarzeniach nagłych dot. Nieruchomości, których nie można było wcześniej przewidzieć (nie później niż w dniu stwierdzenia zdarzenia)</w:t>
      </w:r>
      <w:r w:rsidR="00FE609A">
        <w:rPr>
          <w:color w:val="auto"/>
          <w:sz w:val="20"/>
          <w:szCs w:val="20"/>
        </w:rPr>
        <w:t xml:space="preserve"> z</w:t>
      </w:r>
      <w:r w:rsidR="00E21892">
        <w:rPr>
          <w:color w:val="auto"/>
          <w:sz w:val="20"/>
          <w:szCs w:val="20"/>
        </w:rPr>
        <w:t> </w:t>
      </w:r>
      <w:r w:rsidR="00FE609A">
        <w:rPr>
          <w:color w:val="auto"/>
          <w:sz w:val="20"/>
          <w:szCs w:val="20"/>
        </w:rPr>
        <w:t>niezwłocznym umieszczeniem w systemie raportowania wspierającym obsługę techniczną.</w:t>
      </w:r>
    </w:p>
    <w:p w14:paraId="3B44C7EC" w14:textId="3650E185" w:rsidR="006B782D" w:rsidRDefault="00FB5DE9">
      <w:pPr>
        <w:pStyle w:val="Default"/>
        <w:numPr>
          <w:ilvl w:val="0"/>
          <w:numId w:val="52"/>
        </w:numPr>
        <w:ind w:left="1134" w:hanging="567"/>
        <w:jc w:val="both"/>
        <w:rPr>
          <w:color w:val="auto"/>
          <w:sz w:val="20"/>
          <w:szCs w:val="20"/>
        </w:rPr>
      </w:pPr>
      <w:r w:rsidRPr="00FE609A">
        <w:rPr>
          <w:color w:val="auto"/>
          <w:sz w:val="20"/>
          <w:szCs w:val="20"/>
        </w:rPr>
        <w:t xml:space="preserve">Sporządzania i przedkładania Zamawiającemu w ciągu </w:t>
      </w:r>
      <w:r w:rsidR="00FE609A">
        <w:rPr>
          <w:color w:val="auto"/>
          <w:sz w:val="20"/>
          <w:szCs w:val="20"/>
        </w:rPr>
        <w:t>3</w:t>
      </w:r>
      <w:r w:rsidRPr="00FE609A">
        <w:rPr>
          <w:color w:val="auto"/>
          <w:sz w:val="20"/>
          <w:szCs w:val="20"/>
        </w:rPr>
        <w:t xml:space="preserve"> dni od sporządzenia, oryginałów, protokołów z przeglądów Nieruchomości</w:t>
      </w:r>
      <w:r w:rsidR="00731E61" w:rsidRPr="00FE609A">
        <w:rPr>
          <w:color w:val="auto"/>
          <w:sz w:val="20"/>
          <w:szCs w:val="20"/>
        </w:rPr>
        <w:t>, wykonania czynności serwisowych oraz usunięcia wad/awarii/usterek przez wykonawców działających na zlecenie Zamawiającego lub gwarantów.</w:t>
      </w:r>
    </w:p>
    <w:p w14:paraId="7B1EB8CA" w14:textId="34AE8AB9" w:rsidR="006B782D" w:rsidRDefault="00FB5DE9">
      <w:pPr>
        <w:pStyle w:val="Default"/>
        <w:numPr>
          <w:ilvl w:val="0"/>
          <w:numId w:val="52"/>
        </w:numPr>
        <w:ind w:left="1134" w:hanging="567"/>
        <w:jc w:val="both"/>
        <w:rPr>
          <w:color w:val="auto"/>
          <w:sz w:val="20"/>
          <w:szCs w:val="20"/>
        </w:rPr>
      </w:pPr>
      <w:r w:rsidRPr="00FE609A">
        <w:rPr>
          <w:color w:val="auto"/>
          <w:sz w:val="20"/>
          <w:szCs w:val="20"/>
        </w:rPr>
        <w:t>Udzielania Zamawiającemu odpowiedzi na zadawane pytania związane z</w:t>
      </w:r>
      <w:r w:rsidR="00E21892">
        <w:rPr>
          <w:color w:val="auto"/>
          <w:sz w:val="20"/>
          <w:szCs w:val="20"/>
        </w:rPr>
        <w:t> </w:t>
      </w:r>
      <w:r w:rsidRPr="00FE609A">
        <w:rPr>
          <w:color w:val="auto"/>
          <w:sz w:val="20"/>
          <w:szCs w:val="20"/>
        </w:rPr>
        <w:t>wykonaniem przedmiotu umowy (zarówno w trakcie obowiązywania Umowy, jak i</w:t>
      </w:r>
      <w:r w:rsidR="00FE609A">
        <w:rPr>
          <w:color w:val="auto"/>
          <w:sz w:val="20"/>
          <w:szCs w:val="20"/>
        </w:rPr>
        <w:t xml:space="preserve"> w okresie 12 miesięcy po ich zakończeniu</w:t>
      </w:r>
      <w:r w:rsidRPr="00FE609A">
        <w:rPr>
          <w:color w:val="auto"/>
          <w:sz w:val="20"/>
          <w:szCs w:val="20"/>
        </w:rPr>
        <w:t xml:space="preserve">) – nie później w terminie 3 dni roboczych od dnia otrzymania zapytania, wysyłając odpowiedzi wraz z zapytaniem do Zamawiającego (pisemnie lub e-mailem). </w:t>
      </w:r>
    </w:p>
    <w:p w14:paraId="52DE646C" w14:textId="77777777" w:rsidR="004E4BFD" w:rsidRDefault="00FB5DE9">
      <w:pPr>
        <w:pStyle w:val="Default"/>
        <w:numPr>
          <w:ilvl w:val="0"/>
          <w:numId w:val="52"/>
        </w:numPr>
        <w:ind w:left="1134" w:hanging="567"/>
        <w:jc w:val="both"/>
        <w:rPr>
          <w:color w:val="auto"/>
          <w:sz w:val="20"/>
          <w:szCs w:val="20"/>
        </w:rPr>
      </w:pPr>
      <w:r w:rsidRPr="00FE609A">
        <w:rPr>
          <w:color w:val="auto"/>
          <w:sz w:val="20"/>
          <w:szCs w:val="20"/>
        </w:rPr>
        <w:t xml:space="preserve">Podjęcia </w:t>
      </w:r>
      <w:r w:rsidR="00731E61" w:rsidRPr="00FE609A">
        <w:rPr>
          <w:color w:val="auto"/>
          <w:sz w:val="20"/>
          <w:szCs w:val="20"/>
        </w:rPr>
        <w:t xml:space="preserve">niezbędnych </w:t>
      </w:r>
      <w:r w:rsidRPr="00FE609A">
        <w:rPr>
          <w:color w:val="auto"/>
          <w:sz w:val="20"/>
          <w:szCs w:val="20"/>
        </w:rPr>
        <w:t xml:space="preserve">działań eksploatacyjnych/konserwacyjnych w przypadku awarii </w:t>
      </w:r>
      <w:r w:rsidR="00972D90" w:rsidRPr="00FE609A">
        <w:rPr>
          <w:color w:val="auto"/>
          <w:sz w:val="20"/>
          <w:szCs w:val="20"/>
        </w:rPr>
        <w:t>również</w:t>
      </w:r>
      <w:r w:rsidRPr="00FE609A">
        <w:rPr>
          <w:color w:val="auto"/>
          <w:sz w:val="20"/>
          <w:szCs w:val="20"/>
        </w:rPr>
        <w:t xml:space="preserve"> w dniach wolnych od pracy w rozumieniu ustawy o dniach wolnych od pracy z dnia 18 stycznia 1951 r.</w:t>
      </w:r>
      <w:r w:rsidR="004E4BFD" w:rsidRPr="00FE609A">
        <w:rPr>
          <w:color w:val="auto"/>
          <w:sz w:val="20"/>
          <w:szCs w:val="20"/>
        </w:rPr>
        <w:t xml:space="preserve"> wraz z późniejszymi zmianami.</w:t>
      </w:r>
    </w:p>
    <w:p w14:paraId="78A86BCA" w14:textId="77777777" w:rsidR="004E4BFD" w:rsidRDefault="00FB5DE9">
      <w:pPr>
        <w:pStyle w:val="Default"/>
        <w:numPr>
          <w:ilvl w:val="0"/>
          <w:numId w:val="52"/>
        </w:numPr>
        <w:ind w:left="1134" w:hanging="567"/>
        <w:jc w:val="both"/>
        <w:rPr>
          <w:color w:val="auto"/>
          <w:sz w:val="20"/>
          <w:szCs w:val="20"/>
        </w:rPr>
      </w:pPr>
      <w:r w:rsidRPr="00FE609A">
        <w:rPr>
          <w:color w:val="auto"/>
          <w:sz w:val="20"/>
          <w:szCs w:val="20"/>
        </w:rPr>
        <w:t xml:space="preserve">Powiadamiania służb interwencyjnych i serwisów zewnętrznych. </w:t>
      </w:r>
    </w:p>
    <w:p w14:paraId="4BCD83A8" w14:textId="64BDEBBA" w:rsidR="004E4BFD" w:rsidRDefault="00FB5DE9">
      <w:pPr>
        <w:pStyle w:val="Default"/>
        <w:numPr>
          <w:ilvl w:val="0"/>
          <w:numId w:val="52"/>
        </w:numPr>
        <w:ind w:left="1134" w:hanging="567"/>
        <w:jc w:val="both"/>
        <w:rPr>
          <w:color w:val="auto"/>
          <w:sz w:val="20"/>
          <w:szCs w:val="20"/>
        </w:rPr>
      </w:pPr>
      <w:r w:rsidRPr="00FE609A">
        <w:rPr>
          <w:color w:val="auto"/>
          <w:sz w:val="20"/>
          <w:szCs w:val="20"/>
        </w:rPr>
        <w:t xml:space="preserve">Potwierdzania każdej z prowadzonych czynności </w:t>
      </w:r>
      <w:r w:rsidR="00FE609A">
        <w:rPr>
          <w:color w:val="auto"/>
          <w:sz w:val="20"/>
          <w:szCs w:val="20"/>
        </w:rPr>
        <w:t>pisemnie</w:t>
      </w:r>
      <w:r w:rsidRPr="00FE609A">
        <w:rPr>
          <w:color w:val="auto"/>
          <w:sz w:val="20"/>
          <w:szCs w:val="20"/>
        </w:rPr>
        <w:t xml:space="preserve"> </w:t>
      </w:r>
      <w:r w:rsidR="006F696E" w:rsidRPr="00FE609A">
        <w:rPr>
          <w:color w:val="auto"/>
          <w:sz w:val="20"/>
          <w:szCs w:val="20"/>
        </w:rPr>
        <w:t xml:space="preserve">w książkach kontroli oraz </w:t>
      </w:r>
      <w:r w:rsidRPr="00FE609A">
        <w:rPr>
          <w:color w:val="auto"/>
          <w:sz w:val="20"/>
          <w:szCs w:val="20"/>
        </w:rPr>
        <w:t>ewidencji zawierającej datę, określenie czynności i podpis sporządzającego, a</w:t>
      </w:r>
      <w:r w:rsidR="004E4BFD" w:rsidRPr="00FE609A">
        <w:rPr>
          <w:color w:val="auto"/>
          <w:sz w:val="20"/>
          <w:szCs w:val="20"/>
        </w:rPr>
        <w:t> </w:t>
      </w:r>
      <w:r w:rsidRPr="00FE609A">
        <w:rPr>
          <w:color w:val="auto"/>
          <w:sz w:val="20"/>
          <w:szCs w:val="20"/>
        </w:rPr>
        <w:t>w</w:t>
      </w:r>
      <w:r w:rsidR="004E4BFD" w:rsidRPr="00FE609A">
        <w:rPr>
          <w:color w:val="auto"/>
          <w:sz w:val="20"/>
          <w:szCs w:val="20"/>
        </w:rPr>
        <w:t> </w:t>
      </w:r>
      <w:r w:rsidRPr="00FE609A">
        <w:rPr>
          <w:color w:val="auto"/>
          <w:sz w:val="20"/>
          <w:szCs w:val="20"/>
        </w:rPr>
        <w:t xml:space="preserve">przypadku gdy czynności realizowane są przez podmioty trzecie, Obsługa Techniczna </w:t>
      </w:r>
      <w:r w:rsidR="00731E61" w:rsidRPr="00FE609A">
        <w:rPr>
          <w:color w:val="auto"/>
          <w:sz w:val="20"/>
          <w:szCs w:val="20"/>
        </w:rPr>
        <w:t xml:space="preserve">również </w:t>
      </w:r>
      <w:r w:rsidRPr="00FE609A">
        <w:rPr>
          <w:color w:val="auto"/>
          <w:sz w:val="20"/>
          <w:szCs w:val="20"/>
        </w:rPr>
        <w:t xml:space="preserve">zobowiązana jest uzyskać od tych podmiotów protokół sporządzony według powyższych zasad, i następnie na protokole potwierdzić wykonanie i prawidłowość wykonania czynności. </w:t>
      </w:r>
    </w:p>
    <w:p w14:paraId="7BD3D0CA" w14:textId="77777777" w:rsidR="004E4BFD" w:rsidRDefault="00FB5DE9">
      <w:pPr>
        <w:pStyle w:val="Default"/>
        <w:numPr>
          <w:ilvl w:val="0"/>
          <w:numId w:val="52"/>
        </w:numPr>
        <w:ind w:left="1134" w:hanging="567"/>
        <w:jc w:val="both"/>
        <w:rPr>
          <w:color w:val="auto"/>
          <w:sz w:val="20"/>
          <w:szCs w:val="20"/>
        </w:rPr>
      </w:pPr>
      <w:r w:rsidRPr="00FE609A">
        <w:rPr>
          <w:color w:val="auto"/>
          <w:sz w:val="20"/>
          <w:szCs w:val="20"/>
        </w:rPr>
        <w:t xml:space="preserve">Wykonywania wszelkich poleceń Zamawiającego oraz wyznaczonych przez niego przedstawicieli, w zakresie związanym z utrzymaniem właściwego stanu technicznego Nieruchomości. </w:t>
      </w:r>
    </w:p>
    <w:p w14:paraId="7DC1B627" w14:textId="7404277E" w:rsidR="004E4BFD" w:rsidRDefault="00E258A8">
      <w:pPr>
        <w:pStyle w:val="Default"/>
        <w:numPr>
          <w:ilvl w:val="0"/>
          <w:numId w:val="52"/>
        </w:numPr>
        <w:ind w:left="1134" w:hanging="567"/>
        <w:jc w:val="both"/>
        <w:rPr>
          <w:color w:val="auto"/>
          <w:sz w:val="20"/>
          <w:szCs w:val="20"/>
        </w:rPr>
      </w:pPr>
      <w:r w:rsidRPr="00FE609A">
        <w:rPr>
          <w:color w:val="auto"/>
          <w:sz w:val="20"/>
          <w:szCs w:val="20"/>
        </w:rPr>
        <w:t>Bieżące</w:t>
      </w:r>
      <w:r w:rsidR="00722443" w:rsidRPr="00FE609A">
        <w:rPr>
          <w:color w:val="auto"/>
          <w:sz w:val="20"/>
          <w:szCs w:val="20"/>
        </w:rPr>
        <w:t xml:space="preserve">go delegowania i obsługi zgłoszeń </w:t>
      </w:r>
      <w:r w:rsidRPr="00FE609A">
        <w:rPr>
          <w:color w:val="auto"/>
          <w:sz w:val="20"/>
          <w:szCs w:val="20"/>
        </w:rPr>
        <w:t>realizowan</w:t>
      </w:r>
      <w:r w:rsidR="00722443" w:rsidRPr="00FE609A">
        <w:rPr>
          <w:color w:val="auto"/>
          <w:sz w:val="20"/>
          <w:szCs w:val="20"/>
        </w:rPr>
        <w:t>ych</w:t>
      </w:r>
      <w:r w:rsidRPr="00FE609A">
        <w:rPr>
          <w:color w:val="auto"/>
          <w:sz w:val="20"/>
          <w:szCs w:val="20"/>
        </w:rPr>
        <w:t xml:space="preserve"> poprzez </w:t>
      </w:r>
      <w:r w:rsidR="00722443" w:rsidRPr="00FE609A">
        <w:rPr>
          <w:color w:val="auto"/>
          <w:sz w:val="20"/>
          <w:szCs w:val="20"/>
        </w:rPr>
        <w:t>udostępnioną przez Zamawiającego platformę wspierającą utrzymanie techniczne.</w:t>
      </w:r>
      <w:r w:rsidR="004E4BFD" w:rsidRPr="00FE609A">
        <w:rPr>
          <w:color w:val="auto"/>
          <w:sz w:val="20"/>
          <w:szCs w:val="20"/>
        </w:rPr>
        <w:t xml:space="preserve"> </w:t>
      </w:r>
    </w:p>
    <w:p w14:paraId="44C681EC" w14:textId="394E243F" w:rsidR="007D2E3B" w:rsidRPr="00451FCD" w:rsidRDefault="007D2E3B">
      <w:pPr>
        <w:pStyle w:val="Default"/>
        <w:numPr>
          <w:ilvl w:val="0"/>
          <w:numId w:val="52"/>
        </w:numPr>
        <w:ind w:left="1134" w:hanging="567"/>
        <w:jc w:val="both"/>
        <w:rPr>
          <w:color w:val="auto"/>
          <w:sz w:val="20"/>
          <w:szCs w:val="20"/>
        </w:rPr>
      </w:pPr>
      <w:r w:rsidRPr="00451FCD">
        <w:rPr>
          <w:color w:val="auto"/>
          <w:sz w:val="20"/>
          <w:szCs w:val="20"/>
        </w:rPr>
        <w:t>W zależności od nadanego przez Zamawiającego priorytetu zgłoszenia awarii/usterki</w:t>
      </w:r>
      <w:r w:rsidR="00451FCD" w:rsidRPr="00451FCD">
        <w:rPr>
          <w:color w:val="auto"/>
          <w:sz w:val="20"/>
          <w:szCs w:val="20"/>
        </w:rPr>
        <w:t xml:space="preserve"> w systemie zgłoszeń,</w:t>
      </w:r>
      <w:r w:rsidRPr="00451FCD">
        <w:rPr>
          <w:color w:val="auto"/>
          <w:sz w:val="20"/>
          <w:szCs w:val="20"/>
        </w:rPr>
        <w:t xml:space="preserve"> Zamawiający wymaga </w:t>
      </w:r>
      <w:r w:rsidR="00451FCD" w:rsidRPr="00451FCD">
        <w:rPr>
          <w:color w:val="auto"/>
          <w:sz w:val="20"/>
          <w:szCs w:val="20"/>
        </w:rPr>
        <w:t>natychmiastowego przyjęcia zgłoszenia na „w trakcie realizacji” oraz podjęcia czynności związanych z usunięciem usterki w czasie zgodnym z nadanym przez Zamawiającego priorytetem:</w:t>
      </w:r>
    </w:p>
    <w:p w14:paraId="0E731194" w14:textId="267EC32C" w:rsidR="007D2E3B" w:rsidRPr="00451FCD" w:rsidRDefault="007D2E3B" w:rsidP="007D2E3B">
      <w:pPr>
        <w:pStyle w:val="Default"/>
        <w:ind w:left="720" w:firstLine="414"/>
        <w:jc w:val="both"/>
        <w:rPr>
          <w:color w:val="auto"/>
          <w:sz w:val="20"/>
          <w:szCs w:val="20"/>
        </w:rPr>
      </w:pPr>
      <w:r w:rsidRPr="00451FCD">
        <w:rPr>
          <w:color w:val="auto"/>
          <w:sz w:val="20"/>
          <w:szCs w:val="20"/>
        </w:rPr>
        <w:t xml:space="preserve">- najwyższy – czas reakcji do </w:t>
      </w:r>
      <w:r w:rsidR="00451FCD" w:rsidRPr="00451FCD">
        <w:rPr>
          <w:color w:val="auto"/>
          <w:sz w:val="20"/>
          <w:szCs w:val="20"/>
        </w:rPr>
        <w:t>0,5</w:t>
      </w:r>
      <w:r w:rsidRPr="00451FCD">
        <w:rPr>
          <w:color w:val="auto"/>
          <w:sz w:val="20"/>
          <w:szCs w:val="20"/>
        </w:rPr>
        <w:t xml:space="preserve"> godziny</w:t>
      </w:r>
    </w:p>
    <w:p w14:paraId="6F76223F" w14:textId="77777777" w:rsidR="007D2E3B" w:rsidRPr="00451FCD" w:rsidRDefault="007D2E3B" w:rsidP="007D2E3B">
      <w:pPr>
        <w:pStyle w:val="Default"/>
        <w:ind w:left="720" w:firstLine="414"/>
        <w:jc w:val="both"/>
        <w:rPr>
          <w:color w:val="auto"/>
          <w:sz w:val="20"/>
          <w:szCs w:val="20"/>
        </w:rPr>
      </w:pPr>
      <w:r w:rsidRPr="00451FCD">
        <w:rPr>
          <w:color w:val="auto"/>
          <w:sz w:val="20"/>
          <w:szCs w:val="20"/>
        </w:rPr>
        <w:t xml:space="preserve">- wysoki – czas reakcji do 8 godzin </w:t>
      </w:r>
    </w:p>
    <w:p w14:paraId="220CAFAB" w14:textId="77777777" w:rsidR="007D2E3B" w:rsidRPr="00451FCD" w:rsidRDefault="007D2E3B" w:rsidP="007D2E3B">
      <w:pPr>
        <w:pStyle w:val="Default"/>
        <w:ind w:left="720" w:firstLine="414"/>
        <w:jc w:val="both"/>
        <w:rPr>
          <w:color w:val="auto"/>
          <w:sz w:val="20"/>
          <w:szCs w:val="20"/>
        </w:rPr>
      </w:pPr>
      <w:r w:rsidRPr="00451FCD">
        <w:rPr>
          <w:color w:val="auto"/>
          <w:sz w:val="20"/>
          <w:szCs w:val="20"/>
        </w:rPr>
        <w:t>- normalny – czas reakcji 24 godziny</w:t>
      </w:r>
    </w:p>
    <w:p w14:paraId="5BBBF26F" w14:textId="77777777" w:rsidR="007D2E3B" w:rsidRPr="00451FCD" w:rsidRDefault="007D2E3B" w:rsidP="007D2E3B">
      <w:pPr>
        <w:pStyle w:val="Default"/>
        <w:ind w:left="720" w:firstLine="414"/>
        <w:jc w:val="both"/>
        <w:rPr>
          <w:color w:val="auto"/>
          <w:sz w:val="20"/>
          <w:szCs w:val="20"/>
        </w:rPr>
      </w:pPr>
      <w:r w:rsidRPr="00451FCD">
        <w:rPr>
          <w:color w:val="auto"/>
          <w:sz w:val="20"/>
          <w:szCs w:val="20"/>
        </w:rPr>
        <w:t xml:space="preserve">- niski – czas reakcji 48 godzin </w:t>
      </w:r>
    </w:p>
    <w:p w14:paraId="545078D2" w14:textId="77041026" w:rsidR="007D2E3B" w:rsidRPr="00451FCD" w:rsidRDefault="007D2E3B" w:rsidP="007D2E3B">
      <w:pPr>
        <w:pStyle w:val="Default"/>
        <w:ind w:left="720" w:firstLine="414"/>
        <w:jc w:val="both"/>
        <w:rPr>
          <w:color w:val="auto"/>
          <w:sz w:val="20"/>
          <w:szCs w:val="20"/>
        </w:rPr>
      </w:pPr>
      <w:r w:rsidRPr="00451FCD">
        <w:rPr>
          <w:color w:val="auto"/>
          <w:sz w:val="20"/>
          <w:szCs w:val="20"/>
        </w:rPr>
        <w:t>- bardzo niski – czas reakcji 7 dni</w:t>
      </w:r>
      <w:r w:rsidR="00451FCD" w:rsidRPr="00451FCD">
        <w:rPr>
          <w:color w:val="auto"/>
          <w:sz w:val="20"/>
          <w:szCs w:val="20"/>
        </w:rPr>
        <w:t>.</w:t>
      </w:r>
    </w:p>
    <w:p w14:paraId="513D5772" w14:textId="77777777" w:rsidR="007D2E3B" w:rsidRPr="00D04377" w:rsidRDefault="007D2E3B" w:rsidP="007D2E3B">
      <w:pPr>
        <w:pStyle w:val="Default"/>
        <w:ind w:left="1134"/>
        <w:jc w:val="both"/>
        <w:rPr>
          <w:color w:val="auto"/>
          <w:sz w:val="20"/>
          <w:szCs w:val="20"/>
        </w:rPr>
      </w:pPr>
      <w:r w:rsidRPr="00451FCD">
        <w:rPr>
          <w:color w:val="auto"/>
          <w:sz w:val="20"/>
          <w:szCs w:val="20"/>
        </w:rPr>
        <w:t>Pod terminem awaria należy rozumieć nagłe i nieprzewidziane zdarzenie, które skutkuje takim naruszeniem instalacji Nieruchomości objętych przedmiotem Zamówienia, które może skutkować dalszymi uszkodzeniami lub nieprawidłową pracą urządzeń, infrastruktury technicznej i wyposażenia, a jednocześnie wymaga szybkiej naprawy lub interwencji.</w:t>
      </w:r>
    </w:p>
    <w:p w14:paraId="0BDC2E7D" w14:textId="77777777" w:rsidR="007D2E3B" w:rsidRDefault="007D2E3B" w:rsidP="007D2E3B">
      <w:pPr>
        <w:pStyle w:val="Default"/>
        <w:ind w:left="1134"/>
        <w:jc w:val="both"/>
        <w:rPr>
          <w:color w:val="auto"/>
          <w:sz w:val="20"/>
          <w:szCs w:val="20"/>
        </w:rPr>
      </w:pPr>
    </w:p>
    <w:p w14:paraId="6FACB100" w14:textId="41FDD47B" w:rsidR="007D2E3B" w:rsidRPr="007D2E3B" w:rsidRDefault="00050892" w:rsidP="00293E1A">
      <w:pPr>
        <w:pStyle w:val="Default"/>
        <w:ind w:left="567"/>
        <w:jc w:val="both"/>
        <w:rPr>
          <w:color w:val="auto"/>
          <w:sz w:val="20"/>
          <w:szCs w:val="20"/>
          <w:u w:val="single"/>
        </w:rPr>
      </w:pPr>
      <w:r w:rsidRPr="007D2E3B">
        <w:rPr>
          <w:color w:val="auto"/>
          <w:sz w:val="20"/>
          <w:szCs w:val="20"/>
          <w:u w:val="single"/>
        </w:rPr>
        <w:t>3.</w:t>
      </w:r>
      <w:r w:rsidR="00504466">
        <w:rPr>
          <w:color w:val="auto"/>
          <w:sz w:val="20"/>
          <w:szCs w:val="20"/>
          <w:u w:val="single"/>
        </w:rPr>
        <w:t>2.</w:t>
      </w:r>
      <w:r w:rsidRPr="007D2E3B">
        <w:rPr>
          <w:color w:val="auto"/>
          <w:sz w:val="20"/>
          <w:szCs w:val="20"/>
          <w:u w:val="single"/>
        </w:rPr>
        <w:t xml:space="preserve">3. W ramach wynagrodzenia ryczałtowego, Wykonawca po wcześniejszym uzgodnieniu z Zamawiającym, będzie usuwał awarie i usterki oraz dokonywał drobnych remontów Nieruchomości – pełen zakres usług „złotej rączki”. </w:t>
      </w:r>
    </w:p>
    <w:p w14:paraId="62A6D582" w14:textId="77777777" w:rsidR="00E21892" w:rsidRDefault="007D2E3B" w:rsidP="00293E1A">
      <w:pPr>
        <w:pStyle w:val="Default"/>
        <w:ind w:left="567"/>
        <w:jc w:val="both"/>
        <w:rPr>
          <w:color w:val="auto"/>
          <w:sz w:val="20"/>
          <w:szCs w:val="20"/>
        </w:rPr>
      </w:pPr>
      <w:r>
        <w:rPr>
          <w:color w:val="auto"/>
          <w:sz w:val="20"/>
          <w:szCs w:val="20"/>
        </w:rPr>
        <w:t xml:space="preserve">Wykonawca będzie </w:t>
      </w:r>
      <w:r w:rsidR="00D3515B">
        <w:rPr>
          <w:color w:val="auto"/>
          <w:sz w:val="20"/>
          <w:szCs w:val="20"/>
        </w:rPr>
        <w:t xml:space="preserve">z wykorzystaniem swoich pracowników oraz w ich godzinach pracy, </w:t>
      </w:r>
      <w:r>
        <w:rPr>
          <w:color w:val="auto"/>
          <w:sz w:val="20"/>
          <w:szCs w:val="20"/>
        </w:rPr>
        <w:t xml:space="preserve">usuwał awarie i usterki </w:t>
      </w:r>
      <w:r w:rsidR="00D3515B">
        <w:rPr>
          <w:color w:val="auto"/>
          <w:sz w:val="20"/>
          <w:szCs w:val="20"/>
        </w:rPr>
        <w:t>z uwzględnieniem</w:t>
      </w:r>
      <w:r>
        <w:rPr>
          <w:color w:val="auto"/>
          <w:sz w:val="20"/>
          <w:szCs w:val="20"/>
        </w:rPr>
        <w:t xml:space="preserve"> </w:t>
      </w:r>
      <w:r w:rsidR="00D3515B">
        <w:rPr>
          <w:color w:val="auto"/>
          <w:sz w:val="20"/>
          <w:szCs w:val="20"/>
        </w:rPr>
        <w:t xml:space="preserve">nadanych </w:t>
      </w:r>
      <w:r>
        <w:rPr>
          <w:color w:val="auto"/>
          <w:sz w:val="20"/>
          <w:szCs w:val="20"/>
        </w:rPr>
        <w:t xml:space="preserve">priorytetów </w:t>
      </w:r>
      <w:r w:rsidR="00D3515B">
        <w:rPr>
          <w:color w:val="auto"/>
          <w:sz w:val="20"/>
          <w:szCs w:val="20"/>
        </w:rPr>
        <w:t>(</w:t>
      </w:r>
      <w:r>
        <w:rPr>
          <w:color w:val="auto"/>
          <w:sz w:val="20"/>
          <w:szCs w:val="20"/>
        </w:rPr>
        <w:t xml:space="preserve">pkt. 3.3.2. </w:t>
      </w:r>
      <w:proofErr w:type="spellStart"/>
      <w:r>
        <w:rPr>
          <w:color w:val="auto"/>
          <w:sz w:val="20"/>
          <w:szCs w:val="20"/>
        </w:rPr>
        <w:t>ppkt</w:t>
      </w:r>
      <w:proofErr w:type="spellEnd"/>
      <w:r>
        <w:rPr>
          <w:color w:val="auto"/>
          <w:sz w:val="20"/>
          <w:szCs w:val="20"/>
        </w:rPr>
        <w:t>. 10) oraz wykonywał drobne remonty Nieruchomości</w:t>
      </w:r>
      <w:r w:rsidR="00D3515B">
        <w:rPr>
          <w:color w:val="auto"/>
          <w:sz w:val="20"/>
          <w:szCs w:val="20"/>
        </w:rPr>
        <w:t xml:space="preserve">, które winny zostać wykonane w </w:t>
      </w:r>
    </w:p>
    <w:p w14:paraId="7B9B52BF" w14:textId="56BCCF8A" w:rsidR="00050892" w:rsidRDefault="00E21892" w:rsidP="00293E1A">
      <w:pPr>
        <w:pStyle w:val="Default"/>
        <w:ind w:left="567"/>
        <w:jc w:val="both"/>
        <w:rPr>
          <w:color w:val="auto"/>
          <w:sz w:val="20"/>
          <w:szCs w:val="20"/>
        </w:rPr>
      </w:pPr>
      <w:r>
        <w:rPr>
          <w:color w:val="auto"/>
          <w:sz w:val="20"/>
          <w:szCs w:val="20"/>
        </w:rPr>
        <w:t> </w:t>
      </w:r>
      <w:r w:rsidR="00D3515B">
        <w:rPr>
          <w:color w:val="auto"/>
          <w:sz w:val="20"/>
          <w:szCs w:val="20"/>
        </w:rPr>
        <w:t>najkrótszym możliwym terminie.</w:t>
      </w:r>
    </w:p>
    <w:p w14:paraId="4F0CC693" w14:textId="77777777" w:rsidR="007D2E3B" w:rsidRDefault="007D2E3B" w:rsidP="00050892">
      <w:pPr>
        <w:pStyle w:val="Default"/>
        <w:ind w:left="567"/>
        <w:jc w:val="both"/>
        <w:rPr>
          <w:color w:val="auto"/>
          <w:sz w:val="20"/>
          <w:szCs w:val="20"/>
        </w:rPr>
      </w:pPr>
    </w:p>
    <w:p w14:paraId="74D9421F" w14:textId="77777777" w:rsidR="00050892" w:rsidRDefault="00050892" w:rsidP="00050892">
      <w:pPr>
        <w:pStyle w:val="Default"/>
        <w:ind w:left="567"/>
        <w:jc w:val="both"/>
        <w:rPr>
          <w:color w:val="auto"/>
          <w:sz w:val="20"/>
          <w:szCs w:val="20"/>
        </w:rPr>
      </w:pPr>
      <w:r w:rsidRPr="00B343CC">
        <w:rPr>
          <w:color w:val="auto"/>
          <w:sz w:val="20"/>
          <w:szCs w:val="20"/>
        </w:rPr>
        <w:t xml:space="preserve">W szczególności </w:t>
      </w:r>
      <w:r>
        <w:rPr>
          <w:color w:val="auto"/>
          <w:sz w:val="20"/>
          <w:szCs w:val="20"/>
        </w:rPr>
        <w:t xml:space="preserve">Wykonawca będzie wykonywał poniższe </w:t>
      </w:r>
      <w:r w:rsidRPr="00B343CC">
        <w:rPr>
          <w:color w:val="auto"/>
          <w:sz w:val="20"/>
          <w:szCs w:val="20"/>
        </w:rPr>
        <w:t>prace:</w:t>
      </w:r>
    </w:p>
    <w:p w14:paraId="4DCA96EC" w14:textId="77777777" w:rsidR="00050892" w:rsidRPr="00B343CC" w:rsidRDefault="00050892">
      <w:pPr>
        <w:pStyle w:val="Default"/>
        <w:numPr>
          <w:ilvl w:val="0"/>
          <w:numId w:val="53"/>
        </w:numPr>
        <w:ind w:left="1134" w:hanging="567"/>
        <w:jc w:val="both"/>
        <w:rPr>
          <w:rFonts w:eastAsia="Times New Roman" w:cs="Times New Roman"/>
          <w:sz w:val="20"/>
          <w:szCs w:val="20"/>
          <w:lang w:eastAsia="pl-PL"/>
        </w:rPr>
      </w:pPr>
      <w:r w:rsidRPr="00B343CC">
        <w:rPr>
          <w:rFonts w:eastAsia="Times New Roman" w:cs="Times New Roman"/>
          <w:sz w:val="20"/>
          <w:szCs w:val="20"/>
          <w:lang w:eastAsia="pl-PL"/>
        </w:rPr>
        <w:lastRenderedPageBreak/>
        <w:t>drobne prace budowlane związane z wypełnianiem ubytków, malowaniem usuwaniem uszkodzonych powłok, korozji, podklejaniem wykładzin, cokołów, płytek</w:t>
      </w:r>
      <w:r>
        <w:rPr>
          <w:rFonts w:eastAsia="Times New Roman" w:cs="Times New Roman"/>
          <w:sz w:val="20"/>
          <w:szCs w:val="20"/>
          <w:lang w:eastAsia="pl-PL"/>
        </w:rPr>
        <w:t xml:space="preserve"> ściennych i podłogowych</w:t>
      </w:r>
      <w:r w:rsidRPr="00B343CC">
        <w:rPr>
          <w:rFonts w:eastAsia="Times New Roman" w:cs="Times New Roman"/>
          <w:sz w:val="20"/>
          <w:szCs w:val="20"/>
          <w:lang w:eastAsia="pl-PL"/>
        </w:rPr>
        <w:t>, naprawą rolet i kotar;</w:t>
      </w:r>
    </w:p>
    <w:p w14:paraId="700CB8B8" w14:textId="77777777" w:rsidR="00050892" w:rsidRPr="00B343CC" w:rsidRDefault="00050892">
      <w:pPr>
        <w:pStyle w:val="Default"/>
        <w:numPr>
          <w:ilvl w:val="0"/>
          <w:numId w:val="53"/>
        </w:numPr>
        <w:ind w:left="1134" w:hanging="567"/>
        <w:jc w:val="both"/>
        <w:rPr>
          <w:color w:val="auto"/>
          <w:sz w:val="20"/>
          <w:szCs w:val="20"/>
        </w:rPr>
      </w:pPr>
      <w:r w:rsidRPr="00B343CC">
        <w:rPr>
          <w:color w:val="auto"/>
          <w:sz w:val="20"/>
          <w:szCs w:val="20"/>
        </w:rPr>
        <w:t xml:space="preserve">konserwację i naprawę uszkodzonych elementów wyposażenia biurowego (mebli, biurek, szaf, kontenerów, krzeseł itp.), wymianę elementów eksploatacyjnych; </w:t>
      </w:r>
    </w:p>
    <w:p w14:paraId="331754A5" w14:textId="270CA816" w:rsidR="00050892" w:rsidRPr="00B343CC" w:rsidRDefault="00050892">
      <w:pPr>
        <w:pStyle w:val="Default"/>
        <w:numPr>
          <w:ilvl w:val="0"/>
          <w:numId w:val="53"/>
        </w:numPr>
        <w:ind w:left="1134" w:hanging="567"/>
        <w:jc w:val="both"/>
        <w:rPr>
          <w:color w:val="auto"/>
          <w:sz w:val="20"/>
          <w:szCs w:val="20"/>
        </w:rPr>
      </w:pPr>
      <w:r w:rsidRPr="00B343CC">
        <w:rPr>
          <w:color w:val="auto"/>
          <w:sz w:val="20"/>
          <w:szCs w:val="20"/>
        </w:rPr>
        <w:t xml:space="preserve">dokonywanie </w:t>
      </w:r>
      <w:r>
        <w:rPr>
          <w:color w:val="auto"/>
          <w:sz w:val="20"/>
          <w:szCs w:val="20"/>
        </w:rPr>
        <w:t xml:space="preserve">regulacji, </w:t>
      </w:r>
      <w:r w:rsidRPr="00B343CC">
        <w:rPr>
          <w:color w:val="auto"/>
          <w:sz w:val="20"/>
          <w:szCs w:val="20"/>
        </w:rPr>
        <w:t>konserwacji oraz drobnych napraw stolarki i ślusarki należącej do struktury Nieruchomości - r</w:t>
      </w:r>
      <w:r w:rsidRPr="00B343CC">
        <w:rPr>
          <w:rFonts w:eastAsia="Times New Roman" w:cs="Times New Roman"/>
          <w:sz w:val="20"/>
          <w:szCs w:val="20"/>
          <w:lang w:eastAsia="pl-PL"/>
        </w:rPr>
        <w:t>egulacja drzwi, okien</w:t>
      </w:r>
      <w:r>
        <w:rPr>
          <w:rFonts w:eastAsia="Times New Roman" w:cs="Times New Roman"/>
          <w:sz w:val="20"/>
          <w:szCs w:val="20"/>
          <w:lang w:eastAsia="pl-PL"/>
        </w:rPr>
        <w:t>,</w:t>
      </w:r>
      <w:r w:rsidRPr="00B343CC">
        <w:rPr>
          <w:rFonts w:eastAsia="Times New Roman" w:cs="Times New Roman"/>
          <w:sz w:val="20"/>
          <w:szCs w:val="20"/>
          <w:lang w:eastAsia="pl-PL"/>
        </w:rPr>
        <w:t xml:space="preserve"> samozamykaczy</w:t>
      </w:r>
      <w:r>
        <w:rPr>
          <w:rFonts w:eastAsia="Times New Roman" w:cs="Times New Roman"/>
          <w:sz w:val="20"/>
          <w:szCs w:val="20"/>
          <w:lang w:eastAsia="pl-PL"/>
        </w:rPr>
        <w:t xml:space="preserve"> i</w:t>
      </w:r>
      <w:r w:rsidR="00E21892">
        <w:rPr>
          <w:rFonts w:eastAsia="Times New Roman" w:cs="Times New Roman"/>
          <w:sz w:val="20"/>
          <w:szCs w:val="20"/>
          <w:lang w:eastAsia="pl-PL"/>
        </w:rPr>
        <w:t> </w:t>
      </w:r>
      <w:r>
        <w:rPr>
          <w:rFonts w:eastAsia="Times New Roman" w:cs="Times New Roman"/>
          <w:sz w:val="20"/>
          <w:szCs w:val="20"/>
          <w:lang w:eastAsia="pl-PL"/>
        </w:rPr>
        <w:t>zawiasów;</w:t>
      </w:r>
      <w:r w:rsidRPr="00B343CC">
        <w:rPr>
          <w:rFonts w:eastAsia="Times New Roman" w:cs="Times New Roman"/>
          <w:sz w:val="20"/>
          <w:szCs w:val="20"/>
          <w:lang w:eastAsia="pl-PL"/>
        </w:rPr>
        <w:t xml:space="preserve"> wymiana uszkodzonych klamek, zamków, zawiasów, wkładek oraz mechanizmów z tym związanych, </w:t>
      </w:r>
      <w:r>
        <w:rPr>
          <w:rFonts w:eastAsia="Times New Roman" w:cs="Times New Roman"/>
          <w:sz w:val="20"/>
          <w:szCs w:val="20"/>
          <w:lang w:eastAsia="pl-PL"/>
        </w:rPr>
        <w:t xml:space="preserve">tj. </w:t>
      </w:r>
      <w:proofErr w:type="spellStart"/>
      <w:r>
        <w:rPr>
          <w:rFonts w:eastAsia="Times New Roman" w:cs="Times New Roman"/>
          <w:sz w:val="20"/>
          <w:szCs w:val="20"/>
          <w:lang w:eastAsia="pl-PL"/>
        </w:rPr>
        <w:t>elektro</w:t>
      </w:r>
      <w:r w:rsidRPr="00B343CC">
        <w:rPr>
          <w:rFonts w:eastAsia="Times New Roman" w:cs="Times New Roman"/>
          <w:sz w:val="20"/>
          <w:szCs w:val="20"/>
          <w:lang w:eastAsia="pl-PL"/>
        </w:rPr>
        <w:t>zwory</w:t>
      </w:r>
      <w:proofErr w:type="spellEnd"/>
      <w:r w:rsidRPr="00B343CC">
        <w:rPr>
          <w:rFonts w:eastAsia="Times New Roman" w:cs="Times New Roman"/>
          <w:sz w:val="20"/>
          <w:szCs w:val="20"/>
          <w:lang w:eastAsia="pl-PL"/>
        </w:rPr>
        <w:t xml:space="preserve">, </w:t>
      </w:r>
      <w:proofErr w:type="spellStart"/>
      <w:r>
        <w:rPr>
          <w:rFonts w:eastAsia="Times New Roman" w:cs="Times New Roman"/>
          <w:sz w:val="20"/>
          <w:szCs w:val="20"/>
          <w:lang w:eastAsia="pl-PL"/>
        </w:rPr>
        <w:t>elektrozaczepy</w:t>
      </w:r>
      <w:proofErr w:type="spellEnd"/>
      <w:r>
        <w:rPr>
          <w:rFonts w:eastAsia="Times New Roman" w:cs="Times New Roman"/>
          <w:sz w:val="20"/>
          <w:szCs w:val="20"/>
          <w:lang w:eastAsia="pl-PL"/>
        </w:rPr>
        <w:t xml:space="preserve">, </w:t>
      </w:r>
      <w:r w:rsidRPr="00B343CC">
        <w:rPr>
          <w:rFonts w:eastAsia="Times New Roman" w:cs="Times New Roman"/>
          <w:sz w:val="20"/>
          <w:szCs w:val="20"/>
          <w:lang w:eastAsia="pl-PL"/>
        </w:rPr>
        <w:t>siłownik</w:t>
      </w:r>
      <w:r>
        <w:rPr>
          <w:rFonts w:eastAsia="Times New Roman" w:cs="Times New Roman"/>
          <w:sz w:val="20"/>
          <w:szCs w:val="20"/>
          <w:lang w:eastAsia="pl-PL"/>
        </w:rPr>
        <w:t>i itp.</w:t>
      </w:r>
      <w:r w:rsidRPr="00B343CC">
        <w:rPr>
          <w:rFonts w:eastAsia="Times New Roman" w:cs="Times New Roman"/>
          <w:sz w:val="20"/>
          <w:szCs w:val="20"/>
          <w:lang w:eastAsia="pl-PL"/>
        </w:rPr>
        <w:t>;</w:t>
      </w:r>
    </w:p>
    <w:p w14:paraId="211703B4" w14:textId="77777777" w:rsidR="00050892" w:rsidRPr="00B343CC" w:rsidRDefault="00050892">
      <w:pPr>
        <w:pStyle w:val="Default"/>
        <w:numPr>
          <w:ilvl w:val="0"/>
          <w:numId w:val="53"/>
        </w:numPr>
        <w:ind w:left="1134" w:hanging="567"/>
        <w:jc w:val="both"/>
        <w:rPr>
          <w:rFonts w:eastAsia="Times New Roman" w:cs="Times New Roman"/>
          <w:color w:val="auto"/>
          <w:sz w:val="20"/>
          <w:szCs w:val="20"/>
          <w:lang w:eastAsia="pl-PL"/>
        </w:rPr>
      </w:pPr>
      <w:r w:rsidRPr="00B343CC">
        <w:rPr>
          <w:rFonts w:eastAsia="Times New Roman" w:cs="Times New Roman"/>
          <w:color w:val="auto"/>
          <w:sz w:val="20"/>
          <w:szCs w:val="20"/>
          <w:lang w:eastAsia="pl-PL"/>
        </w:rPr>
        <w:t xml:space="preserve">prace elektryczne - wymiana uszkodzonych </w:t>
      </w:r>
      <w:r>
        <w:rPr>
          <w:rFonts w:eastAsia="Times New Roman" w:cs="Times New Roman"/>
          <w:color w:val="auto"/>
          <w:sz w:val="20"/>
          <w:szCs w:val="20"/>
          <w:lang w:eastAsia="pl-PL"/>
        </w:rPr>
        <w:t xml:space="preserve">lub zużytych </w:t>
      </w:r>
      <w:r w:rsidRPr="00B343CC">
        <w:rPr>
          <w:rFonts w:eastAsia="Times New Roman" w:cs="Times New Roman"/>
          <w:color w:val="auto"/>
          <w:sz w:val="20"/>
          <w:szCs w:val="20"/>
          <w:lang w:eastAsia="pl-PL"/>
        </w:rPr>
        <w:t>elementów instalacji elektrycznych tj. oprawy oświetleniowe, zasilacze, czujniki obecności</w:t>
      </w:r>
      <w:r>
        <w:rPr>
          <w:rFonts w:eastAsia="Times New Roman" w:cs="Times New Roman"/>
          <w:color w:val="auto"/>
          <w:sz w:val="20"/>
          <w:szCs w:val="20"/>
          <w:lang w:eastAsia="pl-PL"/>
        </w:rPr>
        <w:t xml:space="preserve"> i</w:t>
      </w:r>
      <w:r w:rsidRPr="00B343CC">
        <w:rPr>
          <w:rFonts w:eastAsia="Times New Roman" w:cs="Times New Roman"/>
          <w:color w:val="auto"/>
          <w:sz w:val="20"/>
          <w:szCs w:val="20"/>
          <w:lang w:eastAsia="pl-PL"/>
        </w:rPr>
        <w:t xml:space="preserve"> ruchu, gniazd</w:t>
      </w:r>
      <w:r>
        <w:rPr>
          <w:rFonts w:eastAsia="Times New Roman" w:cs="Times New Roman"/>
          <w:color w:val="auto"/>
          <w:sz w:val="20"/>
          <w:szCs w:val="20"/>
          <w:lang w:eastAsia="pl-PL"/>
        </w:rPr>
        <w:t>a</w:t>
      </w:r>
      <w:r w:rsidRPr="00B343CC">
        <w:rPr>
          <w:rFonts w:eastAsia="Times New Roman" w:cs="Times New Roman"/>
          <w:color w:val="auto"/>
          <w:sz w:val="20"/>
          <w:szCs w:val="20"/>
          <w:lang w:eastAsia="pl-PL"/>
        </w:rPr>
        <w:t>, łącznik</w:t>
      </w:r>
      <w:r>
        <w:rPr>
          <w:rFonts w:eastAsia="Times New Roman" w:cs="Times New Roman"/>
          <w:color w:val="auto"/>
          <w:sz w:val="20"/>
          <w:szCs w:val="20"/>
          <w:lang w:eastAsia="pl-PL"/>
        </w:rPr>
        <w:t>i</w:t>
      </w:r>
      <w:r w:rsidRPr="00B343CC">
        <w:rPr>
          <w:rFonts w:eastAsia="Times New Roman" w:cs="Times New Roman"/>
          <w:color w:val="auto"/>
          <w:sz w:val="20"/>
          <w:szCs w:val="20"/>
          <w:lang w:eastAsia="pl-PL"/>
        </w:rPr>
        <w:t xml:space="preserve">, </w:t>
      </w:r>
      <w:r>
        <w:rPr>
          <w:rFonts w:eastAsia="Times New Roman" w:cs="Times New Roman"/>
          <w:color w:val="auto"/>
          <w:sz w:val="20"/>
          <w:szCs w:val="20"/>
          <w:lang w:eastAsia="pl-PL"/>
        </w:rPr>
        <w:t xml:space="preserve">sterowniki, </w:t>
      </w:r>
      <w:r w:rsidRPr="00B343CC">
        <w:rPr>
          <w:rFonts w:eastAsia="Times New Roman" w:cs="Times New Roman"/>
          <w:color w:val="auto"/>
          <w:sz w:val="20"/>
          <w:szCs w:val="20"/>
          <w:lang w:eastAsia="pl-PL"/>
        </w:rPr>
        <w:t>źródł</w:t>
      </w:r>
      <w:r>
        <w:rPr>
          <w:rFonts w:eastAsia="Times New Roman" w:cs="Times New Roman"/>
          <w:color w:val="auto"/>
          <w:sz w:val="20"/>
          <w:szCs w:val="20"/>
          <w:lang w:eastAsia="pl-PL"/>
        </w:rPr>
        <w:t>a</w:t>
      </w:r>
      <w:r w:rsidRPr="00B343CC">
        <w:rPr>
          <w:rFonts w:eastAsia="Times New Roman" w:cs="Times New Roman"/>
          <w:color w:val="auto"/>
          <w:sz w:val="20"/>
          <w:szCs w:val="20"/>
          <w:lang w:eastAsia="pl-PL"/>
        </w:rPr>
        <w:t xml:space="preserve"> światła, bateri</w:t>
      </w:r>
      <w:r>
        <w:rPr>
          <w:rFonts w:eastAsia="Times New Roman" w:cs="Times New Roman"/>
          <w:color w:val="auto"/>
          <w:sz w:val="20"/>
          <w:szCs w:val="20"/>
          <w:lang w:eastAsia="pl-PL"/>
        </w:rPr>
        <w:t>e</w:t>
      </w:r>
      <w:r w:rsidRPr="00B343CC">
        <w:rPr>
          <w:rFonts w:eastAsia="Times New Roman" w:cs="Times New Roman"/>
          <w:color w:val="auto"/>
          <w:sz w:val="20"/>
          <w:szCs w:val="20"/>
          <w:lang w:eastAsia="pl-PL"/>
        </w:rPr>
        <w:t>, włącznik</w:t>
      </w:r>
      <w:r>
        <w:rPr>
          <w:rFonts w:eastAsia="Times New Roman" w:cs="Times New Roman"/>
          <w:color w:val="auto"/>
          <w:sz w:val="20"/>
          <w:szCs w:val="20"/>
          <w:lang w:eastAsia="pl-PL"/>
        </w:rPr>
        <w:t>i</w:t>
      </w:r>
      <w:r w:rsidRPr="00B343CC">
        <w:rPr>
          <w:rFonts w:eastAsia="Times New Roman" w:cs="Times New Roman"/>
          <w:color w:val="auto"/>
          <w:sz w:val="20"/>
          <w:szCs w:val="20"/>
          <w:lang w:eastAsia="pl-PL"/>
        </w:rPr>
        <w:t>, aparat</w:t>
      </w:r>
      <w:r>
        <w:rPr>
          <w:rFonts w:eastAsia="Times New Roman" w:cs="Times New Roman"/>
          <w:color w:val="auto"/>
          <w:sz w:val="20"/>
          <w:szCs w:val="20"/>
          <w:lang w:eastAsia="pl-PL"/>
        </w:rPr>
        <w:t>y</w:t>
      </w:r>
      <w:r w:rsidRPr="00B343CC">
        <w:rPr>
          <w:rFonts w:eastAsia="Times New Roman" w:cs="Times New Roman"/>
          <w:color w:val="auto"/>
          <w:sz w:val="20"/>
          <w:szCs w:val="20"/>
          <w:lang w:eastAsia="pl-PL"/>
        </w:rPr>
        <w:t xml:space="preserve"> elektryczn</w:t>
      </w:r>
      <w:r>
        <w:rPr>
          <w:rFonts w:eastAsia="Times New Roman" w:cs="Times New Roman"/>
          <w:color w:val="auto"/>
          <w:sz w:val="20"/>
          <w:szCs w:val="20"/>
          <w:lang w:eastAsia="pl-PL"/>
        </w:rPr>
        <w:t>e,</w:t>
      </w:r>
      <w:r w:rsidRPr="00B343CC">
        <w:rPr>
          <w:rFonts w:eastAsia="Times New Roman" w:cs="Times New Roman"/>
          <w:color w:val="auto"/>
          <w:sz w:val="20"/>
          <w:szCs w:val="20"/>
          <w:lang w:eastAsia="pl-PL"/>
        </w:rPr>
        <w:t xml:space="preserve"> bezpiecznik</w:t>
      </w:r>
      <w:r>
        <w:rPr>
          <w:rFonts w:eastAsia="Times New Roman" w:cs="Times New Roman"/>
          <w:color w:val="auto"/>
          <w:sz w:val="20"/>
          <w:szCs w:val="20"/>
          <w:lang w:eastAsia="pl-PL"/>
        </w:rPr>
        <w:t>i</w:t>
      </w:r>
      <w:r w:rsidRPr="00B343CC">
        <w:rPr>
          <w:rFonts w:eastAsia="Times New Roman" w:cs="Times New Roman"/>
          <w:color w:val="auto"/>
          <w:sz w:val="20"/>
          <w:szCs w:val="20"/>
          <w:lang w:eastAsia="pl-PL"/>
        </w:rPr>
        <w:t xml:space="preserve"> w</w:t>
      </w:r>
      <w:r>
        <w:rPr>
          <w:rFonts w:eastAsia="Times New Roman" w:cs="Times New Roman"/>
          <w:color w:val="auto"/>
          <w:sz w:val="20"/>
          <w:szCs w:val="20"/>
          <w:lang w:eastAsia="pl-PL"/>
        </w:rPr>
        <w:t> </w:t>
      </w:r>
      <w:r w:rsidRPr="00B343CC">
        <w:rPr>
          <w:rFonts w:eastAsia="Times New Roman" w:cs="Times New Roman"/>
          <w:color w:val="auto"/>
          <w:sz w:val="20"/>
          <w:szCs w:val="20"/>
          <w:lang w:eastAsia="pl-PL"/>
        </w:rPr>
        <w:t xml:space="preserve">rozdzielniach elektrycznych, </w:t>
      </w:r>
      <w:r>
        <w:rPr>
          <w:rFonts w:eastAsia="Times New Roman" w:cs="Times New Roman"/>
          <w:color w:val="auto"/>
          <w:sz w:val="20"/>
          <w:szCs w:val="20"/>
          <w:lang w:eastAsia="pl-PL"/>
        </w:rPr>
        <w:t xml:space="preserve">kamery, </w:t>
      </w:r>
      <w:r w:rsidRPr="00B343CC">
        <w:rPr>
          <w:rFonts w:eastAsia="Times New Roman" w:cs="Times New Roman"/>
          <w:color w:val="auto"/>
          <w:sz w:val="20"/>
          <w:szCs w:val="20"/>
          <w:lang w:eastAsia="pl-PL"/>
        </w:rPr>
        <w:t>akumulator</w:t>
      </w:r>
      <w:r>
        <w:rPr>
          <w:rFonts w:eastAsia="Times New Roman" w:cs="Times New Roman"/>
          <w:color w:val="auto"/>
          <w:sz w:val="20"/>
          <w:szCs w:val="20"/>
          <w:lang w:eastAsia="pl-PL"/>
        </w:rPr>
        <w:t>y</w:t>
      </w:r>
      <w:r w:rsidRPr="00B343CC">
        <w:rPr>
          <w:rFonts w:eastAsia="Times New Roman" w:cs="Times New Roman"/>
          <w:color w:val="auto"/>
          <w:sz w:val="20"/>
          <w:szCs w:val="20"/>
          <w:lang w:eastAsia="pl-PL"/>
        </w:rPr>
        <w:t xml:space="preserve"> systemów zainstalowanych na budynku (np. oświetlenie awaryjne</w:t>
      </w:r>
      <w:r>
        <w:rPr>
          <w:rFonts w:eastAsia="Times New Roman" w:cs="Times New Roman"/>
          <w:color w:val="auto"/>
          <w:sz w:val="20"/>
          <w:szCs w:val="20"/>
          <w:lang w:eastAsia="pl-PL"/>
        </w:rPr>
        <w:t xml:space="preserve"> i ewakuacyjne</w:t>
      </w:r>
      <w:r w:rsidRPr="00B343CC">
        <w:rPr>
          <w:rFonts w:eastAsia="Times New Roman" w:cs="Times New Roman"/>
          <w:color w:val="auto"/>
          <w:sz w:val="20"/>
          <w:szCs w:val="20"/>
          <w:lang w:eastAsia="pl-PL"/>
        </w:rPr>
        <w:t xml:space="preserve">, systemy oddymiania, </w:t>
      </w:r>
      <w:r>
        <w:rPr>
          <w:rFonts w:eastAsia="Times New Roman" w:cs="Times New Roman"/>
          <w:color w:val="auto"/>
          <w:sz w:val="20"/>
          <w:szCs w:val="20"/>
          <w:lang w:eastAsia="pl-PL"/>
        </w:rPr>
        <w:t>S</w:t>
      </w:r>
      <w:r w:rsidRPr="00B343CC">
        <w:rPr>
          <w:rFonts w:eastAsia="Times New Roman" w:cs="Times New Roman"/>
          <w:color w:val="auto"/>
          <w:sz w:val="20"/>
          <w:szCs w:val="20"/>
          <w:lang w:eastAsia="pl-PL"/>
        </w:rPr>
        <w:t xml:space="preserve">KD, </w:t>
      </w:r>
      <w:proofErr w:type="spellStart"/>
      <w:r w:rsidRPr="00B343CC">
        <w:rPr>
          <w:rFonts w:eastAsia="Times New Roman" w:cs="Times New Roman"/>
          <w:color w:val="auto"/>
          <w:sz w:val="20"/>
          <w:szCs w:val="20"/>
          <w:lang w:eastAsia="pl-PL"/>
        </w:rPr>
        <w:t>SSWiN</w:t>
      </w:r>
      <w:proofErr w:type="spellEnd"/>
      <w:r w:rsidRPr="00B343CC">
        <w:rPr>
          <w:rFonts w:eastAsia="Times New Roman" w:cs="Times New Roman"/>
          <w:color w:val="auto"/>
          <w:sz w:val="20"/>
          <w:szCs w:val="20"/>
          <w:lang w:eastAsia="pl-PL"/>
        </w:rPr>
        <w:t>, SSP itp.)</w:t>
      </w:r>
      <w:r>
        <w:rPr>
          <w:rFonts w:eastAsia="Times New Roman" w:cs="Times New Roman"/>
          <w:color w:val="auto"/>
          <w:sz w:val="20"/>
          <w:szCs w:val="20"/>
          <w:lang w:eastAsia="pl-PL"/>
        </w:rPr>
        <w:t xml:space="preserve"> oraz innych elementów instalacji elektrycznych i wyposażenia;</w:t>
      </w:r>
    </w:p>
    <w:p w14:paraId="0AF5C7FE" w14:textId="2B991568" w:rsidR="00050892" w:rsidRPr="00B343CC" w:rsidRDefault="00050892">
      <w:pPr>
        <w:pStyle w:val="Default"/>
        <w:numPr>
          <w:ilvl w:val="0"/>
          <w:numId w:val="53"/>
        </w:numPr>
        <w:ind w:left="1134" w:hanging="567"/>
        <w:jc w:val="both"/>
        <w:rPr>
          <w:rFonts w:eastAsia="Times New Roman" w:cs="Times New Roman"/>
          <w:sz w:val="20"/>
          <w:szCs w:val="20"/>
          <w:lang w:eastAsia="pl-PL"/>
        </w:rPr>
      </w:pPr>
      <w:r w:rsidRPr="00B343CC">
        <w:rPr>
          <w:rFonts w:eastAsia="Times New Roman" w:cs="Times New Roman"/>
          <w:sz w:val="20"/>
          <w:szCs w:val="20"/>
          <w:lang w:eastAsia="pl-PL"/>
        </w:rPr>
        <w:t xml:space="preserve">prace sanitarne </w:t>
      </w:r>
      <w:r>
        <w:rPr>
          <w:rFonts w:eastAsia="Times New Roman" w:cs="Times New Roman"/>
          <w:sz w:val="20"/>
          <w:szCs w:val="20"/>
          <w:lang w:eastAsia="pl-PL"/>
        </w:rPr>
        <w:t>–</w:t>
      </w:r>
      <w:r w:rsidRPr="00B343CC">
        <w:rPr>
          <w:rFonts w:eastAsia="Times New Roman" w:cs="Times New Roman"/>
          <w:sz w:val="20"/>
          <w:szCs w:val="20"/>
          <w:lang w:eastAsia="pl-PL"/>
        </w:rPr>
        <w:t xml:space="preserve"> udrażnianie</w:t>
      </w:r>
      <w:r>
        <w:rPr>
          <w:rFonts w:eastAsia="Times New Roman" w:cs="Times New Roman"/>
          <w:sz w:val="20"/>
          <w:szCs w:val="20"/>
          <w:lang w:eastAsia="pl-PL"/>
        </w:rPr>
        <w:t xml:space="preserve">/czyszczenie </w:t>
      </w:r>
      <w:r w:rsidRPr="00B343CC">
        <w:rPr>
          <w:rFonts w:eastAsia="Times New Roman" w:cs="Times New Roman"/>
          <w:sz w:val="20"/>
          <w:szCs w:val="20"/>
          <w:lang w:eastAsia="pl-PL"/>
        </w:rPr>
        <w:t>zapchanych syfonów, zlewów, umywalek, pisuarów, muszli ustępowych, pomp ścieków</w:t>
      </w:r>
      <w:r>
        <w:rPr>
          <w:rFonts w:eastAsia="Times New Roman" w:cs="Times New Roman"/>
          <w:sz w:val="20"/>
          <w:szCs w:val="20"/>
          <w:lang w:eastAsia="pl-PL"/>
        </w:rPr>
        <w:t>, filtrów</w:t>
      </w:r>
      <w:r w:rsidRPr="00B343CC">
        <w:rPr>
          <w:rFonts w:eastAsia="Times New Roman" w:cs="Times New Roman"/>
          <w:sz w:val="20"/>
          <w:szCs w:val="20"/>
          <w:lang w:eastAsia="pl-PL"/>
        </w:rPr>
        <w:t>; wymiana</w:t>
      </w:r>
      <w:r>
        <w:rPr>
          <w:rFonts w:eastAsia="Times New Roman" w:cs="Times New Roman"/>
          <w:sz w:val="20"/>
          <w:szCs w:val="20"/>
          <w:lang w:eastAsia="pl-PL"/>
        </w:rPr>
        <w:t xml:space="preserve"> uszkodzonych lub zużytych </w:t>
      </w:r>
      <w:r w:rsidRPr="00B343CC">
        <w:rPr>
          <w:rFonts w:eastAsia="Times New Roman" w:cs="Times New Roman"/>
          <w:sz w:val="20"/>
          <w:szCs w:val="20"/>
          <w:lang w:eastAsia="pl-PL"/>
        </w:rPr>
        <w:t xml:space="preserve">podgrzewaczy </w:t>
      </w:r>
      <w:r>
        <w:rPr>
          <w:rFonts w:eastAsia="Times New Roman" w:cs="Times New Roman"/>
          <w:sz w:val="20"/>
          <w:szCs w:val="20"/>
          <w:lang w:eastAsia="pl-PL"/>
        </w:rPr>
        <w:t xml:space="preserve">elektrycznych </w:t>
      </w:r>
      <w:r w:rsidRPr="00B343CC">
        <w:rPr>
          <w:rFonts w:eastAsia="Times New Roman" w:cs="Times New Roman"/>
          <w:sz w:val="20"/>
          <w:szCs w:val="20"/>
          <w:lang w:eastAsia="pl-PL"/>
        </w:rPr>
        <w:t>wody, lodówek, zmywarek, suszarek, pojemników na mydło i papier toaletowy, zlewów, umywalek, pisuarów, muszli ustępowych, baterii, wężyków, grzałek, pomp, syfonów, desek, anod, filtrów</w:t>
      </w:r>
      <w:r>
        <w:rPr>
          <w:rFonts w:eastAsia="Times New Roman" w:cs="Times New Roman"/>
          <w:sz w:val="20"/>
          <w:szCs w:val="20"/>
          <w:lang w:eastAsia="pl-PL"/>
        </w:rPr>
        <w:t xml:space="preserve"> na instalacjach wodnych oraz w centralach wentylacyjnych</w:t>
      </w:r>
      <w:r w:rsidRPr="00B343CC">
        <w:rPr>
          <w:rFonts w:eastAsia="Times New Roman" w:cs="Times New Roman"/>
          <w:sz w:val="20"/>
          <w:szCs w:val="20"/>
          <w:lang w:eastAsia="pl-PL"/>
        </w:rPr>
        <w:t>, spłuczek</w:t>
      </w:r>
      <w:r>
        <w:rPr>
          <w:rFonts w:eastAsia="Times New Roman" w:cs="Times New Roman"/>
          <w:sz w:val="20"/>
          <w:szCs w:val="20"/>
          <w:lang w:eastAsia="pl-PL"/>
        </w:rPr>
        <w:t xml:space="preserve"> i ich elementów składowych</w:t>
      </w:r>
      <w:r w:rsidRPr="00B343CC">
        <w:rPr>
          <w:rFonts w:eastAsia="Times New Roman" w:cs="Times New Roman"/>
          <w:sz w:val="20"/>
          <w:szCs w:val="20"/>
          <w:lang w:eastAsia="pl-PL"/>
        </w:rPr>
        <w:t xml:space="preserve">, odpływów, </w:t>
      </w:r>
      <w:r>
        <w:rPr>
          <w:rFonts w:eastAsia="Times New Roman" w:cs="Times New Roman"/>
          <w:sz w:val="20"/>
          <w:szCs w:val="20"/>
          <w:lang w:eastAsia="pl-PL"/>
        </w:rPr>
        <w:t xml:space="preserve">syfonów, zaworów, </w:t>
      </w:r>
      <w:r w:rsidRPr="00B343CC">
        <w:rPr>
          <w:rFonts w:eastAsia="Times New Roman" w:cs="Times New Roman"/>
          <w:sz w:val="20"/>
          <w:szCs w:val="20"/>
          <w:lang w:eastAsia="pl-PL"/>
        </w:rPr>
        <w:t xml:space="preserve">grzejników, zaworów </w:t>
      </w:r>
      <w:r>
        <w:rPr>
          <w:rFonts w:eastAsia="Times New Roman" w:cs="Times New Roman"/>
          <w:sz w:val="20"/>
          <w:szCs w:val="20"/>
          <w:lang w:eastAsia="pl-PL"/>
        </w:rPr>
        <w:t>i</w:t>
      </w:r>
      <w:r w:rsidR="00E21892">
        <w:rPr>
          <w:rFonts w:eastAsia="Times New Roman" w:cs="Times New Roman"/>
          <w:sz w:val="20"/>
          <w:szCs w:val="20"/>
          <w:lang w:eastAsia="pl-PL"/>
        </w:rPr>
        <w:t> </w:t>
      </w:r>
      <w:r>
        <w:rPr>
          <w:rFonts w:eastAsia="Times New Roman" w:cs="Times New Roman"/>
          <w:sz w:val="20"/>
          <w:szCs w:val="20"/>
          <w:lang w:eastAsia="pl-PL"/>
        </w:rPr>
        <w:t xml:space="preserve">głowic </w:t>
      </w:r>
      <w:r w:rsidRPr="00B343CC">
        <w:rPr>
          <w:rFonts w:eastAsia="Times New Roman" w:cs="Times New Roman"/>
          <w:sz w:val="20"/>
          <w:szCs w:val="20"/>
          <w:lang w:eastAsia="pl-PL"/>
        </w:rPr>
        <w:t>termostatycznych, odpowietrzników</w:t>
      </w:r>
      <w:r>
        <w:rPr>
          <w:rFonts w:eastAsia="Times New Roman" w:cs="Times New Roman"/>
          <w:sz w:val="20"/>
          <w:szCs w:val="20"/>
          <w:lang w:eastAsia="pl-PL"/>
        </w:rPr>
        <w:t xml:space="preserve">, </w:t>
      </w:r>
      <w:r w:rsidRPr="00B343CC">
        <w:rPr>
          <w:rFonts w:eastAsia="Times New Roman" w:cs="Times New Roman"/>
          <w:sz w:val="20"/>
          <w:szCs w:val="20"/>
          <w:lang w:eastAsia="pl-PL"/>
        </w:rPr>
        <w:t xml:space="preserve"> </w:t>
      </w:r>
      <w:r>
        <w:rPr>
          <w:rFonts w:eastAsia="Times New Roman" w:cs="Times New Roman"/>
          <w:sz w:val="20"/>
          <w:szCs w:val="20"/>
          <w:lang w:eastAsia="pl-PL"/>
        </w:rPr>
        <w:t>oraz</w:t>
      </w:r>
      <w:r w:rsidRPr="00B343CC">
        <w:rPr>
          <w:rFonts w:eastAsia="Times New Roman" w:cs="Times New Roman"/>
          <w:sz w:val="20"/>
          <w:szCs w:val="20"/>
          <w:lang w:eastAsia="pl-PL"/>
        </w:rPr>
        <w:t xml:space="preserve"> innych elementów </w:t>
      </w:r>
      <w:r>
        <w:rPr>
          <w:rFonts w:eastAsia="Times New Roman" w:cs="Times New Roman"/>
          <w:sz w:val="20"/>
          <w:szCs w:val="20"/>
          <w:lang w:eastAsia="pl-PL"/>
        </w:rPr>
        <w:t xml:space="preserve">instalacji sanitarnych i </w:t>
      </w:r>
      <w:r w:rsidRPr="00B343CC">
        <w:rPr>
          <w:rFonts w:eastAsia="Times New Roman" w:cs="Times New Roman"/>
          <w:sz w:val="20"/>
          <w:szCs w:val="20"/>
          <w:lang w:eastAsia="pl-PL"/>
        </w:rPr>
        <w:t>wyposażenia; kontrolowanie, zalewanie i udrażnianie instalacji odpływowych,  studzienek</w:t>
      </w:r>
      <w:r>
        <w:rPr>
          <w:rFonts w:eastAsia="Times New Roman" w:cs="Times New Roman"/>
          <w:sz w:val="20"/>
          <w:szCs w:val="20"/>
          <w:lang w:eastAsia="pl-PL"/>
        </w:rPr>
        <w:t xml:space="preserve"> oraz innych </w:t>
      </w:r>
      <w:r w:rsidRPr="00B343CC">
        <w:rPr>
          <w:rFonts w:eastAsia="Times New Roman" w:cs="Times New Roman"/>
          <w:sz w:val="20"/>
          <w:szCs w:val="20"/>
          <w:lang w:eastAsia="pl-PL"/>
        </w:rPr>
        <w:t>elementów infrastruktury dachowej;</w:t>
      </w:r>
      <w:r w:rsidRPr="00D04377">
        <w:rPr>
          <w:rFonts w:eastAsia="Times New Roman" w:cs="Times New Roman"/>
          <w:sz w:val="20"/>
          <w:szCs w:val="20"/>
          <w:lang w:eastAsia="pl-PL"/>
        </w:rPr>
        <w:t xml:space="preserve"> </w:t>
      </w:r>
      <w:r>
        <w:rPr>
          <w:rFonts w:eastAsia="Times New Roman" w:cs="Times New Roman"/>
          <w:sz w:val="20"/>
          <w:szCs w:val="20"/>
          <w:lang w:eastAsia="pl-PL"/>
        </w:rPr>
        <w:t xml:space="preserve">czyszczenie rynien i </w:t>
      </w:r>
      <w:r w:rsidRPr="00B343CC">
        <w:rPr>
          <w:rFonts w:eastAsia="Times New Roman" w:cs="Times New Roman"/>
          <w:sz w:val="20"/>
          <w:szCs w:val="20"/>
          <w:lang w:eastAsia="pl-PL"/>
        </w:rPr>
        <w:t>rewizji rur spustowyc</w:t>
      </w:r>
      <w:r>
        <w:rPr>
          <w:rFonts w:eastAsia="Times New Roman" w:cs="Times New Roman"/>
          <w:sz w:val="20"/>
          <w:szCs w:val="20"/>
          <w:lang w:eastAsia="pl-PL"/>
        </w:rPr>
        <w:t>h;</w:t>
      </w:r>
    </w:p>
    <w:p w14:paraId="12060636" w14:textId="77777777" w:rsidR="00050892" w:rsidRPr="00B343CC" w:rsidRDefault="00050892">
      <w:pPr>
        <w:pStyle w:val="Default"/>
        <w:numPr>
          <w:ilvl w:val="0"/>
          <w:numId w:val="53"/>
        </w:numPr>
        <w:ind w:left="1134" w:hanging="567"/>
        <w:jc w:val="both"/>
        <w:rPr>
          <w:rFonts w:eastAsia="Times New Roman" w:cs="Times New Roman"/>
          <w:sz w:val="20"/>
          <w:szCs w:val="20"/>
          <w:lang w:eastAsia="pl-PL"/>
        </w:rPr>
      </w:pPr>
      <w:r w:rsidRPr="00B343CC">
        <w:rPr>
          <w:rFonts w:eastAsia="Times New Roman" w:cs="Times New Roman"/>
          <w:sz w:val="20"/>
          <w:szCs w:val="20"/>
          <w:lang w:eastAsia="pl-PL"/>
        </w:rPr>
        <w:t xml:space="preserve">drobne prace ślusarskie związane z wierceniem, cięciem, montażem elementów wskazanych przez Zamawiającego; </w:t>
      </w:r>
    </w:p>
    <w:p w14:paraId="0C28FC2B" w14:textId="77777777" w:rsidR="00050892" w:rsidRPr="00B343CC" w:rsidRDefault="00050892">
      <w:pPr>
        <w:pStyle w:val="Default"/>
        <w:numPr>
          <w:ilvl w:val="0"/>
          <w:numId w:val="53"/>
        </w:numPr>
        <w:ind w:left="1134" w:hanging="567"/>
        <w:jc w:val="both"/>
        <w:rPr>
          <w:rFonts w:eastAsia="Times New Roman" w:cs="Times New Roman"/>
          <w:sz w:val="20"/>
          <w:szCs w:val="20"/>
          <w:lang w:eastAsia="pl-PL"/>
        </w:rPr>
      </w:pPr>
      <w:r>
        <w:rPr>
          <w:rFonts w:eastAsia="Times New Roman" w:cs="Times New Roman"/>
          <w:color w:val="auto"/>
          <w:sz w:val="20"/>
          <w:szCs w:val="20"/>
          <w:lang w:eastAsia="pl-PL"/>
        </w:rPr>
        <w:t>s</w:t>
      </w:r>
      <w:r w:rsidRPr="00B343CC">
        <w:rPr>
          <w:rFonts w:eastAsia="Times New Roman" w:cs="Times New Roman"/>
          <w:color w:val="auto"/>
          <w:sz w:val="20"/>
          <w:szCs w:val="20"/>
          <w:lang w:eastAsia="pl-PL"/>
        </w:rPr>
        <w:t>kładowanie uszkodzonych elementów w dedykowanym magazynie. Zamawiającego na terenie Nieruchomości i sporządzanie – prowadzenie ewidencji zużytych elementów,</w:t>
      </w:r>
    </w:p>
    <w:p w14:paraId="1B5EBA17" w14:textId="77777777" w:rsidR="00050892" w:rsidRDefault="00050892">
      <w:pPr>
        <w:pStyle w:val="Akapitzlist"/>
        <w:numPr>
          <w:ilvl w:val="0"/>
          <w:numId w:val="53"/>
        </w:numPr>
        <w:spacing w:line="240" w:lineRule="auto"/>
        <w:ind w:left="1134" w:hanging="567"/>
        <w:rPr>
          <w:rFonts w:ascii="Bookman Old Style" w:eastAsia="Times New Roman" w:hAnsi="Bookman Old Style"/>
          <w:szCs w:val="20"/>
          <w:lang w:eastAsia="pl-PL"/>
        </w:rPr>
      </w:pPr>
      <w:r w:rsidRPr="004E73CA">
        <w:rPr>
          <w:rFonts w:ascii="Bookman Old Style" w:eastAsia="Times New Roman" w:hAnsi="Bookman Old Style"/>
          <w:szCs w:val="20"/>
          <w:lang w:eastAsia="pl-PL"/>
        </w:rPr>
        <w:t>drobne prace transportowe w obrębie Nieruchomości</w:t>
      </w:r>
      <w:r>
        <w:rPr>
          <w:rFonts w:ascii="Bookman Old Style" w:eastAsia="Times New Roman" w:hAnsi="Bookman Old Style"/>
          <w:szCs w:val="20"/>
          <w:lang w:eastAsia="pl-PL"/>
        </w:rPr>
        <w:t>.</w:t>
      </w:r>
    </w:p>
    <w:p w14:paraId="1C15CE3D" w14:textId="77777777" w:rsidR="00050892" w:rsidRDefault="00050892" w:rsidP="00050892">
      <w:pPr>
        <w:pStyle w:val="Default"/>
        <w:jc w:val="both"/>
        <w:rPr>
          <w:color w:val="auto"/>
          <w:sz w:val="20"/>
          <w:szCs w:val="20"/>
        </w:rPr>
      </w:pPr>
    </w:p>
    <w:p w14:paraId="0B95B163" w14:textId="77777777" w:rsidR="00050892" w:rsidRDefault="00050892" w:rsidP="00050892">
      <w:pPr>
        <w:pStyle w:val="Akapitzlist"/>
        <w:spacing w:line="240" w:lineRule="auto"/>
        <w:ind w:left="993"/>
        <w:jc w:val="both"/>
        <w:rPr>
          <w:rFonts w:ascii="Bookman Old Style" w:eastAsia="Times New Roman" w:hAnsi="Bookman Old Style"/>
          <w:szCs w:val="20"/>
          <w:lang w:eastAsia="pl-PL"/>
        </w:rPr>
      </w:pPr>
      <w:r w:rsidRPr="00050892">
        <w:rPr>
          <w:rFonts w:ascii="Bookman Old Style" w:hAnsi="Bookman Old Style"/>
          <w:szCs w:val="20"/>
        </w:rPr>
        <w:t xml:space="preserve">Materiały i części zamienne dla wykonania </w:t>
      </w:r>
      <w:proofErr w:type="spellStart"/>
      <w:r w:rsidRPr="00050892">
        <w:rPr>
          <w:rFonts w:ascii="Bookman Old Style" w:hAnsi="Bookman Old Style"/>
          <w:szCs w:val="20"/>
        </w:rPr>
        <w:t>ww</w:t>
      </w:r>
      <w:proofErr w:type="spellEnd"/>
      <w:r w:rsidRPr="00050892">
        <w:rPr>
          <w:rFonts w:ascii="Bookman Old Style" w:hAnsi="Bookman Old Style"/>
          <w:szCs w:val="20"/>
        </w:rPr>
        <w:t xml:space="preserve"> prac o wartości przekraczającej 100,00 zł netto miesięcznie przekaże Zamawiający. Wykonawca zobowiązany będzie do prowadzenia </w:t>
      </w:r>
      <w:r>
        <w:rPr>
          <w:rFonts w:ascii="Bookman Old Style" w:hAnsi="Bookman Old Style"/>
          <w:szCs w:val="20"/>
        </w:rPr>
        <w:t xml:space="preserve">stałej </w:t>
      </w:r>
      <w:r w:rsidRPr="00050892">
        <w:rPr>
          <w:rFonts w:ascii="Bookman Old Style" w:hAnsi="Bookman Old Style"/>
          <w:szCs w:val="20"/>
        </w:rPr>
        <w:t xml:space="preserve">ewidencji </w:t>
      </w:r>
      <w:r w:rsidRPr="00050892">
        <w:rPr>
          <w:rFonts w:ascii="Bookman Old Style" w:eastAsia="Times New Roman" w:hAnsi="Bookman Old Style"/>
          <w:szCs w:val="20"/>
          <w:lang w:eastAsia="pl-PL"/>
        </w:rPr>
        <w:t>rzeczowo-ilościowej zakupionych przez Zamawiającego materiałów do wykonania prac.</w:t>
      </w:r>
    </w:p>
    <w:p w14:paraId="3D5A8A47" w14:textId="77777777" w:rsidR="00D3515B" w:rsidRPr="00050892" w:rsidRDefault="00D3515B" w:rsidP="00050892">
      <w:pPr>
        <w:pStyle w:val="Akapitzlist"/>
        <w:tabs>
          <w:tab w:val="num" w:pos="993"/>
        </w:tabs>
        <w:spacing w:line="240" w:lineRule="auto"/>
        <w:ind w:left="993"/>
        <w:jc w:val="both"/>
        <w:rPr>
          <w:rFonts w:ascii="Bookman Old Style" w:eastAsia="Times New Roman" w:hAnsi="Bookman Old Style"/>
          <w:szCs w:val="20"/>
          <w:lang w:eastAsia="pl-PL"/>
        </w:rPr>
      </w:pPr>
    </w:p>
    <w:p w14:paraId="2A1D81FC" w14:textId="41609BC6" w:rsidR="00E81C98" w:rsidRPr="00960940" w:rsidRDefault="00D3515B" w:rsidP="00C91B77">
      <w:pPr>
        <w:pStyle w:val="Default"/>
        <w:ind w:left="567"/>
        <w:jc w:val="both"/>
        <w:rPr>
          <w:color w:val="auto"/>
          <w:sz w:val="20"/>
          <w:szCs w:val="20"/>
        </w:rPr>
      </w:pPr>
      <w:r>
        <w:rPr>
          <w:color w:val="auto"/>
          <w:sz w:val="20"/>
          <w:szCs w:val="20"/>
        </w:rPr>
        <w:t>Wykonawca w ramach miesięcznego ryczałtu przeznaczonego na materiały i części zamienne wynoszącego 100,00 zł netto</w:t>
      </w:r>
      <w:r w:rsidR="00E81C98" w:rsidRPr="00960940">
        <w:rPr>
          <w:color w:val="auto"/>
          <w:sz w:val="20"/>
          <w:szCs w:val="20"/>
        </w:rPr>
        <w:t xml:space="preserve"> </w:t>
      </w:r>
      <w:r>
        <w:rPr>
          <w:color w:val="auto"/>
          <w:sz w:val="20"/>
          <w:szCs w:val="20"/>
        </w:rPr>
        <w:t xml:space="preserve">uwzględni </w:t>
      </w:r>
      <w:r w:rsidR="00E81C98" w:rsidRPr="00960940">
        <w:rPr>
          <w:color w:val="auto"/>
          <w:sz w:val="20"/>
          <w:szCs w:val="20"/>
        </w:rPr>
        <w:t>materiały pomocnicze</w:t>
      </w:r>
      <w:r w:rsidR="00C91B77">
        <w:rPr>
          <w:color w:val="auto"/>
          <w:sz w:val="20"/>
          <w:szCs w:val="20"/>
        </w:rPr>
        <w:t xml:space="preserve"> </w:t>
      </w:r>
      <w:r w:rsidR="00302C94">
        <w:rPr>
          <w:color w:val="auto"/>
          <w:sz w:val="20"/>
          <w:szCs w:val="20"/>
        </w:rPr>
        <w:t>np</w:t>
      </w:r>
      <w:r w:rsidR="00C91B77">
        <w:rPr>
          <w:color w:val="auto"/>
          <w:sz w:val="20"/>
          <w:szCs w:val="20"/>
        </w:rPr>
        <w:t xml:space="preserve">.: </w:t>
      </w:r>
      <w:r w:rsidR="00E81C98" w:rsidRPr="00D3515B">
        <w:rPr>
          <w:color w:val="auto"/>
          <w:sz w:val="20"/>
          <w:szCs w:val="20"/>
        </w:rPr>
        <w:t>zawory odcinające i kątowe, zawory ze</w:t>
      </w:r>
      <w:r w:rsidRPr="00D3515B">
        <w:rPr>
          <w:color w:val="auto"/>
          <w:sz w:val="20"/>
          <w:szCs w:val="20"/>
        </w:rPr>
        <w:t xml:space="preserve"> </w:t>
      </w:r>
      <w:r w:rsidR="00E81C98" w:rsidRPr="00D3515B">
        <w:rPr>
          <w:color w:val="auto"/>
          <w:sz w:val="20"/>
          <w:szCs w:val="20"/>
        </w:rPr>
        <w:t>złączką do węża, kształtki, złączki i elementy wchodzące w skład instalacji, elementy</w:t>
      </w:r>
      <w:r>
        <w:rPr>
          <w:color w:val="auto"/>
          <w:sz w:val="20"/>
          <w:szCs w:val="20"/>
        </w:rPr>
        <w:t xml:space="preserve"> </w:t>
      </w:r>
      <w:r w:rsidR="00E81C98" w:rsidRPr="00D3515B">
        <w:rPr>
          <w:color w:val="auto"/>
          <w:sz w:val="20"/>
          <w:szCs w:val="20"/>
        </w:rPr>
        <w:t>podwieszeń z obejmami, wężyki podłączeniowe i elastyczne, odpowietrzniki,</w:t>
      </w:r>
      <w:r w:rsidR="00C91B77">
        <w:rPr>
          <w:color w:val="auto"/>
          <w:sz w:val="20"/>
          <w:szCs w:val="20"/>
        </w:rPr>
        <w:t xml:space="preserve"> </w:t>
      </w:r>
      <w:r w:rsidR="00E81C98" w:rsidRPr="00960940">
        <w:rPr>
          <w:color w:val="auto"/>
          <w:sz w:val="20"/>
          <w:szCs w:val="20"/>
        </w:rPr>
        <w:t>uszczelki, szczeliwa, izolacje, taśmy do izolacji, kleje do izolacji, syfony, zawory</w:t>
      </w:r>
      <w:r w:rsidR="00C91B77">
        <w:rPr>
          <w:color w:val="auto"/>
          <w:sz w:val="20"/>
          <w:szCs w:val="20"/>
        </w:rPr>
        <w:t xml:space="preserve"> </w:t>
      </w:r>
      <w:r w:rsidR="00E81C98" w:rsidRPr="00C91B77">
        <w:rPr>
          <w:color w:val="auto"/>
          <w:sz w:val="20"/>
          <w:szCs w:val="20"/>
        </w:rPr>
        <w:t>pływakowe do spłuczek i dzwony do spłuczek, silikony, akryle, szybki, opaski</w:t>
      </w:r>
      <w:r w:rsidR="00C91B77">
        <w:rPr>
          <w:color w:val="auto"/>
          <w:sz w:val="20"/>
          <w:szCs w:val="20"/>
        </w:rPr>
        <w:t xml:space="preserve"> </w:t>
      </w:r>
      <w:r w:rsidR="00E81C98" w:rsidRPr="00C91B77">
        <w:rPr>
          <w:color w:val="auto"/>
          <w:sz w:val="20"/>
          <w:szCs w:val="20"/>
        </w:rPr>
        <w:t>zaciskowe, smary, oleje techniczne, śruby, nakrętki, gwoździe, wkręty, podkładki,</w:t>
      </w:r>
      <w:r w:rsidR="00C91B77">
        <w:rPr>
          <w:color w:val="auto"/>
          <w:sz w:val="20"/>
          <w:szCs w:val="20"/>
        </w:rPr>
        <w:t xml:space="preserve"> </w:t>
      </w:r>
      <w:r w:rsidR="00E81C98" w:rsidRPr="00C91B77">
        <w:rPr>
          <w:color w:val="auto"/>
          <w:sz w:val="20"/>
          <w:szCs w:val="20"/>
        </w:rPr>
        <w:t xml:space="preserve">wieszaki, uchwyty, rury do 2 m, drut </w:t>
      </w:r>
      <w:proofErr w:type="spellStart"/>
      <w:r w:rsidR="00E81C98" w:rsidRPr="00C91B77">
        <w:rPr>
          <w:color w:val="auto"/>
          <w:sz w:val="20"/>
          <w:szCs w:val="20"/>
        </w:rPr>
        <w:t>wiązałkowy</w:t>
      </w:r>
      <w:proofErr w:type="spellEnd"/>
      <w:r w:rsidR="00E81C98" w:rsidRPr="00C91B77">
        <w:rPr>
          <w:color w:val="auto"/>
          <w:sz w:val="20"/>
          <w:szCs w:val="20"/>
        </w:rPr>
        <w:t>, koszulki termokurczliwe,</w:t>
      </w:r>
      <w:r w:rsidR="00C91B77">
        <w:rPr>
          <w:color w:val="auto"/>
          <w:sz w:val="20"/>
          <w:szCs w:val="20"/>
        </w:rPr>
        <w:t xml:space="preserve"> </w:t>
      </w:r>
      <w:proofErr w:type="spellStart"/>
      <w:r w:rsidR="00E81C98" w:rsidRPr="00960940">
        <w:rPr>
          <w:color w:val="auto"/>
          <w:sz w:val="20"/>
          <w:szCs w:val="20"/>
        </w:rPr>
        <w:t>szybkozłączki</w:t>
      </w:r>
      <w:proofErr w:type="spellEnd"/>
      <w:r w:rsidR="00E81C98" w:rsidRPr="00960940">
        <w:rPr>
          <w:color w:val="auto"/>
          <w:sz w:val="20"/>
          <w:szCs w:val="20"/>
        </w:rPr>
        <w:t xml:space="preserve"> </w:t>
      </w:r>
      <w:r w:rsidR="00302C94">
        <w:rPr>
          <w:color w:val="auto"/>
          <w:sz w:val="20"/>
          <w:szCs w:val="20"/>
        </w:rPr>
        <w:t xml:space="preserve">do kabli i przewodów </w:t>
      </w:r>
      <w:r w:rsidR="00E81C98" w:rsidRPr="00960940">
        <w:rPr>
          <w:color w:val="auto"/>
          <w:sz w:val="20"/>
          <w:szCs w:val="20"/>
        </w:rPr>
        <w:t>, taśma izolacyjna do instalacji elektrycznych,</w:t>
      </w:r>
      <w:r w:rsidR="00C91B77">
        <w:rPr>
          <w:color w:val="auto"/>
          <w:sz w:val="20"/>
          <w:szCs w:val="20"/>
        </w:rPr>
        <w:t xml:space="preserve"> </w:t>
      </w:r>
      <w:r w:rsidR="00E81C98" w:rsidRPr="00960940">
        <w:rPr>
          <w:color w:val="auto"/>
          <w:sz w:val="20"/>
          <w:szCs w:val="20"/>
        </w:rPr>
        <w:t>aparatura modułowa rozdzielnic, złączki do instalacji elektrycznych, puszki, lampki</w:t>
      </w:r>
      <w:r w:rsidR="00C91B77">
        <w:rPr>
          <w:color w:val="auto"/>
          <w:sz w:val="20"/>
          <w:szCs w:val="20"/>
        </w:rPr>
        <w:t xml:space="preserve"> </w:t>
      </w:r>
      <w:r w:rsidR="00E81C98" w:rsidRPr="00960940">
        <w:rPr>
          <w:color w:val="auto"/>
          <w:sz w:val="20"/>
          <w:szCs w:val="20"/>
        </w:rPr>
        <w:t>kontrolne, przyciski, kable i przewody, rurki PVC, przepusty kablowe, rączki do</w:t>
      </w:r>
      <w:r w:rsidR="00C91B77">
        <w:rPr>
          <w:color w:val="auto"/>
          <w:sz w:val="20"/>
          <w:szCs w:val="20"/>
        </w:rPr>
        <w:t xml:space="preserve"> </w:t>
      </w:r>
      <w:r w:rsidR="00E81C98" w:rsidRPr="00960940">
        <w:rPr>
          <w:color w:val="auto"/>
          <w:sz w:val="20"/>
          <w:szCs w:val="20"/>
        </w:rPr>
        <w:t>regulacji żaluzji, klamki, szyldy.</w:t>
      </w:r>
    </w:p>
    <w:p w14:paraId="69E66020" w14:textId="77777777" w:rsidR="00C91B77" w:rsidRDefault="00C91B77" w:rsidP="00C91B77">
      <w:pPr>
        <w:pStyle w:val="Default"/>
        <w:jc w:val="both"/>
        <w:rPr>
          <w:color w:val="auto"/>
          <w:sz w:val="20"/>
          <w:szCs w:val="20"/>
        </w:rPr>
      </w:pPr>
    </w:p>
    <w:p w14:paraId="15319C4D" w14:textId="3244BF91" w:rsidR="00E81C98" w:rsidRDefault="00B67E97" w:rsidP="00B67E97">
      <w:pPr>
        <w:pStyle w:val="Default"/>
        <w:ind w:left="567"/>
        <w:jc w:val="both"/>
        <w:rPr>
          <w:color w:val="auto"/>
          <w:sz w:val="20"/>
          <w:szCs w:val="20"/>
        </w:rPr>
      </w:pPr>
      <w:r>
        <w:rPr>
          <w:color w:val="auto"/>
          <w:sz w:val="20"/>
          <w:szCs w:val="20"/>
        </w:rPr>
        <w:t>W przypadku konieczności wykonania prac przez Wykonawcę z wykorzystaniem materiałów i urządzeń o wartości ponad 100,00 zł netto miesięcznie, p</w:t>
      </w:r>
      <w:r w:rsidR="00E81C98" w:rsidRPr="00960940">
        <w:rPr>
          <w:color w:val="auto"/>
          <w:sz w:val="20"/>
          <w:szCs w:val="20"/>
        </w:rPr>
        <w:t>ozostałe materiały rozliczane będą na podstawie faktur zakupu i ofert wcześniej</w:t>
      </w:r>
      <w:r>
        <w:rPr>
          <w:color w:val="auto"/>
          <w:sz w:val="20"/>
          <w:szCs w:val="20"/>
        </w:rPr>
        <w:t xml:space="preserve"> </w:t>
      </w:r>
      <w:r w:rsidR="00E81C98" w:rsidRPr="00960940">
        <w:rPr>
          <w:color w:val="auto"/>
          <w:sz w:val="20"/>
          <w:szCs w:val="20"/>
        </w:rPr>
        <w:t>zatwierdzonych przez Zamawiającego</w:t>
      </w:r>
      <w:r>
        <w:rPr>
          <w:color w:val="auto"/>
          <w:sz w:val="20"/>
          <w:szCs w:val="20"/>
        </w:rPr>
        <w:t>.</w:t>
      </w:r>
    </w:p>
    <w:p w14:paraId="51954285" w14:textId="52ADF093" w:rsidR="00E81C98" w:rsidRDefault="00E81C98" w:rsidP="00B67E97">
      <w:pPr>
        <w:pStyle w:val="Default"/>
        <w:ind w:left="567"/>
        <w:jc w:val="both"/>
        <w:rPr>
          <w:color w:val="auto"/>
          <w:sz w:val="20"/>
          <w:szCs w:val="20"/>
        </w:rPr>
      </w:pPr>
      <w:r w:rsidRPr="007F01A2">
        <w:rPr>
          <w:color w:val="auto"/>
          <w:sz w:val="20"/>
          <w:szCs w:val="20"/>
        </w:rPr>
        <w:t>W przypadku, gdy oferta</w:t>
      </w:r>
      <w:r w:rsidR="00B67E97">
        <w:rPr>
          <w:color w:val="auto"/>
          <w:sz w:val="20"/>
          <w:szCs w:val="20"/>
        </w:rPr>
        <w:t xml:space="preserve"> </w:t>
      </w:r>
      <w:r w:rsidRPr="007F01A2">
        <w:rPr>
          <w:color w:val="auto"/>
          <w:sz w:val="20"/>
          <w:szCs w:val="20"/>
        </w:rPr>
        <w:t>przedstawiona przez Wykonawcę jest droższa od oferty uzyskanej przez</w:t>
      </w:r>
      <w:r w:rsidR="00B67E97">
        <w:rPr>
          <w:color w:val="auto"/>
          <w:sz w:val="20"/>
          <w:szCs w:val="20"/>
        </w:rPr>
        <w:t xml:space="preserve"> </w:t>
      </w:r>
      <w:r w:rsidRPr="007F01A2">
        <w:rPr>
          <w:color w:val="auto"/>
          <w:sz w:val="20"/>
          <w:szCs w:val="20"/>
        </w:rPr>
        <w:t xml:space="preserve">Zamawiającego od innego </w:t>
      </w:r>
      <w:r w:rsidR="00B67E97">
        <w:rPr>
          <w:color w:val="auto"/>
          <w:sz w:val="20"/>
          <w:szCs w:val="20"/>
        </w:rPr>
        <w:t>wykonawcy</w:t>
      </w:r>
      <w:r w:rsidRPr="007F01A2">
        <w:rPr>
          <w:color w:val="auto"/>
          <w:sz w:val="20"/>
          <w:szCs w:val="20"/>
        </w:rPr>
        <w:t>, Wykonawca zobowiązany jest do zakupu</w:t>
      </w:r>
      <w:r w:rsidR="00B67E97">
        <w:rPr>
          <w:color w:val="auto"/>
          <w:sz w:val="20"/>
          <w:szCs w:val="20"/>
        </w:rPr>
        <w:t xml:space="preserve"> </w:t>
      </w:r>
      <w:r w:rsidRPr="007F01A2">
        <w:rPr>
          <w:color w:val="auto"/>
          <w:sz w:val="20"/>
          <w:szCs w:val="20"/>
        </w:rPr>
        <w:t>materiałów zgodnych z dyspozycją Zamawiającego.</w:t>
      </w:r>
      <w:r w:rsidR="00B67E97">
        <w:rPr>
          <w:color w:val="auto"/>
          <w:sz w:val="20"/>
          <w:szCs w:val="20"/>
        </w:rPr>
        <w:t xml:space="preserve"> </w:t>
      </w:r>
    </w:p>
    <w:p w14:paraId="0C44C288" w14:textId="77777777" w:rsidR="00B67E97" w:rsidRDefault="00B67E97" w:rsidP="00B67E97">
      <w:pPr>
        <w:pStyle w:val="Default"/>
        <w:jc w:val="both"/>
        <w:rPr>
          <w:color w:val="auto"/>
          <w:sz w:val="20"/>
          <w:szCs w:val="20"/>
        </w:rPr>
      </w:pPr>
    </w:p>
    <w:p w14:paraId="6625BD22" w14:textId="1275DFD7" w:rsidR="00E81C98" w:rsidRPr="007F01A2" w:rsidRDefault="00E81C98" w:rsidP="006B7F22">
      <w:pPr>
        <w:pStyle w:val="Default"/>
        <w:ind w:left="567"/>
        <w:jc w:val="both"/>
        <w:rPr>
          <w:color w:val="auto"/>
          <w:sz w:val="20"/>
          <w:szCs w:val="20"/>
        </w:rPr>
      </w:pPr>
      <w:r>
        <w:rPr>
          <w:color w:val="auto"/>
          <w:sz w:val="20"/>
          <w:szCs w:val="20"/>
        </w:rPr>
        <w:t>N</w:t>
      </w:r>
      <w:r w:rsidRPr="007F01A2">
        <w:rPr>
          <w:color w:val="auto"/>
          <w:sz w:val="20"/>
          <w:szCs w:val="20"/>
        </w:rPr>
        <w:t>a koniec każdego miesiąca rozliczeniowego Wykonawca przedstawi</w:t>
      </w:r>
      <w:r>
        <w:rPr>
          <w:color w:val="auto"/>
          <w:sz w:val="20"/>
          <w:szCs w:val="20"/>
        </w:rPr>
        <w:t xml:space="preserve"> </w:t>
      </w:r>
      <w:r w:rsidRPr="007F01A2">
        <w:rPr>
          <w:color w:val="auto"/>
          <w:sz w:val="20"/>
          <w:szCs w:val="20"/>
        </w:rPr>
        <w:t>Zamawiającemu dokumenty potwierdzające koszty zakupu materiałów, które</w:t>
      </w:r>
      <w:r>
        <w:rPr>
          <w:color w:val="auto"/>
          <w:sz w:val="20"/>
          <w:szCs w:val="20"/>
        </w:rPr>
        <w:t xml:space="preserve"> </w:t>
      </w:r>
      <w:r w:rsidRPr="007F01A2">
        <w:rPr>
          <w:color w:val="auto"/>
          <w:sz w:val="20"/>
          <w:szCs w:val="20"/>
        </w:rPr>
        <w:t>Wykonawca poniósł w</w:t>
      </w:r>
      <w:r w:rsidR="00E32605">
        <w:rPr>
          <w:color w:val="auto"/>
          <w:sz w:val="20"/>
          <w:szCs w:val="20"/>
        </w:rPr>
        <w:t> </w:t>
      </w:r>
      <w:r w:rsidRPr="007F01A2">
        <w:rPr>
          <w:color w:val="auto"/>
          <w:sz w:val="20"/>
          <w:szCs w:val="20"/>
        </w:rPr>
        <w:t>danym miesiącu</w:t>
      </w:r>
      <w:r w:rsidR="006B7F22">
        <w:rPr>
          <w:color w:val="auto"/>
          <w:sz w:val="20"/>
          <w:szCs w:val="20"/>
        </w:rPr>
        <w:t>.</w:t>
      </w:r>
    </w:p>
    <w:p w14:paraId="22190DDF" w14:textId="4F18FD7E" w:rsidR="00B67E97" w:rsidRDefault="00B67E97" w:rsidP="00B67E97">
      <w:pPr>
        <w:pStyle w:val="Default"/>
        <w:ind w:left="567"/>
        <w:jc w:val="both"/>
        <w:rPr>
          <w:color w:val="auto"/>
          <w:sz w:val="20"/>
          <w:szCs w:val="20"/>
        </w:rPr>
      </w:pPr>
      <w:r w:rsidRPr="00532468">
        <w:rPr>
          <w:color w:val="auto"/>
          <w:sz w:val="20"/>
          <w:szCs w:val="20"/>
        </w:rPr>
        <w:t xml:space="preserve">Wykonawca zobowiązuje się wykonywać </w:t>
      </w:r>
      <w:r>
        <w:rPr>
          <w:color w:val="auto"/>
          <w:sz w:val="20"/>
          <w:szCs w:val="20"/>
        </w:rPr>
        <w:t>przedmiot umowy</w:t>
      </w:r>
      <w:r w:rsidRPr="00532468">
        <w:rPr>
          <w:color w:val="auto"/>
          <w:sz w:val="20"/>
          <w:szCs w:val="20"/>
        </w:rPr>
        <w:t xml:space="preserve"> przy użyciu </w:t>
      </w:r>
      <w:r w:rsidRPr="00E81C98">
        <w:rPr>
          <w:color w:val="auto"/>
          <w:sz w:val="20"/>
          <w:szCs w:val="20"/>
        </w:rPr>
        <w:t>materiałów, narzędzi i urządzeń</w:t>
      </w:r>
      <w:r>
        <w:rPr>
          <w:color w:val="auto"/>
          <w:sz w:val="20"/>
          <w:szCs w:val="20"/>
        </w:rPr>
        <w:t xml:space="preserve"> </w:t>
      </w:r>
      <w:r w:rsidRPr="00E81C98">
        <w:rPr>
          <w:color w:val="auto"/>
          <w:sz w:val="20"/>
          <w:szCs w:val="20"/>
        </w:rPr>
        <w:t>odpowiada</w:t>
      </w:r>
      <w:r>
        <w:rPr>
          <w:color w:val="auto"/>
          <w:sz w:val="20"/>
          <w:szCs w:val="20"/>
        </w:rPr>
        <w:t>jących</w:t>
      </w:r>
      <w:r w:rsidRPr="00E81C98">
        <w:rPr>
          <w:color w:val="auto"/>
          <w:sz w:val="20"/>
          <w:szCs w:val="20"/>
        </w:rPr>
        <w:t xml:space="preserve"> wymogom wyrobów dopuszczonych do obrotu i</w:t>
      </w:r>
      <w:r w:rsidR="00E32605">
        <w:rPr>
          <w:color w:val="auto"/>
          <w:sz w:val="20"/>
          <w:szCs w:val="20"/>
        </w:rPr>
        <w:t> </w:t>
      </w:r>
      <w:r w:rsidRPr="00E81C98">
        <w:rPr>
          <w:color w:val="auto"/>
          <w:sz w:val="20"/>
          <w:szCs w:val="20"/>
        </w:rPr>
        <w:t>stosowania w budownictwie</w:t>
      </w:r>
      <w:r>
        <w:rPr>
          <w:color w:val="auto"/>
          <w:sz w:val="20"/>
          <w:szCs w:val="20"/>
        </w:rPr>
        <w:t>.</w:t>
      </w:r>
    </w:p>
    <w:p w14:paraId="5E9848CB" w14:textId="7416FCD4" w:rsidR="00E81C98" w:rsidRDefault="00E81C98" w:rsidP="006B7F22">
      <w:pPr>
        <w:pStyle w:val="Default"/>
        <w:ind w:left="567"/>
        <w:jc w:val="both"/>
        <w:rPr>
          <w:color w:val="auto"/>
          <w:sz w:val="20"/>
          <w:szCs w:val="20"/>
        </w:rPr>
      </w:pPr>
      <w:r w:rsidRPr="00960940">
        <w:rPr>
          <w:color w:val="auto"/>
          <w:sz w:val="20"/>
          <w:szCs w:val="20"/>
        </w:rPr>
        <w:t>Na wymienione części lub urządzenia Wykonawca zobowiązany jest udzielić co</w:t>
      </w:r>
      <w:r w:rsidR="00B67E97">
        <w:rPr>
          <w:color w:val="auto"/>
          <w:sz w:val="20"/>
          <w:szCs w:val="20"/>
        </w:rPr>
        <w:t xml:space="preserve"> </w:t>
      </w:r>
      <w:r w:rsidRPr="00960940">
        <w:rPr>
          <w:color w:val="auto"/>
          <w:sz w:val="20"/>
          <w:szCs w:val="20"/>
        </w:rPr>
        <w:t>najmniej rocznej gwarancji od momentu ich montażu, ale nie krótszej niż gwarancja</w:t>
      </w:r>
      <w:r w:rsidR="00B67E97">
        <w:rPr>
          <w:color w:val="auto"/>
          <w:sz w:val="20"/>
          <w:szCs w:val="20"/>
        </w:rPr>
        <w:t xml:space="preserve"> </w:t>
      </w:r>
      <w:r w:rsidRPr="00960940">
        <w:rPr>
          <w:color w:val="auto"/>
          <w:sz w:val="20"/>
          <w:szCs w:val="20"/>
        </w:rPr>
        <w:t>producenta</w:t>
      </w:r>
      <w:r w:rsidR="00B67E97">
        <w:rPr>
          <w:color w:val="auto"/>
          <w:sz w:val="20"/>
          <w:szCs w:val="20"/>
        </w:rPr>
        <w:t>.</w:t>
      </w:r>
    </w:p>
    <w:p w14:paraId="57F41E5C" w14:textId="77777777" w:rsidR="00050892" w:rsidRDefault="00050892" w:rsidP="00FB5DE9">
      <w:pPr>
        <w:pStyle w:val="Default"/>
        <w:rPr>
          <w:color w:val="auto"/>
          <w:sz w:val="20"/>
          <w:szCs w:val="20"/>
        </w:rPr>
      </w:pPr>
    </w:p>
    <w:p w14:paraId="5FE38865" w14:textId="7727AE03" w:rsidR="00FB5DE9" w:rsidRDefault="00FB5DE9" w:rsidP="006B7F22">
      <w:pPr>
        <w:pStyle w:val="Default"/>
        <w:ind w:left="567"/>
        <w:rPr>
          <w:color w:val="auto"/>
          <w:sz w:val="20"/>
          <w:szCs w:val="20"/>
        </w:rPr>
      </w:pPr>
      <w:r>
        <w:rPr>
          <w:color w:val="auto"/>
          <w:sz w:val="20"/>
          <w:szCs w:val="20"/>
        </w:rPr>
        <w:t xml:space="preserve">UWAGI: </w:t>
      </w:r>
    </w:p>
    <w:p w14:paraId="36F48367" w14:textId="77777777" w:rsidR="00FB5DE9" w:rsidRDefault="00FB5DE9" w:rsidP="006B7F22">
      <w:pPr>
        <w:pStyle w:val="Default"/>
        <w:ind w:left="567"/>
        <w:jc w:val="both"/>
        <w:rPr>
          <w:color w:val="auto"/>
          <w:sz w:val="20"/>
          <w:szCs w:val="20"/>
        </w:rPr>
      </w:pPr>
      <w:r>
        <w:rPr>
          <w:color w:val="auto"/>
          <w:sz w:val="20"/>
          <w:szCs w:val="20"/>
        </w:rPr>
        <w:t xml:space="preserve">Specjalistyczne przeglądy okresowe urządzeń i systemów zainstalowanych w budynkach PPTP przeprowadzane są przez wykonawców zewnętrznych, w tym autoryzowane serwisy producentów, działające na bezpośrednie zlecenie Zamawiającego. </w:t>
      </w:r>
    </w:p>
    <w:p w14:paraId="5D61D1CB" w14:textId="6BD9BE67" w:rsidR="00FB5DE9" w:rsidRDefault="00FB5DE9" w:rsidP="006B7F22">
      <w:pPr>
        <w:pStyle w:val="Default"/>
        <w:ind w:left="567"/>
        <w:jc w:val="both"/>
        <w:rPr>
          <w:color w:val="auto"/>
          <w:sz w:val="20"/>
          <w:szCs w:val="20"/>
        </w:rPr>
      </w:pPr>
      <w:r>
        <w:rPr>
          <w:color w:val="auto"/>
          <w:sz w:val="20"/>
          <w:szCs w:val="20"/>
        </w:rPr>
        <w:t>W szczególności, zestawienie czynności serwisowych przeprowadzanych przez autoryzowane serwisy producentów, działające na bezpośrednie zlecenie Zamawiającego zawiera</w:t>
      </w:r>
      <w:r w:rsidR="006B7F22">
        <w:rPr>
          <w:color w:val="auto"/>
          <w:sz w:val="20"/>
          <w:szCs w:val="20"/>
        </w:rPr>
        <w:t>ją Załączniki nr 1 do nr 8 do Opisu Przedmiotu Zamówienia.</w:t>
      </w:r>
      <w:r>
        <w:rPr>
          <w:color w:val="auto"/>
          <w:sz w:val="20"/>
          <w:szCs w:val="20"/>
        </w:rPr>
        <w:t xml:space="preserve"> </w:t>
      </w:r>
    </w:p>
    <w:p w14:paraId="1874945E" w14:textId="1241B107" w:rsidR="00FB5DE9" w:rsidRDefault="00FB5DE9" w:rsidP="00FB5DE9">
      <w:pPr>
        <w:pStyle w:val="Default"/>
        <w:jc w:val="both"/>
        <w:rPr>
          <w:color w:val="auto"/>
          <w:sz w:val="20"/>
          <w:szCs w:val="20"/>
        </w:rPr>
      </w:pPr>
    </w:p>
    <w:p w14:paraId="5E012894" w14:textId="77777777" w:rsidR="006B7F22" w:rsidRDefault="006B7F22" w:rsidP="00FB5DE9">
      <w:pPr>
        <w:pStyle w:val="Default"/>
        <w:jc w:val="both"/>
        <w:rPr>
          <w:color w:val="auto"/>
          <w:sz w:val="20"/>
          <w:szCs w:val="20"/>
        </w:rPr>
      </w:pPr>
    </w:p>
    <w:p w14:paraId="54B93EF3" w14:textId="77777777" w:rsidR="00FB5DE9" w:rsidRDefault="00FB5DE9" w:rsidP="00FB5DE9">
      <w:pPr>
        <w:pStyle w:val="Default"/>
        <w:rPr>
          <w:b/>
          <w:bCs/>
          <w:color w:val="auto"/>
          <w:sz w:val="20"/>
          <w:szCs w:val="20"/>
        </w:rPr>
      </w:pPr>
      <w:r>
        <w:rPr>
          <w:b/>
          <w:bCs/>
          <w:color w:val="auto"/>
          <w:sz w:val="20"/>
          <w:szCs w:val="20"/>
        </w:rPr>
        <w:t xml:space="preserve">4. Wymagania dotyczące wykonania Usługi </w:t>
      </w:r>
    </w:p>
    <w:p w14:paraId="61B0DD25" w14:textId="77777777" w:rsidR="00FB5DE9" w:rsidRDefault="00FB5DE9" w:rsidP="00FB5DE9">
      <w:pPr>
        <w:pStyle w:val="Default"/>
        <w:rPr>
          <w:color w:val="auto"/>
          <w:sz w:val="20"/>
          <w:szCs w:val="20"/>
        </w:rPr>
      </w:pPr>
    </w:p>
    <w:p w14:paraId="5920D1B8" w14:textId="77777777" w:rsidR="00FB5DE9" w:rsidRDefault="00FB5DE9" w:rsidP="00FB5DE9">
      <w:pPr>
        <w:pStyle w:val="Default"/>
        <w:rPr>
          <w:color w:val="auto"/>
          <w:sz w:val="20"/>
          <w:szCs w:val="20"/>
        </w:rPr>
      </w:pPr>
      <w:r>
        <w:rPr>
          <w:color w:val="auto"/>
          <w:sz w:val="20"/>
          <w:szCs w:val="20"/>
        </w:rPr>
        <w:t xml:space="preserve">4.1. Ogólne zasady organizacji pracy Obsługi Technicznej </w:t>
      </w:r>
    </w:p>
    <w:p w14:paraId="677195D4" w14:textId="0A85C883" w:rsidR="00EC3DF4" w:rsidRDefault="00FB5DE9" w:rsidP="006B7F22">
      <w:pPr>
        <w:pStyle w:val="Default"/>
        <w:ind w:left="426"/>
        <w:jc w:val="both"/>
        <w:rPr>
          <w:color w:val="auto"/>
          <w:sz w:val="20"/>
          <w:szCs w:val="20"/>
        </w:rPr>
      </w:pPr>
      <w:r>
        <w:rPr>
          <w:color w:val="auto"/>
          <w:sz w:val="20"/>
          <w:szCs w:val="20"/>
        </w:rPr>
        <w:t xml:space="preserve">Prace objęte zamówieniem będą wykonywane, </w:t>
      </w:r>
      <w:r w:rsidR="009D64E0">
        <w:rPr>
          <w:color w:val="auto"/>
          <w:sz w:val="20"/>
          <w:szCs w:val="20"/>
        </w:rPr>
        <w:t>przez</w:t>
      </w:r>
      <w:r>
        <w:rPr>
          <w:color w:val="auto"/>
          <w:sz w:val="20"/>
          <w:szCs w:val="20"/>
        </w:rPr>
        <w:t xml:space="preserve"> personel codzienny </w:t>
      </w:r>
      <w:r w:rsidR="00EC3DF4">
        <w:rPr>
          <w:color w:val="auto"/>
          <w:sz w:val="20"/>
          <w:szCs w:val="20"/>
        </w:rPr>
        <w:t>dla lokalizacji</w:t>
      </w:r>
      <w:r w:rsidR="006B7F22">
        <w:rPr>
          <w:color w:val="auto"/>
          <w:sz w:val="20"/>
          <w:szCs w:val="20"/>
        </w:rPr>
        <w:t>:</w:t>
      </w:r>
    </w:p>
    <w:p w14:paraId="11836629" w14:textId="7B73311A" w:rsidR="006B7F22" w:rsidRPr="006E5761" w:rsidRDefault="006B7F22">
      <w:pPr>
        <w:pStyle w:val="Default"/>
        <w:numPr>
          <w:ilvl w:val="0"/>
          <w:numId w:val="54"/>
        </w:numPr>
        <w:jc w:val="both"/>
        <w:rPr>
          <w:color w:val="auto"/>
          <w:sz w:val="20"/>
          <w:szCs w:val="20"/>
        </w:rPr>
      </w:pPr>
      <w:r>
        <w:rPr>
          <w:color w:val="auto"/>
          <w:sz w:val="20"/>
          <w:szCs w:val="20"/>
        </w:rPr>
        <w:t>przy ul. 28 Czerwca 1956 r. nr 398 A i B, 400, 404 (Segment B) i 406 (Segment A) – w</w:t>
      </w:r>
      <w:r w:rsidR="00E32605">
        <w:rPr>
          <w:color w:val="auto"/>
          <w:sz w:val="20"/>
          <w:szCs w:val="20"/>
        </w:rPr>
        <w:t> </w:t>
      </w:r>
      <w:r>
        <w:rPr>
          <w:color w:val="auto"/>
          <w:sz w:val="20"/>
          <w:szCs w:val="20"/>
        </w:rPr>
        <w:t xml:space="preserve">wymiarze 64 godzin tygodniowo (5 dni roboczych) w godzinach: 1 pracownik obsługi technicznej od 7.30 do 15.30 (każdy dzień roboczy), 1 pracownik obsługi technicznej od </w:t>
      </w:r>
      <w:r w:rsidR="00AC1D83">
        <w:rPr>
          <w:color w:val="auto"/>
          <w:sz w:val="20"/>
          <w:szCs w:val="20"/>
        </w:rPr>
        <w:t>9.0</w:t>
      </w:r>
      <w:r>
        <w:rPr>
          <w:color w:val="auto"/>
          <w:sz w:val="20"/>
          <w:szCs w:val="20"/>
        </w:rPr>
        <w:t>0 do 1</w:t>
      </w:r>
      <w:r w:rsidR="00AC1D83">
        <w:rPr>
          <w:color w:val="auto"/>
          <w:sz w:val="20"/>
          <w:szCs w:val="20"/>
        </w:rPr>
        <w:t>7.0</w:t>
      </w:r>
      <w:r>
        <w:rPr>
          <w:color w:val="auto"/>
          <w:sz w:val="20"/>
          <w:szCs w:val="20"/>
        </w:rPr>
        <w:t>0 (3 dni robocze);</w:t>
      </w:r>
    </w:p>
    <w:p w14:paraId="1CBE36AE" w14:textId="0A748715" w:rsidR="006B7F22" w:rsidRDefault="006B7F22">
      <w:pPr>
        <w:pStyle w:val="Default"/>
        <w:numPr>
          <w:ilvl w:val="0"/>
          <w:numId w:val="54"/>
        </w:numPr>
        <w:ind w:left="709" w:hanging="425"/>
        <w:jc w:val="both"/>
        <w:rPr>
          <w:color w:val="auto"/>
          <w:sz w:val="20"/>
          <w:szCs w:val="20"/>
        </w:rPr>
      </w:pPr>
      <w:r>
        <w:rPr>
          <w:color w:val="auto"/>
          <w:sz w:val="20"/>
          <w:szCs w:val="20"/>
        </w:rPr>
        <w:t>przy ul. Piastowskiej 71 – 8 godzin tygodniowo (jeden dzień roboczy</w:t>
      </w:r>
      <w:r w:rsidR="004C2A23">
        <w:rPr>
          <w:color w:val="auto"/>
          <w:sz w:val="20"/>
          <w:szCs w:val="20"/>
        </w:rPr>
        <w:t xml:space="preserve"> w godzinach od 8.00 do 16.00</w:t>
      </w:r>
      <w:r>
        <w:rPr>
          <w:color w:val="auto"/>
          <w:sz w:val="20"/>
          <w:szCs w:val="20"/>
        </w:rPr>
        <w:t>);</w:t>
      </w:r>
    </w:p>
    <w:p w14:paraId="5DD9F813" w14:textId="4EABFA7E" w:rsidR="00EC3DF4" w:rsidRPr="006B7F22" w:rsidRDefault="006B7F22">
      <w:pPr>
        <w:pStyle w:val="Default"/>
        <w:numPr>
          <w:ilvl w:val="0"/>
          <w:numId w:val="54"/>
        </w:numPr>
        <w:ind w:left="709" w:hanging="425"/>
        <w:jc w:val="both"/>
        <w:rPr>
          <w:color w:val="auto"/>
          <w:sz w:val="20"/>
          <w:szCs w:val="20"/>
        </w:rPr>
      </w:pPr>
      <w:r>
        <w:rPr>
          <w:color w:val="auto"/>
          <w:sz w:val="20"/>
          <w:szCs w:val="20"/>
        </w:rPr>
        <w:t>przy ul. Za Bramką 1 - 8 godzin tygodniowo (jeden dzień roboczy</w:t>
      </w:r>
      <w:r w:rsidR="004C2A23">
        <w:rPr>
          <w:color w:val="auto"/>
          <w:sz w:val="20"/>
          <w:szCs w:val="20"/>
        </w:rPr>
        <w:t xml:space="preserve"> w godzinach od 8.00 do 16.00</w:t>
      </w:r>
      <w:r>
        <w:rPr>
          <w:color w:val="auto"/>
          <w:sz w:val="20"/>
          <w:szCs w:val="20"/>
        </w:rPr>
        <w:t>), jako dodatkowy pracownik obsługi technicznej świadczący usługi wsparcia technicznego dla pracownika zatrudnionego przez Zamawiającego, który jest odpowiedzialny za obiekt tj.:</w:t>
      </w:r>
      <w:r w:rsidR="008F267E" w:rsidRPr="006B7F22">
        <w:rPr>
          <w:color w:val="auto"/>
          <w:sz w:val="20"/>
          <w:szCs w:val="20"/>
        </w:rPr>
        <w:t xml:space="preserve"> przy pracach wymagających obecności dwóch osób oraz będzie pełnić obowiązk</w:t>
      </w:r>
      <w:r>
        <w:rPr>
          <w:color w:val="auto"/>
          <w:sz w:val="20"/>
          <w:szCs w:val="20"/>
        </w:rPr>
        <w:t>i</w:t>
      </w:r>
      <w:r w:rsidR="008F267E" w:rsidRPr="006B7F22">
        <w:rPr>
          <w:color w:val="auto"/>
          <w:sz w:val="20"/>
          <w:szCs w:val="20"/>
        </w:rPr>
        <w:t xml:space="preserve"> w ramach zastępstwa. </w:t>
      </w:r>
    </w:p>
    <w:p w14:paraId="20FA31B1" w14:textId="6A020C84" w:rsidR="00FB5DE9" w:rsidRDefault="009D64E0" w:rsidP="00FB5DE9">
      <w:pPr>
        <w:pStyle w:val="Default"/>
        <w:jc w:val="both"/>
        <w:rPr>
          <w:color w:val="auto"/>
          <w:sz w:val="20"/>
          <w:szCs w:val="20"/>
        </w:rPr>
      </w:pPr>
      <w:r w:rsidRPr="00D84B52">
        <w:rPr>
          <w:color w:val="auto"/>
          <w:sz w:val="20"/>
          <w:szCs w:val="20"/>
        </w:rPr>
        <w:t>Łączny</w:t>
      </w:r>
      <w:r>
        <w:rPr>
          <w:color w:val="auto"/>
          <w:sz w:val="20"/>
          <w:szCs w:val="20"/>
        </w:rPr>
        <w:t xml:space="preserve"> wymiar czasu pracy </w:t>
      </w:r>
      <w:r w:rsidRPr="00DB5D97">
        <w:rPr>
          <w:b/>
          <w:bCs/>
          <w:color w:val="auto"/>
          <w:sz w:val="20"/>
          <w:szCs w:val="20"/>
        </w:rPr>
        <w:t>80 h/ 1 tydzień,</w:t>
      </w:r>
      <w:r w:rsidR="008F267E">
        <w:rPr>
          <w:b/>
          <w:bCs/>
          <w:color w:val="auto"/>
          <w:sz w:val="20"/>
          <w:szCs w:val="20"/>
        </w:rPr>
        <w:t xml:space="preserve"> </w:t>
      </w:r>
      <w:r w:rsidR="00FB5DE9">
        <w:rPr>
          <w:color w:val="auto"/>
          <w:sz w:val="20"/>
          <w:szCs w:val="20"/>
        </w:rPr>
        <w:t xml:space="preserve">z zastrzeżeniem, iż w przypadku gdy wyżej wskazany czas nie będzie zapewniać wykonania przez Wykonawcę wskazanych w Opisie Przedmiotu Zamówienia i w Umowie obowiązków, Wykonawca będzie wykonywać czynności również w wyższym wymiarze czasowym niż wynikający z ww. warunków – w sposób i w czasie zapewniającym wykonanie wszystkich umownych obowiązków Wykonawcy. </w:t>
      </w:r>
    </w:p>
    <w:p w14:paraId="763B03B5" w14:textId="2F0E276B" w:rsidR="006A5761" w:rsidRDefault="006A5761" w:rsidP="00FB5DE9">
      <w:pPr>
        <w:pStyle w:val="Default"/>
        <w:jc w:val="both"/>
        <w:rPr>
          <w:color w:val="auto"/>
          <w:sz w:val="20"/>
          <w:szCs w:val="20"/>
        </w:rPr>
      </w:pPr>
      <w:r w:rsidRPr="00CD7948">
        <w:rPr>
          <w:color w:val="auto"/>
          <w:sz w:val="20"/>
          <w:szCs w:val="20"/>
        </w:rPr>
        <w:t>Niewykorzystane w danym miesiącu godziny pracy personelu codziennego przysługujące Zamawiającemu w ramach tzw. pakietu godzinowego, automatycznie przechodzą na kolejne dni</w:t>
      </w:r>
      <w:r w:rsidR="004C2A23">
        <w:rPr>
          <w:color w:val="auto"/>
          <w:sz w:val="20"/>
          <w:szCs w:val="20"/>
        </w:rPr>
        <w:t xml:space="preserve"> i miesiące.</w:t>
      </w:r>
    </w:p>
    <w:p w14:paraId="764F7D03" w14:textId="77777777" w:rsidR="00FB5DE9" w:rsidRDefault="00FB5DE9" w:rsidP="00FB5DE9">
      <w:pPr>
        <w:pStyle w:val="Default"/>
        <w:jc w:val="both"/>
        <w:rPr>
          <w:color w:val="auto"/>
          <w:sz w:val="20"/>
          <w:szCs w:val="20"/>
        </w:rPr>
      </w:pPr>
      <w:r>
        <w:rPr>
          <w:color w:val="auto"/>
          <w:sz w:val="20"/>
          <w:szCs w:val="20"/>
        </w:rPr>
        <w:t xml:space="preserve">Wykonawca zobowiązuje się przy wykonywaniu czynności związanych ze świadczeniem usług do: </w:t>
      </w:r>
    </w:p>
    <w:p w14:paraId="2AEED60E" w14:textId="77777777" w:rsidR="004B7391" w:rsidRDefault="004B7391">
      <w:pPr>
        <w:pStyle w:val="Default"/>
        <w:numPr>
          <w:ilvl w:val="0"/>
          <w:numId w:val="24"/>
        </w:numPr>
        <w:rPr>
          <w:color w:val="auto"/>
          <w:sz w:val="20"/>
          <w:szCs w:val="20"/>
        </w:rPr>
      </w:pPr>
      <w:r w:rsidRPr="004B7391">
        <w:rPr>
          <w:color w:val="auto"/>
          <w:sz w:val="20"/>
          <w:szCs w:val="20"/>
        </w:rPr>
        <w:t>S</w:t>
      </w:r>
      <w:r w:rsidR="00FB5DE9" w:rsidRPr="004B7391">
        <w:rPr>
          <w:color w:val="auto"/>
          <w:sz w:val="20"/>
          <w:szCs w:val="20"/>
        </w:rPr>
        <w:t>tosowania przepisów prawa i standardów zawodowyc</w:t>
      </w:r>
      <w:r w:rsidRPr="004B7391">
        <w:rPr>
          <w:color w:val="auto"/>
          <w:sz w:val="20"/>
          <w:szCs w:val="20"/>
        </w:rPr>
        <w:t>h,</w:t>
      </w:r>
    </w:p>
    <w:p w14:paraId="3CCB04E6" w14:textId="77777777" w:rsidR="004B7391" w:rsidRDefault="00FB5DE9">
      <w:pPr>
        <w:pStyle w:val="Default"/>
        <w:numPr>
          <w:ilvl w:val="0"/>
          <w:numId w:val="24"/>
        </w:numPr>
        <w:jc w:val="both"/>
        <w:rPr>
          <w:color w:val="auto"/>
          <w:sz w:val="20"/>
          <w:szCs w:val="20"/>
        </w:rPr>
      </w:pPr>
      <w:r w:rsidRPr="004B7391">
        <w:rPr>
          <w:color w:val="auto"/>
          <w:sz w:val="20"/>
          <w:szCs w:val="20"/>
        </w:rPr>
        <w:t xml:space="preserve">wykonywania czynności z najwyższą starannością, </w:t>
      </w:r>
    </w:p>
    <w:p w14:paraId="78C594D0" w14:textId="77777777" w:rsidR="004B7391" w:rsidRDefault="00FB5DE9">
      <w:pPr>
        <w:pStyle w:val="Default"/>
        <w:numPr>
          <w:ilvl w:val="0"/>
          <w:numId w:val="24"/>
        </w:numPr>
        <w:jc w:val="both"/>
        <w:rPr>
          <w:color w:val="auto"/>
          <w:sz w:val="20"/>
          <w:szCs w:val="20"/>
        </w:rPr>
      </w:pPr>
      <w:r w:rsidRPr="004B7391">
        <w:rPr>
          <w:color w:val="auto"/>
          <w:sz w:val="20"/>
          <w:szCs w:val="20"/>
        </w:rPr>
        <w:t xml:space="preserve">kierowania się zasadą „ochrony interesu Zamawiającego”, na rzecz którego wykonuje czynności obsługi technicznej, </w:t>
      </w:r>
    </w:p>
    <w:p w14:paraId="5EEE36DB" w14:textId="77777777" w:rsidR="004B7391" w:rsidRPr="004B7391" w:rsidRDefault="00FB5DE9">
      <w:pPr>
        <w:pStyle w:val="Default"/>
        <w:numPr>
          <w:ilvl w:val="0"/>
          <w:numId w:val="24"/>
        </w:numPr>
        <w:jc w:val="both"/>
        <w:rPr>
          <w:rFonts w:cstheme="minorBidi"/>
          <w:color w:val="auto"/>
        </w:rPr>
      </w:pPr>
      <w:r w:rsidRPr="004B7391">
        <w:rPr>
          <w:color w:val="auto"/>
          <w:sz w:val="20"/>
          <w:szCs w:val="20"/>
        </w:rPr>
        <w:t xml:space="preserve">stosowania odpowiednich procedur w przypadkach nagłych, zagrażających bezpieczeństwu użytkowników Nieruchomości lub osób, </w:t>
      </w:r>
    </w:p>
    <w:p w14:paraId="77BC4D50" w14:textId="77777777" w:rsidR="004B7391" w:rsidRDefault="00FB5DE9">
      <w:pPr>
        <w:pStyle w:val="Default"/>
        <w:numPr>
          <w:ilvl w:val="0"/>
          <w:numId w:val="24"/>
        </w:numPr>
        <w:jc w:val="both"/>
        <w:rPr>
          <w:color w:val="auto"/>
          <w:sz w:val="20"/>
          <w:szCs w:val="20"/>
        </w:rPr>
      </w:pPr>
      <w:r w:rsidRPr="004B7391">
        <w:rPr>
          <w:color w:val="auto"/>
          <w:sz w:val="20"/>
          <w:szCs w:val="20"/>
        </w:rPr>
        <w:t>podejmowania racjonalnych działań zmierzających do zabezpieczenia mienia i</w:t>
      </w:r>
      <w:r w:rsidR="008F267E" w:rsidRPr="004B7391">
        <w:rPr>
          <w:color w:val="auto"/>
          <w:sz w:val="20"/>
          <w:szCs w:val="20"/>
        </w:rPr>
        <w:t> </w:t>
      </w:r>
      <w:r w:rsidRPr="004B7391">
        <w:rPr>
          <w:color w:val="auto"/>
          <w:sz w:val="20"/>
          <w:szCs w:val="20"/>
        </w:rPr>
        <w:t xml:space="preserve">minimalizowania szkód w przypadku awarii na terenie Nieruchomości, </w:t>
      </w:r>
    </w:p>
    <w:p w14:paraId="57B969A4" w14:textId="0DEEF2BF" w:rsidR="00FB5DE9" w:rsidRPr="004B7391" w:rsidRDefault="00FB5DE9">
      <w:pPr>
        <w:pStyle w:val="Default"/>
        <w:numPr>
          <w:ilvl w:val="0"/>
          <w:numId w:val="24"/>
        </w:numPr>
        <w:jc w:val="both"/>
        <w:rPr>
          <w:color w:val="auto"/>
          <w:sz w:val="20"/>
          <w:szCs w:val="20"/>
        </w:rPr>
      </w:pPr>
      <w:r w:rsidRPr="004B7391">
        <w:rPr>
          <w:color w:val="auto"/>
          <w:sz w:val="20"/>
          <w:szCs w:val="20"/>
        </w:rPr>
        <w:t xml:space="preserve">przestrzegania i stosowania przepisów ustawy z dnia 7 lipca 1994 roku Prawo budowlane. </w:t>
      </w:r>
    </w:p>
    <w:p w14:paraId="7F169DBA" w14:textId="77777777" w:rsidR="00FB5DE9" w:rsidRDefault="00FB5DE9" w:rsidP="00FB5DE9">
      <w:pPr>
        <w:pStyle w:val="Default"/>
        <w:rPr>
          <w:color w:val="auto"/>
          <w:sz w:val="20"/>
          <w:szCs w:val="20"/>
        </w:rPr>
      </w:pPr>
    </w:p>
    <w:p w14:paraId="21ADF104" w14:textId="52C622BB" w:rsidR="00FB5DE9" w:rsidRDefault="00FB5DE9" w:rsidP="00FB5DE9">
      <w:pPr>
        <w:pStyle w:val="Default"/>
        <w:jc w:val="both"/>
        <w:rPr>
          <w:b/>
          <w:bCs/>
          <w:color w:val="auto"/>
          <w:sz w:val="20"/>
          <w:szCs w:val="20"/>
        </w:rPr>
      </w:pPr>
      <w:r>
        <w:rPr>
          <w:b/>
          <w:bCs/>
          <w:color w:val="auto"/>
          <w:sz w:val="20"/>
          <w:szCs w:val="20"/>
        </w:rPr>
        <w:t xml:space="preserve">Zamawiający wskazuje, że będzie wymagał wykonywania prac objętych zamówieniem przez 2 osoby personelu codziennego </w:t>
      </w:r>
      <w:r w:rsidRPr="00BF2A0C">
        <w:rPr>
          <w:b/>
          <w:bCs/>
          <w:color w:val="auto"/>
          <w:sz w:val="20"/>
          <w:szCs w:val="20"/>
        </w:rPr>
        <w:t xml:space="preserve">w sytuacjach </w:t>
      </w:r>
      <w:r w:rsidR="00671196" w:rsidRPr="00BF2A0C">
        <w:rPr>
          <w:b/>
          <w:bCs/>
          <w:color w:val="auto"/>
          <w:sz w:val="20"/>
          <w:szCs w:val="20"/>
        </w:rPr>
        <w:t>wskazanych poniżej</w:t>
      </w:r>
      <w:r w:rsidRPr="00BF2A0C">
        <w:rPr>
          <w:b/>
          <w:bCs/>
          <w:color w:val="auto"/>
          <w:sz w:val="20"/>
          <w:szCs w:val="20"/>
        </w:rPr>
        <w:t xml:space="preserve"> oraz z uwagi na specyfikę Nieruchomości. </w:t>
      </w:r>
    </w:p>
    <w:p w14:paraId="0412AB68" w14:textId="77777777" w:rsidR="004B7391" w:rsidRPr="00BF2A0C" w:rsidRDefault="004B7391" w:rsidP="00FB5DE9">
      <w:pPr>
        <w:pStyle w:val="Default"/>
        <w:jc w:val="both"/>
        <w:rPr>
          <w:b/>
          <w:bCs/>
          <w:color w:val="auto"/>
          <w:sz w:val="20"/>
          <w:szCs w:val="20"/>
        </w:rPr>
      </w:pPr>
    </w:p>
    <w:p w14:paraId="2903F774" w14:textId="2CDF4623" w:rsidR="00FB5DE9" w:rsidRPr="00230C48" w:rsidRDefault="00FB5DE9" w:rsidP="00FB5DE9">
      <w:pPr>
        <w:pStyle w:val="Default"/>
        <w:jc w:val="both"/>
        <w:rPr>
          <w:color w:val="auto"/>
          <w:sz w:val="20"/>
          <w:szCs w:val="20"/>
        </w:rPr>
      </w:pPr>
      <w:r>
        <w:rPr>
          <w:color w:val="auto"/>
          <w:sz w:val="20"/>
          <w:szCs w:val="20"/>
        </w:rPr>
        <w:lastRenderedPageBreak/>
        <w:t xml:space="preserve">W szczególności specyfikacja prac wymagających wykonywania przez co najmniej 2 osoby </w:t>
      </w:r>
      <w:r w:rsidRPr="00230C48">
        <w:rPr>
          <w:color w:val="auto"/>
          <w:sz w:val="20"/>
          <w:szCs w:val="20"/>
        </w:rPr>
        <w:t xml:space="preserve">obejmuje: </w:t>
      </w:r>
    </w:p>
    <w:p w14:paraId="1F6CA154" w14:textId="4894F84E" w:rsidR="00247849" w:rsidRPr="00230C48" w:rsidRDefault="00247849" w:rsidP="00087098">
      <w:pPr>
        <w:pStyle w:val="Default"/>
        <w:numPr>
          <w:ilvl w:val="0"/>
          <w:numId w:val="1"/>
        </w:numPr>
        <w:jc w:val="both"/>
        <w:rPr>
          <w:color w:val="auto"/>
          <w:sz w:val="20"/>
          <w:szCs w:val="20"/>
        </w:rPr>
      </w:pPr>
      <w:r w:rsidRPr="00230C48">
        <w:rPr>
          <w:color w:val="auto"/>
          <w:sz w:val="20"/>
          <w:szCs w:val="20"/>
        </w:rPr>
        <w:t>Prace wykonywane wewnątrz zbiorników, kotłów, silosów i urządzeń technologicznych, w tym prace w zbiornikach otwartych, które nie pozwalają na bezpośredni kontakt wizualny co najmniej z jednym pracownikiem.</w:t>
      </w:r>
    </w:p>
    <w:p w14:paraId="33A78134" w14:textId="160694B1" w:rsidR="00247849" w:rsidRPr="00230C48" w:rsidRDefault="00247849" w:rsidP="00087098">
      <w:pPr>
        <w:pStyle w:val="Default"/>
        <w:numPr>
          <w:ilvl w:val="0"/>
          <w:numId w:val="1"/>
        </w:numPr>
        <w:jc w:val="both"/>
        <w:rPr>
          <w:color w:val="auto"/>
          <w:sz w:val="20"/>
          <w:szCs w:val="20"/>
        </w:rPr>
      </w:pPr>
      <w:r w:rsidRPr="00230C48">
        <w:rPr>
          <w:color w:val="auto"/>
          <w:sz w:val="20"/>
          <w:szCs w:val="20"/>
        </w:rPr>
        <w:t>Prace w pomieszczeniach, w których występują gazy lub pary trujące, żrące albo duszące, przy których wykonywaniu wymagane jest stosowanie środków ochrony indywidualnej.</w:t>
      </w:r>
    </w:p>
    <w:p w14:paraId="784645AC" w14:textId="1583014D" w:rsidR="00247849" w:rsidRPr="00230C48" w:rsidRDefault="00247849" w:rsidP="00087098">
      <w:pPr>
        <w:pStyle w:val="Default"/>
        <w:numPr>
          <w:ilvl w:val="0"/>
          <w:numId w:val="1"/>
        </w:numPr>
        <w:jc w:val="both"/>
        <w:rPr>
          <w:color w:val="auto"/>
          <w:sz w:val="20"/>
          <w:szCs w:val="20"/>
        </w:rPr>
      </w:pPr>
      <w:r w:rsidRPr="00230C48">
        <w:rPr>
          <w:color w:val="auto"/>
          <w:sz w:val="20"/>
          <w:szCs w:val="20"/>
        </w:rPr>
        <w:t>Prace związane z:</w:t>
      </w:r>
    </w:p>
    <w:p w14:paraId="05B58191" w14:textId="296F5E72" w:rsidR="00247849" w:rsidRPr="00230C48" w:rsidRDefault="00247849" w:rsidP="0075007A">
      <w:pPr>
        <w:pStyle w:val="Default"/>
        <w:ind w:left="993"/>
        <w:jc w:val="both"/>
        <w:rPr>
          <w:color w:val="auto"/>
          <w:sz w:val="20"/>
          <w:szCs w:val="20"/>
        </w:rPr>
      </w:pPr>
      <w:r w:rsidRPr="00230C48">
        <w:rPr>
          <w:color w:val="auto"/>
          <w:sz w:val="20"/>
          <w:szCs w:val="20"/>
        </w:rPr>
        <w:t>- montażem i demontażem studzienek, stacji pomp wodnych przy głębokościach większych od 2 m,</w:t>
      </w:r>
    </w:p>
    <w:p w14:paraId="4D434D5E" w14:textId="3087109C" w:rsidR="00247849" w:rsidRPr="00230C48" w:rsidRDefault="00247849" w:rsidP="0075007A">
      <w:pPr>
        <w:pStyle w:val="Default"/>
        <w:ind w:left="993"/>
        <w:jc w:val="both"/>
        <w:rPr>
          <w:color w:val="auto"/>
          <w:sz w:val="20"/>
          <w:szCs w:val="20"/>
        </w:rPr>
      </w:pPr>
      <w:r w:rsidRPr="00230C48">
        <w:rPr>
          <w:color w:val="auto"/>
          <w:sz w:val="20"/>
          <w:szCs w:val="20"/>
        </w:rPr>
        <w:t>- odmulaniem i pogłębianiem cieków i zbiorników wodnych,</w:t>
      </w:r>
    </w:p>
    <w:p w14:paraId="0C9285A8" w14:textId="55B9D752" w:rsidR="00247849" w:rsidRPr="00230C48" w:rsidRDefault="00247849" w:rsidP="0075007A">
      <w:pPr>
        <w:pStyle w:val="Default"/>
        <w:ind w:left="993"/>
        <w:jc w:val="both"/>
        <w:rPr>
          <w:color w:val="auto"/>
          <w:sz w:val="20"/>
          <w:szCs w:val="20"/>
        </w:rPr>
      </w:pPr>
      <w:r w:rsidRPr="00230C48">
        <w:rPr>
          <w:color w:val="auto"/>
          <w:sz w:val="20"/>
          <w:szCs w:val="20"/>
        </w:rPr>
        <w:t>- budową i pogłębianiem studni kopanych przy głębokościach większych od 2 m.</w:t>
      </w:r>
    </w:p>
    <w:p w14:paraId="55863BDB" w14:textId="5DD5A6E3" w:rsidR="00230C48" w:rsidRPr="00230C48" w:rsidRDefault="00230C48" w:rsidP="00087098">
      <w:pPr>
        <w:pStyle w:val="Default"/>
        <w:numPr>
          <w:ilvl w:val="0"/>
          <w:numId w:val="1"/>
        </w:numPr>
        <w:jc w:val="both"/>
        <w:rPr>
          <w:rFonts w:cs="Open Sans"/>
          <w:color w:val="333333"/>
          <w:sz w:val="20"/>
          <w:szCs w:val="20"/>
          <w:shd w:val="clear" w:color="auto" w:fill="FFFFFF"/>
        </w:rPr>
      </w:pPr>
      <w:r w:rsidRPr="00230C48">
        <w:rPr>
          <w:rFonts w:cs="Open Sans"/>
          <w:color w:val="333333"/>
          <w:sz w:val="20"/>
          <w:szCs w:val="20"/>
          <w:shd w:val="clear" w:color="auto" w:fill="FFFFFF"/>
        </w:rPr>
        <w:t>Prace na stanowiskach organizowanych w magazynach substancji trujących i żrących.</w:t>
      </w:r>
    </w:p>
    <w:p w14:paraId="7A51F0A4" w14:textId="38792DDF" w:rsidR="00230C48" w:rsidRPr="00230C48" w:rsidRDefault="00230C48" w:rsidP="00087098">
      <w:pPr>
        <w:pStyle w:val="Default"/>
        <w:numPr>
          <w:ilvl w:val="0"/>
          <w:numId w:val="1"/>
        </w:numPr>
        <w:jc w:val="both"/>
        <w:rPr>
          <w:color w:val="auto"/>
          <w:sz w:val="20"/>
          <w:szCs w:val="20"/>
        </w:rPr>
      </w:pPr>
      <w:r w:rsidRPr="00230C48">
        <w:rPr>
          <w:color w:val="auto"/>
          <w:sz w:val="20"/>
          <w:szCs w:val="20"/>
        </w:rPr>
        <w:t>Prace przy urządzeniach elektroenergetycznych znajdujących się całkowicie lub częściowo pod napięciem, z wyjątkiem prac polegających na wymianie w obwodach o</w:t>
      </w:r>
      <w:r w:rsidR="004B7391">
        <w:rPr>
          <w:color w:val="auto"/>
          <w:sz w:val="20"/>
          <w:szCs w:val="20"/>
        </w:rPr>
        <w:t> </w:t>
      </w:r>
      <w:r w:rsidRPr="00230C48">
        <w:rPr>
          <w:color w:val="auto"/>
          <w:sz w:val="20"/>
          <w:szCs w:val="20"/>
        </w:rPr>
        <w:t xml:space="preserve">napięciu do 1 </w:t>
      </w:r>
      <w:proofErr w:type="spellStart"/>
      <w:r w:rsidRPr="00230C48">
        <w:rPr>
          <w:color w:val="auto"/>
          <w:sz w:val="20"/>
          <w:szCs w:val="20"/>
        </w:rPr>
        <w:t>kV</w:t>
      </w:r>
      <w:proofErr w:type="spellEnd"/>
      <w:r w:rsidRPr="00230C48">
        <w:rPr>
          <w:color w:val="auto"/>
          <w:sz w:val="20"/>
          <w:szCs w:val="20"/>
        </w:rPr>
        <w:t xml:space="preserve"> bezpieczników i żarówek (świetlówek).</w:t>
      </w:r>
    </w:p>
    <w:p w14:paraId="7F675551" w14:textId="32076205" w:rsidR="00230C48" w:rsidRPr="00230C48" w:rsidRDefault="00230C48" w:rsidP="00087098">
      <w:pPr>
        <w:pStyle w:val="Default"/>
        <w:numPr>
          <w:ilvl w:val="0"/>
          <w:numId w:val="1"/>
        </w:numPr>
        <w:jc w:val="both"/>
        <w:rPr>
          <w:color w:val="auto"/>
          <w:sz w:val="20"/>
          <w:szCs w:val="20"/>
        </w:rPr>
      </w:pPr>
      <w:r w:rsidRPr="00230C48">
        <w:rPr>
          <w:rFonts w:cs="Open Sans"/>
          <w:color w:val="333333"/>
          <w:sz w:val="20"/>
          <w:szCs w:val="20"/>
          <w:shd w:val="clear" w:color="auto" w:fill="FFFFFF"/>
        </w:rPr>
        <w:t>Prace wykonywane na wysokości powyżej 2 m w przypadkach, w których wymagane jest zastosowanie środków ochrony indywidualnej przed upadkiem z wysokości.</w:t>
      </w:r>
    </w:p>
    <w:p w14:paraId="1838DE2E" w14:textId="79BED5D7" w:rsidR="00FB5DE9" w:rsidRDefault="00FB5DE9" w:rsidP="00087098">
      <w:pPr>
        <w:pStyle w:val="Default"/>
        <w:numPr>
          <w:ilvl w:val="0"/>
          <w:numId w:val="1"/>
        </w:numPr>
        <w:rPr>
          <w:color w:val="auto"/>
          <w:sz w:val="20"/>
          <w:szCs w:val="20"/>
        </w:rPr>
      </w:pPr>
      <w:r>
        <w:rPr>
          <w:color w:val="auto"/>
          <w:sz w:val="20"/>
          <w:szCs w:val="20"/>
        </w:rPr>
        <w:t>czyszczenie sond w studniach odwodnienia</w:t>
      </w:r>
      <w:r w:rsidR="004B7391">
        <w:rPr>
          <w:color w:val="auto"/>
          <w:sz w:val="20"/>
          <w:szCs w:val="20"/>
        </w:rPr>
        <w:t>.</w:t>
      </w:r>
    </w:p>
    <w:p w14:paraId="61737363" w14:textId="77777777" w:rsidR="00FB5DE9" w:rsidRDefault="00FB5DE9" w:rsidP="00FB5DE9">
      <w:pPr>
        <w:pStyle w:val="Default"/>
        <w:rPr>
          <w:color w:val="auto"/>
          <w:sz w:val="20"/>
          <w:szCs w:val="20"/>
        </w:rPr>
      </w:pPr>
    </w:p>
    <w:p w14:paraId="251E777B" w14:textId="77777777" w:rsidR="00FB5DE9" w:rsidRPr="008B50F2" w:rsidRDefault="00FB5DE9" w:rsidP="00FB5DE9">
      <w:pPr>
        <w:pStyle w:val="Default"/>
        <w:jc w:val="both"/>
        <w:rPr>
          <w:b/>
          <w:bCs/>
          <w:color w:val="auto"/>
          <w:sz w:val="20"/>
          <w:szCs w:val="20"/>
        </w:rPr>
      </w:pPr>
      <w:r w:rsidRPr="008B50F2">
        <w:rPr>
          <w:b/>
          <w:bCs/>
          <w:color w:val="auto"/>
          <w:sz w:val="20"/>
          <w:szCs w:val="20"/>
        </w:rPr>
        <w:t xml:space="preserve">Wykonawca jest zobowiązany do stosowania się do następujących reguł obiegu dokumentów: </w:t>
      </w:r>
    </w:p>
    <w:p w14:paraId="1CDA7BBC" w14:textId="1E7281C2" w:rsidR="00FB5DE9" w:rsidRDefault="004B7391" w:rsidP="004B7391">
      <w:pPr>
        <w:pStyle w:val="Default"/>
        <w:jc w:val="both"/>
        <w:rPr>
          <w:color w:val="auto"/>
          <w:sz w:val="20"/>
          <w:szCs w:val="20"/>
        </w:rPr>
      </w:pPr>
      <w:r>
        <w:rPr>
          <w:color w:val="auto"/>
          <w:sz w:val="20"/>
          <w:szCs w:val="20"/>
        </w:rPr>
        <w:t>W</w:t>
      </w:r>
      <w:r w:rsidR="00FB5DE9">
        <w:rPr>
          <w:color w:val="auto"/>
          <w:sz w:val="20"/>
          <w:szCs w:val="20"/>
        </w:rPr>
        <w:t xml:space="preserve">szystkie </w:t>
      </w:r>
      <w:r w:rsidR="006A5761">
        <w:rPr>
          <w:color w:val="auto"/>
          <w:sz w:val="20"/>
          <w:szCs w:val="20"/>
        </w:rPr>
        <w:t xml:space="preserve">karty, ewidencje, </w:t>
      </w:r>
      <w:r w:rsidR="00FB5DE9">
        <w:rPr>
          <w:color w:val="auto"/>
          <w:sz w:val="20"/>
          <w:szCs w:val="20"/>
        </w:rPr>
        <w:t>raporty, sprawozdania, zestawienia, protokoły itp. sporządzone przez Wykonawcę w związku z realizacją niniejszego zamówienia lub przez podmioty zewnętrzne wykonujące na zlecenie Wykonawcy, Gwarantów lub Zamawiającego roboty budowlane w tym prace remontowe, dostawy lub usługi (w tym usługi serwisowe), związane z</w:t>
      </w:r>
      <w:r>
        <w:rPr>
          <w:color w:val="auto"/>
          <w:sz w:val="20"/>
          <w:szCs w:val="20"/>
        </w:rPr>
        <w:t> </w:t>
      </w:r>
      <w:r w:rsidR="00FB5DE9">
        <w:rPr>
          <w:color w:val="auto"/>
          <w:sz w:val="20"/>
          <w:szCs w:val="20"/>
        </w:rPr>
        <w:t xml:space="preserve">bieżącą eksploatacją, konserwacją </w:t>
      </w:r>
      <w:r w:rsidR="00134EDA">
        <w:rPr>
          <w:color w:val="auto"/>
          <w:sz w:val="20"/>
          <w:szCs w:val="20"/>
        </w:rPr>
        <w:t>oraz</w:t>
      </w:r>
      <w:r w:rsidR="00FB5DE9">
        <w:rPr>
          <w:color w:val="auto"/>
          <w:sz w:val="20"/>
          <w:szCs w:val="20"/>
        </w:rPr>
        <w:t xml:space="preserve"> usunięciem awarii i usterek, naprawcze/serwisowe Nieruchomości, które zostały następnie potwierdzone przez Obsługę Techniczną lub Zamawiającego lub wyznaczonego przez niego przedstawiciela (np. Zarządcę Nieruchomości), jak również oryginały dowodów nabycia mienia na rzecz Zamawiającego za jego wiedzą i zgodą oraz kopie innych dokumentów - powinny zostać przekazane Zamawiającemu nie później niż w terminie 3 dni od daty ich sporządzenia. </w:t>
      </w:r>
    </w:p>
    <w:p w14:paraId="04C98ACE" w14:textId="77777777" w:rsidR="00FB5DE9" w:rsidRDefault="00FB5DE9" w:rsidP="00FB5DE9">
      <w:pPr>
        <w:pStyle w:val="Default"/>
        <w:jc w:val="both"/>
        <w:rPr>
          <w:color w:val="auto"/>
          <w:sz w:val="20"/>
          <w:szCs w:val="20"/>
        </w:rPr>
      </w:pPr>
    </w:p>
    <w:p w14:paraId="42DEBA75" w14:textId="77777777" w:rsidR="00FB5DE9" w:rsidRDefault="00FB5DE9" w:rsidP="00FB5DE9">
      <w:pPr>
        <w:pStyle w:val="Default"/>
        <w:rPr>
          <w:color w:val="auto"/>
          <w:sz w:val="20"/>
          <w:szCs w:val="20"/>
        </w:rPr>
      </w:pPr>
      <w:r w:rsidRPr="00E32605">
        <w:rPr>
          <w:b/>
          <w:bCs/>
          <w:color w:val="auto"/>
          <w:sz w:val="20"/>
          <w:szCs w:val="20"/>
        </w:rPr>
        <w:t>4.3. Kluczowy Personel</w:t>
      </w:r>
      <w:r w:rsidRPr="008B50F2">
        <w:rPr>
          <w:b/>
          <w:bCs/>
          <w:color w:val="auto"/>
          <w:sz w:val="20"/>
          <w:szCs w:val="20"/>
        </w:rPr>
        <w:t xml:space="preserve"> Obsługi Technicznej</w:t>
      </w:r>
      <w:r>
        <w:rPr>
          <w:color w:val="auto"/>
          <w:sz w:val="20"/>
          <w:szCs w:val="20"/>
        </w:rPr>
        <w:t xml:space="preserve"> </w:t>
      </w:r>
    </w:p>
    <w:p w14:paraId="0987FBBE" w14:textId="77777777" w:rsidR="00E32605" w:rsidRDefault="00E32605" w:rsidP="00FB5DE9">
      <w:pPr>
        <w:pStyle w:val="Default"/>
        <w:rPr>
          <w:color w:val="auto"/>
          <w:sz w:val="20"/>
          <w:szCs w:val="20"/>
        </w:rPr>
      </w:pPr>
    </w:p>
    <w:p w14:paraId="75A3E820" w14:textId="77777777" w:rsidR="00FB5DE9" w:rsidRDefault="00FB5DE9" w:rsidP="00FB5DE9">
      <w:pPr>
        <w:pStyle w:val="Default"/>
        <w:jc w:val="both"/>
        <w:rPr>
          <w:color w:val="auto"/>
          <w:sz w:val="20"/>
          <w:szCs w:val="20"/>
        </w:rPr>
      </w:pPr>
      <w:r>
        <w:rPr>
          <w:color w:val="auto"/>
          <w:sz w:val="20"/>
          <w:szCs w:val="20"/>
        </w:rPr>
        <w:t xml:space="preserve">Aby spełnić swoje zobowiązania, Wykonawca powinien dysponować wysoko kwalifikowanym personelem. Wykonawca zapewni, iż osoby wyznaczone przez niego do wykonywania usług objętych zamówieniem, posiadają </w:t>
      </w:r>
      <w:proofErr w:type="spellStart"/>
      <w:r>
        <w:rPr>
          <w:color w:val="auto"/>
          <w:sz w:val="20"/>
          <w:szCs w:val="20"/>
        </w:rPr>
        <w:t>multidyscyplinarną</w:t>
      </w:r>
      <w:proofErr w:type="spellEnd"/>
      <w:r>
        <w:rPr>
          <w:color w:val="auto"/>
          <w:sz w:val="20"/>
          <w:szCs w:val="20"/>
        </w:rPr>
        <w:t xml:space="preserve"> wiedzę techniczną oraz spełniają wymóg dotyczący posiadania wszelkich wymaganych obowiązującymi przepisami stosownych uprawnień i kwalifikacji. </w:t>
      </w:r>
    </w:p>
    <w:p w14:paraId="0DC6F1DE" w14:textId="1A7FFFB3" w:rsidR="00FB5DE9" w:rsidRDefault="00CF3A03" w:rsidP="00FB5DE9">
      <w:pPr>
        <w:pStyle w:val="Default"/>
        <w:jc w:val="both"/>
        <w:rPr>
          <w:color w:val="auto"/>
          <w:sz w:val="20"/>
          <w:szCs w:val="20"/>
        </w:rPr>
      </w:pPr>
      <w:r>
        <w:rPr>
          <w:color w:val="auto"/>
          <w:sz w:val="20"/>
          <w:szCs w:val="20"/>
        </w:rPr>
        <w:t>Zamawiający</w:t>
      </w:r>
      <w:r w:rsidR="00AA51E7">
        <w:rPr>
          <w:color w:val="auto"/>
          <w:sz w:val="20"/>
          <w:szCs w:val="20"/>
        </w:rPr>
        <w:t xml:space="preserve"> wymaga, aby Wykonawca dysponował </w:t>
      </w:r>
      <w:r>
        <w:rPr>
          <w:color w:val="auto"/>
          <w:sz w:val="20"/>
          <w:szCs w:val="20"/>
        </w:rPr>
        <w:t xml:space="preserve">dwoma </w:t>
      </w:r>
      <w:r w:rsidR="00E10279">
        <w:rPr>
          <w:color w:val="auto"/>
          <w:sz w:val="20"/>
          <w:szCs w:val="20"/>
        </w:rPr>
        <w:t>pracownikami,</w:t>
      </w:r>
      <w:r>
        <w:rPr>
          <w:color w:val="auto"/>
          <w:sz w:val="20"/>
          <w:szCs w:val="20"/>
        </w:rPr>
        <w:t xml:space="preserve"> którzy stanowić będą personel </w:t>
      </w:r>
      <w:r w:rsidR="00FB5DE9">
        <w:rPr>
          <w:color w:val="auto"/>
          <w:sz w:val="20"/>
          <w:szCs w:val="20"/>
        </w:rPr>
        <w:t>codzienny (Technik Obiektu)</w:t>
      </w:r>
      <w:r>
        <w:rPr>
          <w:color w:val="auto"/>
          <w:sz w:val="20"/>
          <w:szCs w:val="20"/>
        </w:rPr>
        <w:t xml:space="preserve">, którzy będą </w:t>
      </w:r>
      <w:r w:rsidR="00FB5DE9">
        <w:rPr>
          <w:color w:val="auto"/>
          <w:sz w:val="20"/>
          <w:szCs w:val="20"/>
        </w:rPr>
        <w:t>odpowiedzialn</w:t>
      </w:r>
      <w:r>
        <w:rPr>
          <w:color w:val="auto"/>
          <w:sz w:val="20"/>
          <w:szCs w:val="20"/>
        </w:rPr>
        <w:t>i</w:t>
      </w:r>
      <w:r w:rsidR="00FB5DE9">
        <w:rPr>
          <w:color w:val="auto"/>
          <w:sz w:val="20"/>
          <w:szCs w:val="20"/>
        </w:rPr>
        <w:t xml:space="preserve"> za codzienne przeglądy i codzienną konserwację urządzeń i systemów dla </w:t>
      </w:r>
      <w:r w:rsidR="00134EDA">
        <w:rPr>
          <w:color w:val="auto"/>
          <w:sz w:val="20"/>
          <w:szCs w:val="20"/>
        </w:rPr>
        <w:t>N</w:t>
      </w:r>
      <w:r w:rsidR="00FB5DE9">
        <w:rPr>
          <w:color w:val="auto"/>
          <w:sz w:val="20"/>
          <w:szCs w:val="20"/>
        </w:rPr>
        <w:t>ieruchomości</w:t>
      </w:r>
      <w:r w:rsidR="004B7391">
        <w:rPr>
          <w:color w:val="auto"/>
          <w:sz w:val="20"/>
          <w:szCs w:val="20"/>
        </w:rPr>
        <w:t>,</w:t>
      </w:r>
      <w:r w:rsidR="00E10279">
        <w:rPr>
          <w:color w:val="auto"/>
          <w:sz w:val="20"/>
          <w:szCs w:val="20"/>
        </w:rPr>
        <w:t xml:space="preserve"> którzy</w:t>
      </w:r>
      <w:r w:rsidR="004C2A23">
        <w:rPr>
          <w:color w:val="auto"/>
          <w:sz w:val="20"/>
          <w:szCs w:val="20"/>
        </w:rPr>
        <w:t>:</w:t>
      </w:r>
    </w:p>
    <w:p w14:paraId="3400FE37" w14:textId="3296687F" w:rsidR="00F440B9" w:rsidRDefault="004B7391" w:rsidP="00087098">
      <w:pPr>
        <w:pStyle w:val="Default"/>
        <w:numPr>
          <w:ilvl w:val="0"/>
          <w:numId w:val="2"/>
        </w:numPr>
        <w:jc w:val="both"/>
        <w:rPr>
          <w:color w:val="auto"/>
          <w:sz w:val="20"/>
          <w:szCs w:val="20"/>
        </w:rPr>
      </w:pPr>
      <w:r>
        <w:rPr>
          <w:color w:val="auto"/>
          <w:sz w:val="20"/>
          <w:szCs w:val="20"/>
        </w:rPr>
        <w:t>posiadać będą  aktualne w całym okresie realizacji zamówienia świadectwa kwalifikacyjne GRUPY 1, o której mowa w §4 rozporządzenia Ministra Klimatu i</w:t>
      </w:r>
      <w:r w:rsidR="00F440B9">
        <w:rPr>
          <w:color w:val="auto"/>
          <w:sz w:val="20"/>
          <w:szCs w:val="20"/>
        </w:rPr>
        <w:t> </w:t>
      </w:r>
      <w:r>
        <w:rPr>
          <w:color w:val="auto"/>
          <w:sz w:val="20"/>
          <w:szCs w:val="20"/>
        </w:rPr>
        <w:t xml:space="preserve">Środowiska z dnia 1 lipca 2022r. w sprawie szczególnych zasad stwierdzania posiadanych kwalifikacji przez osoby zajmujące się </w:t>
      </w:r>
      <w:r w:rsidR="00F440B9">
        <w:rPr>
          <w:color w:val="auto"/>
          <w:sz w:val="20"/>
          <w:szCs w:val="20"/>
        </w:rPr>
        <w:t>eksploatacją</w:t>
      </w:r>
      <w:r>
        <w:rPr>
          <w:color w:val="auto"/>
          <w:sz w:val="20"/>
          <w:szCs w:val="20"/>
        </w:rPr>
        <w:t xml:space="preserve"> urządzeń, instalacji i</w:t>
      </w:r>
      <w:r w:rsidR="00F440B9">
        <w:rPr>
          <w:color w:val="auto"/>
          <w:sz w:val="20"/>
          <w:szCs w:val="20"/>
        </w:rPr>
        <w:t> </w:t>
      </w:r>
      <w:r>
        <w:rPr>
          <w:color w:val="auto"/>
          <w:sz w:val="20"/>
          <w:szCs w:val="20"/>
        </w:rPr>
        <w:t>sieci (</w:t>
      </w:r>
      <w:r w:rsidR="00F440B9">
        <w:rPr>
          <w:color w:val="auto"/>
          <w:sz w:val="20"/>
          <w:szCs w:val="20"/>
        </w:rPr>
        <w:t>D</w:t>
      </w:r>
      <w:r>
        <w:rPr>
          <w:color w:val="auto"/>
          <w:sz w:val="20"/>
          <w:szCs w:val="20"/>
        </w:rPr>
        <w:t>z.U. poz</w:t>
      </w:r>
      <w:r w:rsidR="00F440B9">
        <w:rPr>
          <w:color w:val="auto"/>
          <w:sz w:val="20"/>
          <w:szCs w:val="20"/>
        </w:rPr>
        <w:t>.</w:t>
      </w:r>
      <w:r>
        <w:rPr>
          <w:color w:val="auto"/>
          <w:sz w:val="20"/>
          <w:szCs w:val="20"/>
        </w:rPr>
        <w:t xml:space="preserve"> 1392</w:t>
      </w:r>
      <w:r w:rsidR="00F440B9">
        <w:rPr>
          <w:color w:val="auto"/>
          <w:sz w:val="20"/>
          <w:szCs w:val="20"/>
        </w:rPr>
        <w:t xml:space="preserve"> </w:t>
      </w:r>
      <w:r w:rsidRPr="00FA28B0">
        <w:rPr>
          <w:color w:val="auto"/>
          <w:sz w:val="20"/>
          <w:szCs w:val="20"/>
        </w:rPr>
        <w:t xml:space="preserve">z </w:t>
      </w:r>
      <w:proofErr w:type="spellStart"/>
      <w:r w:rsidRPr="00FA28B0">
        <w:rPr>
          <w:color w:val="auto"/>
          <w:sz w:val="20"/>
          <w:szCs w:val="20"/>
        </w:rPr>
        <w:t>późn</w:t>
      </w:r>
      <w:proofErr w:type="spellEnd"/>
      <w:r w:rsidRPr="00FA28B0">
        <w:rPr>
          <w:color w:val="auto"/>
          <w:sz w:val="20"/>
          <w:szCs w:val="20"/>
        </w:rPr>
        <w:t>. zm.</w:t>
      </w:r>
      <w:r>
        <w:rPr>
          <w:color w:val="auto"/>
          <w:sz w:val="20"/>
          <w:szCs w:val="20"/>
        </w:rPr>
        <w:t>)</w:t>
      </w:r>
      <w:r w:rsidR="00F440B9">
        <w:rPr>
          <w:color w:val="auto"/>
          <w:sz w:val="20"/>
          <w:szCs w:val="20"/>
        </w:rPr>
        <w:t xml:space="preserve"> na stanowisku EKSPLOATACJI w zakresie: obsługi; konserwacji; remontu lub naprawy; montażu lub demontażu; kontrolno-pomiarowym w zakresach wymaganych przez Zamawiającego. Minimalny wymagany zakres uprawnień obejmuje:</w:t>
      </w:r>
    </w:p>
    <w:p w14:paraId="50B56B8D" w14:textId="58E37AC6" w:rsidR="00F440B9" w:rsidRDefault="00F440B9" w:rsidP="00F440B9">
      <w:pPr>
        <w:pStyle w:val="Default"/>
        <w:ind w:left="720"/>
        <w:rPr>
          <w:color w:val="auto"/>
          <w:sz w:val="20"/>
          <w:szCs w:val="20"/>
        </w:rPr>
      </w:pPr>
      <w:r>
        <w:rPr>
          <w:color w:val="auto"/>
          <w:sz w:val="20"/>
          <w:szCs w:val="20"/>
        </w:rPr>
        <w:t xml:space="preserve">- urządzenia, instalacje i sieci elektroenergetyczne o napięciu nie wyższym niż 1 </w:t>
      </w:r>
      <w:proofErr w:type="spellStart"/>
      <w:r>
        <w:rPr>
          <w:color w:val="auto"/>
          <w:sz w:val="20"/>
          <w:szCs w:val="20"/>
        </w:rPr>
        <w:t>kV</w:t>
      </w:r>
      <w:proofErr w:type="spellEnd"/>
      <w:r>
        <w:rPr>
          <w:color w:val="auto"/>
          <w:sz w:val="20"/>
          <w:szCs w:val="20"/>
        </w:rPr>
        <w:t>;</w:t>
      </w:r>
    </w:p>
    <w:p w14:paraId="4EE398B1" w14:textId="0CF01C42" w:rsidR="00F440B9" w:rsidRDefault="00F440B9" w:rsidP="00F440B9">
      <w:pPr>
        <w:pStyle w:val="Default"/>
        <w:ind w:left="720"/>
        <w:rPr>
          <w:color w:val="auto"/>
          <w:sz w:val="20"/>
          <w:szCs w:val="20"/>
        </w:rPr>
      </w:pPr>
      <w:r>
        <w:rPr>
          <w:color w:val="auto"/>
          <w:sz w:val="20"/>
          <w:szCs w:val="20"/>
        </w:rPr>
        <w:t>- zespoły prądotwórcze o mocy wyższej niż 50 kW;</w:t>
      </w:r>
    </w:p>
    <w:p w14:paraId="51F2E263" w14:textId="1C5C9CEC" w:rsidR="00F440B9" w:rsidRDefault="00F440B9" w:rsidP="00F440B9">
      <w:pPr>
        <w:pStyle w:val="Default"/>
        <w:ind w:left="720"/>
        <w:rPr>
          <w:color w:val="auto"/>
          <w:sz w:val="20"/>
          <w:szCs w:val="20"/>
        </w:rPr>
      </w:pPr>
      <w:r>
        <w:rPr>
          <w:color w:val="auto"/>
          <w:sz w:val="20"/>
          <w:szCs w:val="20"/>
        </w:rPr>
        <w:t>- sieci elektrycznego oświetlenia ulicznego;</w:t>
      </w:r>
    </w:p>
    <w:p w14:paraId="2207B96F" w14:textId="423620E6" w:rsidR="00F440B9" w:rsidRPr="00F440B9" w:rsidRDefault="00F440B9" w:rsidP="00F440B9">
      <w:pPr>
        <w:pStyle w:val="Default"/>
        <w:ind w:left="720"/>
        <w:rPr>
          <w:color w:val="auto"/>
          <w:sz w:val="20"/>
          <w:szCs w:val="20"/>
        </w:rPr>
      </w:pPr>
      <w:r>
        <w:rPr>
          <w:color w:val="auto"/>
          <w:sz w:val="20"/>
          <w:szCs w:val="20"/>
        </w:rPr>
        <w:t xml:space="preserve">- aparatury kontrolno-pomiarowej oraz urządzenia i instalacje automatycznej regulacji, sterowania i zabezpieczeń urządzeń i instalacji wymienionych w pkt. </w:t>
      </w:r>
      <w:proofErr w:type="spellStart"/>
      <w:r>
        <w:rPr>
          <w:color w:val="auto"/>
          <w:sz w:val="20"/>
          <w:szCs w:val="20"/>
        </w:rPr>
        <w:t>j.w</w:t>
      </w:r>
      <w:proofErr w:type="spellEnd"/>
      <w:r>
        <w:rPr>
          <w:color w:val="auto"/>
          <w:sz w:val="20"/>
          <w:szCs w:val="20"/>
        </w:rPr>
        <w:t xml:space="preserve">. </w:t>
      </w:r>
    </w:p>
    <w:p w14:paraId="44646A7D" w14:textId="0D4E42B2" w:rsidR="00F24128" w:rsidRDefault="00FB5DE9" w:rsidP="00F24128">
      <w:pPr>
        <w:pStyle w:val="Default"/>
        <w:numPr>
          <w:ilvl w:val="0"/>
          <w:numId w:val="2"/>
        </w:numPr>
        <w:jc w:val="both"/>
        <w:rPr>
          <w:color w:val="auto"/>
          <w:sz w:val="20"/>
          <w:szCs w:val="20"/>
        </w:rPr>
      </w:pPr>
      <w:r>
        <w:rPr>
          <w:color w:val="auto"/>
          <w:sz w:val="20"/>
          <w:szCs w:val="20"/>
        </w:rPr>
        <w:t>posiada</w:t>
      </w:r>
      <w:r w:rsidR="00E10279">
        <w:rPr>
          <w:color w:val="auto"/>
          <w:sz w:val="20"/>
          <w:szCs w:val="20"/>
        </w:rPr>
        <w:t xml:space="preserve">ć będą </w:t>
      </w:r>
      <w:r>
        <w:rPr>
          <w:color w:val="auto"/>
          <w:sz w:val="20"/>
          <w:szCs w:val="20"/>
        </w:rPr>
        <w:t xml:space="preserve"> aktualne w całym okresie realizacji zamówienia świadectwa kwalifikacyjne GRUPY </w:t>
      </w:r>
      <w:r w:rsidR="00825518">
        <w:rPr>
          <w:color w:val="auto"/>
          <w:sz w:val="20"/>
          <w:szCs w:val="20"/>
        </w:rPr>
        <w:t>2</w:t>
      </w:r>
      <w:r>
        <w:rPr>
          <w:color w:val="auto"/>
          <w:sz w:val="20"/>
          <w:szCs w:val="20"/>
        </w:rPr>
        <w:t xml:space="preserve">, </w:t>
      </w:r>
      <w:r w:rsidR="00AB6CDF" w:rsidRPr="000F2915">
        <w:rPr>
          <w:color w:val="auto"/>
          <w:sz w:val="20"/>
          <w:szCs w:val="20"/>
        </w:rPr>
        <w:t xml:space="preserve">rozporządzenia Ministra Klimatu i Środowiska z dnia 1 lipca </w:t>
      </w:r>
      <w:r w:rsidR="00AB6CDF" w:rsidRPr="000F2915">
        <w:rPr>
          <w:color w:val="auto"/>
          <w:sz w:val="20"/>
          <w:szCs w:val="20"/>
        </w:rPr>
        <w:lastRenderedPageBreak/>
        <w:t xml:space="preserve">2022r. w sprawie szczególnych zasad stwierdzania posiadanych kwalifikacji przez osoby zajmujące się eksploatacją urządzeń, instalacji i sieci (Dz.U. z 2022 r. poz. 1392 z </w:t>
      </w:r>
      <w:proofErr w:type="spellStart"/>
      <w:r w:rsidR="00AB6CDF" w:rsidRPr="000F2915">
        <w:rPr>
          <w:color w:val="auto"/>
          <w:sz w:val="20"/>
          <w:szCs w:val="20"/>
        </w:rPr>
        <w:t>późn</w:t>
      </w:r>
      <w:proofErr w:type="spellEnd"/>
      <w:r w:rsidR="00AB6CDF" w:rsidRPr="000F2915">
        <w:rPr>
          <w:color w:val="auto"/>
          <w:sz w:val="20"/>
          <w:szCs w:val="20"/>
        </w:rPr>
        <w:t xml:space="preserve">. zm.) </w:t>
      </w:r>
      <w:r w:rsidRPr="000F2915">
        <w:rPr>
          <w:color w:val="auto"/>
          <w:sz w:val="20"/>
          <w:szCs w:val="20"/>
        </w:rPr>
        <w:t xml:space="preserve">uprawniające </w:t>
      </w:r>
      <w:r>
        <w:rPr>
          <w:color w:val="auto"/>
          <w:sz w:val="20"/>
          <w:szCs w:val="20"/>
        </w:rPr>
        <w:t xml:space="preserve">do wykonywania prac na stanowisku eksploatacji w zakresie: obsługi, konserwacji, montażu, kontrolno-pomiarowym </w:t>
      </w:r>
      <w:r w:rsidR="00EE2E85">
        <w:rPr>
          <w:color w:val="auto"/>
          <w:sz w:val="20"/>
          <w:szCs w:val="20"/>
        </w:rPr>
        <w:t xml:space="preserve">przynajmniej </w:t>
      </w:r>
      <w:r>
        <w:rPr>
          <w:color w:val="auto"/>
          <w:sz w:val="20"/>
          <w:szCs w:val="20"/>
        </w:rPr>
        <w:t>dla następujących urządzeń, instalacji i sieci</w:t>
      </w:r>
      <w:r w:rsidR="00F24128">
        <w:rPr>
          <w:color w:val="auto"/>
          <w:sz w:val="20"/>
          <w:szCs w:val="20"/>
        </w:rPr>
        <w:t xml:space="preserve"> grupy 2 </w:t>
      </w:r>
      <w:r w:rsidR="00EE2E85" w:rsidRPr="00F24128">
        <w:rPr>
          <w:color w:val="auto"/>
          <w:sz w:val="20"/>
          <w:szCs w:val="20"/>
        </w:rPr>
        <w:t>urządzeń</w:t>
      </w:r>
      <w:r w:rsidRPr="00F24128">
        <w:rPr>
          <w:color w:val="auto"/>
          <w:sz w:val="20"/>
          <w:szCs w:val="20"/>
        </w:rPr>
        <w:t xml:space="preserve"> wytwarzających, przetwarzających, przesyłających i zużywających </w:t>
      </w:r>
      <w:r w:rsidR="00F24128" w:rsidRPr="00F24128">
        <w:rPr>
          <w:color w:val="auto"/>
          <w:sz w:val="20"/>
          <w:szCs w:val="20"/>
        </w:rPr>
        <w:t>ciepło oraz inn</w:t>
      </w:r>
      <w:r w:rsidR="00F24128">
        <w:rPr>
          <w:color w:val="auto"/>
          <w:sz w:val="20"/>
          <w:szCs w:val="20"/>
        </w:rPr>
        <w:t>ych</w:t>
      </w:r>
      <w:r w:rsidR="00F24128" w:rsidRPr="00F24128">
        <w:rPr>
          <w:color w:val="auto"/>
          <w:sz w:val="20"/>
          <w:szCs w:val="20"/>
        </w:rPr>
        <w:t xml:space="preserve"> urządze</w:t>
      </w:r>
      <w:r w:rsidR="00F24128">
        <w:rPr>
          <w:color w:val="auto"/>
          <w:sz w:val="20"/>
          <w:szCs w:val="20"/>
        </w:rPr>
        <w:t>ń</w:t>
      </w:r>
      <w:r w:rsidR="00F24128" w:rsidRPr="00F24128">
        <w:rPr>
          <w:color w:val="auto"/>
          <w:sz w:val="20"/>
          <w:szCs w:val="20"/>
        </w:rPr>
        <w:t xml:space="preserve"> energetyczn</w:t>
      </w:r>
      <w:r w:rsidR="00F24128">
        <w:rPr>
          <w:color w:val="auto"/>
          <w:sz w:val="20"/>
          <w:szCs w:val="20"/>
        </w:rPr>
        <w:t>ych</w:t>
      </w:r>
      <w:r w:rsidR="00F24128" w:rsidRPr="00F24128">
        <w:rPr>
          <w:color w:val="auto"/>
          <w:sz w:val="20"/>
          <w:szCs w:val="20"/>
        </w:rPr>
        <w:t>:</w:t>
      </w:r>
    </w:p>
    <w:p w14:paraId="521E9F40" w14:textId="21833695" w:rsidR="00F24128" w:rsidRDefault="00F24128" w:rsidP="00F24128">
      <w:pPr>
        <w:pStyle w:val="Default"/>
        <w:ind w:left="720"/>
        <w:jc w:val="both"/>
        <w:rPr>
          <w:color w:val="auto"/>
          <w:sz w:val="20"/>
          <w:szCs w:val="20"/>
        </w:rPr>
      </w:pPr>
      <w:r>
        <w:rPr>
          <w:color w:val="auto"/>
          <w:sz w:val="20"/>
          <w:szCs w:val="20"/>
        </w:rPr>
        <w:t>- kotły parowe oraz wodne na paliwa stałe, płynne i gazowe o mocy powyżej 50 kW wraz z urządzeniami pomocniczymi</w:t>
      </w:r>
    </w:p>
    <w:p w14:paraId="5DA42021" w14:textId="62299AB2" w:rsidR="00F24128" w:rsidRDefault="00F24128" w:rsidP="00F24128">
      <w:pPr>
        <w:pStyle w:val="Default"/>
        <w:ind w:left="720"/>
        <w:jc w:val="both"/>
        <w:rPr>
          <w:color w:val="auto"/>
          <w:sz w:val="20"/>
          <w:szCs w:val="20"/>
        </w:rPr>
      </w:pPr>
      <w:r>
        <w:rPr>
          <w:color w:val="auto"/>
          <w:sz w:val="20"/>
          <w:szCs w:val="20"/>
        </w:rPr>
        <w:t xml:space="preserve">- sieci i instalacje cieplne </w:t>
      </w:r>
      <w:r w:rsidR="008954AC">
        <w:rPr>
          <w:color w:val="auto"/>
          <w:sz w:val="20"/>
          <w:szCs w:val="20"/>
        </w:rPr>
        <w:t>wraz z urządzeniami pomocniczymi o przesyle powyżej 50 kW</w:t>
      </w:r>
    </w:p>
    <w:p w14:paraId="78B03B9C" w14:textId="265D9FDE" w:rsidR="008954AC" w:rsidRDefault="008954AC" w:rsidP="00F24128">
      <w:pPr>
        <w:pStyle w:val="Default"/>
        <w:ind w:left="720"/>
        <w:jc w:val="both"/>
        <w:rPr>
          <w:color w:val="auto"/>
          <w:sz w:val="20"/>
          <w:szCs w:val="20"/>
        </w:rPr>
      </w:pPr>
      <w:r>
        <w:rPr>
          <w:color w:val="auto"/>
          <w:sz w:val="20"/>
          <w:szCs w:val="20"/>
        </w:rPr>
        <w:t>- przesyłowe urządzenia odbiorcze pary i gorącej wody powyżej 50 kW</w:t>
      </w:r>
    </w:p>
    <w:p w14:paraId="13FC28AB" w14:textId="77777777" w:rsidR="008954AC" w:rsidRDefault="008954AC" w:rsidP="00F24128">
      <w:pPr>
        <w:pStyle w:val="Default"/>
        <w:ind w:left="720"/>
        <w:jc w:val="both"/>
        <w:rPr>
          <w:color w:val="auto"/>
          <w:sz w:val="20"/>
          <w:szCs w:val="20"/>
        </w:rPr>
      </w:pPr>
      <w:r>
        <w:rPr>
          <w:color w:val="auto"/>
          <w:sz w:val="20"/>
          <w:szCs w:val="20"/>
        </w:rPr>
        <w:t>- urządzenia wentylacji, klimatyzacji i chłodnicze o mocy powyżej 50 kW</w:t>
      </w:r>
    </w:p>
    <w:p w14:paraId="2F32FB65" w14:textId="77777777" w:rsidR="008954AC" w:rsidRDefault="008954AC" w:rsidP="00F24128">
      <w:pPr>
        <w:pStyle w:val="Default"/>
        <w:ind w:left="720"/>
        <w:jc w:val="both"/>
        <w:rPr>
          <w:color w:val="auto"/>
          <w:sz w:val="20"/>
          <w:szCs w:val="20"/>
        </w:rPr>
      </w:pPr>
      <w:r>
        <w:rPr>
          <w:color w:val="auto"/>
          <w:sz w:val="20"/>
          <w:szCs w:val="20"/>
        </w:rPr>
        <w:t>- sprężarki o mocy powyżej 20 kW oraz instalacje sprężonego powietrza i gazów technicznych</w:t>
      </w:r>
    </w:p>
    <w:p w14:paraId="24399024" w14:textId="0F22BA13" w:rsidR="00FB5DE9" w:rsidRDefault="008954AC" w:rsidP="008954AC">
      <w:pPr>
        <w:pStyle w:val="Default"/>
        <w:ind w:left="720"/>
        <w:jc w:val="both"/>
        <w:rPr>
          <w:color w:val="auto"/>
          <w:sz w:val="20"/>
          <w:szCs w:val="20"/>
        </w:rPr>
      </w:pPr>
      <w:r>
        <w:rPr>
          <w:color w:val="auto"/>
          <w:sz w:val="20"/>
          <w:szCs w:val="20"/>
        </w:rPr>
        <w:t xml:space="preserve">- aparatura </w:t>
      </w:r>
      <w:proofErr w:type="spellStart"/>
      <w:r>
        <w:rPr>
          <w:color w:val="auto"/>
          <w:sz w:val="20"/>
          <w:szCs w:val="20"/>
        </w:rPr>
        <w:t>kontrolno</w:t>
      </w:r>
      <w:proofErr w:type="spellEnd"/>
      <w:r>
        <w:rPr>
          <w:color w:val="auto"/>
          <w:sz w:val="20"/>
          <w:szCs w:val="20"/>
        </w:rPr>
        <w:t xml:space="preserve"> – pomiarowa i urządzenia automatycznej regulacji do urządzeń i instalacji w wyżej wymienionych punktach </w:t>
      </w:r>
      <w:r w:rsidR="00FB5DE9">
        <w:rPr>
          <w:color w:val="auto"/>
          <w:sz w:val="20"/>
          <w:szCs w:val="20"/>
        </w:rPr>
        <w:t xml:space="preserve"> </w:t>
      </w:r>
    </w:p>
    <w:p w14:paraId="4F5B7B49" w14:textId="0D2BD72B" w:rsidR="00FB5DE9" w:rsidRDefault="00FB5DE9" w:rsidP="00087098">
      <w:pPr>
        <w:pStyle w:val="Default"/>
        <w:numPr>
          <w:ilvl w:val="0"/>
          <w:numId w:val="2"/>
        </w:numPr>
        <w:jc w:val="both"/>
        <w:rPr>
          <w:color w:val="auto"/>
          <w:sz w:val="20"/>
          <w:szCs w:val="20"/>
        </w:rPr>
      </w:pPr>
      <w:r>
        <w:rPr>
          <w:color w:val="auto"/>
          <w:sz w:val="20"/>
          <w:szCs w:val="20"/>
        </w:rPr>
        <w:t xml:space="preserve">posiadają co najmniej </w:t>
      </w:r>
      <w:r w:rsidRPr="00FA28B0">
        <w:rPr>
          <w:b/>
          <w:bCs/>
          <w:color w:val="auto"/>
          <w:sz w:val="20"/>
          <w:szCs w:val="20"/>
        </w:rPr>
        <w:t>3 (słownie: trzy) letnie</w:t>
      </w:r>
      <w:r>
        <w:rPr>
          <w:color w:val="auto"/>
          <w:sz w:val="20"/>
          <w:szCs w:val="20"/>
        </w:rPr>
        <w:t xml:space="preserve"> doświadczenie na stanowisku eksploatacji (obsługi technicznej, serwisowej) obiektów </w:t>
      </w:r>
      <w:r w:rsidR="00F6593C">
        <w:rPr>
          <w:color w:val="auto"/>
          <w:sz w:val="20"/>
          <w:szCs w:val="20"/>
        </w:rPr>
        <w:t>biurowych</w:t>
      </w:r>
      <w:r w:rsidR="000B7EF6">
        <w:rPr>
          <w:color w:val="auto"/>
          <w:sz w:val="20"/>
          <w:szCs w:val="20"/>
        </w:rPr>
        <w:t xml:space="preserve"> lub usługowych</w:t>
      </w:r>
      <w:r w:rsidR="009E507F">
        <w:rPr>
          <w:color w:val="auto"/>
          <w:sz w:val="20"/>
          <w:szCs w:val="20"/>
        </w:rPr>
        <w:t xml:space="preserve"> lub wykształcenie minimum zawodowe</w:t>
      </w:r>
      <w:r w:rsidR="004C2A23">
        <w:rPr>
          <w:color w:val="auto"/>
          <w:sz w:val="20"/>
          <w:szCs w:val="20"/>
        </w:rPr>
        <w:t>:</w:t>
      </w:r>
      <w:r w:rsidR="009E507F">
        <w:rPr>
          <w:color w:val="auto"/>
          <w:sz w:val="20"/>
          <w:szCs w:val="20"/>
        </w:rPr>
        <w:t xml:space="preserve"> w specjalności elektrycznej</w:t>
      </w:r>
      <w:r w:rsidR="004C2A23">
        <w:rPr>
          <w:color w:val="auto"/>
          <w:sz w:val="20"/>
          <w:szCs w:val="20"/>
        </w:rPr>
        <w:t xml:space="preserve"> – 1 pracownik i</w:t>
      </w:r>
      <w:r w:rsidR="000B7EF6">
        <w:rPr>
          <w:color w:val="auto"/>
          <w:sz w:val="20"/>
          <w:szCs w:val="20"/>
        </w:rPr>
        <w:t> </w:t>
      </w:r>
      <w:r w:rsidR="004C2A23">
        <w:rPr>
          <w:color w:val="auto"/>
          <w:sz w:val="20"/>
          <w:szCs w:val="20"/>
        </w:rPr>
        <w:t>w</w:t>
      </w:r>
      <w:r w:rsidR="000B7EF6">
        <w:rPr>
          <w:color w:val="auto"/>
          <w:sz w:val="20"/>
          <w:szCs w:val="20"/>
        </w:rPr>
        <w:t> </w:t>
      </w:r>
      <w:r w:rsidR="004C2A23">
        <w:rPr>
          <w:color w:val="auto"/>
          <w:sz w:val="20"/>
          <w:szCs w:val="20"/>
        </w:rPr>
        <w:t>specjalności sanitarnej – 1 pracownik</w:t>
      </w:r>
      <w:r>
        <w:rPr>
          <w:color w:val="auto"/>
          <w:sz w:val="20"/>
          <w:szCs w:val="20"/>
        </w:rPr>
        <w:t>.</w:t>
      </w:r>
    </w:p>
    <w:p w14:paraId="039580EE" w14:textId="77777777" w:rsidR="00FB5DE9" w:rsidRDefault="00FB5DE9" w:rsidP="00FB5DE9">
      <w:pPr>
        <w:pStyle w:val="Default"/>
        <w:jc w:val="both"/>
        <w:rPr>
          <w:color w:val="auto"/>
          <w:sz w:val="20"/>
          <w:szCs w:val="20"/>
        </w:rPr>
      </w:pPr>
      <w:r>
        <w:rPr>
          <w:color w:val="auto"/>
          <w:sz w:val="20"/>
          <w:szCs w:val="20"/>
        </w:rPr>
        <w:t xml:space="preserve"> </w:t>
      </w:r>
    </w:p>
    <w:p w14:paraId="197FE309" w14:textId="77777777" w:rsidR="00FB5DE9" w:rsidRDefault="00FB5DE9" w:rsidP="00FB5DE9">
      <w:pPr>
        <w:pStyle w:val="Default"/>
        <w:jc w:val="both"/>
        <w:rPr>
          <w:color w:val="auto"/>
          <w:sz w:val="20"/>
          <w:szCs w:val="20"/>
        </w:rPr>
      </w:pPr>
      <w:r>
        <w:rPr>
          <w:color w:val="auto"/>
          <w:sz w:val="20"/>
          <w:szCs w:val="20"/>
        </w:rPr>
        <w:t xml:space="preserve">Wykonawca zobowiązany jest dysponować ww. personelem przez cały okres realizacji niniejszego zamówienia i wykonywać umowne obowiązki wyłącznie przy pomocy ww. personelu. </w:t>
      </w:r>
    </w:p>
    <w:p w14:paraId="5A358910" w14:textId="77777777" w:rsidR="00FB5DE9" w:rsidRPr="006353C1" w:rsidRDefault="00FB5DE9" w:rsidP="00FB5DE9">
      <w:pPr>
        <w:pStyle w:val="Default"/>
        <w:rPr>
          <w:b/>
          <w:bCs/>
          <w:color w:val="auto"/>
          <w:sz w:val="20"/>
          <w:szCs w:val="20"/>
        </w:rPr>
      </w:pPr>
      <w:r w:rsidRPr="006353C1">
        <w:rPr>
          <w:b/>
          <w:bCs/>
          <w:color w:val="auto"/>
          <w:sz w:val="20"/>
          <w:szCs w:val="20"/>
        </w:rPr>
        <w:t xml:space="preserve">Uwaga: </w:t>
      </w:r>
    </w:p>
    <w:p w14:paraId="3E37A7DA" w14:textId="77777777" w:rsidR="009E507F" w:rsidRDefault="00FB5DE9">
      <w:pPr>
        <w:pStyle w:val="Default"/>
        <w:numPr>
          <w:ilvl w:val="0"/>
          <w:numId w:val="25"/>
        </w:numPr>
        <w:jc w:val="both"/>
        <w:rPr>
          <w:color w:val="auto"/>
          <w:sz w:val="20"/>
          <w:szCs w:val="20"/>
        </w:rPr>
      </w:pPr>
      <w:r>
        <w:rPr>
          <w:color w:val="auto"/>
          <w:sz w:val="20"/>
          <w:szCs w:val="20"/>
        </w:rPr>
        <w:t xml:space="preserve">Każdy z pracowników personelu codziennego skierowany przez Wykonawcę do realizacji zamówienia winien być zatrudniony na umowę o pracę. </w:t>
      </w:r>
    </w:p>
    <w:p w14:paraId="5AC78C6F" w14:textId="77777777" w:rsidR="009E507F" w:rsidRDefault="00FB5DE9">
      <w:pPr>
        <w:pStyle w:val="Default"/>
        <w:numPr>
          <w:ilvl w:val="0"/>
          <w:numId w:val="25"/>
        </w:numPr>
        <w:jc w:val="both"/>
        <w:rPr>
          <w:color w:val="auto"/>
          <w:sz w:val="20"/>
          <w:szCs w:val="20"/>
        </w:rPr>
      </w:pPr>
      <w:r w:rsidRPr="009E507F">
        <w:rPr>
          <w:color w:val="auto"/>
          <w:sz w:val="20"/>
          <w:szCs w:val="20"/>
        </w:rPr>
        <w:t>Jako staż pracy dla personelu codziennego rozumie się okres posiadanego doświadczenia na stanowisku związanym z eksploatacją i dozorem, zgodnym z</w:t>
      </w:r>
      <w:r w:rsidR="009E507F">
        <w:rPr>
          <w:color w:val="auto"/>
          <w:sz w:val="20"/>
          <w:szCs w:val="20"/>
        </w:rPr>
        <w:t> </w:t>
      </w:r>
      <w:r w:rsidRPr="009E507F">
        <w:rPr>
          <w:color w:val="auto"/>
          <w:sz w:val="20"/>
          <w:szCs w:val="20"/>
        </w:rPr>
        <w:t xml:space="preserve">wymaganiami, bez względu na formę zatrudnienia (np. umowa o pracę, wszelkiego rodzaju umowy cywilno-prawne). </w:t>
      </w:r>
    </w:p>
    <w:p w14:paraId="28A9E6EE" w14:textId="77777777" w:rsidR="009E507F" w:rsidRDefault="00FB5DE9">
      <w:pPr>
        <w:pStyle w:val="Default"/>
        <w:numPr>
          <w:ilvl w:val="0"/>
          <w:numId w:val="25"/>
        </w:numPr>
        <w:jc w:val="both"/>
        <w:rPr>
          <w:color w:val="auto"/>
          <w:sz w:val="20"/>
          <w:szCs w:val="20"/>
        </w:rPr>
      </w:pPr>
      <w:r w:rsidRPr="009E507F">
        <w:rPr>
          <w:color w:val="auto"/>
          <w:sz w:val="20"/>
          <w:szCs w:val="20"/>
        </w:rPr>
        <w:t xml:space="preserve">Wymieniony powyżej Kluczowy Personel Obsługi Technicznej winien być traktowany jako minimalne wymogi Zamawiającego. Za prawidłowy dobór Personelu Obsługi Technicznej </w:t>
      </w:r>
      <w:r w:rsidR="00155CC1" w:rsidRPr="009E507F">
        <w:rPr>
          <w:color w:val="auto"/>
          <w:sz w:val="20"/>
          <w:szCs w:val="20"/>
        </w:rPr>
        <w:t xml:space="preserve">zarówno co do liczby osób jak i ich doświadczenia i uprawnień </w:t>
      </w:r>
      <w:r w:rsidRPr="009E507F">
        <w:rPr>
          <w:color w:val="auto"/>
          <w:sz w:val="20"/>
          <w:szCs w:val="20"/>
        </w:rPr>
        <w:t xml:space="preserve">odpowiedzialny jest Wykonawca. Wynagrodzenie dodatkowych osób zatrudnionych przez Wykonawcę należy uwzględnić w wynagrodzeniu Wykonawcy. </w:t>
      </w:r>
    </w:p>
    <w:p w14:paraId="640271D4" w14:textId="2068007D" w:rsidR="00FB5DE9" w:rsidRPr="009E507F" w:rsidRDefault="00FB5DE9">
      <w:pPr>
        <w:pStyle w:val="Default"/>
        <w:numPr>
          <w:ilvl w:val="0"/>
          <w:numId w:val="25"/>
        </w:numPr>
        <w:jc w:val="both"/>
        <w:rPr>
          <w:color w:val="auto"/>
          <w:sz w:val="20"/>
          <w:szCs w:val="20"/>
        </w:rPr>
      </w:pPr>
      <w:r w:rsidRPr="009E507F">
        <w:rPr>
          <w:color w:val="auto"/>
          <w:sz w:val="20"/>
          <w:szCs w:val="20"/>
        </w:rPr>
        <w:t>Osoby Personelu Obsługi Technicznej powinny być obecne na terenie Nieruchomości i</w:t>
      </w:r>
      <w:r w:rsidR="009E507F">
        <w:rPr>
          <w:color w:val="auto"/>
          <w:sz w:val="20"/>
          <w:szCs w:val="20"/>
        </w:rPr>
        <w:t> </w:t>
      </w:r>
      <w:r w:rsidRPr="009E507F">
        <w:rPr>
          <w:color w:val="auto"/>
          <w:sz w:val="20"/>
          <w:szCs w:val="20"/>
        </w:rPr>
        <w:t xml:space="preserve">przebywać tam tak długo, jak tego wymaga realizacja prac objętych zamówieniem. </w:t>
      </w:r>
    </w:p>
    <w:p w14:paraId="4CD5BF30" w14:textId="77777777" w:rsidR="00FB5DE9" w:rsidRDefault="00FB5DE9" w:rsidP="00FB5DE9">
      <w:pPr>
        <w:pStyle w:val="Default"/>
        <w:rPr>
          <w:color w:val="auto"/>
          <w:sz w:val="20"/>
          <w:szCs w:val="20"/>
        </w:rPr>
      </w:pPr>
    </w:p>
    <w:p w14:paraId="3F1460DD" w14:textId="11AAAD6C" w:rsidR="00FB5DE9" w:rsidRDefault="00FB5DE9" w:rsidP="00FB5DE9">
      <w:pPr>
        <w:pStyle w:val="Default"/>
        <w:jc w:val="both"/>
        <w:rPr>
          <w:color w:val="auto"/>
          <w:sz w:val="20"/>
          <w:szCs w:val="20"/>
        </w:rPr>
      </w:pPr>
      <w:r>
        <w:rPr>
          <w:color w:val="auto"/>
          <w:sz w:val="20"/>
          <w:szCs w:val="20"/>
        </w:rPr>
        <w:t xml:space="preserve">Ponadto, Wykonawca zobowiązany jest do zapewnienia osobom zatrudnionym przez siebie niezbędnej odzieży roboczej, szkolenia: BHP, p.poż. oraz innych szkoleń wymaganych zgodnie z ustawą z dnia z dnia 26 czerwca 1974 </w:t>
      </w:r>
      <w:r w:rsidR="00155CC1">
        <w:rPr>
          <w:color w:val="auto"/>
          <w:sz w:val="20"/>
          <w:szCs w:val="20"/>
        </w:rPr>
        <w:t xml:space="preserve">r. - </w:t>
      </w:r>
      <w:r>
        <w:rPr>
          <w:color w:val="auto"/>
          <w:sz w:val="20"/>
          <w:szCs w:val="20"/>
        </w:rPr>
        <w:t xml:space="preserve">Kodeks pracy i innymi przepisami powszechnie obowiązującego prawa. </w:t>
      </w:r>
    </w:p>
    <w:p w14:paraId="0BD4E29E" w14:textId="5E8F32D8" w:rsidR="00FB5DE9" w:rsidRDefault="00D9261B" w:rsidP="00FB5DE9">
      <w:pPr>
        <w:pStyle w:val="Default"/>
        <w:jc w:val="both"/>
        <w:rPr>
          <w:color w:val="auto"/>
          <w:sz w:val="20"/>
          <w:szCs w:val="20"/>
        </w:rPr>
      </w:pPr>
      <w:r>
        <w:rPr>
          <w:color w:val="auto"/>
          <w:sz w:val="20"/>
          <w:szCs w:val="20"/>
        </w:rPr>
        <w:t xml:space="preserve">Do każdego sprawozdania miesięcznego Wykonawca zobowiązany jest załączyć Książkę Dyżurów </w:t>
      </w:r>
      <w:r w:rsidR="005A0022">
        <w:rPr>
          <w:color w:val="auto"/>
          <w:sz w:val="20"/>
          <w:szCs w:val="20"/>
        </w:rPr>
        <w:t xml:space="preserve">Personelu Obsługi Technicznej </w:t>
      </w:r>
      <w:r>
        <w:rPr>
          <w:color w:val="auto"/>
          <w:sz w:val="20"/>
          <w:szCs w:val="20"/>
        </w:rPr>
        <w:t>obejmującą ewidencję czasu pracy każdego z</w:t>
      </w:r>
      <w:r w:rsidR="009E507F">
        <w:rPr>
          <w:color w:val="auto"/>
          <w:sz w:val="20"/>
          <w:szCs w:val="20"/>
        </w:rPr>
        <w:t> </w:t>
      </w:r>
      <w:r>
        <w:rPr>
          <w:color w:val="auto"/>
          <w:sz w:val="20"/>
          <w:szCs w:val="20"/>
        </w:rPr>
        <w:t>członków Personelu potwierdzoną przez Zamawiającego oraz krótki opis zrealizowanych czynności każdego dnia</w:t>
      </w:r>
      <w:r w:rsidR="00BF0C42">
        <w:rPr>
          <w:color w:val="auto"/>
          <w:sz w:val="20"/>
          <w:szCs w:val="20"/>
        </w:rPr>
        <w:t>.</w:t>
      </w:r>
    </w:p>
    <w:p w14:paraId="55C79E99" w14:textId="77777777" w:rsidR="00D9261B" w:rsidRDefault="00D9261B" w:rsidP="00FB5DE9">
      <w:pPr>
        <w:pStyle w:val="Default"/>
        <w:jc w:val="both"/>
        <w:rPr>
          <w:color w:val="auto"/>
          <w:sz w:val="20"/>
          <w:szCs w:val="20"/>
        </w:rPr>
      </w:pPr>
    </w:p>
    <w:p w14:paraId="01068332" w14:textId="77777777" w:rsidR="00FB5DE9" w:rsidRDefault="00FB5DE9" w:rsidP="00FB5DE9">
      <w:pPr>
        <w:pStyle w:val="Default"/>
        <w:rPr>
          <w:color w:val="auto"/>
          <w:sz w:val="20"/>
          <w:szCs w:val="20"/>
        </w:rPr>
      </w:pPr>
      <w:r>
        <w:rPr>
          <w:color w:val="auto"/>
          <w:sz w:val="20"/>
          <w:szCs w:val="20"/>
        </w:rPr>
        <w:t xml:space="preserve">4.4. Zapewnienie warunków realizacji Usługi </w:t>
      </w:r>
    </w:p>
    <w:p w14:paraId="71E3C6B0" w14:textId="5EDF8E4C" w:rsidR="00FB5DE9" w:rsidRDefault="00FB5DE9" w:rsidP="00FB5DE9">
      <w:pPr>
        <w:pStyle w:val="Default"/>
        <w:jc w:val="both"/>
        <w:rPr>
          <w:color w:val="auto"/>
          <w:sz w:val="20"/>
          <w:szCs w:val="20"/>
        </w:rPr>
      </w:pPr>
      <w:r>
        <w:rPr>
          <w:color w:val="auto"/>
          <w:sz w:val="20"/>
          <w:szCs w:val="20"/>
        </w:rPr>
        <w:t xml:space="preserve">Zamawiający na okres trwania Umowy użyczy Wykonawcy jedno pomieszczenie na cele biura Obsługi Technicznej zlokalizowane </w:t>
      </w:r>
      <w:r w:rsidR="00D9261B">
        <w:rPr>
          <w:color w:val="auto"/>
          <w:sz w:val="20"/>
          <w:szCs w:val="20"/>
        </w:rPr>
        <w:t>na terenie Nieruchomości.</w:t>
      </w:r>
      <w:r>
        <w:rPr>
          <w:color w:val="auto"/>
          <w:sz w:val="20"/>
          <w:szCs w:val="20"/>
        </w:rPr>
        <w:t xml:space="preserve"> </w:t>
      </w:r>
      <w:r w:rsidR="00D9261B">
        <w:rPr>
          <w:color w:val="auto"/>
          <w:sz w:val="20"/>
          <w:szCs w:val="20"/>
        </w:rPr>
        <w:t>Pomieszczenie jest wyposażone w meble biurowe oraz telefon stacjonarny.</w:t>
      </w:r>
    </w:p>
    <w:p w14:paraId="20037406" w14:textId="777B87DB" w:rsidR="00FB5DE9" w:rsidRDefault="00FB5DE9" w:rsidP="00FB5DE9">
      <w:pPr>
        <w:pStyle w:val="Default"/>
        <w:jc w:val="both"/>
        <w:rPr>
          <w:color w:val="auto"/>
          <w:sz w:val="20"/>
          <w:szCs w:val="20"/>
        </w:rPr>
      </w:pPr>
      <w:r>
        <w:rPr>
          <w:color w:val="auto"/>
          <w:sz w:val="20"/>
          <w:szCs w:val="20"/>
        </w:rPr>
        <w:t>Wykonawca nie będzie obciążany przez Zamawiającego kosztami wynajęcia biura z</w:t>
      </w:r>
      <w:r w:rsidR="009E507F">
        <w:rPr>
          <w:color w:val="auto"/>
          <w:sz w:val="20"/>
          <w:szCs w:val="20"/>
        </w:rPr>
        <w:t> </w:t>
      </w:r>
      <w:r>
        <w:rPr>
          <w:color w:val="auto"/>
          <w:sz w:val="20"/>
          <w:szCs w:val="20"/>
        </w:rPr>
        <w:t xml:space="preserve">istniejącym wyposażeniem wraz z opłatami za media, lokalne połączenia telefoniczne oraz Internet. </w:t>
      </w:r>
    </w:p>
    <w:p w14:paraId="3F86CD9E" w14:textId="77777777" w:rsidR="00FB5DE9" w:rsidRDefault="00FB5DE9" w:rsidP="00FB5DE9">
      <w:pPr>
        <w:pStyle w:val="Default"/>
        <w:jc w:val="both"/>
        <w:rPr>
          <w:color w:val="auto"/>
          <w:sz w:val="20"/>
          <w:szCs w:val="20"/>
        </w:rPr>
      </w:pPr>
    </w:p>
    <w:p w14:paraId="318AEC28" w14:textId="77777777" w:rsidR="00FB5DE9" w:rsidRDefault="00FB5DE9" w:rsidP="00FB5DE9">
      <w:pPr>
        <w:pStyle w:val="Default"/>
        <w:rPr>
          <w:color w:val="auto"/>
          <w:sz w:val="20"/>
          <w:szCs w:val="20"/>
        </w:rPr>
      </w:pPr>
      <w:r>
        <w:rPr>
          <w:color w:val="auto"/>
          <w:sz w:val="20"/>
          <w:szCs w:val="20"/>
        </w:rPr>
        <w:t xml:space="preserve">4.5. Raporty Obsługi Technicznej </w:t>
      </w:r>
    </w:p>
    <w:p w14:paraId="3992987E" w14:textId="46B4A8DE" w:rsidR="00FB5DE9" w:rsidRDefault="00FB5DE9" w:rsidP="00FB5DE9">
      <w:pPr>
        <w:pStyle w:val="Default"/>
        <w:jc w:val="both"/>
        <w:rPr>
          <w:color w:val="auto"/>
          <w:sz w:val="20"/>
          <w:szCs w:val="20"/>
        </w:rPr>
      </w:pPr>
      <w:r>
        <w:rPr>
          <w:color w:val="auto"/>
          <w:sz w:val="20"/>
          <w:szCs w:val="20"/>
        </w:rPr>
        <w:lastRenderedPageBreak/>
        <w:t xml:space="preserve">Wykonawca przedstawi w nieprzekraczalnym terminie 7 dni od daty zawarcia Umowy, do akceptacji Zamawiającego wzory dokumentów, tj.: plan konserwacji i prewencji w zakresie funkcjonowania </w:t>
      </w:r>
      <w:r w:rsidR="004C2A23">
        <w:rPr>
          <w:color w:val="auto"/>
          <w:sz w:val="20"/>
          <w:szCs w:val="20"/>
        </w:rPr>
        <w:t>Nieruchomości</w:t>
      </w:r>
      <w:r>
        <w:rPr>
          <w:color w:val="auto"/>
          <w:sz w:val="20"/>
          <w:szCs w:val="20"/>
        </w:rPr>
        <w:t xml:space="preserve">, raporty, </w:t>
      </w:r>
      <w:r w:rsidR="00DB0D65">
        <w:rPr>
          <w:color w:val="auto"/>
          <w:sz w:val="20"/>
          <w:szCs w:val="20"/>
        </w:rPr>
        <w:t xml:space="preserve">karty, </w:t>
      </w:r>
      <w:r>
        <w:rPr>
          <w:color w:val="auto"/>
          <w:sz w:val="20"/>
          <w:szCs w:val="20"/>
        </w:rPr>
        <w:t xml:space="preserve">ewidencje, sprawozdania, analizy itp., jakie zobowiązany jest opracowywać i przedkładać Zamawiającemu w związku z realizacją zamówienia i w toku wykonywania zawartej umowy w sprawie zamówienia publicznego. </w:t>
      </w:r>
    </w:p>
    <w:p w14:paraId="47F0EB12" w14:textId="77777777" w:rsidR="00FB5DE9" w:rsidRDefault="00FB5DE9" w:rsidP="00FB5DE9">
      <w:pPr>
        <w:pStyle w:val="Default"/>
        <w:jc w:val="both"/>
        <w:rPr>
          <w:color w:val="auto"/>
          <w:sz w:val="20"/>
          <w:szCs w:val="20"/>
        </w:rPr>
      </w:pPr>
    </w:p>
    <w:p w14:paraId="0076EE74" w14:textId="77777777" w:rsidR="00FB5DE9" w:rsidRDefault="00FB5DE9" w:rsidP="00FB5DE9">
      <w:pPr>
        <w:pStyle w:val="Default"/>
        <w:rPr>
          <w:color w:val="auto"/>
          <w:sz w:val="20"/>
          <w:szCs w:val="20"/>
        </w:rPr>
      </w:pPr>
      <w:r>
        <w:rPr>
          <w:color w:val="auto"/>
          <w:sz w:val="20"/>
          <w:szCs w:val="20"/>
        </w:rPr>
        <w:t xml:space="preserve">4.5.1. Wymagania ogólne dot. raportowania </w:t>
      </w:r>
    </w:p>
    <w:p w14:paraId="644D001A" w14:textId="65EA3D19" w:rsidR="00AB77CD" w:rsidRDefault="00FB5DE9" w:rsidP="00FB5DE9">
      <w:pPr>
        <w:pStyle w:val="Default"/>
        <w:jc w:val="both"/>
        <w:rPr>
          <w:color w:val="auto"/>
          <w:sz w:val="20"/>
          <w:szCs w:val="20"/>
        </w:rPr>
      </w:pPr>
      <w:r>
        <w:rPr>
          <w:color w:val="auto"/>
          <w:sz w:val="20"/>
          <w:szCs w:val="20"/>
        </w:rPr>
        <w:t>Wykonawca do każdego Raportu Miesięcznego przedstawi oraz załączy wszystkie niezbędne dokumenty potwierdzające wykonanie obowiązków Obsługi Technicznej zgodnie z</w:t>
      </w:r>
      <w:r w:rsidR="000B7EF6">
        <w:rPr>
          <w:color w:val="auto"/>
          <w:sz w:val="20"/>
          <w:szCs w:val="20"/>
        </w:rPr>
        <w:t> </w:t>
      </w:r>
      <w:r>
        <w:rPr>
          <w:color w:val="auto"/>
          <w:sz w:val="20"/>
          <w:szCs w:val="20"/>
        </w:rPr>
        <w:t xml:space="preserve">wymaganiami Opisu Przedmiotu Zamówienia z załącznikami i Umową.  Zamawiający może dokonać zmiany wzorów planu konserwacji i prewencji w zakresie funkcjonowania Nieruchomości i infrastruktury oraz raportów, sprawozdań, analiz, </w:t>
      </w:r>
      <w:r w:rsidR="00B4651E">
        <w:rPr>
          <w:color w:val="auto"/>
          <w:sz w:val="20"/>
          <w:szCs w:val="20"/>
        </w:rPr>
        <w:t xml:space="preserve">kart, </w:t>
      </w:r>
      <w:r>
        <w:rPr>
          <w:color w:val="auto"/>
          <w:sz w:val="20"/>
          <w:szCs w:val="20"/>
        </w:rPr>
        <w:t xml:space="preserve">ewidencji itp., odpowiednio do wymagań związanych z prawidłową realizacją zamówienia. Plany konserwacji i prewencji w zakresie funkcjonowania Nieruchomości i infrastruktury oraz raporty, sprawozdania, analizy, </w:t>
      </w:r>
      <w:r w:rsidR="00B4651E">
        <w:rPr>
          <w:color w:val="auto"/>
          <w:sz w:val="20"/>
          <w:szCs w:val="20"/>
        </w:rPr>
        <w:t xml:space="preserve">karty, </w:t>
      </w:r>
      <w:r>
        <w:rPr>
          <w:color w:val="auto"/>
          <w:sz w:val="20"/>
          <w:szCs w:val="20"/>
        </w:rPr>
        <w:t xml:space="preserve">ewidencje itp. z załącznikami będą składane do Zamawiającego w jednym egzemplarzu w języku polskim (wydruk komputerowy), jak również w 1 egz. w wersji elektronicznej zapisanym na </w:t>
      </w:r>
      <w:r w:rsidR="00B4651E">
        <w:rPr>
          <w:color w:val="auto"/>
          <w:sz w:val="20"/>
          <w:szCs w:val="20"/>
        </w:rPr>
        <w:t>nośniku elektronicznym</w:t>
      </w:r>
      <w:r>
        <w:rPr>
          <w:color w:val="auto"/>
          <w:sz w:val="20"/>
          <w:szCs w:val="20"/>
        </w:rPr>
        <w:t xml:space="preserve">. </w:t>
      </w:r>
    </w:p>
    <w:p w14:paraId="6DA6949B" w14:textId="6636E16D" w:rsidR="00FB5DE9" w:rsidRDefault="00FB5DE9" w:rsidP="00FB5DE9">
      <w:pPr>
        <w:pStyle w:val="Default"/>
        <w:jc w:val="both"/>
        <w:rPr>
          <w:color w:val="auto"/>
          <w:sz w:val="20"/>
          <w:szCs w:val="20"/>
        </w:rPr>
      </w:pPr>
      <w:r w:rsidRPr="00CB35A8">
        <w:rPr>
          <w:b/>
          <w:bCs/>
          <w:color w:val="auto"/>
          <w:sz w:val="20"/>
          <w:szCs w:val="20"/>
        </w:rPr>
        <w:t>Raport miesięczny po pisemnej akceptacji Zamawiającego będzie dawał formalne podstawy do wystawienia faktury przez Wykonawcę</w:t>
      </w:r>
      <w:r>
        <w:rPr>
          <w:color w:val="auto"/>
          <w:sz w:val="20"/>
          <w:szCs w:val="20"/>
        </w:rPr>
        <w:t>. Zamawiający ma prawo zlecenia Wykonawcy, przygotowani</w:t>
      </w:r>
      <w:r w:rsidR="00B4651E">
        <w:rPr>
          <w:color w:val="auto"/>
          <w:sz w:val="20"/>
          <w:szCs w:val="20"/>
        </w:rPr>
        <w:t>a</w:t>
      </w:r>
      <w:r>
        <w:rPr>
          <w:color w:val="auto"/>
          <w:sz w:val="20"/>
          <w:szCs w:val="20"/>
        </w:rPr>
        <w:t xml:space="preserve"> dodatkowych raportów, sprawozdań, </w:t>
      </w:r>
      <w:r w:rsidR="00B4651E">
        <w:rPr>
          <w:color w:val="auto"/>
          <w:sz w:val="20"/>
          <w:szCs w:val="20"/>
        </w:rPr>
        <w:t xml:space="preserve">kart, </w:t>
      </w:r>
      <w:r>
        <w:rPr>
          <w:color w:val="auto"/>
          <w:sz w:val="20"/>
          <w:szCs w:val="20"/>
        </w:rPr>
        <w:t>ewidencji i analiz w</w:t>
      </w:r>
      <w:r w:rsidR="000B7EF6">
        <w:rPr>
          <w:color w:val="auto"/>
          <w:sz w:val="20"/>
          <w:szCs w:val="20"/>
        </w:rPr>
        <w:t> </w:t>
      </w:r>
      <w:r>
        <w:rPr>
          <w:color w:val="auto"/>
          <w:sz w:val="20"/>
          <w:szCs w:val="20"/>
        </w:rPr>
        <w:t xml:space="preserve">przypadku zaistnienia takiej konieczności. </w:t>
      </w:r>
    </w:p>
    <w:p w14:paraId="2A9FEE8E" w14:textId="77777777" w:rsidR="00FB5DE9" w:rsidRDefault="00FB5DE9" w:rsidP="00FB5DE9">
      <w:pPr>
        <w:pStyle w:val="Default"/>
        <w:jc w:val="both"/>
        <w:rPr>
          <w:color w:val="auto"/>
          <w:sz w:val="20"/>
          <w:szCs w:val="20"/>
        </w:rPr>
      </w:pPr>
    </w:p>
    <w:p w14:paraId="11C3BD99" w14:textId="77777777" w:rsidR="004C2A23" w:rsidRDefault="004C2A23" w:rsidP="00FB5DE9">
      <w:pPr>
        <w:pStyle w:val="Default"/>
        <w:jc w:val="both"/>
        <w:rPr>
          <w:color w:val="auto"/>
          <w:sz w:val="20"/>
          <w:szCs w:val="20"/>
        </w:rPr>
      </w:pPr>
    </w:p>
    <w:p w14:paraId="548F8059" w14:textId="77777777" w:rsidR="00FB5DE9" w:rsidRDefault="00FB5DE9" w:rsidP="00FB5DE9">
      <w:pPr>
        <w:pStyle w:val="Default"/>
        <w:rPr>
          <w:color w:val="auto"/>
          <w:sz w:val="20"/>
          <w:szCs w:val="20"/>
        </w:rPr>
      </w:pPr>
      <w:r>
        <w:rPr>
          <w:color w:val="auto"/>
          <w:sz w:val="20"/>
          <w:szCs w:val="20"/>
        </w:rPr>
        <w:t xml:space="preserve">4.5.2. Wymagania szczegółowe dot. raportowania </w:t>
      </w:r>
    </w:p>
    <w:p w14:paraId="2BF98422" w14:textId="027AB7E4" w:rsidR="00FB5DE9" w:rsidRDefault="00FB5DE9" w:rsidP="00FB5DE9">
      <w:pPr>
        <w:pStyle w:val="Default"/>
        <w:jc w:val="both"/>
        <w:rPr>
          <w:color w:val="auto"/>
          <w:sz w:val="20"/>
          <w:szCs w:val="20"/>
        </w:rPr>
      </w:pPr>
      <w:r>
        <w:rPr>
          <w:color w:val="auto"/>
          <w:sz w:val="20"/>
          <w:szCs w:val="20"/>
        </w:rPr>
        <w:t>Wykonawca w ramach realizacji zamówienia będzie przedstawiał Zamawiającemu</w:t>
      </w:r>
      <w:r w:rsidR="00AB77CD">
        <w:rPr>
          <w:color w:val="auto"/>
          <w:sz w:val="20"/>
          <w:szCs w:val="20"/>
        </w:rPr>
        <w:t xml:space="preserve"> </w:t>
      </w:r>
      <w:r>
        <w:rPr>
          <w:color w:val="auto"/>
          <w:sz w:val="20"/>
          <w:szCs w:val="20"/>
        </w:rPr>
        <w:t xml:space="preserve">Raporty miesięczne, które winny obejmować: </w:t>
      </w:r>
    </w:p>
    <w:p w14:paraId="58AFF6A1" w14:textId="77777777" w:rsidR="009E507F" w:rsidRDefault="009E507F">
      <w:pPr>
        <w:pStyle w:val="Default"/>
        <w:numPr>
          <w:ilvl w:val="0"/>
          <w:numId w:val="26"/>
        </w:numPr>
        <w:jc w:val="both"/>
        <w:rPr>
          <w:color w:val="auto"/>
          <w:sz w:val="20"/>
          <w:szCs w:val="20"/>
        </w:rPr>
      </w:pPr>
      <w:r>
        <w:rPr>
          <w:color w:val="auto"/>
          <w:sz w:val="20"/>
          <w:szCs w:val="20"/>
        </w:rPr>
        <w:t>S</w:t>
      </w:r>
      <w:r w:rsidR="00FB5DE9">
        <w:rPr>
          <w:color w:val="auto"/>
          <w:sz w:val="20"/>
          <w:szCs w:val="20"/>
        </w:rPr>
        <w:t>prawozdanie z prac i czynności wykonanych przez Obsługę Techniczną w danym miesiącu</w:t>
      </w:r>
      <w:r w:rsidR="005A0022">
        <w:rPr>
          <w:color w:val="auto"/>
          <w:sz w:val="20"/>
          <w:szCs w:val="20"/>
        </w:rPr>
        <w:t>;</w:t>
      </w:r>
    </w:p>
    <w:p w14:paraId="245E207C" w14:textId="77777777" w:rsidR="009E507F" w:rsidRDefault="00FB5DE9">
      <w:pPr>
        <w:pStyle w:val="Default"/>
        <w:numPr>
          <w:ilvl w:val="0"/>
          <w:numId w:val="26"/>
        </w:numPr>
        <w:jc w:val="both"/>
        <w:rPr>
          <w:color w:val="auto"/>
          <w:sz w:val="20"/>
          <w:szCs w:val="20"/>
        </w:rPr>
      </w:pPr>
      <w:r w:rsidRPr="009E507F">
        <w:rPr>
          <w:color w:val="auto"/>
          <w:sz w:val="20"/>
          <w:szCs w:val="20"/>
        </w:rPr>
        <w:t xml:space="preserve">opis powstałych problemów i zagrożeń oraz propozycje ich rozwiązania; </w:t>
      </w:r>
    </w:p>
    <w:p w14:paraId="1871BC19" w14:textId="77777777" w:rsidR="009E507F" w:rsidRDefault="00FB5DE9">
      <w:pPr>
        <w:pStyle w:val="Default"/>
        <w:numPr>
          <w:ilvl w:val="0"/>
          <w:numId w:val="26"/>
        </w:numPr>
        <w:jc w:val="both"/>
        <w:rPr>
          <w:color w:val="auto"/>
          <w:sz w:val="20"/>
          <w:szCs w:val="20"/>
        </w:rPr>
      </w:pPr>
      <w:r w:rsidRPr="009E507F">
        <w:rPr>
          <w:color w:val="auto"/>
          <w:sz w:val="20"/>
          <w:szCs w:val="20"/>
        </w:rPr>
        <w:t xml:space="preserve">informacje o podwykonawcach; </w:t>
      </w:r>
    </w:p>
    <w:p w14:paraId="7AE4DFC8" w14:textId="77777777" w:rsidR="009E507F" w:rsidRDefault="00FB5DE9">
      <w:pPr>
        <w:pStyle w:val="Default"/>
        <w:numPr>
          <w:ilvl w:val="0"/>
          <w:numId w:val="26"/>
        </w:numPr>
        <w:jc w:val="both"/>
        <w:rPr>
          <w:color w:val="auto"/>
          <w:sz w:val="20"/>
          <w:szCs w:val="20"/>
        </w:rPr>
      </w:pPr>
      <w:r w:rsidRPr="009E507F">
        <w:rPr>
          <w:color w:val="auto"/>
          <w:sz w:val="20"/>
          <w:szCs w:val="20"/>
        </w:rPr>
        <w:t>informacje o przeprowadzanych przez Wykonawcę kontrolach i przeglądach Infrastruktury;</w:t>
      </w:r>
    </w:p>
    <w:p w14:paraId="6D58DFB6" w14:textId="77777777" w:rsidR="00B62C67" w:rsidRDefault="00FB5DE9">
      <w:pPr>
        <w:pStyle w:val="Default"/>
        <w:numPr>
          <w:ilvl w:val="0"/>
          <w:numId w:val="26"/>
        </w:numPr>
        <w:jc w:val="both"/>
        <w:rPr>
          <w:color w:val="auto"/>
          <w:sz w:val="20"/>
          <w:szCs w:val="20"/>
        </w:rPr>
      </w:pPr>
      <w:r w:rsidRPr="009E507F">
        <w:rPr>
          <w:color w:val="auto"/>
          <w:sz w:val="20"/>
          <w:szCs w:val="20"/>
        </w:rPr>
        <w:t>wnioski optymalizujące pracę Infrastruktury i koszty eksploatacji Nieruchomości;</w:t>
      </w:r>
    </w:p>
    <w:p w14:paraId="667DD44C" w14:textId="77777777" w:rsidR="00B62C67" w:rsidRDefault="00FB5DE9">
      <w:pPr>
        <w:pStyle w:val="Default"/>
        <w:numPr>
          <w:ilvl w:val="0"/>
          <w:numId w:val="26"/>
        </w:numPr>
        <w:jc w:val="both"/>
        <w:rPr>
          <w:color w:val="auto"/>
          <w:sz w:val="20"/>
          <w:szCs w:val="20"/>
        </w:rPr>
      </w:pPr>
      <w:r w:rsidRPr="00B62C67">
        <w:rPr>
          <w:color w:val="auto"/>
          <w:sz w:val="20"/>
          <w:szCs w:val="20"/>
        </w:rPr>
        <w:t xml:space="preserve">załączniki: </w:t>
      </w:r>
    </w:p>
    <w:p w14:paraId="7B8A4CD1" w14:textId="3941DC20" w:rsidR="004C2A23" w:rsidRPr="004C2A23" w:rsidRDefault="004C2A23">
      <w:pPr>
        <w:pStyle w:val="Default"/>
        <w:numPr>
          <w:ilvl w:val="1"/>
          <w:numId w:val="26"/>
        </w:numPr>
        <w:jc w:val="both"/>
        <w:rPr>
          <w:color w:val="auto"/>
          <w:sz w:val="20"/>
          <w:szCs w:val="20"/>
        </w:rPr>
      </w:pPr>
      <w:r>
        <w:rPr>
          <w:color w:val="auto"/>
          <w:sz w:val="20"/>
          <w:szCs w:val="20"/>
        </w:rPr>
        <w:t xml:space="preserve">kopie wszystkich </w:t>
      </w:r>
      <w:r w:rsidR="005A0022" w:rsidRPr="00B62C67">
        <w:rPr>
          <w:color w:val="auto"/>
          <w:sz w:val="20"/>
          <w:szCs w:val="20"/>
        </w:rPr>
        <w:t>książek kontroli</w:t>
      </w:r>
      <w:r>
        <w:rPr>
          <w:color w:val="auto"/>
          <w:sz w:val="20"/>
          <w:szCs w:val="20"/>
        </w:rPr>
        <w:t xml:space="preserve"> </w:t>
      </w:r>
      <w:r w:rsidRPr="004C2A23">
        <w:rPr>
          <w:color w:val="auto"/>
          <w:sz w:val="20"/>
          <w:szCs w:val="20"/>
        </w:rPr>
        <w:t>znajdujących się w każdym pomieszczeniu technicznym, sporządzonych dla każdego urządzenia</w:t>
      </w:r>
      <w:r>
        <w:rPr>
          <w:color w:val="auto"/>
          <w:sz w:val="20"/>
          <w:szCs w:val="20"/>
        </w:rPr>
        <w:t>;</w:t>
      </w:r>
    </w:p>
    <w:p w14:paraId="31F819D9" w14:textId="77777777" w:rsidR="00B62C67" w:rsidRDefault="00FB5DE9">
      <w:pPr>
        <w:pStyle w:val="Default"/>
        <w:numPr>
          <w:ilvl w:val="1"/>
          <w:numId w:val="26"/>
        </w:numPr>
        <w:jc w:val="both"/>
        <w:rPr>
          <w:color w:val="auto"/>
          <w:sz w:val="20"/>
          <w:szCs w:val="20"/>
        </w:rPr>
      </w:pPr>
      <w:r w:rsidRPr="00B62C67">
        <w:rPr>
          <w:color w:val="auto"/>
          <w:sz w:val="20"/>
          <w:szCs w:val="20"/>
        </w:rPr>
        <w:t xml:space="preserve">Książka Dyżurów Personelu Obsługi Technicznej; </w:t>
      </w:r>
    </w:p>
    <w:p w14:paraId="05C4E9AA" w14:textId="3D584537" w:rsidR="00B62C67" w:rsidRDefault="00FB5DE9">
      <w:pPr>
        <w:pStyle w:val="Default"/>
        <w:numPr>
          <w:ilvl w:val="1"/>
          <w:numId w:val="26"/>
        </w:numPr>
        <w:jc w:val="both"/>
        <w:rPr>
          <w:color w:val="auto"/>
          <w:sz w:val="20"/>
          <w:szCs w:val="20"/>
        </w:rPr>
      </w:pPr>
      <w:r w:rsidRPr="00B62C67">
        <w:rPr>
          <w:color w:val="auto"/>
          <w:sz w:val="20"/>
          <w:szCs w:val="20"/>
        </w:rPr>
        <w:t xml:space="preserve">zestawienie wraz z kopiami </w:t>
      </w:r>
      <w:r w:rsidR="005A0022" w:rsidRPr="00B62C67">
        <w:rPr>
          <w:color w:val="auto"/>
          <w:sz w:val="20"/>
          <w:szCs w:val="20"/>
        </w:rPr>
        <w:t xml:space="preserve">protokołów z </w:t>
      </w:r>
      <w:r w:rsidRPr="00B62C67">
        <w:rPr>
          <w:color w:val="auto"/>
          <w:sz w:val="20"/>
          <w:szCs w:val="20"/>
        </w:rPr>
        <w:t xml:space="preserve">przeglądów okresowych i czynności serwisowych urządzeń i systemów zainstalowanych w </w:t>
      </w:r>
      <w:r w:rsidR="004C2A23">
        <w:rPr>
          <w:color w:val="auto"/>
          <w:sz w:val="20"/>
          <w:szCs w:val="20"/>
        </w:rPr>
        <w:t>Nieruchomościach</w:t>
      </w:r>
      <w:r w:rsidRPr="00B62C67">
        <w:rPr>
          <w:color w:val="auto"/>
          <w:sz w:val="20"/>
          <w:szCs w:val="20"/>
        </w:rPr>
        <w:t xml:space="preserve"> przeprowadzonych przez wykonawców zewnętrznych i autoryzowane serwisy producentów; </w:t>
      </w:r>
    </w:p>
    <w:p w14:paraId="722D790B" w14:textId="627305FC" w:rsidR="00332DD9" w:rsidRDefault="00332DD9">
      <w:pPr>
        <w:pStyle w:val="Default"/>
        <w:numPr>
          <w:ilvl w:val="1"/>
          <w:numId w:val="26"/>
        </w:numPr>
        <w:jc w:val="both"/>
        <w:rPr>
          <w:color w:val="auto"/>
          <w:sz w:val="20"/>
          <w:szCs w:val="20"/>
        </w:rPr>
      </w:pPr>
      <w:r>
        <w:rPr>
          <w:color w:val="auto"/>
          <w:sz w:val="20"/>
          <w:szCs w:val="20"/>
        </w:rPr>
        <w:t>zestawienie wraz z protokołami z przeglądów i czynności konserwacyjnych urządzeń i</w:t>
      </w:r>
      <w:r w:rsidR="000B7EF6">
        <w:rPr>
          <w:color w:val="auto"/>
          <w:sz w:val="20"/>
          <w:szCs w:val="20"/>
        </w:rPr>
        <w:t> </w:t>
      </w:r>
      <w:r>
        <w:rPr>
          <w:color w:val="auto"/>
          <w:sz w:val="20"/>
          <w:szCs w:val="20"/>
        </w:rPr>
        <w:t>systemów zainstalowanych w Nieruchomościach przeprowadzonych przez Obsługę Techniczną;</w:t>
      </w:r>
    </w:p>
    <w:p w14:paraId="4C3A28A4" w14:textId="71B98A42" w:rsidR="00332DD9" w:rsidRPr="00332DD9" w:rsidRDefault="00FB5DE9">
      <w:pPr>
        <w:pStyle w:val="Default"/>
        <w:numPr>
          <w:ilvl w:val="1"/>
          <w:numId w:val="26"/>
        </w:numPr>
        <w:jc w:val="both"/>
        <w:rPr>
          <w:color w:val="auto"/>
          <w:sz w:val="20"/>
          <w:szCs w:val="20"/>
        </w:rPr>
      </w:pPr>
      <w:r w:rsidRPr="00332DD9">
        <w:rPr>
          <w:color w:val="auto"/>
          <w:sz w:val="20"/>
          <w:szCs w:val="20"/>
        </w:rPr>
        <w:t>zastawienie zgłoszeń usterek, wad, awarii</w:t>
      </w:r>
      <w:r w:rsidR="00332DD9">
        <w:rPr>
          <w:color w:val="auto"/>
          <w:sz w:val="20"/>
          <w:szCs w:val="20"/>
        </w:rPr>
        <w:t>, prac remontowych</w:t>
      </w:r>
      <w:r w:rsidRPr="00332DD9">
        <w:rPr>
          <w:color w:val="auto"/>
          <w:sz w:val="20"/>
          <w:szCs w:val="20"/>
        </w:rPr>
        <w:t xml:space="preserve"> wraz z opisanym sposobem ich usunięcia i podjętych działań</w:t>
      </w:r>
      <w:r w:rsidR="004C2A23" w:rsidRPr="00332DD9">
        <w:rPr>
          <w:color w:val="auto"/>
          <w:sz w:val="20"/>
          <w:szCs w:val="20"/>
        </w:rPr>
        <w:t xml:space="preserve"> (</w:t>
      </w:r>
      <w:r w:rsidR="00332DD9">
        <w:rPr>
          <w:color w:val="auto"/>
          <w:sz w:val="20"/>
          <w:szCs w:val="20"/>
        </w:rPr>
        <w:t xml:space="preserve">aktualizowane na bieżąco </w:t>
      </w:r>
      <w:r w:rsidR="004C2A23" w:rsidRPr="00332DD9">
        <w:rPr>
          <w:color w:val="auto"/>
          <w:sz w:val="20"/>
          <w:szCs w:val="20"/>
        </w:rPr>
        <w:t>wydruki z</w:t>
      </w:r>
      <w:r w:rsidR="000B7EF6">
        <w:rPr>
          <w:color w:val="auto"/>
          <w:sz w:val="20"/>
          <w:szCs w:val="20"/>
        </w:rPr>
        <w:t> </w:t>
      </w:r>
      <w:r w:rsidR="004C2A23" w:rsidRPr="00332DD9">
        <w:rPr>
          <w:color w:val="auto"/>
          <w:sz w:val="20"/>
          <w:szCs w:val="20"/>
        </w:rPr>
        <w:t xml:space="preserve">systemu </w:t>
      </w:r>
      <w:r w:rsidR="00332DD9" w:rsidRPr="00332DD9">
        <w:rPr>
          <w:color w:val="auto"/>
          <w:sz w:val="20"/>
          <w:szCs w:val="20"/>
        </w:rPr>
        <w:t xml:space="preserve"> raportowania wspierając</w:t>
      </w:r>
      <w:r w:rsidR="00332DD9">
        <w:rPr>
          <w:color w:val="auto"/>
          <w:sz w:val="20"/>
          <w:szCs w:val="20"/>
        </w:rPr>
        <w:t>ego</w:t>
      </w:r>
      <w:r w:rsidR="00332DD9" w:rsidRPr="00332DD9">
        <w:rPr>
          <w:color w:val="auto"/>
          <w:sz w:val="20"/>
          <w:szCs w:val="20"/>
        </w:rPr>
        <w:t xml:space="preserve"> obsługę techniczną</w:t>
      </w:r>
      <w:r w:rsidR="00332DD9">
        <w:rPr>
          <w:color w:val="auto"/>
          <w:sz w:val="20"/>
          <w:szCs w:val="20"/>
        </w:rPr>
        <w:t>);</w:t>
      </w:r>
      <w:r w:rsidR="00332DD9" w:rsidRPr="00332DD9">
        <w:rPr>
          <w:color w:val="auto"/>
          <w:sz w:val="20"/>
          <w:szCs w:val="20"/>
        </w:rPr>
        <w:t xml:space="preserve"> </w:t>
      </w:r>
    </w:p>
    <w:p w14:paraId="6CD285F8" w14:textId="59383E7B" w:rsidR="00B62C67" w:rsidRPr="00332DD9" w:rsidRDefault="00FB5DE9">
      <w:pPr>
        <w:pStyle w:val="Default"/>
        <w:numPr>
          <w:ilvl w:val="1"/>
          <w:numId w:val="26"/>
        </w:numPr>
        <w:jc w:val="both"/>
        <w:rPr>
          <w:color w:val="auto"/>
          <w:sz w:val="20"/>
          <w:szCs w:val="20"/>
        </w:rPr>
      </w:pPr>
      <w:r w:rsidRPr="00332DD9">
        <w:rPr>
          <w:color w:val="auto"/>
          <w:sz w:val="20"/>
          <w:szCs w:val="20"/>
        </w:rPr>
        <w:t xml:space="preserve">zestawienie wraz z załączeniem protokołów potwierdzających usunięcie przez Gwarantów lub innych wykonawców zgłoszonych wad, usterek, awarii; </w:t>
      </w:r>
    </w:p>
    <w:p w14:paraId="2B9E660E" w14:textId="77777777" w:rsidR="00B62C67" w:rsidRDefault="00FB5DE9">
      <w:pPr>
        <w:pStyle w:val="Default"/>
        <w:numPr>
          <w:ilvl w:val="1"/>
          <w:numId w:val="26"/>
        </w:numPr>
        <w:jc w:val="both"/>
        <w:rPr>
          <w:color w:val="auto"/>
          <w:sz w:val="20"/>
          <w:szCs w:val="20"/>
        </w:rPr>
      </w:pPr>
      <w:r w:rsidRPr="00B62C67">
        <w:rPr>
          <w:color w:val="auto"/>
          <w:sz w:val="20"/>
          <w:szCs w:val="20"/>
        </w:rPr>
        <w:t xml:space="preserve">odczyty z rejestratorów temperatury w pomieszczeniach UPS i VRV wraz z analizą wskazań rejestratorów; </w:t>
      </w:r>
    </w:p>
    <w:p w14:paraId="230FC16E" w14:textId="44F0702D" w:rsidR="00B62C67" w:rsidRDefault="00FB5DE9">
      <w:pPr>
        <w:pStyle w:val="Default"/>
        <w:numPr>
          <w:ilvl w:val="1"/>
          <w:numId w:val="26"/>
        </w:numPr>
        <w:jc w:val="both"/>
        <w:rPr>
          <w:color w:val="auto"/>
          <w:sz w:val="20"/>
          <w:szCs w:val="20"/>
        </w:rPr>
      </w:pPr>
      <w:r w:rsidRPr="00B62C67">
        <w:rPr>
          <w:color w:val="auto"/>
          <w:sz w:val="20"/>
          <w:szCs w:val="20"/>
        </w:rPr>
        <w:t>ewidencja miesięcznego zużycia energii elektrycznej, wody</w:t>
      </w:r>
      <w:r w:rsidR="00332DD9">
        <w:rPr>
          <w:color w:val="auto"/>
          <w:sz w:val="20"/>
          <w:szCs w:val="20"/>
        </w:rPr>
        <w:t>,</w:t>
      </w:r>
      <w:r w:rsidRPr="00B62C67">
        <w:rPr>
          <w:color w:val="auto"/>
          <w:sz w:val="20"/>
          <w:szCs w:val="20"/>
        </w:rPr>
        <w:t xml:space="preserve"> ciepła</w:t>
      </w:r>
      <w:r w:rsidR="00332DD9">
        <w:rPr>
          <w:color w:val="auto"/>
          <w:sz w:val="20"/>
          <w:szCs w:val="20"/>
        </w:rPr>
        <w:t xml:space="preserve"> i gazu</w:t>
      </w:r>
      <w:r w:rsidRPr="00B62C67">
        <w:rPr>
          <w:color w:val="auto"/>
          <w:sz w:val="20"/>
          <w:szCs w:val="20"/>
        </w:rPr>
        <w:t xml:space="preserve">; </w:t>
      </w:r>
    </w:p>
    <w:p w14:paraId="3A6431EE" w14:textId="77777777" w:rsidR="00B62C67" w:rsidRDefault="00FB5DE9">
      <w:pPr>
        <w:pStyle w:val="Default"/>
        <w:numPr>
          <w:ilvl w:val="1"/>
          <w:numId w:val="26"/>
        </w:numPr>
        <w:jc w:val="both"/>
        <w:rPr>
          <w:color w:val="auto"/>
          <w:sz w:val="20"/>
          <w:szCs w:val="20"/>
        </w:rPr>
      </w:pPr>
      <w:r w:rsidRPr="00B62C67">
        <w:rPr>
          <w:color w:val="auto"/>
          <w:sz w:val="20"/>
          <w:szCs w:val="20"/>
        </w:rPr>
        <w:t>fotografie dokumentujące prace realizowane w danym miesiącu, w tym przez Gwarantów, serwisantów i innych wykonawców zatrudnionych przez Zamawiającego</w:t>
      </w:r>
      <w:r w:rsidR="005A0022" w:rsidRPr="00B62C67">
        <w:rPr>
          <w:color w:val="auto"/>
          <w:sz w:val="20"/>
          <w:szCs w:val="20"/>
        </w:rPr>
        <w:t>;</w:t>
      </w:r>
    </w:p>
    <w:p w14:paraId="2707DAA8" w14:textId="0DB414C0" w:rsidR="005A0022" w:rsidRPr="00B62C67" w:rsidRDefault="005A0022">
      <w:pPr>
        <w:pStyle w:val="Default"/>
        <w:numPr>
          <w:ilvl w:val="1"/>
          <w:numId w:val="26"/>
        </w:numPr>
        <w:jc w:val="both"/>
        <w:rPr>
          <w:color w:val="auto"/>
          <w:sz w:val="20"/>
          <w:szCs w:val="20"/>
        </w:rPr>
      </w:pPr>
      <w:r w:rsidRPr="00B62C67">
        <w:rPr>
          <w:color w:val="auto"/>
          <w:sz w:val="20"/>
          <w:szCs w:val="20"/>
        </w:rPr>
        <w:t xml:space="preserve">ewidencję godzin wraz z opisem </w:t>
      </w:r>
      <w:r w:rsidR="00AB77CD" w:rsidRPr="00B62C67">
        <w:rPr>
          <w:color w:val="auto"/>
          <w:sz w:val="20"/>
          <w:szCs w:val="20"/>
        </w:rPr>
        <w:t>prac i czynności wykonanych przez Obsługę Techniczną w danym miesiącu potwierdzonych przez Zamawiającego</w:t>
      </w:r>
      <w:r w:rsidR="004C2A23">
        <w:rPr>
          <w:color w:val="auto"/>
          <w:sz w:val="20"/>
          <w:szCs w:val="20"/>
        </w:rPr>
        <w:t>.</w:t>
      </w:r>
    </w:p>
    <w:p w14:paraId="39A62C7A" w14:textId="1021DD65" w:rsidR="00FB5DE9" w:rsidRDefault="00FB5DE9" w:rsidP="00FB5DE9">
      <w:pPr>
        <w:pStyle w:val="Default"/>
        <w:jc w:val="both"/>
        <w:rPr>
          <w:color w:val="auto"/>
          <w:sz w:val="20"/>
          <w:szCs w:val="20"/>
        </w:rPr>
      </w:pPr>
      <w:r>
        <w:rPr>
          <w:color w:val="auto"/>
          <w:sz w:val="20"/>
          <w:szCs w:val="20"/>
        </w:rPr>
        <w:t>Każdy z raportów miesięcznych z załącznikami winien być przedłożony przez Wykonawcę w</w:t>
      </w:r>
      <w:r w:rsidR="00B62C67">
        <w:rPr>
          <w:color w:val="auto"/>
          <w:sz w:val="20"/>
          <w:szCs w:val="20"/>
        </w:rPr>
        <w:t> </w:t>
      </w:r>
      <w:r>
        <w:rPr>
          <w:color w:val="auto"/>
          <w:sz w:val="20"/>
          <w:szCs w:val="20"/>
        </w:rPr>
        <w:t xml:space="preserve">terminie 7 dni od ostatniego dnia okresu, którego raport dotyczy. Zamawiający w terminie 7 dni od otrzymania Raportu Miesięcznego, powiadomi Wykonawcę o zatwierdzeniu lub </w:t>
      </w:r>
      <w:r>
        <w:rPr>
          <w:color w:val="auto"/>
          <w:sz w:val="20"/>
          <w:szCs w:val="20"/>
        </w:rPr>
        <w:lastRenderedPageBreak/>
        <w:t xml:space="preserve">odrzuceniu Raportu z podaniem przyczyn jego odrzucenia. Jeżeli Zamawiający nie przekaże na piśmie żadnych uwag do Raportu w terminie 7 dni od jego otrzymania, Raport będzie uważany za zatwierdzony przez Zamawiającego. </w:t>
      </w:r>
    </w:p>
    <w:p w14:paraId="07B5F94F" w14:textId="77777777" w:rsidR="00AB77CD" w:rsidRDefault="00AB77CD" w:rsidP="00E44BAB">
      <w:pPr>
        <w:pStyle w:val="Default"/>
        <w:rPr>
          <w:b/>
          <w:bCs/>
          <w:color w:val="auto"/>
          <w:sz w:val="20"/>
          <w:szCs w:val="20"/>
        </w:rPr>
      </w:pPr>
    </w:p>
    <w:p w14:paraId="7F935ABF" w14:textId="1E50400D" w:rsidR="00E44BAB" w:rsidRDefault="00E44BAB" w:rsidP="00E44BAB">
      <w:pPr>
        <w:pStyle w:val="Default"/>
        <w:rPr>
          <w:color w:val="auto"/>
          <w:sz w:val="20"/>
          <w:szCs w:val="20"/>
        </w:rPr>
      </w:pPr>
      <w:r>
        <w:rPr>
          <w:b/>
          <w:bCs/>
          <w:color w:val="auto"/>
          <w:sz w:val="20"/>
          <w:szCs w:val="20"/>
        </w:rPr>
        <w:t xml:space="preserve">5. Wykaz załączników do Opisu Przedmiotu Zamówienia </w:t>
      </w:r>
    </w:p>
    <w:p w14:paraId="25825C31" w14:textId="1122743A" w:rsidR="00E73C48" w:rsidRDefault="00D1291D" w:rsidP="00D1291D">
      <w:pPr>
        <w:pStyle w:val="Default"/>
        <w:ind w:left="709" w:hanging="425"/>
        <w:jc w:val="both"/>
        <w:rPr>
          <w:color w:val="auto"/>
          <w:sz w:val="20"/>
          <w:szCs w:val="20"/>
        </w:rPr>
      </w:pPr>
      <w:r>
        <w:rPr>
          <w:color w:val="auto"/>
          <w:sz w:val="20"/>
          <w:szCs w:val="20"/>
        </w:rPr>
        <w:t xml:space="preserve">5.1. </w:t>
      </w:r>
      <w:r w:rsidR="00E73C48">
        <w:rPr>
          <w:color w:val="auto"/>
          <w:sz w:val="20"/>
          <w:szCs w:val="20"/>
        </w:rPr>
        <w:t xml:space="preserve">Załącznik nr 1 - Budynek biurowy zlokalizowany w </w:t>
      </w:r>
      <w:r>
        <w:rPr>
          <w:color w:val="auto"/>
          <w:sz w:val="20"/>
          <w:szCs w:val="20"/>
        </w:rPr>
        <w:t>Poznaniu, ul. 28 Czerwca 1956 r. nr 406:</w:t>
      </w:r>
    </w:p>
    <w:p w14:paraId="530D4EAA" w14:textId="4E0E9513" w:rsidR="00E44BAB" w:rsidRDefault="00E44BAB">
      <w:pPr>
        <w:pStyle w:val="Default"/>
        <w:numPr>
          <w:ilvl w:val="0"/>
          <w:numId w:val="27"/>
        </w:numPr>
        <w:ind w:left="1134" w:hanging="425"/>
        <w:jc w:val="both"/>
        <w:rPr>
          <w:color w:val="auto"/>
          <w:sz w:val="20"/>
          <w:szCs w:val="20"/>
        </w:rPr>
      </w:pPr>
      <w:r>
        <w:rPr>
          <w:color w:val="auto"/>
          <w:sz w:val="20"/>
          <w:szCs w:val="20"/>
        </w:rPr>
        <w:t>„Instrukcja serwisu oraz eksploatacji i konserwacji obiektów kubaturowych”</w:t>
      </w:r>
      <w:r w:rsidR="003A2232">
        <w:rPr>
          <w:color w:val="auto"/>
          <w:sz w:val="20"/>
          <w:szCs w:val="20"/>
        </w:rPr>
        <w:t xml:space="preserve"> -</w:t>
      </w:r>
      <w:r w:rsidR="00D1291D">
        <w:rPr>
          <w:color w:val="auto"/>
          <w:sz w:val="20"/>
          <w:szCs w:val="20"/>
        </w:rPr>
        <w:t xml:space="preserve"> </w:t>
      </w:r>
      <w:r>
        <w:rPr>
          <w:color w:val="auto"/>
          <w:sz w:val="20"/>
          <w:szCs w:val="20"/>
        </w:rPr>
        <w:t>oprac</w:t>
      </w:r>
      <w:r w:rsidR="00D1291D">
        <w:rPr>
          <w:color w:val="auto"/>
          <w:sz w:val="20"/>
          <w:szCs w:val="20"/>
        </w:rPr>
        <w:t xml:space="preserve">. </w:t>
      </w:r>
      <w:r>
        <w:rPr>
          <w:color w:val="auto"/>
          <w:sz w:val="20"/>
          <w:szCs w:val="20"/>
        </w:rPr>
        <w:t>WARBUD S.A.</w:t>
      </w:r>
    </w:p>
    <w:p w14:paraId="1CBFA08D" w14:textId="489E5994" w:rsidR="00D1291D" w:rsidRDefault="00D1291D">
      <w:pPr>
        <w:pStyle w:val="Default"/>
        <w:numPr>
          <w:ilvl w:val="0"/>
          <w:numId w:val="27"/>
        </w:numPr>
        <w:ind w:left="1134" w:hanging="425"/>
        <w:jc w:val="both"/>
        <w:rPr>
          <w:color w:val="auto"/>
          <w:sz w:val="20"/>
          <w:szCs w:val="20"/>
        </w:rPr>
      </w:pPr>
      <w:r>
        <w:rPr>
          <w:color w:val="auto"/>
          <w:sz w:val="20"/>
          <w:szCs w:val="20"/>
        </w:rPr>
        <w:t>Dokumentacja powykonawcza.</w:t>
      </w:r>
      <w:r w:rsidR="006C67B4">
        <w:rPr>
          <w:color w:val="auto"/>
          <w:sz w:val="20"/>
          <w:szCs w:val="20"/>
        </w:rPr>
        <w:t xml:space="preserve"> </w:t>
      </w:r>
    </w:p>
    <w:p w14:paraId="78ED2C5F" w14:textId="3DAA103E" w:rsidR="006C67B4" w:rsidRDefault="006C67B4">
      <w:pPr>
        <w:pStyle w:val="Default"/>
        <w:numPr>
          <w:ilvl w:val="0"/>
          <w:numId w:val="27"/>
        </w:numPr>
        <w:ind w:left="1134" w:hanging="425"/>
        <w:jc w:val="both"/>
        <w:rPr>
          <w:color w:val="auto"/>
          <w:sz w:val="20"/>
          <w:szCs w:val="20"/>
        </w:rPr>
      </w:pPr>
      <w:r>
        <w:rPr>
          <w:color w:val="auto"/>
          <w:sz w:val="20"/>
          <w:szCs w:val="20"/>
        </w:rPr>
        <w:t>PA-B „Zmiana sposobu użytkowania części budynku (…) na żłobek”</w:t>
      </w:r>
    </w:p>
    <w:p w14:paraId="6B15F8F1" w14:textId="12BB3941" w:rsidR="00D1291D" w:rsidRDefault="00682F44">
      <w:pPr>
        <w:pStyle w:val="Default"/>
        <w:numPr>
          <w:ilvl w:val="0"/>
          <w:numId w:val="27"/>
        </w:numPr>
        <w:ind w:left="1134" w:hanging="425"/>
        <w:jc w:val="both"/>
        <w:rPr>
          <w:color w:val="auto"/>
          <w:sz w:val="20"/>
          <w:szCs w:val="20"/>
        </w:rPr>
      </w:pPr>
      <w:r>
        <w:rPr>
          <w:color w:val="auto"/>
          <w:sz w:val="20"/>
          <w:szCs w:val="20"/>
        </w:rPr>
        <w:t>Instrukcja bezpieczeństwa pożarowego</w:t>
      </w:r>
    </w:p>
    <w:p w14:paraId="470842E2" w14:textId="77777777" w:rsidR="00D1291D" w:rsidRDefault="00D1291D" w:rsidP="00D1291D">
      <w:pPr>
        <w:pStyle w:val="Default"/>
        <w:ind w:left="709"/>
        <w:jc w:val="both"/>
        <w:rPr>
          <w:color w:val="auto"/>
          <w:sz w:val="20"/>
          <w:szCs w:val="20"/>
        </w:rPr>
      </w:pPr>
    </w:p>
    <w:p w14:paraId="3F64EBBF" w14:textId="243D60F6" w:rsidR="00682F44" w:rsidRDefault="00E44BAB" w:rsidP="00682F44">
      <w:pPr>
        <w:pStyle w:val="Default"/>
        <w:ind w:left="709" w:hanging="425"/>
        <w:jc w:val="both"/>
        <w:rPr>
          <w:color w:val="auto"/>
          <w:sz w:val="20"/>
          <w:szCs w:val="20"/>
        </w:rPr>
      </w:pPr>
      <w:r>
        <w:rPr>
          <w:color w:val="auto"/>
          <w:sz w:val="20"/>
          <w:szCs w:val="20"/>
        </w:rPr>
        <w:t xml:space="preserve">5.2. </w:t>
      </w:r>
      <w:r w:rsidR="00682F44">
        <w:rPr>
          <w:color w:val="auto"/>
          <w:sz w:val="20"/>
          <w:szCs w:val="20"/>
        </w:rPr>
        <w:t>Załącznik nr 2 – Budynek biurowy zlokalizowany w Poznaniu, ul. 28 Czerwca 1956 r. nr 404</w:t>
      </w:r>
    </w:p>
    <w:p w14:paraId="5D28B1FD" w14:textId="23334BB8" w:rsidR="00682F44" w:rsidRDefault="00682F44">
      <w:pPr>
        <w:pStyle w:val="Default"/>
        <w:numPr>
          <w:ilvl w:val="0"/>
          <w:numId w:val="28"/>
        </w:numPr>
        <w:ind w:left="1134" w:hanging="425"/>
        <w:jc w:val="both"/>
        <w:rPr>
          <w:color w:val="auto"/>
          <w:sz w:val="20"/>
          <w:szCs w:val="20"/>
        </w:rPr>
      </w:pPr>
      <w:r>
        <w:rPr>
          <w:color w:val="auto"/>
          <w:sz w:val="20"/>
          <w:szCs w:val="20"/>
        </w:rPr>
        <w:t>Instrukcja serwisu oraz eksploatacji i konserwacji obiektów kubaturowych”</w:t>
      </w:r>
      <w:r w:rsidR="003A2232">
        <w:rPr>
          <w:color w:val="auto"/>
          <w:sz w:val="20"/>
          <w:szCs w:val="20"/>
        </w:rPr>
        <w:t xml:space="preserve"> -</w:t>
      </w:r>
      <w:r>
        <w:rPr>
          <w:color w:val="auto"/>
          <w:sz w:val="20"/>
          <w:szCs w:val="20"/>
        </w:rPr>
        <w:t xml:space="preserve"> oprac. WARBUD S.A.</w:t>
      </w:r>
      <w:r w:rsidR="003A2232">
        <w:rPr>
          <w:color w:val="auto"/>
          <w:sz w:val="20"/>
          <w:szCs w:val="20"/>
        </w:rPr>
        <w:t xml:space="preserve"> z aktualizacją oprac. przez </w:t>
      </w:r>
      <w:r w:rsidR="0071766B">
        <w:rPr>
          <w:color w:val="auto"/>
          <w:sz w:val="20"/>
          <w:szCs w:val="20"/>
        </w:rPr>
        <w:t xml:space="preserve">Przedsiębiorstwo Budowlano-Usługowe </w:t>
      </w:r>
      <w:r w:rsidR="003A2232">
        <w:rPr>
          <w:color w:val="auto"/>
          <w:sz w:val="20"/>
          <w:szCs w:val="20"/>
        </w:rPr>
        <w:t>Budopol – Poznań Sp. z o.o.</w:t>
      </w:r>
    </w:p>
    <w:p w14:paraId="7D4127AC" w14:textId="77777777" w:rsidR="00682F44" w:rsidRDefault="00682F44">
      <w:pPr>
        <w:pStyle w:val="Default"/>
        <w:numPr>
          <w:ilvl w:val="0"/>
          <w:numId w:val="28"/>
        </w:numPr>
        <w:ind w:left="1134" w:hanging="425"/>
        <w:jc w:val="both"/>
        <w:rPr>
          <w:color w:val="auto"/>
          <w:sz w:val="20"/>
          <w:szCs w:val="20"/>
        </w:rPr>
      </w:pPr>
      <w:r>
        <w:rPr>
          <w:color w:val="auto"/>
          <w:sz w:val="20"/>
          <w:szCs w:val="20"/>
        </w:rPr>
        <w:t>Dokumentacja powykonawcza.</w:t>
      </w:r>
    </w:p>
    <w:p w14:paraId="479BFFD9" w14:textId="77777777" w:rsidR="00682F44" w:rsidRDefault="00682F44">
      <w:pPr>
        <w:pStyle w:val="Default"/>
        <w:numPr>
          <w:ilvl w:val="0"/>
          <w:numId w:val="28"/>
        </w:numPr>
        <w:ind w:left="1134" w:hanging="425"/>
        <w:jc w:val="both"/>
        <w:rPr>
          <w:color w:val="auto"/>
          <w:sz w:val="20"/>
          <w:szCs w:val="20"/>
        </w:rPr>
      </w:pPr>
      <w:r>
        <w:rPr>
          <w:color w:val="auto"/>
          <w:sz w:val="20"/>
          <w:szCs w:val="20"/>
        </w:rPr>
        <w:t>Instrukcja bezpieczeństwa pożarowego</w:t>
      </w:r>
    </w:p>
    <w:p w14:paraId="29B62D34" w14:textId="77777777" w:rsidR="000B7EF6" w:rsidRDefault="000B7EF6" w:rsidP="000B7EF6">
      <w:pPr>
        <w:pStyle w:val="Default"/>
        <w:ind w:left="1134"/>
        <w:jc w:val="both"/>
        <w:rPr>
          <w:color w:val="auto"/>
          <w:sz w:val="20"/>
          <w:szCs w:val="20"/>
        </w:rPr>
      </w:pPr>
    </w:p>
    <w:p w14:paraId="3C9EB4A2" w14:textId="5A0CA964" w:rsidR="00682F44" w:rsidRDefault="00A63E9A" w:rsidP="00A63E9A">
      <w:pPr>
        <w:pStyle w:val="Default"/>
        <w:ind w:left="709" w:hanging="425"/>
        <w:jc w:val="both"/>
        <w:rPr>
          <w:color w:val="auto"/>
          <w:sz w:val="20"/>
          <w:szCs w:val="20"/>
        </w:rPr>
      </w:pPr>
      <w:r>
        <w:rPr>
          <w:color w:val="auto"/>
          <w:sz w:val="20"/>
          <w:szCs w:val="20"/>
        </w:rPr>
        <w:t>5.3. Załącznik nr 3 – Budynek biurowy zlokalizowany w Poznaniu, ul. 28 Czerwca 1956 r. nr 400</w:t>
      </w:r>
    </w:p>
    <w:p w14:paraId="35B8CFC1" w14:textId="310E2595" w:rsidR="00A63E9A" w:rsidRDefault="00A63E9A">
      <w:pPr>
        <w:pStyle w:val="Default"/>
        <w:numPr>
          <w:ilvl w:val="0"/>
          <w:numId w:val="29"/>
        </w:numPr>
        <w:ind w:left="1134" w:hanging="425"/>
        <w:jc w:val="both"/>
        <w:rPr>
          <w:color w:val="auto"/>
          <w:sz w:val="20"/>
          <w:szCs w:val="20"/>
        </w:rPr>
      </w:pPr>
      <w:r>
        <w:rPr>
          <w:color w:val="auto"/>
          <w:sz w:val="20"/>
          <w:szCs w:val="20"/>
        </w:rPr>
        <w:t>„Instrukcja serwisu oraz eksploatacji i konserwacji obiektów kubaturowych”, oprac</w:t>
      </w:r>
      <w:r w:rsidR="0071766B">
        <w:rPr>
          <w:color w:val="auto"/>
          <w:sz w:val="20"/>
          <w:szCs w:val="20"/>
        </w:rPr>
        <w:t xml:space="preserve">. </w:t>
      </w:r>
      <w:r>
        <w:rPr>
          <w:color w:val="auto"/>
          <w:sz w:val="20"/>
          <w:szCs w:val="20"/>
        </w:rPr>
        <w:t>Przedsiębiorstwo Budowlano-Usługowe „Budopol-Poznań” Sp. z o.o.</w:t>
      </w:r>
    </w:p>
    <w:p w14:paraId="4CA93072" w14:textId="21404F29" w:rsidR="00E44BAB" w:rsidRDefault="004F0C54">
      <w:pPr>
        <w:pStyle w:val="Default"/>
        <w:numPr>
          <w:ilvl w:val="0"/>
          <w:numId w:val="29"/>
        </w:numPr>
        <w:ind w:left="1134" w:hanging="425"/>
        <w:jc w:val="both"/>
        <w:rPr>
          <w:color w:val="auto"/>
          <w:sz w:val="20"/>
          <w:szCs w:val="20"/>
        </w:rPr>
      </w:pPr>
      <w:r>
        <w:rPr>
          <w:color w:val="auto"/>
          <w:sz w:val="20"/>
          <w:szCs w:val="20"/>
        </w:rPr>
        <w:t>Dokumentacja powykonawcza</w:t>
      </w:r>
      <w:r w:rsidR="00E44BAB">
        <w:rPr>
          <w:color w:val="auto"/>
          <w:sz w:val="20"/>
          <w:szCs w:val="20"/>
        </w:rPr>
        <w:t xml:space="preserve"> przebudowy i remontu budynku biurowego przy ul. 28 Czerwca 1956 r., nr 400 w Poznaniu na działkach nr ewidencyjny 11/3,12/5,</w:t>
      </w:r>
      <w:r w:rsidR="000F750C">
        <w:rPr>
          <w:color w:val="auto"/>
          <w:sz w:val="20"/>
          <w:szCs w:val="20"/>
        </w:rPr>
        <w:t xml:space="preserve"> </w:t>
      </w:r>
      <w:r w:rsidR="00E44BAB">
        <w:rPr>
          <w:color w:val="auto"/>
          <w:sz w:val="20"/>
          <w:szCs w:val="20"/>
        </w:rPr>
        <w:t>ark.20</w:t>
      </w:r>
      <w:r w:rsidR="00F503C0">
        <w:rPr>
          <w:color w:val="auto"/>
          <w:sz w:val="20"/>
          <w:szCs w:val="20"/>
        </w:rPr>
        <w:t>,</w:t>
      </w:r>
      <w:r w:rsidR="00E44BAB">
        <w:rPr>
          <w:color w:val="auto"/>
          <w:sz w:val="20"/>
          <w:szCs w:val="20"/>
        </w:rPr>
        <w:t xml:space="preserve"> obręb</w:t>
      </w:r>
      <w:r w:rsidR="000F750C">
        <w:rPr>
          <w:color w:val="auto"/>
          <w:sz w:val="20"/>
          <w:szCs w:val="20"/>
        </w:rPr>
        <w:t xml:space="preserve"> Dębiec</w:t>
      </w:r>
      <w:r w:rsidR="00E44BAB">
        <w:rPr>
          <w:color w:val="auto"/>
          <w:sz w:val="20"/>
          <w:szCs w:val="20"/>
        </w:rPr>
        <w:t>.</w:t>
      </w:r>
    </w:p>
    <w:p w14:paraId="2A563869" w14:textId="77777777" w:rsidR="00A63E9A" w:rsidRPr="00A63E9A" w:rsidRDefault="00A63E9A">
      <w:pPr>
        <w:pStyle w:val="Default"/>
        <w:numPr>
          <w:ilvl w:val="0"/>
          <w:numId w:val="29"/>
        </w:numPr>
        <w:ind w:left="1134" w:hanging="425"/>
        <w:jc w:val="both"/>
        <w:rPr>
          <w:color w:val="auto"/>
          <w:sz w:val="20"/>
          <w:szCs w:val="20"/>
        </w:rPr>
      </w:pPr>
      <w:r w:rsidRPr="00A63E9A">
        <w:rPr>
          <w:color w:val="auto"/>
          <w:sz w:val="20"/>
          <w:szCs w:val="20"/>
        </w:rPr>
        <w:t>Instrukcja bezpieczeństwa pożarowego</w:t>
      </w:r>
    </w:p>
    <w:p w14:paraId="4719078D" w14:textId="77777777" w:rsidR="00A63E9A" w:rsidRDefault="00A63E9A" w:rsidP="004F0C54">
      <w:pPr>
        <w:pStyle w:val="Default"/>
        <w:jc w:val="both"/>
        <w:rPr>
          <w:color w:val="auto"/>
          <w:sz w:val="20"/>
          <w:szCs w:val="20"/>
        </w:rPr>
      </w:pPr>
    </w:p>
    <w:p w14:paraId="4651B6D2" w14:textId="39305087" w:rsidR="001E3B2B" w:rsidRDefault="00E44BAB" w:rsidP="001E3B2B">
      <w:pPr>
        <w:pStyle w:val="Default"/>
        <w:ind w:left="709" w:hanging="425"/>
        <w:jc w:val="both"/>
        <w:rPr>
          <w:color w:val="auto"/>
          <w:sz w:val="20"/>
          <w:szCs w:val="20"/>
        </w:rPr>
      </w:pPr>
      <w:r>
        <w:rPr>
          <w:color w:val="auto"/>
          <w:sz w:val="20"/>
          <w:szCs w:val="20"/>
        </w:rPr>
        <w:t>5.</w:t>
      </w:r>
      <w:r w:rsidR="001E3B2B">
        <w:rPr>
          <w:color w:val="auto"/>
          <w:sz w:val="20"/>
          <w:szCs w:val="20"/>
        </w:rPr>
        <w:t>4</w:t>
      </w:r>
      <w:r>
        <w:rPr>
          <w:color w:val="auto"/>
          <w:sz w:val="20"/>
          <w:szCs w:val="20"/>
        </w:rPr>
        <w:t xml:space="preserve">. </w:t>
      </w:r>
      <w:r w:rsidR="001E3B2B">
        <w:rPr>
          <w:color w:val="auto"/>
          <w:sz w:val="20"/>
          <w:szCs w:val="20"/>
        </w:rPr>
        <w:t>Załącznik nr 4 – Budynek biurowy zlokalizowany w Poznaniu, ul. 28 Czerwca 1956 r. nr 398A</w:t>
      </w:r>
    </w:p>
    <w:p w14:paraId="44E0E42A" w14:textId="03FF8E5D" w:rsidR="00E44BAB" w:rsidRDefault="00E44BAB">
      <w:pPr>
        <w:pStyle w:val="Default"/>
        <w:numPr>
          <w:ilvl w:val="0"/>
          <w:numId w:val="30"/>
        </w:numPr>
        <w:ind w:left="1134" w:hanging="425"/>
        <w:jc w:val="both"/>
        <w:rPr>
          <w:color w:val="auto"/>
          <w:sz w:val="20"/>
          <w:szCs w:val="20"/>
        </w:rPr>
      </w:pPr>
      <w:r>
        <w:rPr>
          <w:color w:val="auto"/>
          <w:sz w:val="20"/>
          <w:szCs w:val="20"/>
        </w:rPr>
        <w:t>Inwentaryzacja budynku nr 398A położonego w Poznaniu przy ul. 28 Czerwca 1956 r.</w:t>
      </w:r>
      <w:r w:rsidR="00CA44F7">
        <w:rPr>
          <w:color w:val="auto"/>
          <w:sz w:val="20"/>
          <w:szCs w:val="20"/>
        </w:rPr>
        <w:t xml:space="preserve"> Dokumentacja powykonawcza zmiany sposobu użytkowania części budynku na żłobek.</w:t>
      </w:r>
    </w:p>
    <w:p w14:paraId="69A0F228" w14:textId="77777777" w:rsidR="00F27F15" w:rsidRPr="00A63E9A" w:rsidRDefault="00F27F15">
      <w:pPr>
        <w:pStyle w:val="Default"/>
        <w:numPr>
          <w:ilvl w:val="0"/>
          <w:numId w:val="30"/>
        </w:numPr>
        <w:ind w:left="1134" w:hanging="425"/>
        <w:jc w:val="both"/>
        <w:rPr>
          <w:color w:val="auto"/>
          <w:sz w:val="20"/>
          <w:szCs w:val="20"/>
        </w:rPr>
      </w:pPr>
      <w:r w:rsidRPr="00A63E9A">
        <w:rPr>
          <w:color w:val="auto"/>
          <w:sz w:val="20"/>
          <w:szCs w:val="20"/>
        </w:rPr>
        <w:t>Instrukcja bezpieczeństwa pożarowego</w:t>
      </w:r>
    </w:p>
    <w:p w14:paraId="1329E7FD" w14:textId="77777777" w:rsidR="00F27F15" w:rsidRDefault="00F27F15" w:rsidP="004F0C54">
      <w:pPr>
        <w:pStyle w:val="Default"/>
        <w:jc w:val="both"/>
        <w:rPr>
          <w:color w:val="auto"/>
          <w:sz w:val="20"/>
          <w:szCs w:val="20"/>
        </w:rPr>
      </w:pPr>
    </w:p>
    <w:p w14:paraId="62FFA179" w14:textId="6AFC2C7B" w:rsidR="00CA44F7" w:rsidRDefault="00E44BAB" w:rsidP="00CA44F7">
      <w:pPr>
        <w:pStyle w:val="Default"/>
        <w:ind w:left="709" w:hanging="425"/>
        <w:jc w:val="both"/>
        <w:rPr>
          <w:color w:val="auto"/>
          <w:sz w:val="20"/>
          <w:szCs w:val="20"/>
        </w:rPr>
      </w:pPr>
      <w:r>
        <w:rPr>
          <w:color w:val="auto"/>
          <w:sz w:val="20"/>
          <w:szCs w:val="20"/>
        </w:rPr>
        <w:t>5.</w:t>
      </w:r>
      <w:r w:rsidR="00CA44F7">
        <w:rPr>
          <w:color w:val="auto"/>
          <w:sz w:val="20"/>
          <w:szCs w:val="20"/>
        </w:rPr>
        <w:t>5</w:t>
      </w:r>
      <w:r>
        <w:rPr>
          <w:color w:val="auto"/>
          <w:sz w:val="20"/>
          <w:szCs w:val="20"/>
        </w:rPr>
        <w:t xml:space="preserve">. </w:t>
      </w:r>
      <w:r w:rsidR="00CA44F7">
        <w:rPr>
          <w:color w:val="auto"/>
          <w:sz w:val="20"/>
          <w:szCs w:val="20"/>
        </w:rPr>
        <w:t>Załącznik nr 5 - Budynek biurowy zlokalizowany w Poznaniu, ul. 28 Czerwca 1956 r. nr 398B</w:t>
      </w:r>
      <w:r w:rsidR="00650292">
        <w:rPr>
          <w:color w:val="auto"/>
          <w:sz w:val="20"/>
          <w:szCs w:val="20"/>
        </w:rPr>
        <w:t>.</w:t>
      </w:r>
    </w:p>
    <w:p w14:paraId="03E27C3F" w14:textId="78465F28" w:rsidR="00CA44F7" w:rsidRDefault="00CA44F7">
      <w:pPr>
        <w:pStyle w:val="Default"/>
        <w:numPr>
          <w:ilvl w:val="0"/>
          <w:numId w:val="31"/>
        </w:numPr>
        <w:ind w:left="1134" w:hanging="425"/>
        <w:jc w:val="both"/>
        <w:rPr>
          <w:color w:val="auto"/>
          <w:sz w:val="20"/>
          <w:szCs w:val="20"/>
        </w:rPr>
      </w:pPr>
      <w:r>
        <w:rPr>
          <w:color w:val="auto"/>
          <w:sz w:val="20"/>
          <w:szCs w:val="20"/>
        </w:rPr>
        <w:t xml:space="preserve">Inwentaryzacja budynku nr 398B położonego w Poznaniu przy ul. 28 Czerwca 1956 r. </w:t>
      </w:r>
    </w:p>
    <w:p w14:paraId="22C535D6" w14:textId="77777777" w:rsidR="00CA44F7" w:rsidRDefault="00CA44F7">
      <w:pPr>
        <w:pStyle w:val="Default"/>
        <w:numPr>
          <w:ilvl w:val="0"/>
          <w:numId w:val="31"/>
        </w:numPr>
        <w:ind w:left="1134" w:hanging="425"/>
        <w:jc w:val="both"/>
        <w:rPr>
          <w:color w:val="auto"/>
          <w:sz w:val="20"/>
          <w:szCs w:val="20"/>
        </w:rPr>
      </w:pPr>
      <w:r w:rsidRPr="00A63E9A">
        <w:rPr>
          <w:color w:val="auto"/>
          <w:sz w:val="20"/>
          <w:szCs w:val="20"/>
        </w:rPr>
        <w:t>Instrukcja bezpieczeństwa pożarowego</w:t>
      </w:r>
    </w:p>
    <w:p w14:paraId="27A2389B" w14:textId="77777777" w:rsidR="00E753CB" w:rsidRPr="00A63E9A" w:rsidRDefault="00E753CB" w:rsidP="00E753CB">
      <w:pPr>
        <w:pStyle w:val="Default"/>
        <w:ind w:left="1134"/>
        <w:jc w:val="both"/>
        <w:rPr>
          <w:color w:val="auto"/>
          <w:sz w:val="20"/>
          <w:szCs w:val="20"/>
        </w:rPr>
      </w:pPr>
    </w:p>
    <w:p w14:paraId="02025EE7" w14:textId="66295380" w:rsidR="00E44BAB" w:rsidRDefault="00E753CB" w:rsidP="00E753CB">
      <w:pPr>
        <w:pStyle w:val="Default"/>
        <w:ind w:left="709" w:hanging="425"/>
        <w:jc w:val="both"/>
        <w:rPr>
          <w:color w:val="auto"/>
          <w:sz w:val="20"/>
          <w:szCs w:val="20"/>
        </w:rPr>
      </w:pPr>
      <w:r>
        <w:rPr>
          <w:color w:val="auto"/>
          <w:sz w:val="20"/>
          <w:szCs w:val="20"/>
        </w:rPr>
        <w:t xml:space="preserve">5.6. Załącznik nr 6 - </w:t>
      </w:r>
      <w:r w:rsidR="00E44BAB">
        <w:rPr>
          <w:color w:val="auto"/>
          <w:sz w:val="20"/>
          <w:szCs w:val="20"/>
        </w:rPr>
        <w:t>Dokumentacja powykonawcza wraz z instrukcją obsługi węzła cieplnego zlokalizowanego w budynku nr 398B położon</w:t>
      </w:r>
      <w:r w:rsidR="004B58E1">
        <w:rPr>
          <w:color w:val="auto"/>
          <w:sz w:val="20"/>
          <w:szCs w:val="20"/>
        </w:rPr>
        <w:t>ym</w:t>
      </w:r>
      <w:r w:rsidR="00E44BAB">
        <w:rPr>
          <w:color w:val="auto"/>
          <w:sz w:val="20"/>
          <w:szCs w:val="20"/>
        </w:rPr>
        <w:t xml:space="preserve"> w Poznaniu przy ul. 28 Czerwca 1956 r. </w:t>
      </w:r>
    </w:p>
    <w:p w14:paraId="18D19E2A" w14:textId="77777777" w:rsidR="00650292" w:rsidRDefault="00650292" w:rsidP="00E753CB">
      <w:pPr>
        <w:pStyle w:val="Default"/>
        <w:ind w:left="709" w:hanging="425"/>
        <w:jc w:val="both"/>
        <w:rPr>
          <w:color w:val="auto"/>
          <w:sz w:val="20"/>
          <w:szCs w:val="20"/>
        </w:rPr>
      </w:pPr>
    </w:p>
    <w:p w14:paraId="654B9774" w14:textId="674362A4" w:rsidR="00650292" w:rsidRDefault="00650292" w:rsidP="00E753CB">
      <w:pPr>
        <w:pStyle w:val="Default"/>
        <w:ind w:left="709" w:hanging="425"/>
        <w:jc w:val="both"/>
        <w:rPr>
          <w:color w:val="auto"/>
          <w:sz w:val="20"/>
          <w:szCs w:val="20"/>
        </w:rPr>
      </w:pPr>
      <w:r>
        <w:rPr>
          <w:color w:val="auto"/>
          <w:sz w:val="20"/>
          <w:szCs w:val="20"/>
        </w:rPr>
        <w:t>5.7. Załącznik nr 7 – Budynek usługowo-biurowy z parkingiem podziemnym zlokalizowany w Poznaniu, ul. Za Bramką 1.</w:t>
      </w:r>
    </w:p>
    <w:p w14:paraId="4E6FACB6" w14:textId="024D078A" w:rsidR="00650292" w:rsidRPr="0019221E" w:rsidRDefault="007D4AE1">
      <w:pPr>
        <w:pStyle w:val="Default"/>
        <w:numPr>
          <w:ilvl w:val="0"/>
          <w:numId w:val="32"/>
        </w:numPr>
        <w:ind w:left="1134" w:hanging="425"/>
        <w:jc w:val="both"/>
        <w:rPr>
          <w:color w:val="auto"/>
          <w:sz w:val="20"/>
          <w:szCs w:val="20"/>
          <w:lang w:val="en-US"/>
        </w:rPr>
      </w:pPr>
      <w:r>
        <w:rPr>
          <w:color w:val="auto"/>
          <w:sz w:val="20"/>
          <w:szCs w:val="20"/>
        </w:rPr>
        <w:t xml:space="preserve">„Instrukcja serwisu oraz eksploatacji i konserwacji obiektów kubaturowych”, oprac. </w:t>
      </w:r>
      <w:r w:rsidRPr="0019221E">
        <w:rPr>
          <w:color w:val="auto"/>
          <w:sz w:val="20"/>
          <w:szCs w:val="20"/>
          <w:lang w:val="en-US"/>
        </w:rPr>
        <w:t xml:space="preserve">ALDESA CONSTRUCCIONES Sp. z </w:t>
      </w:r>
      <w:proofErr w:type="spellStart"/>
      <w:r w:rsidRPr="0019221E">
        <w:rPr>
          <w:color w:val="auto"/>
          <w:sz w:val="20"/>
          <w:szCs w:val="20"/>
          <w:lang w:val="en-US"/>
        </w:rPr>
        <w:t>o.o.</w:t>
      </w:r>
      <w:proofErr w:type="spellEnd"/>
      <w:r w:rsidRPr="0019221E">
        <w:rPr>
          <w:color w:val="auto"/>
          <w:sz w:val="20"/>
          <w:szCs w:val="20"/>
          <w:lang w:val="en-US"/>
        </w:rPr>
        <w:t>, ALDESA CONSTRUCCIONES S.A.</w:t>
      </w:r>
    </w:p>
    <w:p w14:paraId="529D33D5" w14:textId="68B69242" w:rsidR="007D4AE1" w:rsidRDefault="007D4AE1">
      <w:pPr>
        <w:pStyle w:val="Default"/>
        <w:numPr>
          <w:ilvl w:val="0"/>
          <w:numId w:val="32"/>
        </w:numPr>
        <w:ind w:left="1134" w:hanging="425"/>
        <w:jc w:val="both"/>
        <w:rPr>
          <w:color w:val="auto"/>
          <w:sz w:val="20"/>
          <w:szCs w:val="20"/>
        </w:rPr>
      </w:pPr>
      <w:r>
        <w:rPr>
          <w:color w:val="auto"/>
          <w:sz w:val="20"/>
          <w:szCs w:val="20"/>
        </w:rPr>
        <w:t>Dokumentacja powykonawcza.</w:t>
      </w:r>
    </w:p>
    <w:p w14:paraId="45FABC6B" w14:textId="69A8B88F" w:rsidR="007D4AE1" w:rsidRDefault="007D4AE1">
      <w:pPr>
        <w:pStyle w:val="Default"/>
        <w:numPr>
          <w:ilvl w:val="0"/>
          <w:numId w:val="32"/>
        </w:numPr>
        <w:ind w:left="1134" w:hanging="425"/>
        <w:jc w:val="both"/>
        <w:rPr>
          <w:color w:val="auto"/>
          <w:sz w:val="20"/>
          <w:szCs w:val="20"/>
        </w:rPr>
      </w:pPr>
      <w:r>
        <w:rPr>
          <w:color w:val="auto"/>
          <w:sz w:val="20"/>
          <w:szCs w:val="20"/>
        </w:rPr>
        <w:t xml:space="preserve">PW architektoniczny aranżacji części </w:t>
      </w:r>
      <w:proofErr w:type="spellStart"/>
      <w:r>
        <w:rPr>
          <w:color w:val="auto"/>
          <w:sz w:val="20"/>
          <w:szCs w:val="20"/>
        </w:rPr>
        <w:t>kond</w:t>
      </w:r>
      <w:proofErr w:type="spellEnd"/>
      <w:r>
        <w:rPr>
          <w:color w:val="auto"/>
          <w:sz w:val="20"/>
          <w:szCs w:val="20"/>
        </w:rPr>
        <w:t>. +1 i +2 dla potrzeb Wydziału Podatków i Opłat Urzędu Miasta Poznania.</w:t>
      </w:r>
    </w:p>
    <w:p w14:paraId="5B3CE843" w14:textId="11F13228" w:rsidR="007D4AE1" w:rsidRPr="007D4AE1" w:rsidRDefault="007D4AE1">
      <w:pPr>
        <w:pStyle w:val="Default"/>
        <w:numPr>
          <w:ilvl w:val="0"/>
          <w:numId w:val="32"/>
        </w:numPr>
        <w:ind w:left="1134" w:hanging="425"/>
        <w:jc w:val="both"/>
        <w:rPr>
          <w:szCs w:val="20"/>
        </w:rPr>
      </w:pPr>
      <w:r>
        <w:rPr>
          <w:color w:val="auto"/>
          <w:sz w:val="20"/>
          <w:szCs w:val="20"/>
        </w:rPr>
        <w:t>Instrukcja bezpieczeństwa pożarowego.</w:t>
      </w:r>
    </w:p>
    <w:p w14:paraId="07C3A3CB" w14:textId="77777777" w:rsidR="00650292" w:rsidRDefault="00650292" w:rsidP="00E753CB">
      <w:pPr>
        <w:pStyle w:val="Default"/>
        <w:ind w:left="709" w:hanging="425"/>
        <w:jc w:val="both"/>
        <w:rPr>
          <w:color w:val="auto"/>
          <w:sz w:val="20"/>
          <w:szCs w:val="20"/>
        </w:rPr>
      </w:pPr>
    </w:p>
    <w:p w14:paraId="03DE8ACF" w14:textId="7613A70A" w:rsidR="00650292" w:rsidRDefault="00650292" w:rsidP="00E753CB">
      <w:pPr>
        <w:pStyle w:val="Default"/>
        <w:ind w:left="709" w:hanging="425"/>
        <w:jc w:val="both"/>
        <w:rPr>
          <w:color w:val="auto"/>
          <w:sz w:val="20"/>
          <w:szCs w:val="20"/>
        </w:rPr>
      </w:pPr>
      <w:r>
        <w:rPr>
          <w:color w:val="auto"/>
          <w:sz w:val="20"/>
          <w:szCs w:val="20"/>
        </w:rPr>
        <w:t>5.8. Załącznik nr 8 – Budynek usługowy zlokalizowany w Poznaniu, ul. Piastowska 71 (Łazienki Rzeczne).</w:t>
      </w:r>
    </w:p>
    <w:p w14:paraId="1E361B3A" w14:textId="72947C83" w:rsidR="00DE16C3" w:rsidRDefault="00D15384">
      <w:pPr>
        <w:pStyle w:val="Default"/>
        <w:numPr>
          <w:ilvl w:val="0"/>
          <w:numId w:val="33"/>
        </w:numPr>
        <w:ind w:left="1134" w:hanging="425"/>
        <w:jc w:val="both"/>
        <w:rPr>
          <w:color w:val="auto"/>
          <w:sz w:val="20"/>
          <w:szCs w:val="20"/>
        </w:rPr>
      </w:pPr>
      <w:r>
        <w:rPr>
          <w:color w:val="auto"/>
          <w:sz w:val="20"/>
          <w:szCs w:val="20"/>
        </w:rPr>
        <w:lastRenderedPageBreak/>
        <w:t>„Instrukcja serwisu oraz eksploatacji i konserwacji obiektów kubaturowych”, oprac. MD KONS.</w:t>
      </w:r>
    </w:p>
    <w:p w14:paraId="67551EC5" w14:textId="4A687256" w:rsidR="00D15384" w:rsidRDefault="00D15384">
      <w:pPr>
        <w:pStyle w:val="Default"/>
        <w:numPr>
          <w:ilvl w:val="0"/>
          <w:numId w:val="33"/>
        </w:numPr>
        <w:ind w:left="1134" w:hanging="425"/>
        <w:jc w:val="both"/>
        <w:rPr>
          <w:color w:val="auto"/>
          <w:sz w:val="20"/>
          <w:szCs w:val="20"/>
        </w:rPr>
      </w:pPr>
      <w:r>
        <w:rPr>
          <w:color w:val="auto"/>
          <w:sz w:val="20"/>
          <w:szCs w:val="20"/>
        </w:rPr>
        <w:t>Dokumentacja powykonawcza.</w:t>
      </w:r>
    </w:p>
    <w:p w14:paraId="532998FA" w14:textId="703E39A3" w:rsidR="00F503C0" w:rsidRDefault="00F503C0">
      <w:pPr>
        <w:pStyle w:val="Default"/>
        <w:numPr>
          <w:ilvl w:val="0"/>
          <w:numId w:val="33"/>
        </w:numPr>
        <w:ind w:left="1134" w:hanging="425"/>
        <w:jc w:val="both"/>
        <w:rPr>
          <w:color w:val="auto"/>
          <w:sz w:val="20"/>
          <w:szCs w:val="20"/>
        </w:rPr>
      </w:pPr>
      <w:r>
        <w:rPr>
          <w:color w:val="auto"/>
          <w:sz w:val="20"/>
          <w:szCs w:val="20"/>
        </w:rPr>
        <w:t>Instrukcj</w:t>
      </w:r>
      <w:r w:rsidR="00DE16C3">
        <w:rPr>
          <w:color w:val="auto"/>
          <w:sz w:val="20"/>
          <w:szCs w:val="20"/>
        </w:rPr>
        <w:t>a</w:t>
      </w:r>
      <w:r>
        <w:rPr>
          <w:color w:val="auto"/>
          <w:sz w:val="20"/>
          <w:szCs w:val="20"/>
        </w:rPr>
        <w:t xml:space="preserve"> bezpieczeństwa pożarowego</w:t>
      </w:r>
      <w:r w:rsidR="00DE16C3">
        <w:rPr>
          <w:color w:val="auto"/>
          <w:sz w:val="20"/>
          <w:szCs w:val="20"/>
        </w:rPr>
        <w:t>.</w:t>
      </w:r>
    </w:p>
    <w:p w14:paraId="7818F364" w14:textId="77777777" w:rsidR="00DE16C3" w:rsidRDefault="00DE16C3" w:rsidP="00BE749E">
      <w:pPr>
        <w:pStyle w:val="Default"/>
        <w:jc w:val="both"/>
        <w:rPr>
          <w:color w:val="auto"/>
          <w:sz w:val="20"/>
          <w:szCs w:val="20"/>
        </w:rPr>
      </w:pPr>
    </w:p>
    <w:p w14:paraId="7A0F75A4" w14:textId="77777777" w:rsidR="0091548C" w:rsidRDefault="0091548C" w:rsidP="00BE749E">
      <w:pPr>
        <w:pStyle w:val="Default"/>
        <w:jc w:val="both"/>
        <w:rPr>
          <w:color w:val="auto"/>
          <w:sz w:val="20"/>
          <w:szCs w:val="20"/>
        </w:rPr>
      </w:pPr>
    </w:p>
    <w:p w14:paraId="1366CE2A" w14:textId="0F7E53A1" w:rsidR="0091548C" w:rsidRDefault="0091548C" w:rsidP="00BE749E">
      <w:pPr>
        <w:pStyle w:val="Default"/>
        <w:jc w:val="both"/>
        <w:rPr>
          <w:color w:val="auto"/>
          <w:sz w:val="20"/>
          <w:szCs w:val="20"/>
        </w:rPr>
      </w:pPr>
      <w:r>
        <w:rPr>
          <w:color w:val="auto"/>
          <w:sz w:val="20"/>
          <w:szCs w:val="20"/>
        </w:rPr>
        <w:t>Załączniki są dostępne pod linkiem:</w:t>
      </w:r>
    </w:p>
    <w:p w14:paraId="387FC9E4" w14:textId="77777777" w:rsidR="00691ECA" w:rsidRDefault="00691ECA" w:rsidP="00BE749E">
      <w:pPr>
        <w:pStyle w:val="Default"/>
        <w:jc w:val="both"/>
        <w:rPr>
          <w:color w:val="auto"/>
          <w:sz w:val="20"/>
          <w:szCs w:val="20"/>
        </w:rPr>
      </w:pPr>
      <w:r w:rsidRPr="00691ECA">
        <w:rPr>
          <w:color w:val="auto"/>
          <w:sz w:val="20"/>
          <w:szCs w:val="20"/>
        </w:rPr>
        <w:t>"</w:t>
      </w:r>
      <w:proofErr w:type="spellStart"/>
      <w:r>
        <w:fldChar w:fldCharType="begin"/>
      </w:r>
      <w:r>
        <w:instrText>HYPERLINK "https://www.myqnapcloud.com/smartshare/735j9h62np2m266821t81800_4042ek82l3402q2p19wu71xa407g90g8" \t "_blank"</w:instrText>
      </w:r>
      <w:r>
        <w:fldChar w:fldCharType="separate"/>
      </w:r>
      <w:r w:rsidRPr="00691ECA">
        <w:rPr>
          <w:rStyle w:val="Hipercze"/>
          <w:sz w:val="20"/>
          <w:szCs w:val="20"/>
        </w:rPr>
        <w:t>zalaczniki_OPZ</w:t>
      </w:r>
      <w:proofErr w:type="spellEnd"/>
      <w:r>
        <w:fldChar w:fldCharType="end"/>
      </w:r>
      <w:r w:rsidRPr="00691ECA">
        <w:rPr>
          <w:color w:val="auto"/>
          <w:sz w:val="20"/>
          <w:szCs w:val="20"/>
        </w:rPr>
        <w:t>"</w:t>
      </w:r>
    </w:p>
    <w:p w14:paraId="13E43B46" w14:textId="77777777" w:rsidR="0091548C" w:rsidRDefault="0091548C" w:rsidP="00BE749E">
      <w:pPr>
        <w:pStyle w:val="Default"/>
        <w:jc w:val="both"/>
        <w:rPr>
          <w:color w:val="auto"/>
          <w:sz w:val="20"/>
          <w:szCs w:val="20"/>
        </w:rPr>
      </w:pPr>
    </w:p>
    <w:p w14:paraId="1A6AF59D" w14:textId="77777777" w:rsidR="0091548C" w:rsidRDefault="0091548C" w:rsidP="00BE749E">
      <w:pPr>
        <w:pStyle w:val="Default"/>
        <w:jc w:val="both"/>
        <w:rPr>
          <w:color w:val="auto"/>
          <w:sz w:val="20"/>
          <w:szCs w:val="20"/>
        </w:rPr>
      </w:pPr>
    </w:p>
    <w:p w14:paraId="293FD31B" w14:textId="77777777" w:rsidR="00E44BAB" w:rsidRDefault="00E44BAB" w:rsidP="00E44BAB">
      <w:pPr>
        <w:pStyle w:val="Default"/>
        <w:rPr>
          <w:color w:val="auto"/>
          <w:sz w:val="20"/>
          <w:szCs w:val="20"/>
        </w:rPr>
      </w:pPr>
      <w:r>
        <w:rPr>
          <w:b/>
          <w:bCs/>
          <w:color w:val="auto"/>
          <w:sz w:val="20"/>
          <w:szCs w:val="20"/>
        </w:rPr>
        <w:t xml:space="preserve">6. Definicje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2"/>
        <w:gridCol w:w="5418"/>
      </w:tblGrid>
      <w:tr w:rsidR="00E44BAB" w14:paraId="79A81858" w14:textId="77777777" w:rsidTr="001708AD">
        <w:trPr>
          <w:trHeight w:val="93"/>
        </w:trPr>
        <w:tc>
          <w:tcPr>
            <w:tcW w:w="3222" w:type="dxa"/>
          </w:tcPr>
          <w:p w14:paraId="10928921" w14:textId="77777777" w:rsidR="00E44BAB" w:rsidRDefault="00E44BAB">
            <w:pPr>
              <w:pStyle w:val="Default"/>
              <w:rPr>
                <w:sz w:val="20"/>
                <w:szCs w:val="20"/>
              </w:rPr>
            </w:pPr>
            <w:r>
              <w:rPr>
                <w:sz w:val="20"/>
                <w:szCs w:val="20"/>
              </w:rPr>
              <w:t xml:space="preserve">Wykonawca </w:t>
            </w:r>
          </w:p>
        </w:tc>
        <w:tc>
          <w:tcPr>
            <w:tcW w:w="5418" w:type="dxa"/>
          </w:tcPr>
          <w:p w14:paraId="60A3740E" w14:textId="77777777" w:rsidR="00E44BAB" w:rsidRDefault="00E44BAB">
            <w:pPr>
              <w:pStyle w:val="Default"/>
              <w:rPr>
                <w:sz w:val="20"/>
                <w:szCs w:val="20"/>
              </w:rPr>
            </w:pPr>
            <w:r>
              <w:rPr>
                <w:sz w:val="20"/>
                <w:szCs w:val="20"/>
              </w:rPr>
              <w:t xml:space="preserve">Obsługa Techniczna </w:t>
            </w:r>
          </w:p>
        </w:tc>
      </w:tr>
      <w:tr w:rsidR="001708AD" w14:paraId="4862A9F4" w14:textId="77777777" w:rsidTr="00675BE5">
        <w:trPr>
          <w:trHeight w:val="1379"/>
        </w:trPr>
        <w:tc>
          <w:tcPr>
            <w:tcW w:w="3222" w:type="dxa"/>
            <w:vMerge w:val="restart"/>
            <w:vAlign w:val="center"/>
          </w:tcPr>
          <w:p w14:paraId="40BAF150" w14:textId="3531D34D" w:rsidR="001708AD" w:rsidRDefault="001708AD" w:rsidP="001708AD">
            <w:pPr>
              <w:pStyle w:val="Default"/>
              <w:rPr>
                <w:sz w:val="20"/>
                <w:szCs w:val="20"/>
              </w:rPr>
            </w:pPr>
            <w:r>
              <w:rPr>
                <w:sz w:val="20"/>
                <w:szCs w:val="20"/>
              </w:rPr>
              <w:t>Nieruchomość lub Nieruchomości – teren wraz z infrastrukturą i zabudowanymi na nim budynkami:</w:t>
            </w:r>
          </w:p>
        </w:tc>
        <w:tc>
          <w:tcPr>
            <w:tcW w:w="5418" w:type="dxa"/>
          </w:tcPr>
          <w:p w14:paraId="5EC861F4" w14:textId="664DEBB9" w:rsidR="001708AD" w:rsidRPr="00675BE5" w:rsidRDefault="001708AD">
            <w:pPr>
              <w:pStyle w:val="Default"/>
              <w:numPr>
                <w:ilvl w:val="0"/>
                <w:numId w:val="34"/>
              </w:numPr>
              <w:ind w:left="318" w:hanging="283"/>
              <w:jc w:val="both"/>
              <w:rPr>
                <w:sz w:val="19"/>
                <w:szCs w:val="19"/>
              </w:rPr>
            </w:pPr>
            <w:r w:rsidRPr="00675BE5">
              <w:rPr>
                <w:sz w:val="19"/>
                <w:szCs w:val="19"/>
              </w:rPr>
              <w:t xml:space="preserve">biurowymi o nr 398A, nr 398B, nr 400, nr 404 i nr 406 położonymi w Poznaniu przy ul. 28 Czerwca 1956 r. – działki o numerach </w:t>
            </w:r>
            <w:proofErr w:type="spellStart"/>
            <w:r w:rsidRPr="00675BE5">
              <w:rPr>
                <w:sz w:val="19"/>
                <w:szCs w:val="19"/>
              </w:rPr>
              <w:t>ewid</w:t>
            </w:r>
            <w:proofErr w:type="spellEnd"/>
            <w:r w:rsidRPr="00675BE5">
              <w:rPr>
                <w:sz w:val="19"/>
                <w:szCs w:val="19"/>
              </w:rPr>
              <w:t xml:space="preserve">. 10/12, 11/8, 11/9, 11/3, 11/4, 12/17, 12/19, 12/23 oraz część działki o numerze </w:t>
            </w:r>
            <w:proofErr w:type="spellStart"/>
            <w:r w:rsidRPr="00675BE5">
              <w:rPr>
                <w:sz w:val="19"/>
                <w:szCs w:val="19"/>
              </w:rPr>
              <w:t>ewid</w:t>
            </w:r>
            <w:proofErr w:type="spellEnd"/>
            <w:r w:rsidRPr="00675BE5">
              <w:rPr>
                <w:sz w:val="19"/>
                <w:szCs w:val="19"/>
              </w:rPr>
              <w:t>. 10/9, arkusz mapy nr 20, obręb Dębiec;</w:t>
            </w:r>
          </w:p>
        </w:tc>
      </w:tr>
      <w:tr w:rsidR="001708AD" w14:paraId="2B45FC26" w14:textId="77777777" w:rsidTr="001708AD">
        <w:trPr>
          <w:trHeight w:val="633"/>
        </w:trPr>
        <w:tc>
          <w:tcPr>
            <w:tcW w:w="3222" w:type="dxa"/>
            <w:vMerge/>
          </w:tcPr>
          <w:p w14:paraId="2C4E2016" w14:textId="77777777" w:rsidR="001708AD" w:rsidRDefault="001708AD">
            <w:pPr>
              <w:pStyle w:val="Default"/>
              <w:rPr>
                <w:sz w:val="20"/>
                <w:szCs w:val="20"/>
              </w:rPr>
            </w:pPr>
          </w:p>
        </w:tc>
        <w:tc>
          <w:tcPr>
            <w:tcW w:w="5418" w:type="dxa"/>
          </w:tcPr>
          <w:p w14:paraId="4C31BDAA" w14:textId="3D8F1454" w:rsidR="001708AD" w:rsidRPr="00675BE5" w:rsidRDefault="001708AD">
            <w:pPr>
              <w:pStyle w:val="Default"/>
              <w:numPr>
                <w:ilvl w:val="0"/>
                <w:numId w:val="35"/>
              </w:numPr>
              <w:ind w:left="318" w:hanging="283"/>
              <w:jc w:val="both"/>
              <w:rPr>
                <w:sz w:val="19"/>
                <w:szCs w:val="19"/>
              </w:rPr>
            </w:pPr>
            <w:r w:rsidRPr="00675BE5">
              <w:rPr>
                <w:sz w:val="19"/>
                <w:szCs w:val="19"/>
              </w:rPr>
              <w:t xml:space="preserve">usługowo-biurowym z parkingiem podziemnym położonym w Poznaniu przy ul. Za Bramką 1 – działka o numerze </w:t>
            </w:r>
            <w:proofErr w:type="spellStart"/>
            <w:r w:rsidRPr="00675BE5">
              <w:rPr>
                <w:sz w:val="19"/>
                <w:szCs w:val="19"/>
              </w:rPr>
              <w:t>ewid</w:t>
            </w:r>
            <w:proofErr w:type="spellEnd"/>
            <w:r w:rsidRPr="00675BE5">
              <w:rPr>
                <w:sz w:val="19"/>
                <w:szCs w:val="19"/>
              </w:rPr>
              <w:t xml:space="preserve">. 25/2 arkusz mapy 16 oraz działki o numerach </w:t>
            </w:r>
            <w:proofErr w:type="spellStart"/>
            <w:r w:rsidRPr="00675BE5">
              <w:rPr>
                <w:sz w:val="19"/>
                <w:szCs w:val="19"/>
              </w:rPr>
              <w:t>ewid</w:t>
            </w:r>
            <w:proofErr w:type="spellEnd"/>
            <w:r w:rsidRPr="00675BE5">
              <w:rPr>
                <w:sz w:val="19"/>
                <w:szCs w:val="19"/>
              </w:rPr>
              <w:t>. 21/1, 21/2, 24/1, 24/3, 25/1, 25/3, 26/6 i 26/8 arkusz mapy 29, obręb 51;</w:t>
            </w:r>
          </w:p>
        </w:tc>
      </w:tr>
      <w:tr w:rsidR="001708AD" w14:paraId="685F5EDE" w14:textId="77777777" w:rsidTr="001708AD">
        <w:trPr>
          <w:trHeight w:val="633"/>
        </w:trPr>
        <w:tc>
          <w:tcPr>
            <w:tcW w:w="3222" w:type="dxa"/>
            <w:vMerge/>
          </w:tcPr>
          <w:p w14:paraId="06537F0A" w14:textId="77777777" w:rsidR="001708AD" w:rsidRDefault="001708AD">
            <w:pPr>
              <w:pStyle w:val="Default"/>
              <w:rPr>
                <w:sz w:val="20"/>
                <w:szCs w:val="20"/>
              </w:rPr>
            </w:pPr>
          </w:p>
        </w:tc>
        <w:tc>
          <w:tcPr>
            <w:tcW w:w="5418" w:type="dxa"/>
          </w:tcPr>
          <w:p w14:paraId="4C3D57D5" w14:textId="27E79BB2" w:rsidR="001708AD" w:rsidRPr="00675BE5" w:rsidRDefault="001708AD">
            <w:pPr>
              <w:pStyle w:val="Default"/>
              <w:numPr>
                <w:ilvl w:val="0"/>
                <w:numId w:val="35"/>
              </w:numPr>
              <w:ind w:left="318" w:hanging="283"/>
              <w:jc w:val="both"/>
              <w:rPr>
                <w:sz w:val="19"/>
                <w:szCs w:val="19"/>
              </w:rPr>
            </w:pPr>
            <w:r w:rsidRPr="00675BE5">
              <w:rPr>
                <w:sz w:val="19"/>
                <w:szCs w:val="19"/>
              </w:rPr>
              <w:t xml:space="preserve">usługowym (Łazienki Rzeczne) położonym w Poznaniu przy ul. Piastowskiej 71 – działka o numerze </w:t>
            </w:r>
            <w:proofErr w:type="spellStart"/>
            <w:r w:rsidRPr="00675BE5">
              <w:rPr>
                <w:sz w:val="19"/>
                <w:szCs w:val="19"/>
              </w:rPr>
              <w:t>ewid</w:t>
            </w:r>
            <w:proofErr w:type="spellEnd"/>
            <w:r w:rsidRPr="00675BE5">
              <w:rPr>
                <w:sz w:val="19"/>
                <w:szCs w:val="19"/>
              </w:rPr>
              <w:t>. 7/1 arkusz mapy 16, obręb Wilda.</w:t>
            </w:r>
          </w:p>
        </w:tc>
      </w:tr>
    </w:tbl>
    <w:p w14:paraId="550DB539" w14:textId="2BE39EAF" w:rsidR="00E44BAB" w:rsidRDefault="00E44BAB" w:rsidP="00E44BAB">
      <w:pPr>
        <w:pStyle w:val="Default"/>
        <w:jc w:val="center"/>
        <w:rPr>
          <w:sz w:val="20"/>
          <w:szCs w:val="20"/>
        </w:rPr>
      </w:pPr>
    </w:p>
    <w:sectPr w:rsidR="00E44BAB" w:rsidSect="00C87FA8">
      <w:footerReference w:type="default" r:id="rId37"/>
      <w:headerReference w:type="first" r:id="rId38"/>
      <w:footerReference w:type="first" r:id="rId3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BA296" w14:textId="77777777" w:rsidR="003E06DF" w:rsidRDefault="003E06DF">
      <w:pPr>
        <w:spacing w:line="240" w:lineRule="auto"/>
      </w:pPr>
      <w:r>
        <w:separator/>
      </w:r>
    </w:p>
  </w:endnote>
  <w:endnote w:type="continuationSeparator" w:id="0">
    <w:p w14:paraId="227B16EB" w14:textId="77777777" w:rsidR="003E06DF" w:rsidRDefault="003E06DF">
      <w:pPr>
        <w:spacing w:line="240" w:lineRule="auto"/>
      </w:pPr>
      <w:r>
        <w:continuationSeparator/>
      </w:r>
    </w:p>
  </w:endnote>
  <w:endnote w:type="continuationNotice" w:id="1">
    <w:p w14:paraId="75980E77" w14:textId="77777777" w:rsidR="003E06DF" w:rsidRDefault="003E06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MS Minngs">
    <w:altName w:val="Yu Gothic"/>
    <w:panose1 w:val="00000000000000000000"/>
    <w:charset w:val="80"/>
    <w:family w:val="roman"/>
    <w:notTrueType/>
    <w:pitch w:val="fixed"/>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DIN">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FCB0E" w14:textId="77777777" w:rsidR="00840384" w:rsidRDefault="00840384">
    <w:pPr>
      <w:pStyle w:val="Stopka"/>
      <w:jc w:val="right"/>
    </w:pPr>
    <w:r>
      <w:fldChar w:fldCharType="begin"/>
    </w:r>
    <w:r>
      <w:instrText>PAGE   \* MERGEFORMAT</w:instrText>
    </w:r>
    <w:r>
      <w:fldChar w:fldCharType="separate"/>
    </w:r>
    <w:r>
      <w:rPr>
        <w:noProof/>
      </w:rPr>
      <w:t>2</w:t>
    </w:r>
    <w:r>
      <w:fldChar w:fldCharType="end"/>
    </w:r>
  </w:p>
  <w:p w14:paraId="52BD84D1" w14:textId="77777777" w:rsidR="00840384" w:rsidRDefault="0084038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31734" w14:textId="2F2BE9B1" w:rsidR="00840384" w:rsidRPr="00A53367" w:rsidRDefault="0047719F" w:rsidP="009E60D6">
    <w:pPr>
      <w:pStyle w:val="Stopka"/>
      <w:jc w:val="center"/>
    </w:pPr>
    <w:r w:rsidRPr="002D5412">
      <w:rPr>
        <w:rFonts w:ascii="DIN" w:hAnsi="DIN" w:cs="Tahoma" w:hint="eastAsia"/>
        <w:noProof/>
        <w:sz w:val="16"/>
      </w:rPr>
      <w:drawing>
        <wp:inline distT="0" distB="0" distL="0" distR="0" wp14:anchorId="42B105AA" wp14:editId="463FEB30">
          <wp:extent cx="5759450" cy="1466215"/>
          <wp:effectExtent l="0" t="0" r="0" b="635"/>
          <wp:docPr id="15051770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4662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E7612" w14:textId="77777777" w:rsidR="003E06DF" w:rsidRDefault="003E06DF">
      <w:pPr>
        <w:spacing w:line="240" w:lineRule="auto"/>
      </w:pPr>
      <w:r>
        <w:separator/>
      </w:r>
    </w:p>
  </w:footnote>
  <w:footnote w:type="continuationSeparator" w:id="0">
    <w:p w14:paraId="71666DFA" w14:textId="77777777" w:rsidR="003E06DF" w:rsidRDefault="003E06DF">
      <w:pPr>
        <w:spacing w:line="240" w:lineRule="auto"/>
      </w:pPr>
      <w:r>
        <w:continuationSeparator/>
      </w:r>
    </w:p>
  </w:footnote>
  <w:footnote w:type="continuationNotice" w:id="1">
    <w:p w14:paraId="75E8BCCD" w14:textId="77777777" w:rsidR="003E06DF" w:rsidRDefault="003E06D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36C6" w14:textId="77777777" w:rsidR="00840384" w:rsidRDefault="00840384">
    <w:pPr>
      <w:pStyle w:val="Nagwek"/>
    </w:pPr>
    <w:r>
      <w:rPr>
        <w:noProof/>
      </w:rPr>
      <w:drawing>
        <wp:anchor distT="152400" distB="152400" distL="152400" distR="152400" simplePos="0" relativeHeight="251658240" behindDoc="1" locked="0" layoutInCell="1" allowOverlap="1" wp14:anchorId="11946F11" wp14:editId="0675A34A">
          <wp:simplePos x="0" y="0"/>
          <wp:positionH relativeFrom="page">
            <wp:posOffset>0</wp:posOffset>
          </wp:positionH>
          <wp:positionV relativeFrom="page">
            <wp:posOffset>0</wp:posOffset>
          </wp:positionV>
          <wp:extent cx="7559675" cy="7915275"/>
          <wp:effectExtent l="0" t="0" r="0" b="0"/>
          <wp:wrapNone/>
          <wp:docPr id="4529075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7915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FB08EA6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color w:val="000000"/>
        <w:spacing w:val="-3"/>
        <w:kern w:val="1"/>
        <w:sz w:val="20"/>
        <w:szCs w:val="20"/>
        <w:lang w:val="pl-PL" w:eastAsia="zh-CN" w:bidi="hi-IN"/>
      </w:rPr>
    </w:lvl>
  </w:abstractNum>
  <w:abstractNum w:abstractNumId="3"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hint="default"/>
        <w:color w:val="000000"/>
        <w:sz w:val="20"/>
        <w:lang w:eastAsia="ar-SA" w:bidi="ar-SA"/>
      </w:rPr>
    </w:lvl>
  </w:abstractNum>
  <w:abstractNum w:abstractNumId="4" w15:restartNumberingAfterBreak="0">
    <w:nsid w:val="03935EA9"/>
    <w:multiLevelType w:val="hybridMultilevel"/>
    <w:tmpl w:val="BBEE544A"/>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9B232D"/>
    <w:multiLevelType w:val="multilevel"/>
    <w:tmpl w:val="BD028A2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9DE27AA"/>
    <w:multiLevelType w:val="hybridMultilevel"/>
    <w:tmpl w:val="0E042758"/>
    <w:lvl w:ilvl="0" w:tplc="04150003">
      <w:start w:val="1"/>
      <w:numFmt w:val="bullet"/>
      <w:lvlText w:val="o"/>
      <w:lvlJc w:val="left"/>
      <w:pPr>
        <w:ind w:left="720" w:hanging="360"/>
      </w:pPr>
      <w:rPr>
        <w:rFonts w:ascii="Courier New" w:hAnsi="Courier New" w:cs="Courier New" w:hint="default"/>
      </w:rPr>
    </w:lvl>
    <w:lvl w:ilvl="1" w:tplc="0C4ACB24">
      <w:start w:val="1"/>
      <w:numFmt w:val="bullet"/>
      <w:lvlText w:val="-"/>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5918F1"/>
    <w:multiLevelType w:val="hybridMultilevel"/>
    <w:tmpl w:val="38BE34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7542F8"/>
    <w:multiLevelType w:val="hybridMultilevel"/>
    <w:tmpl w:val="B03EF17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D41397E"/>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EC00396"/>
    <w:multiLevelType w:val="hybridMultilevel"/>
    <w:tmpl w:val="9C18EE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634E86"/>
    <w:multiLevelType w:val="hybridMultilevel"/>
    <w:tmpl w:val="C950926E"/>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923337"/>
    <w:multiLevelType w:val="hybridMultilevel"/>
    <w:tmpl w:val="166A6482"/>
    <w:lvl w:ilvl="0" w:tplc="04150003">
      <w:start w:val="1"/>
      <w:numFmt w:val="bullet"/>
      <w:lvlText w:val="o"/>
      <w:lvlJc w:val="left"/>
      <w:pPr>
        <w:ind w:left="1429" w:hanging="360"/>
      </w:pPr>
      <w:rPr>
        <w:rFonts w:ascii="Courier New" w:hAnsi="Courier New" w:cs="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139A1E12"/>
    <w:multiLevelType w:val="hybridMultilevel"/>
    <w:tmpl w:val="9C18EE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EE3E97"/>
    <w:multiLevelType w:val="hybridMultilevel"/>
    <w:tmpl w:val="EFFAEA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687FD1"/>
    <w:multiLevelType w:val="hybridMultilevel"/>
    <w:tmpl w:val="8C32FBEE"/>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7C6569"/>
    <w:multiLevelType w:val="multilevel"/>
    <w:tmpl w:val="5B483AE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15:restartNumberingAfterBreak="0">
    <w:nsid w:val="29F435D4"/>
    <w:multiLevelType w:val="hybridMultilevel"/>
    <w:tmpl w:val="149E4B76"/>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1F200E"/>
    <w:multiLevelType w:val="hybridMultilevel"/>
    <w:tmpl w:val="24D8EA6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2A716C9C"/>
    <w:multiLevelType w:val="hybridMultilevel"/>
    <w:tmpl w:val="44CE1248"/>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647A3D"/>
    <w:multiLevelType w:val="hybridMultilevel"/>
    <w:tmpl w:val="0C687486"/>
    <w:lvl w:ilvl="0" w:tplc="04150017">
      <w:start w:val="1"/>
      <w:numFmt w:val="lowerLetter"/>
      <w:lvlText w:val="%1)"/>
      <w:lvlJc w:val="left"/>
      <w:pPr>
        <w:ind w:left="720" w:hanging="360"/>
      </w:pPr>
    </w:lvl>
    <w:lvl w:ilvl="1" w:tplc="0C4ACB24">
      <w:start w:val="1"/>
      <w:numFmt w:val="bullet"/>
      <w:lvlText w:val="-"/>
      <w:lvlJc w:val="left"/>
      <w:pPr>
        <w:ind w:left="720" w:hanging="360"/>
      </w:pPr>
      <w:rPr>
        <w:rFonts w:ascii="Courier New" w:hAnsi="Courier New"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18F7BE3"/>
    <w:multiLevelType w:val="hybridMultilevel"/>
    <w:tmpl w:val="3AAC3220"/>
    <w:lvl w:ilvl="0" w:tplc="0415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33FE4D8C"/>
    <w:multiLevelType w:val="hybridMultilevel"/>
    <w:tmpl w:val="C35C13AA"/>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4A96BCD"/>
    <w:multiLevelType w:val="hybridMultilevel"/>
    <w:tmpl w:val="E2127E8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981CAE"/>
    <w:multiLevelType w:val="hybridMultilevel"/>
    <w:tmpl w:val="CE201A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7062FF8"/>
    <w:multiLevelType w:val="hybridMultilevel"/>
    <w:tmpl w:val="0FCEC180"/>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70914C0"/>
    <w:multiLevelType w:val="multilevel"/>
    <w:tmpl w:val="10A4B3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ind w:left="720" w:hanging="360"/>
      </w:pPr>
      <w:rPr>
        <w:rFonts w:ascii="Courier New" w:hAnsi="Courier New" w:hint="default"/>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15:restartNumberingAfterBreak="0">
    <w:nsid w:val="37267AC3"/>
    <w:multiLevelType w:val="hybridMultilevel"/>
    <w:tmpl w:val="E0AE11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B5B4661"/>
    <w:multiLevelType w:val="hybridMultilevel"/>
    <w:tmpl w:val="96E0A1C2"/>
    <w:lvl w:ilvl="0" w:tplc="95D0E16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BFE2FAF"/>
    <w:multiLevelType w:val="multilevel"/>
    <w:tmpl w:val="24A05C1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3ED13AA"/>
    <w:multiLevelType w:val="hybridMultilevel"/>
    <w:tmpl w:val="E46EDC4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4966B70"/>
    <w:multiLevelType w:val="hybridMultilevel"/>
    <w:tmpl w:val="00645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450647D7"/>
    <w:multiLevelType w:val="hybridMultilevel"/>
    <w:tmpl w:val="87D0DE2C"/>
    <w:lvl w:ilvl="0" w:tplc="B86A5C12">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33" w15:restartNumberingAfterBreak="0">
    <w:nsid w:val="464A3F55"/>
    <w:multiLevelType w:val="hybridMultilevel"/>
    <w:tmpl w:val="2B829D08"/>
    <w:lvl w:ilvl="0" w:tplc="B86A5C12">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34" w15:restartNumberingAfterBreak="0">
    <w:nsid w:val="49A92C23"/>
    <w:multiLevelType w:val="hybridMultilevel"/>
    <w:tmpl w:val="0A802BD8"/>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D755541"/>
    <w:multiLevelType w:val="hybridMultilevel"/>
    <w:tmpl w:val="C776B576"/>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39B1750"/>
    <w:multiLevelType w:val="multilevel"/>
    <w:tmpl w:val="086A283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7" w15:restartNumberingAfterBreak="0">
    <w:nsid w:val="543E1E4D"/>
    <w:multiLevelType w:val="hybridMultilevel"/>
    <w:tmpl w:val="38BE34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4DB1710"/>
    <w:multiLevelType w:val="hybridMultilevel"/>
    <w:tmpl w:val="BD32B57C"/>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6C05372"/>
    <w:multiLevelType w:val="hybridMultilevel"/>
    <w:tmpl w:val="402A125A"/>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A1C25C3"/>
    <w:multiLevelType w:val="hybridMultilevel"/>
    <w:tmpl w:val="CA70D2F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D3E6FB3"/>
    <w:multiLevelType w:val="hybridMultilevel"/>
    <w:tmpl w:val="01463D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E2F0B28"/>
    <w:multiLevelType w:val="hybridMultilevel"/>
    <w:tmpl w:val="415600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26808B2"/>
    <w:multiLevelType w:val="hybridMultilevel"/>
    <w:tmpl w:val="B9DA673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341EF4A2">
      <w:start w:val="100"/>
      <w:numFmt w:val="bullet"/>
      <w:lvlText w:val="•"/>
      <w:lvlJc w:val="left"/>
      <w:pPr>
        <w:ind w:left="2340" w:hanging="360"/>
      </w:pPr>
      <w:rPr>
        <w:rFonts w:ascii="Bookman Old Style" w:eastAsiaTheme="minorHAnsi" w:hAnsi="Bookman Old Style" w:cs="Bookman Old Style"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6E29F1"/>
    <w:multiLevelType w:val="hybridMultilevel"/>
    <w:tmpl w:val="A21813A4"/>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94C5BB9"/>
    <w:multiLevelType w:val="hybridMultilevel"/>
    <w:tmpl w:val="0F8E135E"/>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9937882"/>
    <w:multiLevelType w:val="multilevel"/>
    <w:tmpl w:val="8AD815A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7" w15:restartNumberingAfterBreak="0">
    <w:nsid w:val="6ACE3BA8"/>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8" w15:restartNumberingAfterBreak="0">
    <w:nsid w:val="6ADF46DF"/>
    <w:multiLevelType w:val="hybridMultilevel"/>
    <w:tmpl w:val="4058F0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BE50E2E"/>
    <w:multiLevelType w:val="hybridMultilevel"/>
    <w:tmpl w:val="6F50F40C"/>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2F50309"/>
    <w:multiLevelType w:val="hybridMultilevel"/>
    <w:tmpl w:val="24D8EA62"/>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1" w15:restartNumberingAfterBreak="0">
    <w:nsid w:val="75B43974"/>
    <w:multiLevelType w:val="hybridMultilevel"/>
    <w:tmpl w:val="D35033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5BB4C87"/>
    <w:multiLevelType w:val="hybridMultilevel"/>
    <w:tmpl w:val="2B78F2CC"/>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BB23B67"/>
    <w:multiLevelType w:val="multilevel"/>
    <w:tmpl w:val="997CD61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4" w15:restartNumberingAfterBreak="0">
    <w:nsid w:val="7C52241C"/>
    <w:multiLevelType w:val="hybridMultilevel"/>
    <w:tmpl w:val="042C8AA8"/>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F9D0F37"/>
    <w:multiLevelType w:val="hybridMultilevel"/>
    <w:tmpl w:val="B42C6C30"/>
    <w:lvl w:ilvl="0" w:tplc="0C4ACB2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79709897">
    <w:abstractNumId w:val="23"/>
  </w:num>
  <w:num w:numId="2" w16cid:durableId="1864706692">
    <w:abstractNumId w:val="27"/>
  </w:num>
  <w:num w:numId="3" w16cid:durableId="1393430237">
    <w:abstractNumId w:val="51"/>
  </w:num>
  <w:num w:numId="4" w16cid:durableId="403600910">
    <w:abstractNumId w:val="0"/>
  </w:num>
  <w:num w:numId="5" w16cid:durableId="1625426590">
    <w:abstractNumId w:val="1"/>
  </w:num>
  <w:num w:numId="6" w16cid:durableId="1197501211">
    <w:abstractNumId w:val="32"/>
  </w:num>
  <w:num w:numId="7" w16cid:durableId="1793790178">
    <w:abstractNumId w:val="33"/>
  </w:num>
  <w:num w:numId="8" w16cid:durableId="1694767869">
    <w:abstractNumId w:val="26"/>
  </w:num>
  <w:num w:numId="9" w16cid:durableId="1644772800">
    <w:abstractNumId w:val="6"/>
  </w:num>
  <w:num w:numId="10" w16cid:durableId="483474031">
    <w:abstractNumId w:val="44"/>
  </w:num>
  <w:num w:numId="11" w16cid:durableId="1738236799">
    <w:abstractNumId w:val="35"/>
  </w:num>
  <w:num w:numId="12" w16cid:durableId="1907642567">
    <w:abstractNumId w:val="19"/>
  </w:num>
  <w:num w:numId="13" w16cid:durableId="626668894">
    <w:abstractNumId w:val="15"/>
  </w:num>
  <w:num w:numId="14" w16cid:durableId="2086611532">
    <w:abstractNumId w:val="45"/>
  </w:num>
  <w:num w:numId="15" w16cid:durableId="1701516851">
    <w:abstractNumId w:val="39"/>
  </w:num>
  <w:num w:numId="16" w16cid:durableId="401755621">
    <w:abstractNumId w:val="4"/>
  </w:num>
  <w:num w:numId="17" w16cid:durableId="1584610958">
    <w:abstractNumId w:val="11"/>
  </w:num>
  <w:num w:numId="18" w16cid:durableId="1874732953">
    <w:abstractNumId w:val="38"/>
  </w:num>
  <w:num w:numId="19" w16cid:durableId="1658612471">
    <w:abstractNumId w:val="34"/>
  </w:num>
  <w:num w:numId="20" w16cid:durableId="608707820">
    <w:abstractNumId w:val="25"/>
  </w:num>
  <w:num w:numId="21" w16cid:durableId="1318269888">
    <w:abstractNumId w:val="55"/>
  </w:num>
  <w:num w:numId="22" w16cid:durableId="212735658">
    <w:abstractNumId w:val="22"/>
  </w:num>
  <w:num w:numId="23" w16cid:durableId="18549089">
    <w:abstractNumId w:val="9"/>
  </w:num>
  <w:num w:numId="24" w16cid:durableId="1269509636">
    <w:abstractNumId w:val="14"/>
  </w:num>
  <w:num w:numId="25" w16cid:durableId="1160266127">
    <w:abstractNumId w:val="41"/>
  </w:num>
  <w:num w:numId="26" w16cid:durableId="568883786">
    <w:abstractNumId w:val="20"/>
  </w:num>
  <w:num w:numId="27" w16cid:durableId="640573185">
    <w:abstractNumId w:val="50"/>
  </w:num>
  <w:num w:numId="28" w16cid:durableId="1790277148">
    <w:abstractNumId w:val="18"/>
  </w:num>
  <w:num w:numId="29" w16cid:durableId="720179666">
    <w:abstractNumId w:val="48"/>
  </w:num>
  <w:num w:numId="30" w16cid:durableId="1742143954">
    <w:abstractNumId w:val="13"/>
  </w:num>
  <w:num w:numId="31" w16cid:durableId="1232498851">
    <w:abstractNumId w:val="10"/>
  </w:num>
  <w:num w:numId="32" w16cid:durableId="1956867382">
    <w:abstractNumId w:val="8"/>
  </w:num>
  <w:num w:numId="33" w16cid:durableId="586118029">
    <w:abstractNumId w:val="24"/>
  </w:num>
  <w:num w:numId="34" w16cid:durableId="1075934751">
    <w:abstractNumId w:val="40"/>
  </w:num>
  <w:num w:numId="35" w16cid:durableId="962925213">
    <w:abstractNumId w:val="30"/>
  </w:num>
  <w:num w:numId="36" w16cid:durableId="2091461412">
    <w:abstractNumId w:val="29"/>
  </w:num>
  <w:num w:numId="37" w16cid:durableId="1124154587">
    <w:abstractNumId w:val="49"/>
  </w:num>
  <w:num w:numId="38" w16cid:durableId="284895537">
    <w:abstractNumId w:val="47"/>
  </w:num>
  <w:num w:numId="39" w16cid:durableId="1962491842">
    <w:abstractNumId w:val="46"/>
  </w:num>
  <w:num w:numId="40" w16cid:durableId="782382009">
    <w:abstractNumId w:val="54"/>
  </w:num>
  <w:num w:numId="41" w16cid:durableId="643126940">
    <w:abstractNumId w:val="5"/>
  </w:num>
  <w:num w:numId="42" w16cid:durableId="997924358">
    <w:abstractNumId w:val="52"/>
  </w:num>
  <w:num w:numId="43" w16cid:durableId="341976745">
    <w:abstractNumId w:val="53"/>
  </w:num>
  <w:num w:numId="44" w16cid:durableId="1436172322">
    <w:abstractNumId w:val="17"/>
  </w:num>
  <w:num w:numId="45" w16cid:durableId="779420295">
    <w:abstractNumId w:val="16"/>
  </w:num>
  <w:num w:numId="46" w16cid:durableId="358361620">
    <w:abstractNumId w:val="36"/>
  </w:num>
  <w:num w:numId="47" w16cid:durableId="1948194076">
    <w:abstractNumId w:val="12"/>
  </w:num>
  <w:num w:numId="48" w16cid:durableId="695695349">
    <w:abstractNumId w:val="37"/>
  </w:num>
  <w:num w:numId="49" w16cid:durableId="166483507">
    <w:abstractNumId w:val="21"/>
  </w:num>
  <w:num w:numId="50" w16cid:durableId="1959068957">
    <w:abstractNumId w:val="43"/>
  </w:num>
  <w:num w:numId="51" w16cid:durableId="1919316083">
    <w:abstractNumId w:val="31"/>
  </w:num>
  <w:num w:numId="52" w16cid:durableId="514199594">
    <w:abstractNumId w:val="28"/>
  </w:num>
  <w:num w:numId="53" w16cid:durableId="1003513741">
    <w:abstractNumId w:val="42"/>
  </w:num>
  <w:num w:numId="54" w16cid:durableId="224335776">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CF5"/>
    <w:rsid w:val="00000DC5"/>
    <w:rsid w:val="000036A3"/>
    <w:rsid w:val="00011766"/>
    <w:rsid w:val="0001522A"/>
    <w:rsid w:val="000178C4"/>
    <w:rsid w:val="00020F60"/>
    <w:rsid w:val="0002135E"/>
    <w:rsid w:val="00034AB1"/>
    <w:rsid w:val="00034ACA"/>
    <w:rsid w:val="00044624"/>
    <w:rsid w:val="000471F1"/>
    <w:rsid w:val="00047BD9"/>
    <w:rsid w:val="00050892"/>
    <w:rsid w:val="000546F7"/>
    <w:rsid w:val="00055B76"/>
    <w:rsid w:val="00060CA2"/>
    <w:rsid w:val="00073989"/>
    <w:rsid w:val="00082A01"/>
    <w:rsid w:val="00086EBA"/>
    <w:rsid w:val="00087098"/>
    <w:rsid w:val="000870C3"/>
    <w:rsid w:val="00090033"/>
    <w:rsid w:val="00090242"/>
    <w:rsid w:val="0009158D"/>
    <w:rsid w:val="000923FD"/>
    <w:rsid w:val="00093E48"/>
    <w:rsid w:val="0009637A"/>
    <w:rsid w:val="000A0A2E"/>
    <w:rsid w:val="000B1045"/>
    <w:rsid w:val="000B19FB"/>
    <w:rsid w:val="000B24A3"/>
    <w:rsid w:val="000B71BE"/>
    <w:rsid w:val="000B7EF6"/>
    <w:rsid w:val="000C0FB1"/>
    <w:rsid w:val="000C35C4"/>
    <w:rsid w:val="000C3622"/>
    <w:rsid w:val="000C4287"/>
    <w:rsid w:val="000D64E8"/>
    <w:rsid w:val="000E4985"/>
    <w:rsid w:val="000E55C1"/>
    <w:rsid w:val="000E5A1B"/>
    <w:rsid w:val="000E5DEB"/>
    <w:rsid w:val="000F2915"/>
    <w:rsid w:val="000F2CC4"/>
    <w:rsid w:val="000F750C"/>
    <w:rsid w:val="00113658"/>
    <w:rsid w:val="00115F51"/>
    <w:rsid w:val="001170D7"/>
    <w:rsid w:val="00121057"/>
    <w:rsid w:val="00121745"/>
    <w:rsid w:val="00122257"/>
    <w:rsid w:val="0012379D"/>
    <w:rsid w:val="00126AFF"/>
    <w:rsid w:val="0012731F"/>
    <w:rsid w:val="00131D25"/>
    <w:rsid w:val="00134EDA"/>
    <w:rsid w:val="00135EA4"/>
    <w:rsid w:val="00140DE3"/>
    <w:rsid w:val="00155CC1"/>
    <w:rsid w:val="0016058E"/>
    <w:rsid w:val="00164889"/>
    <w:rsid w:val="0016524B"/>
    <w:rsid w:val="001708AD"/>
    <w:rsid w:val="00183C57"/>
    <w:rsid w:val="00184F6D"/>
    <w:rsid w:val="0019221E"/>
    <w:rsid w:val="001A24A5"/>
    <w:rsid w:val="001B6DCB"/>
    <w:rsid w:val="001B76D5"/>
    <w:rsid w:val="001C7857"/>
    <w:rsid w:val="001D22FC"/>
    <w:rsid w:val="001D314F"/>
    <w:rsid w:val="001D61EB"/>
    <w:rsid w:val="001D7490"/>
    <w:rsid w:val="001E3B2B"/>
    <w:rsid w:val="001E3C0A"/>
    <w:rsid w:val="001E7CF9"/>
    <w:rsid w:val="001F1BE8"/>
    <w:rsid w:val="001F578F"/>
    <w:rsid w:val="0020018C"/>
    <w:rsid w:val="002039DA"/>
    <w:rsid w:val="0020577D"/>
    <w:rsid w:val="00206146"/>
    <w:rsid w:val="00211516"/>
    <w:rsid w:val="002138E3"/>
    <w:rsid w:val="0021691D"/>
    <w:rsid w:val="00222068"/>
    <w:rsid w:val="00227062"/>
    <w:rsid w:val="00230C48"/>
    <w:rsid w:val="00232458"/>
    <w:rsid w:val="00236B3C"/>
    <w:rsid w:val="00236C7C"/>
    <w:rsid w:val="00243284"/>
    <w:rsid w:val="00247849"/>
    <w:rsid w:val="002603DB"/>
    <w:rsid w:val="002640F9"/>
    <w:rsid w:val="00265934"/>
    <w:rsid w:val="0027240E"/>
    <w:rsid w:val="00272A7C"/>
    <w:rsid w:val="002853D0"/>
    <w:rsid w:val="00293E1A"/>
    <w:rsid w:val="002B3BB7"/>
    <w:rsid w:val="002B5AAA"/>
    <w:rsid w:val="002C56E5"/>
    <w:rsid w:val="002D35E4"/>
    <w:rsid w:val="002D4A69"/>
    <w:rsid w:val="002D7FE3"/>
    <w:rsid w:val="002E1813"/>
    <w:rsid w:val="002E4527"/>
    <w:rsid w:val="002E78BF"/>
    <w:rsid w:val="002F0CD6"/>
    <w:rsid w:val="002F761C"/>
    <w:rsid w:val="00302356"/>
    <w:rsid w:val="00302C94"/>
    <w:rsid w:val="00304ABE"/>
    <w:rsid w:val="00307273"/>
    <w:rsid w:val="00321097"/>
    <w:rsid w:val="0033008F"/>
    <w:rsid w:val="003307EE"/>
    <w:rsid w:val="00332DD9"/>
    <w:rsid w:val="00340B6F"/>
    <w:rsid w:val="00344C3E"/>
    <w:rsid w:val="00352C49"/>
    <w:rsid w:val="0035403C"/>
    <w:rsid w:val="00357064"/>
    <w:rsid w:val="00367748"/>
    <w:rsid w:val="00383427"/>
    <w:rsid w:val="00384255"/>
    <w:rsid w:val="00393696"/>
    <w:rsid w:val="00394173"/>
    <w:rsid w:val="003948C9"/>
    <w:rsid w:val="003A16CA"/>
    <w:rsid w:val="003A1D26"/>
    <w:rsid w:val="003A2232"/>
    <w:rsid w:val="003A77EC"/>
    <w:rsid w:val="003B70E2"/>
    <w:rsid w:val="003C3F3D"/>
    <w:rsid w:val="003C49E7"/>
    <w:rsid w:val="003C5F02"/>
    <w:rsid w:val="003D01DC"/>
    <w:rsid w:val="003D39DA"/>
    <w:rsid w:val="003D3C38"/>
    <w:rsid w:val="003E06DF"/>
    <w:rsid w:val="003E6913"/>
    <w:rsid w:val="003F4510"/>
    <w:rsid w:val="00401105"/>
    <w:rsid w:val="0040234C"/>
    <w:rsid w:val="00402E18"/>
    <w:rsid w:val="004055D4"/>
    <w:rsid w:val="00406058"/>
    <w:rsid w:val="00412E42"/>
    <w:rsid w:val="00415431"/>
    <w:rsid w:val="00416114"/>
    <w:rsid w:val="00430AEA"/>
    <w:rsid w:val="00431427"/>
    <w:rsid w:val="00432DF2"/>
    <w:rsid w:val="004344EE"/>
    <w:rsid w:val="00436A42"/>
    <w:rsid w:val="004421C5"/>
    <w:rsid w:val="004467C6"/>
    <w:rsid w:val="00451FCD"/>
    <w:rsid w:val="00452FAE"/>
    <w:rsid w:val="004544AB"/>
    <w:rsid w:val="00455E93"/>
    <w:rsid w:val="0046000F"/>
    <w:rsid w:val="00464388"/>
    <w:rsid w:val="004669CA"/>
    <w:rsid w:val="00466B3B"/>
    <w:rsid w:val="004746FA"/>
    <w:rsid w:val="0047719F"/>
    <w:rsid w:val="004842E6"/>
    <w:rsid w:val="0049648E"/>
    <w:rsid w:val="004A3DE7"/>
    <w:rsid w:val="004A517F"/>
    <w:rsid w:val="004B58E1"/>
    <w:rsid w:val="004B7391"/>
    <w:rsid w:val="004C2A23"/>
    <w:rsid w:val="004C381E"/>
    <w:rsid w:val="004C39E3"/>
    <w:rsid w:val="004D16C6"/>
    <w:rsid w:val="004E0CD4"/>
    <w:rsid w:val="004E4BFD"/>
    <w:rsid w:val="004E73CA"/>
    <w:rsid w:val="004F0C54"/>
    <w:rsid w:val="004F1CBE"/>
    <w:rsid w:val="004F2046"/>
    <w:rsid w:val="004F71F5"/>
    <w:rsid w:val="00500115"/>
    <w:rsid w:val="00504466"/>
    <w:rsid w:val="00507A3F"/>
    <w:rsid w:val="00510A27"/>
    <w:rsid w:val="00510C73"/>
    <w:rsid w:val="0052537F"/>
    <w:rsid w:val="00526A99"/>
    <w:rsid w:val="0053054D"/>
    <w:rsid w:val="0053157E"/>
    <w:rsid w:val="00532468"/>
    <w:rsid w:val="005358FE"/>
    <w:rsid w:val="00536F16"/>
    <w:rsid w:val="005434E7"/>
    <w:rsid w:val="005443A8"/>
    <w:rsid w:val="00552219"/>
    <w:rsid w:val="00560DD7"/>
    <w:rsid w:val="00561FAC"/>
    <w:rsid w:val="00564A19"/>
    <w:rsid w:val="005673CF"/>
    <w:rsid w:val="00581782"/>
    <w:rsid w:val="00587C35"/>
    <w:rsid w:val="0059501C"/>
    <w:rsid w:val="00597A85"/>
    <w:rsid w:val="005A0022"/>
    <w:rsid w:val="005A0C28"/>
    <w:rsid w:val="005A6398"/>
    <w:rsid w:val="005B04BB"/>
    <w:rsid w:val="005B172D"/>
    <w:rsid w:val="005B375E"/>
    <w:rsid w:val="005B6B56"/>
    <w:rsid w:val="005C7A5A"/>
    <w:rsid w:val="005D4221"/>
    <w:rsid w:val="005D5C1E"/>
    <w:rsid w:val="005E0187"/>
    <w:rsid w:val="005E4D3B"/>
    <w:rsid w:val="005F019C"/>
    <w:rsid w:val="005F4C0C"/>
    <w:rsid w:val="006010B4"/>
    <w:rsid w:val="00602168"/>
    <w:rsid w:val="00612755"/>
    <w:rsid w:val="00625C07"/>
    <w:rsid w:val="00631DB9"/>
    <w:rsid w:val="006353C1"/>
    <w:rsid w:val="006357B8"/>
    <w:rsid w:val="0064578E"/>
    <w:rsid w:val="00647C9A"/>
    <w:rsid w:val="00650292"/>
    <w:rsid w:val="00652281"/>
    <w:rsid w:val="0066507C"/>
    <w:rsid w:val="00671196"/>
    <w:rsid w:val="006723DD"/>
    <w:rsid w:val="00675BE5"/>
    <w:rsid w:val="00675E1C"/>
    <w:rsid w:val="00682F44"/>
    <w:rsid w:val="00685006"/>
    <w:rsid w:val="006858A6"/>
    <w:rsid w:val="006901E8"/>
    <w:rsid w:val="00690CAD"/>
    <w:rsid w:val="00691ECA"/>
    <w:rsid w:val="00692618"/>
    <w:rsid w:val="00693FBC"/>
    <w:rsid w:val="00696690"/>
    <w:rsid w:val="006A4C92"/>
    <w:rsid w:val="006A511E"/>
    <w:rsid w:val="006A548F"/>
    <w:rsid w:val="006A5761"/>
    <w:rsid w:val="006A578D"/>
    <w:rsid w:val="006B257E"/>
    <w:rsid w:val="006B2857"/>
    <w:rsid w:val="006B559E"/>
    <w:rsid w:val="006B782D"/>
    <w:rsid w:val="006B7BFB"/>
    <w:rsid w:val="006B7F22"/>
    <w:rsid w:val="006C1556"/>
    <w:rsid w:val="006C2598"/>
    <w:rsid w:val="006C67B4"/>
    <w:rsid w:val="006D092F"/>
    <w:rsid w:val="006D18F1"/>
    <w:rsid w:val="006E5761"/>
    <w:rsid w:val="006F11AB"/>
    <w:rsid w:val="006F402C"/>
    <w:rsid w:val="006F5752"/>
    <w:rsid w:val="006F696E"/>
    <w:rsid w:val="006F7096"/>
    <w:rsid w:val="007061FC"/>
    <w:rsid w:val="00706225"/>
    <w:rsid w:val="00706A3E"/>
    <w:rsid w:val="00706E7D"/>
    <w:rsid w:val="00707606"/>
    <w:rsid w:val="00710BBE"/>
    <w:rsid w:val="0071766B"/>
    <w:rsid w:val="00722443"/>
    <w:rsid w:val="00731E61"/>
    <w:rsid w:val="00732062"/>
    <w:rsid w:val="0075007A"/>
    <w:rsid w:val="007544A0"/>
    <w:rsid w:val="00757E96"/>
    <w:rsid w:val="007639DA"/>
    <w:rsid w:val="0076432E"/>
    <w:rsid w:val="00767263"/>
    <w:rsid w:val="00770750"/>
    <w:rsid w:val="00771636"/>
    <w:rsid w:val="0077226B"/>
    <w:rsid w:val="007731A4"/>
    <w:rsid w:val="00780AC5"/>
    <w:rsid w:val="0078395A"/>
    <w:rsid w:val="00790368"/>
    <w:rsid w:val="007A2E85"/>
    <w:rsid w:val="007A2F57"/>
    <w:rsid w:val="007B58D3"/>
    <w:rsid w:val="007C18C8"/>
    <w:rsid w:val="007C612E"/>
    <w:rsid w:val="007D16F3"/>
    <w:rsid w:val="007D2E3B"/>
    <w:rsid w:val="007D4A0C"/>
    <w:rsid w:val="007D4AE1"/>
    <w:rsid w:val="007E075A"/>
    <w:rsid w:val="007E58A1"/>
    <w:rsid w:val="007F01A2"/>
    <w:rsid w:val="007F0702"/>
    <w:rsid w:val="007F171A"/>
    <w:rsid w:val="007F3047"/>
    <w:rsid w:val="007F4C55"/>
    <w:rsid w:val="00816CF5"/>
    <w:rsid w:val="008247FE"/>
    <w:rsid w:val="00824C91"/>
    <w:rsid w:val="00825518"/>
    <w:rsid w:val="0082755D"/>
    <w:rsid w:val="00836FDC"/>
    <w:rsid w:val="00840384"/>
    <w:rsid w:val="0084203B"/>
    <w:rsid w:val="008428A8"/>
    <w:rsid w:val="00845BAC"/>
    <w:rsid w:val="008477EF"/>
    <w:rsid w:val="0085488B"/>
    <w:rsid w:val="008566FB"/>
    <w:rsid w:val="00863187"/>
    <w:rsid w:val="00863F31"/>
    <w:rsid w:val="008663E6"/>
    <w:rsid w:val="00866474"/>
    <w:rsid w:val="008735AD"/>
    <w:rsid w:val="0087514E"/>
    <w:rsid w:val="0087624C"/>
    <w:rsid w:val="0088641D"/>
    <w:rsid w:val="00887EF4"/>
    <w:rsid w:val="00894603"/>
    <w:rsid w:val="008954AC"/>
    <w:rsid w:val="00897EB2"/>
    <w:rsid w:val="008A45A7"/>
    <w:rsid w:val="008A667A"/>
    <w:rsid w:val="008B30D4"/>
    <w:rsid w:val="008B50F2"/>
    <w:rsid w:val="008C0D3D"/>
    <w:rsid w:val="008C4606"/>
    <w:rsid w:val="008C6A8E"/>
    <w:rsid w:val="008D13D5"/>
    <w:rsid w:val="008D7757"/>
    <w:rsid w:val="008E21DF"/>
    <w:rsid w:val="008E6324"/>
    <w:rsid w:val="008F23D0"/>
    <w:rsid w:val="008F267E"/>
    <w:rsid w:val="008F74F9"/>
    <w:rsid w:val="00902A84"/>
    <w:rsid w:val="00905834"/>
    <w:rsid w:val="00910FDD"/>
    <w:rsid w:val="00913BD6"/>
    <w:rsid w:val="00914BE0"/>
    <w:rsid w:val="0091548C"/>
    <w:rsid w:val="00931449"/>
    <w:rsid w:val="0093271A"/>
    <w:rsid w:val="00940BFE"/>
    <w:rsid w:val="00943030"/>
    <w:rsid w:val="009431A0"/>
    <w:rsid w:val="009507F1"/>
    <w:rsid w:val="009519D2"/>
    <w:rsid w:val="00952B10"/>
    <w:rsid w:val="0095384B"/>
    <w:rsid w:val="0095583B"/>
    <w:rsid w:val="00957E39"/>
    <w:rsid w:val="00960940"/>
    <w:rsid w:val="00964848"/>
    <w:rsid w:val="00965210"/>
    <w:rsid w:val="0097084C"/>
    <w:rsid w:val="00971D53"/>
    <w:rsid w:val="00972D90"/>
    <w:rsid w:val="00981641"/>
    <w:rsid w:val="0098574E"/>
    <w:rsid w:val="00990712"/>
    <w:rsid w:val="0099574E"/>
    <w:rsid w:val="009A1F98"/>
    <w:rsid w:val="009A25E0"/>
    <w:rsid w:val="009C12D4"/>
    <w:rsid w:val="009C40C8"/>
    <w:rsid w:val="009C5187"/>
    <w:rsid w:val="009D64E0"/>
    <w:rsid w:val="009E1A5C"/>
    <w:rsid w:val="009E2DB4"/>
    <w:rsid w:val="009E507F"/>
    <w:rsid w:val="009E60D6"/>
    <w:rsid w:val="009F0C9D"/>
    <w:rsid w:val="009F21EC"/>
    <w:rsid w:val="009F7E55"/>
    <w:rsid w:val="00A05110"/>
    <w:rsid w:val="00A05152"/>
    <w:rsid w:val="00A0686A"/>
    <w:rsid w:val="00A074AC"/>
    <w:rsid w:val="00A12A33"/>
    <w:rsid w:val="00A14088"/>
    <w:rsid w:val="00A14EAD"/>
    <w:rsid w:val="00A150BB"/>
    <w:rsid w:val="00A175C0"/>
    <w:rsid w:val="00A21738"/>
    <w:rsid w:val="00A24871"/>
    <w:rsid w:val="00A26F94"/>
    <w:rsid w:val="00A27A8E"/>
    <w:rsid w:val="00A40DD4"/>
    <w:rsid w:val="00A43991"/>
    <w:rsid w:val="00A43D0C"/>
    <w:rsid w:val="00A45A76"/>
    <w:rsid w:val="00A53367"/>
    <w:rsid w:val="00A5438F"/>
    <w:rsid w:val="00A57A1D"/>
    <w:rsid w:val="00A63E9A"/>
    <w:rsid w:val="00A946DD"/>
    <w:rsid w:val="00AA4EEA"/>
    <w:rsid w:val="00AA51E7"/>
    <w:rsid w:val="00AB0001"/>
    <w:rsid w:val="00AB6453"/>
    <w:rsid w:val="00AB6CDF"/>
    <w:rsid w:val="00AB77CD"/>
    <w:rsid w:val="00AC1D83"/>
    <w:rsid w:val="00AC2048"/>
    <w:rsid w:val="00AC4AFC"/>
    <w:rsid w:val="00AC67B0"/>
    <w:rsid w:val="00AD4CEB"/>
    <w:rsid w:val="00AD6023"/>
    <w:rsid w:val="00AE1FE8"/>
    <w:rsid w:val="00AF44B1"/>
    <w:rsid w:val="00AF4DC4"/>
    <w:rsid w:val="00B004CB"/>
    <w:rsid w:val="00B01CF9"/>
    <w:rsid w:val="00B046E0"/>
    <w:rsid w:val="00B102E8"/>
    <w:rsid w:val="00B30F1E"/>
    <w:rsid w:val="00B31A63"/>
    <w:rsid w:val="00B343CC"/>
    <w:rsid w:val="00B36580"/>
    <w:rsid w:val="00B4651E"/>
    <w:rsid w:val="00B6179E"/>
    <w:rsid w:val="00B62C67"/>
    <w:rsid w:val="00B644D1"/>
    <w:rsid w:val="00B664A9"/>
    <w:rsid w:val="00B67E97"/>
    <w:rsid w:val="00B71947"/>
    <w:rsid w:val="00B7212B"/>
    <w:rsid w:val="00B7277D"/>
    <w:rsid w:val="00B7343F"/>
    <w:rsid w:val="00B74A37"/>
    <w:rsid w:val="00B74D92"/>
    <w:rsid w:val="00B760AA"/>
    <w:rsid w:val="00B81E33"/>
    <w:rsid w:val="00B8244C"/>
    <w:rsid w:val="00B84B77"/>
    <w:rsid w:val="00B8500A"/>
    <w:rsid w:val="00B86939"/>
    <w:rsid w:val="00B95772"/>
    <w:rsid w:val="00BA4A64"/>
    <w:rsid w:val="00BC3991"/>
    <w:rsid w:val="00BC4E85"/>
    <w:rsid w:val="00BE197E"/>
    <w:rsid w:val="00BE233F"/>
    <w:rsid w:val="00BE5FD6"/>
    <w:rsid w:val="00BE749E"/>
    <w:rsid w:val="00BF0C42"/>
    <w:rsid w:val="00BF19A5"/>
    <w:rsid w:val="00BF2A0C"/>
    <w:rsid w:val="00BF55E1"/>
    <w:rsid w:val="00C0188D"/>
    <w:rsid w:val="00C02E2C"/>
    <w:rsid w:val="00C035D0"/>
    <w:rsid w:val="00C051A0"/>
    <w:rsid w:val="00C12672"/>
    <w:rsid w:val="00C138F3"/>
    <w:rsid w:val="00C15EBA"/>
    <w:rsid w:val="00C27780"/>
    <w:rsid w:val="00C30C80"/>
    <w:rsid w:val="00C340D5"/>
    <w:rsid w:val="00C476A7"/>
    <w:rsid w:val="00C5625A"/>
    <w:rsid w:val="00C61D18"/>
    <w:rsid w:val="00C658AC"/>
    <w:rsid w:val="00C7039F"/>
    <w:rsid w:val="00C86E4C"/>
    <w:rsid w:val="00C87FA8"/>
    <w:rsid w:val="00C91B77"/>
    <w:rsid w:val="00C94988"/>
    <w:rsid w:val="00CA2CCE"/>
    <w:rsid w:val="00CA44F7"/>
    <w:rsid w:val="00CB35A8"/>
    <w:rsid w:val="00CC47CA"/>
    <w:rsid w:val="00CC4F73"/>
    <w:rsid w:val="00CC5706"/>
    <w:rsid w:val="00CD0AF2"/>
    <w:rsid w:val="00CD3BA4"/>
    <w:rsid w:val="00CD7948"/>
    <w:rsid w:val="00CE053B"/>
    <w:rsid w:val="00CE6554"/>
    <w:rsid w:val="00CE6E90"/>
    <w:rsid w:val="00CE6F2E"/>
    <w:rsid w:val="00CF3A03"/>
    <w:rsid w:val="00CF431D"/>
    <w:rsid w:val="00D001C1"/>
    <w:rsid w:val="00D04377"/>
    <w:rsid w:val="00D1291D"/>
    <w:rsid w:val="00D15384"/>
    <w:rsid w:val="00D17D5E"/>
    <w:rsid w:val="00D200A2"/>
    <w:rsid w:val="00D22293"/>
    <w:rsid w:val="00D22F02"/>
    <w:rsid w:val="00D2496F"/>
    <w:rsid w:val="00D26439"/>
    <w:rsid w:val="00D31B85"/>
    <w:rsid w:val="00D32C5E"/>
    <w:rsid w:val="00D3348C"/>
    <w:rsid w:val="00D3515B"/>
    <w:rsid w:val="00D520B3"/>
    <w:rsid w:val="00D62862"/>
    <w:rsid w:val="00D62988"/>
    <w:rsid w:val="00D63096"/>
    <w:rsid w:val="00D63944"/>
    <w:rsid w:val="00D63F3A"/>
    <w:rsid w:val="00D7074C"/>
    <w:rsid w:val="00D73CB6"/>
    <w:rsid w:val="00D82EB2"/>
    <w:rsid w:val="00D84B52"/>
    <w:rsid w:val="00D870CF"/>
    <w:rsid w:val="00D9192F"/>
    <w:rsid w:val="00D9261B"/>
    <w:rsid w:val="00D96D89"/>
    <w:rsid w:val="00DA1D05"/>
    <w:rsid w:val="00DA2AC2"/>
    <w:rsid w:val="00DA5475"/>
    <w:rsid w:val="00DA5F41"/>
    <w:rsid w:val="00DA6C15"/>
    <w:rsid w:val="00DA76E9"/>
    <w:rsid w:val="00DB0D65"/>
    <w:rsid w:val="00DB2851"/>
    <w:rsid w:val="00DB5D97"/>
    <w:rsid w:val="00DB7887"/>
    <w:rsid w:val="00DC360C"/>
    <w:rsid w:val="00DC7366"/>
    <w:rsid w:val="00DD0220"/>
    <w:rsid w:val="00DD0EC6"/>
    <w:rsid w:val="00DD2503"/>
    <w:rsid w:val="00DE16C3"/>
    <w:rsid w:val="00DE4DC5"/>
    <w:rsid w:val="00DF36B5"/>
    <w:rsid w:val="00DF4E03"/>
    <w:rsid w:val="00E03AA9"/>
    <w:rsid w:val="00E03C9A"/>
    <w:rsid w:val="00E044DB"/>
    <w:rsid w:val="00E0672E"/>
    <w:rsid w:val="00E10279"/>
    <w:rsid w:val="00E12CB7"/>
    <w:rsid w:val="00E146D9"/>
    <w:rsid w:val="00E21892"/>
    <w:rsid w:val="00E258A8"/>
    <w:rsid w:val="00E2764E"/>
    <w:rsid w:val="00E32605"/>
    <w:rsid w:val="00E41BAF"/>
    <w:rsid w:val="00E44714"/>
    <w:rsid w:val="00E448EF"/>
    <w:rsid w:val="00E44BAB"/>
    <w:rsid w:val="00E457A7"/>
    <w:rsid w:val="00E52490"/>
    <w:rsid w:val="00E53FA9"/>
    <w:rsid w:val="00E65C13"/>
    <w:rsid w:val="00E65D0F"/>
    <w:rsid w:val="00E665E4"/>
    <w:rsid w:val="00E6699F"/>
    <w:rsid w:val="00E7029D"/>
    <w:rsid w:val="00E71E4E"/>
    <w:rsid w:val="00E73C48"/>
    <w:rsid w:val="00E753CB"/>
    <w:rsid w:val="00E7559A"/>
    <w:rsid w:val="00E75953"/>
    <w:rsid w:val="00E81C98"/>
    <w:rsid w:val="00E939FC"/>
    <w:rsid w:val="00E97E78"/>
    <w:rsid w:val="00EB130B"/>
    <w:rsid w:val="00EB1D7E"/>
    <w:rsid w:val="00EB632D"/>
    <w:rsid w:val="00EB7EF2"/>
    <w:rsid w:val="00EC13E7"/>
    <w:rsid w:val="00EC3DF4"/>
    <w:rsid w:val="00ED403C"/>
    <w:rsid w:val="00EE0F2C"/>
    <w:rsid w:val="00EE2E85"/>
    <w:rsid w:val="00EE42C8"/>
    <w:rsid w:val="00EF4594"/>
    <w:rsid w:val="00EF7397"/>
    <w:rsid w:val="00EF7E3A"/>
    <w:rsid w:val="00F04C03"/>
    <w:rsid w:val="00F12BE7"/>
    <w:rsid w:val="00F14472"/>
    <w:rsid w:val="00F1747C"/>
    <w:rsid w:val="00F208CC"/>
    <w:rsid w:val="00F23827"/>
    <w:rsid w:val="00F23CF2"/>
    <w:rsid w:val="00F24128"/>
    <w:rsid w:val="00F27F15"/>
    <w:rsid w:val="00F27F25"/>
    <w:rsid w:val="00F32E2F"/>
    <w:rsid w:val="00F40A66"/>
    <w:rsid w:val="00F43AA5"/>
    <w:rsid w:val="00F440B9"/>
    <w:rsid w:val="00F503C0"/>
    <w:rsid w:val="00F51D49"/>
    <w:rsid w:val="00F55C5A"/>
    <w:rsid w:val="00F560D6"/>
    <w:rsid w:val="00F616AC"/>
    <w:rsid w:val="00F62709"/>
    <w:rsid w:val="00F62D0F"/>
    <w:rsid w:val="00F6593C"/>
    <w:rsid w:val="00F65C23"/>
    <w:rsid w:val="00F71AA7"/>
    <w:rsid w:val="00F751D2"/>
    <w:rsid w:val="00F761E5"/>
    <w:rsid w:val="00F84059"/>
    <w:rsid w:val="00F841F7"/>
    <w:rsid w:val="00F87DBE"/>
    <w:rsid w:val="00F9101A"/>
    <w:rsid w:val="00F92714"/>
    <w:rsid w:val="00F92EBB"/>
    <w:rsid w:val="00F93E58"/>
    <w:rsid w:val="00FA28B0"/>
    <w:rsid w:val="00FA2926"/>
    <w:rsid w:val="00FB0A0C"/>
    <w:rsid w:val="00FB2155"/>
    <w:rsid w:val="00FB36A3"/>
    <w:rsid w:val="00FB5DE9"/>
    <w:rsid w:val="00FC0897"/>
    <w:rsid w:val="00FD0422"/>
    <w:rsid w:val="00FD2DA4"/>
    <w:rsid w:val="00FD305E"/>
    <w:rsid w:val="00FD37C4"/>
    <w:rsid w:val="00FD39A1"/>
    <w:rsid w:val="00FD44FC"/>
    <w:rsid w:val="00FD4C54"/>
    <w:rsid w:val="00FD540A"/>
    <w:rsid w:val="00FD588D"/>
    <w:rsid w:val="00FD5B44"/>
    <w:rsid w:val="00FE2D94"/>
    <w:rsid w:val="00FE476B"/>
    <w:rsid w:val="00FE60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2D0BA"/>
  <w15:docId w15:val="{08B65C09-8968-4EE9-A726-69373005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Normal verdana"/>
    <w:qFormat/>
    <w:rsid w:val="00816CF5"/>
    <w:pPr>
      <w:spacing w:after="0" w:line="288" w:lineRule="auto"/>
    </w:pPr>
    <w:rPr>
      <w:rFonts w:ascii="Verdana" w:eastAsia="MS Minngs" w:hAnsi="Verdana" w:cs="Times New Roman"/>
      <w:sz w:val="20"/>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6CF5"/>
    <w:pPr>
      <w:tabs>
        <w:tab w:val="center" w:pos="4536"/>
        <w:tab w:val="right" w:pos="9072"/>
      </w:tabs>
    </w:pPr>
  </w:style>
  <w:style w:type="character" w:customStyle="1" w:styleId="NagwekZnak">
    <w:name w:val="Nagłówek Znak"/>
    <w:basedOn w:val="Domylnaczcionkaakapitu"/>
    <w:link w:val="Nagwek"/>
    <w:uiPriority w:val="99"/>
    <w:rsid w:val="00816CF5"/>
    <w:rPr>
      <w:rFonts w:ascii="Verdana" w:eastAsia="MS Minngs" w:hAnsi="Verdana" w:cs="Times New Roman"/>
      <w:sz w:val="20"/>
      <w:szCs w:val="24"/>
    </w:rPr>
  </w:style>
  <w:style w:type="paragraph" w:styleId="Stopka">
    <w:name w:val="footer"/>
    <w:basedOn w:val="Normalny"/>
    <w:link w:val="StopkaZnak"/>
    <w:uiPriority w:val="99"/>
    <w:unhideWhenUsed/>
    <w:rsid w:val="00816CF5"/>
    <w:pPr>
      <w:tabs>
        <w:tab w:val="center" w:pos="4536"/>
        <w:tab w:val="right" w:pos="9072"/>
      </w:tabs>
    </w:pPr>
  </w:style>
  <w:style w:type="character" w:customStyle="1" w:styleId="StopkaZnak">
    <w:name w:val="Stopka Znak"/>
    <w:basedOn w:val="Domylnaczcionkaakapitu"/>
    <w:link w:val="Stopka"/>
    <w:uiPriority w:val="99"/>
    <w:rsid w:val="00816CF5"/>
    <w:rPr>
      <w:rFonts w:ascii="Verdana" w:eastAsia="MS Minngs" w:hAnsi="Verdana" w:cs="Times New Roman"/>
      <w:sz w:val="20"/>
      <w:szCs w:val="24"/>
    </w:rPr>
  </w:style>
  <w:style w:type="character" w:styleId="Hipercze">
    <w:name w:val="Hyperlink"/>
    <w:basedOn w:val="Domylnaczcionkaakapitu"/>
    <w:uiPriority w:val="99"/>
    <w:unhideWhenUsed/>
    <w:rsid w:val="00047BD9"/>
    <w:rPr>
      <w:color w:val="0000FF" w:themeColor="hyperlink"/>
      <w:u w:val="single"/>
    </w:rPr>
  </w:style>
  <w:style w:type="character" w:styleId="Nierozpoznanawzmianka">
    <w:name w:val="Unresolved Mention"/>
    <w:basedOn w:val="Domylnaczcionkaakapitu"/>
    <w:uiPriority w:val="99"/>
    <w:semiHidden/>
    <w:unhideWhenUsed/>
    <w:rsid w:val="00047BD9"/>
    <w:rPr>
      <w:color w:val="808080"/>
      <w:shd w:val="clear" w:color="auto" w:fill="E6E6E6"/>
    </w:rPr>
  </w:style>
  <w:style w:type="paragraph" w:styleId="Tekstdymka">
    <w:name w:val="Balloon Text"/>
    <w:basedOn w:val="Normalny"/>
    <w:link w:val="TekstdymkaZnak"/>
    <w:uiPriority w:val="99"/>
    <w:semiHidden/>
    <w:unhideWhenUsed/>
    <w:rsid w:val="00432DF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32DF2"/>
    <w:rPr>
      <w:rFonts w:ascii="Segoe UI" w:eastAsia="MS Minngs" w:hAnsi="Segoe UI" w:cs="Segoe UI"/>
      <w:sz w:val="18"/>
      <w:szCs w:val="18"/>
    </w:rPr>
  </w:style>
  <w:style w:type="paragraph" w:customStyle="1" w:styleId="Default">
    <w:name w:val="Default"/>
    <w:rsid w:val="00E44BAB"/>
    <w:pPr>
      <w:autoSpaceDE w:val="0"/>
      <w:autoSpaceDN w:val="0"/>
      <w:adjustRightInd w:val="0"/>
      <w:spacing w:after="0" w:line="240" w:lineRule="auto"/>
    </w:pPr>
    <w:rPr>
      <w:rFonts w:ascii="Bookman Old Style" w:hAnsi="Bookman Old Style" w:cs="Bookman Old Style"/>
      <w:color w:val="000000"/>
      <w:sz w:val="24"/>
      <w:szCs w:val="24"/>
    </w:rPr>
  </w:style>
  <w:style w:type="paragraph" w:styleId="NormalnyWeb">
    <w:name w:val="Normal (Web)"/>
    <w:basedOn w:val="Normalny"/>
    <w:uiPriority w:val="99"/>
    <w:semiHidden/>
    <w:unhideWhenUsed/>
    <w:rsid w:val="00625C07"/>
    <w:pPr>
      <w:spacing w:before="100" w:beforeAutospacing="1" w:after="100" w:afterAutospacing="1" w:line="240" w:lineRule="auto"/>
    </w:pPr>
    <w:rPr>
      <w:rFonts w:ascii="Times New Roman" w:eastAsia="Times New Roman" w:hAnsi="Times New Roman"/>
      <w:sz w:val="24"/>
      <w:lang w:eastAsia="pl-PL"/>
    </w:rPr>
  </w:style>
  <w:style w:type="paragraph" w:styleId="Tekstprzypisukocowego">
    <w:name w:val="endnote text"/>
    <w:basedOn w:val="Normalny"/>
    <w:link w:val="TekstprzypisukocowegoZnak"/>
    <w:uiPriority w:val="99"/>
    <w:semiHidden/>
    <w:unhideWhenUsed/>
    <w:rsid w:val="00D96D89"/>
    <w:pPr>
      <w:spacing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D96D89"/>
    <w:rPr>
      <w:rFonts w:ascii="Verdana" w:eastAsia="MS Minngs" w:hAnsi="Verdana" w:cs="Times New Roman"/>
      <w:sz w:val="20"/>
      <w:szCs w:val="20"/>
    </w:rPr>
  </w:style>
  <w:style w:type="character" w:styleId="Odwoanieprzypisukocowego">
    <w:name w:val="endnote reference"/>
    <w:basedOn w:val="Domylnaczcionkaakapitu"/>
    <w:uiPriority w:val="99"/>
    <w:semiHidden/>
    <w:unhideWhenUsed/>
    <w:rsid w:val="00D96D89"/>
    <w:rPr>
      <w:vertAlign w:val="superscript"/>
    </w:rPr>
  </w:style>
  <w:style w:type="character" w:styleId="Odwoaniedokomentarza">
    <w:name w:val="annotation reference"/>
    <w:basedOn w:val="Domylnaczcionkaakapitu"/>
    <w:uiPriority w:val="99"/>
    <w:semiHidden/>
    <w:unhideWhenUsed/>
    <w:rsid w:val="00943030"/>
    <w:rPr>
      <w:sz w:val="16"/>
      <w:szCs w:val="16"/>
    </w:rPr>
  </w:style>
  <w:style w:type="paragraph" w:styleId="Tekstkomentarza">
    <w:name w:val="annotation text"/>
    <w:basedOn w:val="Normalny"/>
    <w:link w:val="TekstkomentarzaZnak"/>
    <w:uiPriority w:val="99"/>
    <w:unhideWhenUsed/>
    <w:rsid w:val="00943030"/>
    <w:pPr>
      <w:spacing w:line="240" w:lineRule="auto"/>
    </w:pPr>
    <w:rPr>
      <w:szCs w:val="20"/>
    </w:rPr>
  </w:style>
  <w:style w:type="character" w:customStyle="1" w:styleId="TekstkomentarzaZnak">
    <w:name w:val="Tekst komentarza Znak"/>
    <w:basedOn w:val="Domylnaczcionkaakapitu"/>
    <w:link w:val="Tekstkomentarza"/>
    <w:uiPriority w:val="99"/>
    <w:rsid w:val="00943030"/>
    <w:rPr>
      <w:rFonts w:ascii="Verdana" w:eastAsia="MS Minngs" w:hAnsi="Verdana" w:cs="Times New Roman"/>
      <w:sz w:val="20"/>
      <w:szCs w:val="20"/>
    </w:rPr>
  </w:style>
  <w:style w:type="paragraph" w:styleId="Tematkomentarza">
    <w:name w:val="annotation subject"/>
    <w:basedOn w:val="Tekstkomentarza"/>
    <w:next w:val="Tekstkomentarza"/>
    <w:link w:val="TematkomentarzaZnak"/>
    <w:uiPriority w:val="99"/>
    <w:semiHidden/>
    <w:unhideWhenUsed/>
    <w:rsid w:val="00943030"/>
    <w:rPr>
      <w:b/>
      <w:bCs/>
    </w:rPr>
  </w:style>
  <w:style w:type="character" w:customStyle="1" w:styleId="TematkomentarzaZnak">
    <w:name w:val="Temat komentarza Znak"/>
    <w:basedOn w:val="TekstkomentarzaZnak"/>
    <w:link w:val="Tematkomentarza"/>
    <w:uiPriority w:val="99"/>
    <w:semiHidden/>
    <w:rsid w:val="00943030"/>
    <w:rPr>
      <w:rFonts w:ascii="Verdana" w:eastAsia="MS Minngs" w:hAnsi="Verdana" w:cs="Times New Roman"/>
      <w:b/>
      <w:bCs/>
      <w:sz w:val="20"/>
      <w:szCs w:val="20"/>
    </w:rPr>
  </w:style>
  <w:style w:type="paragraph" w:styleId="Poprawka">
    <w:name w:val="Revision"/>
    <w:hidden/>
    <w:uiPriority w:val="99"/>
    <w:semiHidden/>
    <w:rsid w:val="007F0702"/>
    <w:pPr>
      <w:spacing w:after="0" w:line="240" w:lineRule="auto"/>
    </w:pPr>
    <w:rPr>
      <w:rFonts w:ascii="Verdana" w:eastAsia="MS Minngs" w:hAnsi="Verdana" w:cs="Times New Roman"/>
      <w:sz w:val="20"/>
      <w:szCs w:val="24"/>
    </w:rPr>
  </w:style>
  <w:style w:type="paragraph" w:styleId="Akapitzlist">
    <w:name w:val="List Paragraph"/>
    <w:basedOn w:val="Normalny"/>
    <w:uiPriority w:val="34"/>
    <w:qFormat/>
    <w:rsid w:val="008C6A8E"/>
    <w:pPr>
      <w:ind w:left="720"/>
      <w:contextualSpacing/>
    </w:pPr>
  </w:style>
  <w:style w:type="character" w:styleId="UyteHipercze">
    <w:name w:val="FollowedHyperlink"/>
    <w:basedOn w:val="Domylnaczcionkaakapitu"/>
    <w:uiPriority w:val="99"/>
    <w:semiHidden/>
    <w:unhideWhenUsed/>
    <w:rsid w:val="009154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255894">
      <w:bodyDiv w:val="1"/>
      <w:marLeft w:val="0"/>
      <w:marRight w:val="0"/>
      <w:marTop w:val="0"/>
      <w:marBottom w:val="0"/>
      <w:divBdr>
        <w:top w:val="none" w:sz="0" w:space="0" w:color="auto"/>
        <w:left w:val="none" w:sz="0" w:space="0" w:color="auto"/>
        <w:bottom w:val="none" w:sz="0" w:space="0" w:color="auto"/>
        <w:right w:val="none" w:sz="0" w:space="0" w:color="auto"/>
      </w:divBdr>
    </w:div>
    <w:div w:id="1529290203">
      <w:bodyDiv w:val="1"/>
      <w:marLeft w:val="0"/>
      <w:marRight w:val="0"/>
      <w:marTop w:val="0"/>
      <w:marBottom w:val="0"/>
      <w:divBdr>
        <w:top w:val="none" w:sz="0" w:space="0" w:color="auto"/>
        <w:left w:val="none" w:sz="0" w:space="0" w:color="auto"/>
        <w:bottom w:val="none" w:sz="0" w:space="0" w:color="auto"/>
        <w:right w:val="none" w:sz="0" w:space="0" w:color="auto"/>
      </w:divBdr>
    </w:div>
    <w:div w:id="1842424119">
      <w:bodyDiv w:val="1"/>
      <w:marLeft w:val="0"/>
      <w:marRight w:val="0"/>
      <w:marTop w:val="0"/>
      <w:marBottom w:val="0"/>
      <w:divBdr>
        <w:top w:val="none" w:sz="0" w:space="0" w:color="auto"/>
        <w:left w:val="none" w:sz="0" w:space="0" w:color="auto"/>
        <w:bottom w:val="none" w:sz="0" w:space="0" w:color="auto"/>
        <w:right w:val="none" w:sz="0" w:space="0" w:color="auto"/>
      </w:divBdr>
    </w:div>
    <w:div w:id="204088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8.emf"/></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4d13ffd-3add-4cde-9dae-b8277cc4b291" xsi:nil="true"/>
    <lcf76f155ced4ddcb4097134ff3c332f xmlns="79512140-ab05-4186-9aae-5a22cb25130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4F3070BE3A21140B6D43FFE33B3B3BF" ma:contentTypeVersion="15" ma:contentTypeDescription="Utwórz nowy dokument." ma:contentTypeScope="" ma:versionID="7a99d9fb932b6a56307e506b6ae1769b">
  <xsd:schema xmlns:xsd="http://www.w3.org/2001/XMLSchema" xmlns:xs="http://www.w3.org/2001/XMLSchema" xmlns:p="http://schemas.microsoft.com/office/2006/metadata/properties" xmlns:ns2="c4d13ffd-3add-4cde-9dae-b8277cc4b291" xmlns:ns3="79512140-ab05-4186-9aae-5a22cb25130b" targetNamespace="http://schemas.microsoft.com/office/2006/metadata/properties" ma:root="true" ma:fieldsID="eef79000a2c714068ccc728ada7b615b" ns2:_="" ns3:_="">
    <xsd:import namespace="c4d13ffd-3add-4cde-9dae-b8277cc4b291"/>
    <xsd:import namespace="79512140-ab05-4186-9aae-5a22cb2513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d13ffd-3add-4cde-9dae-b8277cc4b291"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TaxCatchAll" ma:index="20" nillable="true" ma:displayName="Taxonomy Catch All Column" ma:hidden="true" ma:list="{f91baa59-2d75-4e5f-ae19-ad2ca36e4626}" ma:internalName="TaxCatchAll" ma:showField="CatchAllData" ma:web="c4d13ffd-3add-4cde-9dae-b8277cc4b2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512140-ab05-4186-9aae-5a22cb25130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0ba26f3e-dbfe-411c-aee7-f90449e4622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D61877-5900-4880-A7B0-2B833A4EB1D3}">
  <ds:schemaRefs>
    <ds:schemaRef ds:uri="http://schemas.microsoft.com/sharepoint/v3/contenttype/forms"/>
  </ds:schemaRefs>
</ds:datastoreItem>
</file>

<file path=customXml/itemProps2.xml><?xml version="1.0" encoding="utf-8"?>
<ds:datastoreItem xmlns:ds="http://schemas.openxmlformats.org/officeDocument/2006/customXml" ds:itemID="{DDE63268-A784-4BA6-B933-6017E139FBF7}">
  <ds:schemaRefs>
    <ds:schemaRef ds:uri="http://schemas.microsoft.com/office/2006/metadata/properties"/>
    <ds:schemaRef ds:uri="http://schemas.microsoft.com/office/infopath/2007/PartnerControls"/>
    <ds:schemaRef ds:uri="c4d13ffd-3add-4cde-9dae-b8277cc4b291"/>
    <ds:schemaRef ds:uri="79512140-ab05-4186-9aae-5a22cb25130b"/>
  </ds:schemaRefs>
</ds:datastoreItem>
</file>

<file path=customXml/itemProps3.xml><?xml version="1.0" encoding="utf-8"?>
<ds:datastoreItem xmlns:ds="http://schemas.openxmlformats.org/officeDocument/2006/customXml" ds:itemID="{C42ECAAC-260F-4D29-B3E4-DDB6FFC2ED02}">
  <ds:schemaRefs>
    <ds:schemaRef ds:uri="http://schemas.openxmlformats.org/officeDocument/2006/bibliography"/>
  </ds:schemaRefs>
</ds:datastoreItem>
</file>

<file path=customXml/itemProps4.xml><?xml version="1.0" encoding="utf-8"?>
<ds:datastoreItem xmlns:ds="http://schemas.openxmlformats.org/officeDocument/2006/customXml" ds:itemID="{15C3355F-370E-4BDF-9A3B-4E1E6C912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d13ffd-3add-4cde-9dae-b8277cc4b291"/>
    <ds:schemaRef ds:uri="79512140-ab05-4186-9aae-5a22cb2513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14375</Words>
  <Characters>86252</Characters>
  <Application>Microsoft Office Word</Application>
  <DocSecurity>4</DocSecurity>
  <Lines>718</Lines>
  <Paragraphs>200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 POZNAŃ 2012</dc:creator>
  <cp:keywords/>
  <dc:description/>
  <cp:lastModifiedBy>Radca Prawny</cp:lastModifiedBy>
  <cp:revision>2</cp:revision>
  <cp:lastPrinted>2025-02-07T10:43:00Z</cp:lastPrinted>
  <dcterms:created xsi:type="dcterms:W3CDTF">2025-03-17T14:28:00Z</dcterms:created>
  <dcterms:modified xsi:type="dcterms:W3CDTF">2025-03-17T14:28:00Z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0x01010004F3070BE3A21140B6D43FFE33B3B3BF</vt:lpwstr>
  </property>
  <property fmtid="{D5CDD505-2E9C-101B-9397-08002B2CF9AE}" pid="3" name="MediaServiceImageTags">
    <vt:lpwstr/>
  </property>
</Properties>
</file>