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B6DBA4E" w14:textId="2A0FBB7A" w:rsidR="00311CE1" w:rsidRPr="00311CE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11CE1">
        <w:rPr>
          <w:rFonts w:ascii="Arial" w:hAnsi="Arial" w:cs="Arial"/>
          <w:b/>
          <w:sz w:val="22"/>
          <w:szCs w:val="22"/>
        </w:rPr>
        <w:t>„</w:t>
      </w:r>
      <w:r w:rsidR="00311CE1">
        <w:rPr>
          <w:rFonts w:ascii="Arial" w:hAnsi="Arial" w:cs="Arial"/>
          <w:b/>
          <w:sz w:val="22"/>
          <w:szCs w:val="22"/>
        </w:rPr>
        <w:t>S</w:t>
      </w:r>
      <w:r w:rsidR="00311CE1" w:rsidRPr="00311CE1">
        <w:rPr>
          <w:rFonts w:ascii="Arial" w:hAnsi="Arial" w:cs="Arial"/>
          <w:b/>
          <w:sz w:val="22"/>
          <w:szCs w:val="22"/>
        </w:rPr>
        <w:t>ukcesywna dostawa dla PGK „SANIKOM” sp. z o.</w:t>
      </w:r>
      <w:r w:rsidR="00311CE1">
        <w:rPr>
          <w:rFonts w:ascii="Arial" w:hAnsi="Arial" w:cs="Arial"/>
          <w:b/>
          <w:sz w:val="22"/>
          <w:szCs w:val="22"/>
        </w:rPr>
        <w:t>o. fabrycznie  nowych worków do </w:t>
      </w:r>
      <w:r w:rsidR="00311CE1" w:rsidRPr="00311CE1">
        <w:rPr>
          <w:rFonts w:ascii="Arial" w:hAnsi="Arial" w:cs="Arial"/>
          <w:b/>
          <w:sz w:val="22"/>
          <w:szCs w:val="22"/>
        </w:rPr>
        <w:t>selektywnej zbiórki odpadów wraz z wykonaniem nadruków</w:t>
      </w:r>
      <w:r w:rsidR="00311CE1" w:rsidRPr="00311CE1">
        <w:rPr>
          <w:rFonts w:ascii="Arial" w:hAnsi="Arial" w:cs="Arial"/>
          <w:sz w:val="22"/>
          <w:szCs w:val="22"/>
        </w:rPr>
        <w:t>”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5D65C691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2C766F">
        <w:rPr>
          <w:rFonts w:ascii="Arial" w:hAnsi="Arial" w:cs="Arial"/>
          <w:sz w:val="20"/>
          <w:szCs w:val="20"/>
        </w:rPr>
        <w:t>cji</w:t>
      </w:r>
      <w:r w:rsidR="002C766F">
        <w:rPr>
          <w:rFonts w:ascii="Arial" w:hAnsi="Arial" w:cs="Arial"/>
          <w:sz w:val="20"/>
          <w:szCs w:val="20"/>
        </w:rPr>
        <w:br/>
        <w:t>i konsumentów (Dz. U. z 202</w:t>
      </w:r>
      <w:r w:rsidR="00AF6EA2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AF6EA2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D16D" w14:textId="77777777" w:rsidR="002C007C" w:rsidRDefault="002C007C">
      <w:r>
        <w:separator/>
      </w:r>
    </w:p>
  </w:endnote>
  <w:endnote w:type="continuationSeparator" w:id="0">
    <w:p w14:paraId="1A317EC0" w14:textId="77777777" w:rsidR="002C007C" w:rsidRDefault="002C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41AFEA9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F6EA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F6EA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5D873" w14:textId="77777777" w:rsidR="002C007C" w:rsidRDefault="002C007C">
      <w:r>
        <w:separator/>
      </w:r>
    </w:p>
  </w:footnote>
  <w:footnote w:type="continuationSeparator" w:id="0">
    <w:p w14:paraId="40F31454" w14:textId="77777777" w:rsidR="002C007C" w:rsidRDefault="002C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5D96" w14:textId="75E6F07B" w:rsidR="00990D2A" w:rsidRPr="00457068" w:rsidRDefault="00F16808" w:rsidP="00990D2A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7ECC514B" wp14:editId="4A80A472">
          <wp:simplePos x="0" y="0"/>
          <wp:positionH relativeFrom="column">
            <wp:posOffset>5109845</wp:posOffset>
          </wp:positionH>
          <wp:positionV relativeFrom="paragraph">
            <wp:posOffset>-3175</wp:posOffset>
          </wp:positionV>
          <wp:extent cx="561975" cy="488950"/>
          <wp:effectExtent l="0" t="0" r="9525" b="6350"/>
          <wp:wrapTight wrapText="bothSides">
            <wp:wrapPolygon edited="0">
              <wp:start x="0" y="0"/>
              <wp:lineTo x="0" y="21039"/>
              <wp:lineTo x="21234" y="21039"/>
              <wp:lineTo x="2123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D2A" w:rsidRPr="00457068">
      <w:rPr>
        <w:rFonts w:ascii="Arial" w:hAnsi="Arial" w:cs="Arial"/>
        <w:sz w:val="16"/>
        <w:szCs w:val="16"/>
      </w:rPr>
      <w:t xml:space="preserve">Nr postępowania: </w:t>
    </w:r>
    <w:r w:rsidR="00990D2A">
      <w:rPr>
        <w:rFonts w:ascii="Arial" w:hAnsi="Arial" w:cs="Arial"/>
        <w:sz w:val="16"/>
        <w:szCs w:val="16"/>
      </w:rPr>
      <w:t xml:space="preserve"> </w:t>
    </w:r>
    <w:r w:rsidR="00605392">
      <w:rPr>
        <w:rFonts w:ascii="Arial" w:hAnsi="Arial" w:cs="Arial"/>
        <w:sz w:val="16"/>
        <w:szCs w:val="16"/>
      </w:rPr>
      <w:t>2</w:t>
    </w:r>
    <w:r w:rsidR="00AF6EA2">
      <w:rPr>
        <w:rFonts w:ascii="Arial" w:hAnsi="Arial" w:cs="Arial"/>
        <w:sz w:val="16"/>
        <w:szCs w:val="16"/>
      </w:rPr>
      <w:t>60</w:t>
    </w:r>
    <w:r w:rsidR="00990D2A">
      <w:rPr>
        <w:rFonts w:ascii="Arial" w:hAnsi="Arial" w:cs="Arial"/>
        <w:sz w:val="16"/>
        <w:szCs w:val="16"/>
      </w:rPr>
      <w:t>/DRI/202</w:t>
    </w:r>
    <w:r w:rsidR="00AF6EA2">
      <w:rPr>
        <w:rFonts w:ascii="Arial" w:hAnsi="Arial" w:cs="Arial"/>
        <w:sz w:val="16"/>
        <w:szCs w:val="16"/>
      </w:rPr>
      <w:t>4</w:t>
    </w:r>
  </w:p>
  <w:p w14:paraId="1B183FBA" w14:textId="1BF12450" w:rsidR="00990D2A" w:rsidRPr="00457068" w:rsidRDefault="00990D2A" w:rsidP="00990D2A">
    <w:pPr>
      <w:pStyle w:val="Nagwek"/>
      <w:jc w:val="both"/>
      <w:rPr>
        <w:rFonts w:ascii="Arial" w:hAnsi="Arial" w:cs="Arial"/>
        <w:sz w:val="16"/>
        <w:szCs w:val="16"/>
      </w:rPr>
    </w:pPr>
  </w:p>
  <w:p w14:paraId="0C517C58" w14:textId="77777777" w:rsidR="00990D2A" w:rsidRDefault="00990D2A" w:rsidP="00990D2A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„Sukcesywna dostawa dla PGK „SANIKOM” sp. z o.o. fabrycznie  nowych </w:t>
    </w:r>
  </w:p>
  <w:p w14:paraId="2D1BF12B" w14:textId="77777777" w:rsidR="00990D2A" w:rsidRPr="00457068" w:rsidRDefault="00990D2A" w:rsidP="00990D2A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Worków do selektywnej zbiórki odpadów wraz z wykonaniem nadruków”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F56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63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041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007C"/>
    <w:rsid w:val="002C1EB4"/>
    <w:rsid w:val="002C24F2"/>
    <w:rsid w:val="002C2D7E"/>
    <w:rsid w:val="002C6F05"/>
    <w:rsid w:val="002C766F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1CE1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392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15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2A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6EA2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B7A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277A3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808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3F6F1C4E-1925-4441-99BD-F6D3EB62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2120-FFC5-4012-9823-952A2E64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30</cp:revision>
  <cp:lastPrinted>2020-09-02T11:00:00Z</cp:lastPrinted>
  <dcterms:created xsi:type="dcterms:W3CDTF">2021-01-26T19:30:00Z</dcterms:created>
  <dcterms:modified xsi:type="dcterms:W3CDTF">2024-08-23T08:53:00Z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