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A9" w:rsidRPr="00383726" w:rsidRDefault="00056FA9" w:rsidP="000C1870">
      <w:pPr>
        <w:pStyle w:val="Tekstpodstawowy"/>
        <w:jc w:val="right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Załącznik nr 2</w:t>
      </w:r>
    </w:p>
    <w:p w:rsidR="001F53C4" w:rsidRPr="00383726" w:rsidRDefault="001F53C4" w:rsidP="000C1870">
      <w:pPr>
        <w:pStyle w:val="Tekstpodstawowy"/>
        <w:jc w:val="right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   </w:t>
      </w:r>
      <w:r w:rsidRPr="00383726">
        <w:rPr>
          <w:rFonts w:asciiTheme="majorHAnsi" w:hAnsiTheme="majorHAnsi"/>
          <w:szCs w:val="24"/>
        </w:rPr>
        <w:tab/>
      </w:r>
      <w:r w:rsidRPr="00383726">
        <w:rPr>
          <w:rFonts w:asciiTheme="majorHAnsi" w:hAnsiTheme="majorHAnsi"/>
          <w:szCs w:val="24"/>
        </w:rPr>
        <w:tab/>
      </w:r>
      <w:r w:rsidRPr="00383726">
        <w:rPr>
          <w:rFonts w:asciiTheme="majorHAnsi" w:hAnsiTheme="majorHAnsi"/>
          <w:szCs w:val="24"/>
        </w:rPr>
        <w:tab/>
      </w:r>
    </w:p>
    <w:p w:rsidR="00C31798" w:rsidRPr="00383726" w:rsidRDefault="00C31798" w:rsidP="00D717FF">
      <w:pPr>
        <w:pStyle w:val="Tekstpodstawowy"/>
        <w:ind w:left="2832" w:firstLine="708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b/>
          <w:szCs w:val="24"/>
        </w:rPr>
        <w:t>UMOWA</w:t>
      </w:r>
      <w:r w:rsidR="006D3C6C" w:rsidRPr="00383726">
        <w:rPr>
          <w:rFonts w:asciiTheme="majorHAnsi" w:hAnsiTheme="majorHAnsi"/>
          <w:b/>
          <w:szCs w:val="24"/>
        </w:rPr>
        <w:t xml:space="preserve"> nr</w:t>
      </w:r>
      <w:r w:rsidRPr="00383726">
        <w:rPr>
          <w:rFonts w:asciiTheme="majorHAnsi" w:hAnsiTheme="majorHAnsi"/>
          <w:b/>
          <w:szCs w:val="24"/>
        </w:rPr>
        <w:t xml:space="preserve">     /PU/</w:t>
      </w:r>
      <w:r w:rsidR="005D28A5" w:rsidRPr="00383726">
        <w:rPr>
          <w:rFonts w:asciiTheme="majorHAnsi" w:hAnsiTheme="majorHAnsi"/>
          <w:b/>
          <w:szCs w:val="24"/>
        </w:rPr>
        <w:t>2</w:t>
      </w:r>
      <w:r w:rsidR="00F2567C">
        <w:rPr>
          <w:rFonts w:asciiTheme="majorHAnsi" w:hAnsiTheme="majorHAnsi"/>
          <w:b/>
          <w:szCs w:val="24"/>
        </w:rPr>
        <w:t>4</w:t>
      </w:r>
    </w:p>
    <w:p w:rsidR="00C31798" w:rsidRPr="00383726" w:rsidRDefault="00C31798" w:rsidP="00C31798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zawarta w </w:t>
      </w:r>
      <w:r w:rsidR="00E1123B" w:rsidRPr="00383726">
        <w:rPr>
          <w:rFonts w:asciiTheme="majorHAnsi" w:hAnsiTheme="majorHAnsi"/>
          <w:szCs w:val="24"/>
        </w:rPr>
        <w:t>Suchej Beskidzkiej w</w:t>
      </w:r>
      <w:r w:rsidRPr="00383726">
        <w:rPr>
          <w:rFonts w:asciiTheme="majorHAnsi" w:hAnsiTheme="majorHAnsi"/>
          <w:szCs w:val="24"/>
        </w:rPr>
        <w:t xml:space="preserve"> dniu </w:t>
      </w:r>
      <w:r w:rsidR="009467FB">
        <w:rPr>
          <w:rFonts w:asciiTheme="majorHAnsi" w:hAnsiTheme="majorHAnsi"/>
          <w:szCs w:val="24"/>
        </w:rPr>
        <w:t>……. 2024 r.</w:t>
      </w:r>
    </w:p>
    <w:p w:rsidR="00C31798" w:rsidRPr="00383726" w:rsidRDefault="00D717FF" w:rsidP="00C31798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p</w:t>
      </w:r>
      <w:r w:rsidR="00C31798" w:rsidRPr="00383726">
        <w:rPr>
          <w:rFonts w:asciiTheme="majorHAnsi" w:hAnsiTheme="majorHAnsi"/>
          <w:szCs w:val="24"/>
        </w:rPr>
        <w:t>omiędzy</w:t>
      </w:r>
      <w:r w:rsidRPr="00383726">
        <w:rPr>
          <w:rFonts w:asciiTheme="majorHAnsi" w:hAnsiTheme="majorHAnsi"/>
          <w:szCs w:val="24"/>
        </w:rPr>
        <w:t>:</w:t>
      </w:r>
    </w:p>
    <w:p w:rsidR="00D717FF" w:rsidRPr="00383726" w:rsidRDefault="00D717FF" w:rsidP="00C31798">
      <w:pPr>
        <w:pStyle w:val="Tekstpodstawowy"/>
        <w:jc w:val="center"/>
        <w:rPr>
          <w:rFonts w:asciiTheme="majorHAnsi" w:hAnsiTheme="majorHAnsi"/>
          <w:szCs w:val="24"/>
        </w:rPr>
      </w:pPr>
    </w:p>
    <w:p w:rsidR="00E1123B" w:rsidRPr="00383726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b/>
          <w:bCs/>
          <w:sz w:val="24"/>
          <w:szCs w:val="24"/>
        </w:rPr>
        <w:t xml:space="preserve">Zespołem Opieki Zdrowotnej w Suchej Beskidzkiej </w:t>
      </w:r>
      <w:r w:rsidRPr="00383726">
        <w:rPr>
          <w:rFonts w:asciiTheme="majorHAnsi" w:hAnsiTheme="majorHAnsi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1123B" w:rsidRPr="00383726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zwanym dalej w treści umowy </w:t>
      </w:r>
      <w:r w:rsidRPr="00383726">
        <w:rPr>
          <w:rFonts w:asciiTheme="majorHAnsi" w:hAnsiTheme="majorHAnsi"/>
          <w:b/>
          <w:sz w:val="24"/>
          <w:szCs w:val="24"/>
        </w:rPr>
        <w:t>„Zamawiającym</w:t>
      </w:r>
      <w:r w:rsidRPr="00383726">
        <w:rPr>
          <w:rFonts w:asciiTheme="majorHAnsi" w:hAnsiTheme="majorHAnsi"/>
          <w:sz w:val="24"/>
          <w:szCs w:val="24"/>
        </w:rPr>
        <w:t>”, w imieniu którego działa:</w:t>
      </w:r>
    </w:p>
    <w:p w:rsidR="00E1123B" w:rsidRPr="00383726" w:rsidRDefault="00E1123B" w:rsidP="00E1123B">
      <w:pPr>
        <w:pStyle w:val="Tekstpodstawowy"/>
        <w:spacing w:line="276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lek. Marek Haber – Dyrektor Zespołu</w:t>
      </w:r>
    </w:p>
    <w:p w:rsidR="00E1123B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a 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……………………………………………………………………………………….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z siedzibą …………………………………………………………………………………….</w:t>
      </w:r>
    </w:p>
    <w:p w:rsidR="00213E4D" w:rsidRPr="00383726" w:rsidRDefault="00213E4D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Regon: NIP:  KRS: 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zwaną dalej </w:t>
      </w:r>
      <w:r w:rsidR="00E1123B" w:rsidRPr="00383726">
        <w:rPr>
          <w:rFonts w:asciiTheme="majorHAnsi" w:hAnsiTheme="majorHAnsi"/>
          <w:b/>
          <w:szCs w:val="24"/>
        </w:rPr>
        <w:t>„</w:t>
      </w:r>
      <w:r w:rsidRPr="00383726">
        <w:rPr>
          <w:rFonts w:asciiTheme="majorHAnsi" w:hAnsiTheme="majorHAnsi"/>
          <w:b/>
          <w:szCs w:val="24"/>
        </w:rPr>
        <w:t>Wykonawc</w:t>
      </w:r>
      <w:r w:rsidR="00E1123B" w:rsidRPr="00383726">
        <w:rPr>
          <w:rFonts w:asciiTheme="majorHAnsi" w:hAnsiTheme="majorHAnsi"/>
          <w:b/>
          <w:szCs w:val="24"/>
        </w:rPr>
        <w:t>ą</w:t>
      </w:r>
      <w:r w:rsidR="00E1123B" w:rsidRPr="00383726">
        <w:rPr>
          <w:rFonts w:asciiTheme="majorHAnsi" w:hAnsiTheme="majorHAnsi"/>
          <w:szCs w:val="24"/>
        </w:rPr>
        <w:t>”</w:t>
      </w:r>
      <w:r w:rsidRPr="00383726">
        <w:rPr>
          <w:rFonts w:asciiTheme="majorHAnsi" w:hAnsiTheme="majorHAnsi"/>
          <w:szCs w:val="24"/>
        </w:rPr>
        <w:t>, reprezentowaną przez:</w:t>
      </w:r>
    </w:p>
    <w:p w:rsidR="00E1123B" w:rsidRPr="00383726" w:rsidRDefault="00E1123B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……………………….</w:t>
      </w:r>
    </w:p>
    <w:p w:rsidR="00C31798" w:rsidRPr="00383726" w:rsidRDefault="00C31798" w:rsidP="00C31798">
      <w:pPr>
        <w:pStyle w:val="Tekstpodstawowy"/>
        <w:rPr>
          <w:rFonts w:asciiTheme="majorHAnsi" w:hAnsiTheme="majorHAnsi"/>
          <w:szCs w:val="24"/>
        </w:rPr>
      </w:pPr>
    </w:p>
    <w:p w:rsidR="00C31798" w:rsidRPr="00383726" w:rsidRDefault="00C31798" w:rsidP="002E0773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W wyniku wyboru oferty Wykonawcy złożonej w zapytaniu ofertowym</w:t>
      </w:r>
    </w:p>
    <w:p w:rsidR="00C31798" w:rsidRPr="00383726" w:rsidRDefault="002E0773" w:rsidP="002E0773">
      <w:pPr>
        <w:pStyle w:val="Tekstpodstawowy2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„Świadczenie usług serwisowych </w:t>
      </w:r>
      <w:r w:rsidR="000A00C1" w:rsidRPr="00383726">
        <w:rPr>
          <w:rFonts w:asciiTheme="majorHAnsi" w:hAnsiTheme="majorHAnsi" w:cs="Tahoma"/>
          <w:sz w:val="24"/>
          <w:szCs w:val="24"/>
        </w:rPr>
        <w:t xml:space="preserve">gwarancyjnego utrzymania w ruchu </w:t>
      </w:r>
      <w:r w:rsidRPr="00383726">
        <w:rPr>
          <w:rFonts w:asciiTheme="majorHAnsi" w:hAnsiTheme="majorHAnsi"/>
          <w:sz w:val="24"/>
          <w:szCs w:val="24"/>
        </w:rPr>
        <w:t>instalacji sygnalizacji pożarowej oraz oddymiającej w Szpitalu w Suchej Beskidzkiej i Makowie Podhalańskim” (</w:t>
      </w:r>
      <w:r w:rsidR="00C31798" w:rsidRPr="00383726">
        <w:rPr>
          <w:rFonts w:asciiTheme="majorHAnsi" w:hAnsiTheme="majorHAnsi"/>
          <w:sz w:val="24"/>
          <w:szCs w:val="24"/>
        </w:rPr>
        <w:t>znak:ZOZ.V.010/DZP/</w:t>
      </w:r>
      <w:r w:rsidR="00465140">
        <w:rPr>
          <w:rFonts w:asciiTheme="majorHAnsi" w:hAnsiTheme="majorHAnsi"/>
          <w:sz w:val="24"/>
          <w:szCs w:val="24"/>
        </w:rPr>
        <w:t>14</w:t>
      </w:r>
      <w:r w:rsidR="00C31798" w:rsidRPr="00383726">
        <w:rPr>
          <w:rFonts w:asciiTheme="majorHAnsi" w:hAnsiTheme="majorHAnsi"/>
          <w:sz w:val="24"/>
          <w:szCs w:val="24"/>
        </w:rPr>
        <w:t>/PU/</w:t>
      </w:r>
      <w:r w:rsidR="005D28A5" w:rsidRPr="00383726">
        <w:rPr>
          <w:rFonts w:asciiTheme="majorHAnsi" w:hAnsiTheme="majorHAnsi"/>
          <w:sz w:val="24"/>
          <w:szCs w:val="24"/>
        </w:rPr>
        <w:t>2</w:t>
      </w:r>
      <w:r w:rsidR="00465140">
        <w:rPr>
          <w:rFonts w:asciiTheme="majorHAnsi" w:hAnsiTheme="majorHAnsi"/>
          <w:sz w:val="24"/>
          <w:szCs w:val="24"/>
        </w:rPr>
        <w:t>4</w:t>
      </w:r>
      <w:r w:rsidR="00C31798" w:rsidRPr="00383726">
        <w:rPr>
          <w:rFonts w:asciiTheme="majorHAnsi" w:hAnsiTheme="majorHAnsi"/>
          <w:sz w:val="24"/>
          <w:szCs w:val="24"/>
        </w:rPr>
        <w:t>) prowadzonym przez Zamawiającego, została zawarta umowa o następującej treści:</w:t>
      </w:r>
    </w:p>
    <w:p w:rsidR="00C31798" w:rsidRPr="00383726" w:rsidRDefault="00C31798" w:rsidP="00C31798">
      <w:pPr>
        <w:pStyle w:val="Tekstpodstawowy"/>
        <w:jc w:val="both"/>
        <w:rPr>
          <w:rFonts w:asciiTheme="majorHAnsi" w:hAnsiTheme="majorHAnsi"/>
          <w:szCs w:val="24"/>
        </w:rPr>
      </w:pPr>
    </w:p>
    <w:p w:rsidR="00C31798" w:rsidRPr="00383726" w:rsidRDefault="00C31798" w:rsidP="00C31798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§ 1</w:t>
      </w:r>
    </w:p>
    <w:p w:rsidR="00C31798" w:rsidRPr="00383726" w:rsidRDefault="00C31798" w:rsidP="00C31798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</w:t>
      </w:r>
      <w:r w:rsidRPr="00383726">
        <w:rPr>
          <w:rFonts w:asciiTheme="majorHAnsi" w:hAnsiTheme="majorHAnsi"/>
          <w:b/>
          <w:sz w:val="24"/>
          <w:szCs w:val="24"/>
        </w:rPr>
        <w:t>Przedmiot umowy</w:t>
      </w:r>
    </w:p>
    <w:p w:rsidR="00021A87" w:rsidRPr="00383726" w:rsidRDefault="00C31798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Zamawiający zleca, a Wykonawca zobowiązuje się do </w:t>
      </w:r>
      <w:r w:rsidR="00021A87" w:rsidRPr="00383726">
        <w:rPr>
          <w:rFonts w:asciiTheme="majorHAnsi" w:hAnsiTheme="majorHAnsi"/>
          <w:sz w:val="24"/>
          <w:szCs w:val="24"/>
        </w:rPr>
        <w:t xml:space="preserve">prowadzenia usług serwisowych </w:t>
      </w:r>
      <w:r w:rsidR="000A00C1" w:rsidRPr="00383726">
        <w:rPr>
          <w:rFonts w:asciiTheme="majorHAnsi" w:hAnsiTheme="majorHAnsi" w:cs="Tahoma"/>
          <w:sz w:val="24"/>
          <w:szCs w:val="24"/>
        </w:rPr>
        <w:t>gwarancyjnego utrzymania w ruchu</w:t>
      </w:r>
      <w:r w:rsidR="00021A87" w:rsidRPr="00383726">
        <w:rPr>
          <w:rFonts w:asciiTheme="majorHAnsi" w:hAnsiTheme="majorHAnsi"/>
          <w:sz w:val="24"/>
          <w:szCs w:val="24"/>
        </w:rPr>
        <w:t>: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1) Instalacji pożarowej (SSP)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2) Dźwiękowego systemu ostrzegawczego (DSO)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3) Oddymiania klatek schodowych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4) Oświetlenia ewakuacyjnego (pomiar natężenia, skuteczność działania) w:</w:t>
      </w:r>
    </w:p>
    <w:p w:rsidR="00021A87" w:rsidRPr="00383726" w:rsidRDefault="00021A87" w:rsidP="00021A87">
      <w:pPr>
        <w:pStyle w:val="Tekstpodstawowy2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Szpitalu w Suchej Beskidzkiej,</w:t>
      </w:r>
    </w:p>
    <w:p w:rsidR="00021A87" w:rsidRPr="00383726" w:rsidRDefault="00021A87" w:rsidP="00021A87">
      <w:pPr>
        <w:pStyle w:val="Tekstpodstawowy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Szpitalu w Makowie Podhalańskim</w:t>
      </w:r>
      <w:r w:rsidR="000A00C1" w:rsidRPr="00383726">
        <w:rPr>
          <w:rFonts w:asciiTheme="majorHAnsi" w:hAnsiTheme="majorHAnsi"/>
          <w:szCs w:val="24"/>
        </w:rPr>
        <w:t>.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2</w:t>
      </w:r>
    </w:p>
    <w:p w:rsidR="00C31798" w:rsidRPr="00383726" w:rsidRDefault="00C31798" w:rsidP="00C31798">
      <w:pPr>
        <w:pStyle w:val="Nagwek3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Uszczegółowienie przedmiotu umowy</w:t>
      </w:r>
    </w:p>
    <w:p w:rsidR="00C31798" w:rsidRPr="00383726" w:rsidRDefault="00890D66" w:rsidP="00C31798">
      <w:pPr>
        <w:pStyle w:val="Tekstpodstawowy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</w:t>
      </w:r>
      <w:r w:rsidR="00C31798" w:rsidRPr="00383726">
        <w:rPr>
          <w:rFonts w:asciiTheme="majorHAnsi" w:hAnsiTheme="majorHAnsi"/>
          <w:szCs w:val="24"/>
        </w:rPr>
        <w:t>1. Przez gwarancyjne utrzymanie w ruchu</w:t>
      </w:r>
      <w:r w:rsidR="000A00C1" w:rsidRPr="00383726">
        <w:rPr>
          <w:rFonts w:asciiTheme="majorHAnsi" w:hAnsiTheme="majorHAnsi"/>
          <w:szCs w:val="24"/>
        </w:rPr>
        <w:t xml:space="preserve"> (dalej zwane także GUR)</w:t>
      </w:r>
      <w:r w:rsidR="00C31798" w:rsidRPr="00383726">
        <w:rPr>
          <w:rFonts w:asciiTheme="majorHAnsi" w:hAnsiTheme="majorHAnsi"/>
          <w:szCs w:val="24"/>
        </w:rPr>
        <w:t xml:space="preserve"> rozumie się:</w:t>
      </w:r>
    </w:p>
    <w:p w:rsidR="00021A87" w:rsidRPr="00383726" w:rsidRDefault="00021A87" w:rsidP="00021A87">
      <w:pPr>
        <w:pStyle w:val="Tekstpodstawowy"/>
        <w:numPr>
          <w:ilvl w:val="0"/>
          <w:numId w:val="24"/>
        </w:numPr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>utrzymanie w ciągłej sprawności technicznej wszystkich urządzeń</w:t>
      </w:r>
    </w:p>
    <w:p w:rsidR="00021A87" w:rsidRPr="00383726" w:rsidRDefault="00021A87" w:rsidP="00021A87">
      <w:pPr>
        <w:pStyle w:val="Tekstpodstawowy"/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lastRenderedPageBreak/>
        <w:t xml:space="preserve">     wchodzących w skład serwisowanej instalacji i ich przegląd serwisowy, co najmniej 1x w miesiącu , w ramach którego wchodzi: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czyszczenie czujek, których wielkość zabrudzenia wynosi 70%,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przegląd klap p/</w:t>
      </w:r>
      <w:proofErr w:type="spellStart"/>
      <w:r w:rsidR="00021A87" w:rsidRPr="00383726">
        <w:rPr>
          <w:rFonts w:asciiTheme="majorHAnsi" w:hAnsiTheme="majorHAnsi"/>
          <w:color w:val="auto"/>
          <w:szCs w:val="24"/>
        </w:rPr>
        <w:t>poż</w:t>
      </w:r>
      <w:proofErr w:type="spellEnd"/>
      <w:r w:rsidR="00021A87" w:rsidRPr="00383726">
        <w:rPr>
          <w:rFonts w:asciiTheme="majorHAnsi" w:hAnsiTheme="majorHAnsi"/>
          <w:color w:val="auto"/>
          <w:szCs w:val="24"/>
        </w:rPr>
        <w:t>, ich ewentualna naprawa (naciągnięcie sprężyn), wynikające z sygnalizacji centralki p/</w:t>
      </w:r>
      <w:proofErr w:type="spellStart"/>
      <w:r w:rsidR="00021A87" w:rsidRPr="00383726">
        <w:rPr>
          <w:rFonts w:asciiTheme="majorHAnsi" w:hAnsiTheme="majorHAnsi"/>
          <w:color w:val="auto"/>
          <w:szCs w:val="24"/>
        </w:rPr>
        <w:t>poż</w:t>
      </w:r>
      <w:proofErr w:type="spellEnd"/>
      <w:r w:rsidR="00021A87" w:rsidRPr="00383726">
        <w:rPr>
          <w:rFonts w:asciiTheme="majorHAnsi" w:hAnsiTheme="majorHAnsi"/>
          <w:color w:val="auto"/>
          <w:szCs w:val="24"/>
        </w:rPr>
        <w:t>.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>-</w:t>
      </w:r>
      <w:r w:rsidR="00021A87" w:rsidRPr="00383726">
        <w:rPr>
          <w:rFonts w:asciiTheme="majorHAnsi" w:hAnsiTheme="majorHAnsi"/>
          <w:color w:val="auto"/>
          <w:szCs w:val="24"/>
        </w:rPr>
        <w:t>utrzymanie central:</w:t>
      </w:r>
    </w:p>
    <w:p w:rsidR="00021A87" w:rsidRPr="00383726" w:rsidRDefault="004C1AD7" w:rsidP="004C1AD7">
      <w:pPr>
        <w:pStyle w:val="Tekstpodstawowy"/>
        <w:ind w:left="1395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sygnalizacji pożaru Polon 600</w:t>
      </w:r>
      <w:r w:rsidR="003D035E">
        <w:rPr>
          <w:rFonts w:asciiTheme="majorHAnsi" w:hAnsiTheme="majorHAnsi"/>
          <w:color w:val="auto"/>
          <w:szCs w:val="24"/>
        </w:rPr>
        <w:t>0</w:t>
      </w:r>
    </w:p>
    <w:p w:rsidR="00021A87" w:rsidRPr="00383726" w:rsidRDefault="004C1AD7" w:rsidP="004C1AD7">
      <w:pPr>
        <w:pStyle w:val="Tekstpodstawowy"/>
        <w:ind w:left="1395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 xml:space="preserve">dźwiękowego systemu ostrzegawczego </w:t>
      </w:r>
      <w:r w:rsidR="003D035E">
        <w:rPr>
          <w:rFonts w:asciiTheme="majorHAnsi" w:hAnsiTheme="majorHAnsi"/>
          <w:color w:val="auto"/>
          <w:szCs w:val="24"/>
        </w:rPr>
        <w:t>MULTIVES-20160822</w:t>
      </w:r>
      <w:bookmarkStart w:id="0" w:name="_GoBack"/>
      <w:bookmarkEnd w:id="0"/>
    </w:p>
    <w:p w:rsidR="00021A87" w:rsidRPr="00383726" w:rsidRDefault="004C1AD7" w:rsidP="00021A87">
      <w:pPr>
        <w:pStyle w:val="Tekstpodstawowy"/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</w:t>
      </w:r>
      <w:r w:rsidR="00021A87" w:rsidRPr="00383726">
        <w:rPr>
          <w:rFonts w:asciiTheme="majorHAnsi" w:hAnsiTheme="majorHAnsi"/>
          <w:color w:val="auto"/>
          <w:szCs w:val="24"/>
        </w:rPr>
        <w:t>w ciągłej sprawności technicznej.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b) wykonanie jeden raz w roku kompleksowego przeglądu i konserwacji central,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czujek, klap oddymiających, napędów oraz pozostałych elementów systemu,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c) po każdorazowym przeglądzie i konserwacji wykonanie prób sprawności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działania instalacji,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d) prowadzenie na bieżąco dokumentacji przeglądów technicznych i kontroli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 systemów alarmów przeciwpożarowych (SSP, DSO, oddymiania, klapy </w:t>
      </w:r>
      <w:proofErr w:type="spellStart"/>
      <w:r w:rsidRPr="00383726">
        <w:rPr>
          <w:rFonts w:asciiTheme="majorHAnsi" w:hAnsiTheme="majorHAnsi"/>
          <w:color w:val="auto"/>
          <w:szCs w:val="24"/>
        </w:rPr>
        <w:t>ppoż</w:t>
      </w:r>
      <w:proofErr w:type="spellEnd"/>
      <w:r w:rsidRPr="00383726">
        <w:rPr>
          <w:rFonts w:asciiTheme="majorHAnsi" w:hAnsiTheme="majorHAnsi"/>
          <w:color w:val="auto"/>
          <w:szCs w:val="24"/>
        </w:rPr>
        <w:t>),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e) w przypadku wystąpienia lub zgłoszenia awarii bezzwłoczne podjęcie działań</w:t>
      </w:r>
    </w:p>
    <w:p w:rsidR="00021A87" w:rsidRPr="00383726" w:rsidRDefault="00021A87" w:rsidP="000A00C1">
      <w:pPr>
        <w:pStyle w:val="Tekstpodstawowy"/>
        <w:ind w:left="708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zmierzających do przywrócenia sprawności technicznej systemu w czasie </w:t>
      </w:r>
      <w:r w:rsidR="000A00C1" w:rsidRPr="00383726">
        <w:rPr>
          <w:rFonts w:asciiTheme="majorHAnsi" w:hAnsiTheme="majorHAnsi"/>
          <w:color w:val="auto"/>
          <w:szCs w:val="24"/>
        </w:rPr>
        <w:t xml:space="preserve">    </w:t>
      </w:r>
      <w:r w:rsidRPr="00383726">
        <w:rPr>
          <w:rFonts w:asciiTheme="majorHAnsi" w:hAnsiTheme="majorHAnsi"/>
          <w:color w:val="auto"/>
          <w:szCs w:val="24"/>
        </w:rPr>
        <w:t xml:space="preserve">nieprzekraczającym 24 godzin od chwili wystąpienia lub zgłoszenia.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f)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</w:t>
      </w:r>
      <w:r w:rsidRPr="00383726">
        <w:rPr>
          <w:rFonts w:asciiTheme="majorHAnsi" w:hAnsiTheme="majorHAnsi"/>
          <w:color w:val="auto"/>
          <w:szCs w:val="24"/>
        </w:rPr>
        <w:t xml:space="preserve">dostawę niezbędnych części zamiennych oraz wykonanie napraw instalacji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</w:t>
      </w:r>
      <w:r w:rsidRPr="00383726">
        <w:rPr>
          <w:rFonts w:asciiTheme="majorHAnsi" w:hAnsiTheme="majorHAnsi"/>
          <w:color w:val="auto"/>
          <w:szCs w:val="24"/>
        </w:rPr>
        <w:t>na podstawie dodatkowego zlecenia po uzgodnieniu z Zamawiającym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</w:t>
      </w:r>
      <w:r w:rsidRPr="00383726">
        <w:rPr>
          <w:rFonts w:asciiTheme="majorHAnsi" w:hAnsiTheme="majorHAnsi"/>
          <w:color w:val="auto"/>
          <w:szCs w:val="24"/>
        </w:rPr>
        <w:t>konieczności wymiany (naprawy) i kosztów,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g) pomiar natężenia oświetlenia ewakuacyjnego na drogach ewakuacyjnych – 374  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 </w:t>
      </w:r>
      <w:r w:rsidRPr="00383726">
        <w:rPr>
          <w:rFonts w:asciiTheme="majorHAnsi" w:hAnsiTheme="majorHAnsi"/>
          <w:color w:val="auto"/>
          <w:szCs w:val="24"/>
        </w:rPr>
        <w:t>punkty.</w:t>
      </w:r>
    </w:p>
    <w:p w:rsidR="00C31798" w:rsidRPr="00383726" w:rsidRDefault="00C31798" w:rsidP="00C31798">
      <w:pPr>
        <w:pStyle w:val="Tekstpodstawowy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   2. Gwarancyjne utrzymanie w ruchu nie obejmuje napraw o charakterze remontu </w:t>
      </w:r>
    </w:p>
    <w:p w:rsidR="00C31798" w:rsidRPr="00383726" w:rsidRDefault="000A00C1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urządzenia </w:t>
      </w:r>
      <w:r w:rsidR="00C31798" w:rsidRPr="00383726">
        <w:rPr>
          <w:rFonts w:asciiTheme="majorHAnsi" w:hAnsiTheme="majorHAnsi"/>
          <w:sz w:val="24"/>
          <w:szCs w:val="24"/>
        </w:rPr>
        <w:t xml:space="preserve">lub remontu lokalnego, które będą zlecone odrębnym zamówieniem. 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Koszt dojazdu do obiektów, gdzie zlokalizowane są serwisowane instalacje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wchodzi w skład GUR.</w:t>
      </w:r>
    </w:p>
    <w:p w:rsidR="00C31798" w:rsidRPr="00383726" w:rsidRDefault="00C31798" w:rsidP="00C31798">
      <w:pPr>
        <w:tabs>
          <w:tab w:val="num" w:pos="360"/>
        </w:tabs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3. Wykonanie usługi m</w:t>
      </w:r>
      <w:r w:rsidR="000A00C1" w:rsidRPr="00383726">
        <w:rPr>
          <w:rFonts w:asciiTheme="majorHAnsi" w:hAnsiTheme="majorHAnsi"/>
          <w:sz w:val="24"/>
          <w:szCs w:val="24"/>
        </w:rPr>
        <w:t>usi być potwierdzane co miesiąc</w:t>
      </w:r>
      <w:r w:rsidRPr="00383726">
        <w:rPr>
          <w:rFonts w:asciiTheme="majorHAnsi" w:hAnsiTheme="majorHAnsi"/>
          <w:sz w:val="24"/>
          <w:szCs w:val="24"/>
        </w:rPr>
        <w:t xml:space="preserve"> na karcie pracy przez</w:t>
      </w:r>
    </w:p>
    <w:p w:rsidR="00C31798" w:rsidRPr="00383726" w:rsidRDefault="00AC57F3" w:rsidP="000A00C1">
      <w:pPr>
        <w:tabs>
          <w:tab w:val="num" w:pos="360"/>
        </w:tabs>
        <w:ind w:left="708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Inspektora ds. Ochrony Przeciwpożarowej </w:t>
      </w:r>
      <w:r w:rsidR="00C31798" w:rsidRPr="00383726">
        <w:rPr>
          <w:rFonts w:asciiTheme="majorHAnsi" w:hAnsiTheme="majorHAnsi"/>
          <w:sz w:val="24"/>
          <w:szCs w:val="24"/>
        </w:rPr>
        <w:t>lub Kierownika Działu Technicznego</w:t>
      </w:r>
      <w:r w:rsidR="000A00C1" w:rsidRPr="00383726">
        <w:rPr>
          <w:rFonts w:asciiTheme="majorHAnsi" w:hAnsiTheme="majorHAnsi"/>
          <w:sz w:val="24"/>
          <w:szCs w:val="24"/>
        </w:rPr>
        <w:t xml:space="preserve"> Zamawiającego</w:t>
      </w:r>
      <w:r w:rsidR="00C31798" w:rsidRPr="00383726">
        <w:rPr>
          <w:rFonts w:asciiTheme="majorHAnsi" w:hAnsiTheme="majorHAnsi"/>
          <w:sz w:val="24"/>
          <w:szCs w:val="24"/>
        </w:rPr>
        <w:t>, zgodnie</w:t>
      </w:r>
      <w:r w:rsidR="000A00C1" w:rsidRPr="00383726">
        <w:rPr>
          <w:rFonts w:asciiTheme="majorHAnsi" w:hAnsiTheme="majorHAnsi"/>
          <w:sz w:val="24"/>
          <w:szCs w:val="24"/>
        </w:rPr>
        <w:t xml:space="preserve"> ze wzorem stanowiącym  załącznik </w:t>
      </w:r>
      <w:r w:rsidR="00C31798" w:rsidRPr="00383726">
        <w:rPr>
          <w:rFonts w:asciiTheme="majorHAnsi" w:hAnsiTheme="majorHAnsi"/>
          <w:sz w:val="24"/>
          <w:szCs w:val="24"/>
        </w:rPr>
        <w:t>nr 1 do niniejszej umowy.</w:t>
      </w:r>
    </w:p>
    <w:p w:rsidR="00C31798" w:rsidRPr="00383726" w:rsidRDefault="00C31798" w:rsidP="000A00C1">
      <w:pPr>
        <w:pStyle w:val="Akapitzlist"/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Wykonawca jest zobowiązany do przestrzegania zasad środowiskowych wg</w:t>
      </w:r>
      <w:r w:rsidR="000A00C1" w:rsidRPr="00383726">
        <w:rPr>
          <w:rFonts w:asciiTheme="majorHAnsi" w:hAnsiTheme="majorHAnsi"/>
          <w:sz w:val="24"/>
          <w:szCs w:val="24"/>
        </w:rPr>
        <w:t xml:space="preserve"> </w:t>
      </w:r>
      <w:r w:rsidRPr="00383726">
        <w:rPr>
          <w:rFonts w:asciiTheme="majorHAnsi" w:hAnsiTheme="majorHAnsi"/>
          <w:sz w:val="24"/>
          <w:szCs w:val="24"/>
        </w:rPr>
        <w:t>normy PN-EN ISO 14001 zgodnie z załączn</w:t>
      </w:r>
      <w:r w:rsidR="000A00C1" w:rsidRPr="00383726">
        <w:rPr>
          <w:rFonts w:asciiTheme="majorHAnsi" w:hAnsiTheme="majorHAnsi"/>
          <w:sz w:val="24"/>
          <w:szCs w:val="24"/>
        </w:rPr>
        <w:t>ikiem nr 2 do niniejszej umowy.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ind w:left="3540" w:firstLine="708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3</w:t>
      </w:r>
    </w:p>
    <w:p w:rsidR="00C31798" w:rsidRPr="00383726" w:rsidRDefault="007B254E" w:rsidP="00C31798">
      <w:pPr>
        <w:ind w:left="2832" w:firstLine="708"/>
        <w:jc w:val="both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WARTOŚĆ UMOWY</w:t>
      </w:r>
    </w:p>
    <w:p w:rsidR="00C31798" w:rsidRPr="00383726" w:rsidRDefault="007B254E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Całkowita w</w:t>
      </w:r>
      <w:r w:rsidR="00C31798" w:rsidRPr="00383726">
        <w:rPr>
          <w:rFonts w:asciiTheme="majorHAnsi" w:hAnsiTheme="majorHAnsi"/>
          <w:sz w:val="24"/>
          <w:szCs w:val="24"/>
        </w:rPr>
        <w:t>artoś</w:t>
      </w:r>
      <w:r w:rsidRPr="00383726">
        <w:rPr>
          <w:rFonts w:asciiTheme="majorHAnsi" w:hAnsiTheme="majorHAnsi"/>
          <w:sz w:val="24"/>
          <w:szCs w:val="24"/>
        </w:rPr>
        <w:t>ć usług</w:t>
      </w:r>
      <w:r w:rsidR="00C31798" w:rsidRPr="00383726">
        <w:rPr>
          <w:rFonts w:asciiTheme="majorHAnsi" w:hAnsiTheme="majorHAnsi"/>
          <w:sz w:val="24"/>
          <w:szCs w:val="24"/>
        </w:rPr>
        <w:t>, o któr</w:t>
      </w:r>
      <w:r w:rsidRPr="00383726">
        <w:rPr>
          <w:rFonts w:asciiTheme="majorHAnsi" w:hAnsiTheme="majorHAnsi"/>
          <w:sz w:val="24"/>
          <w:szCs w:val="24"/>
        </w:rPr>
        <w:t>ych</w:t>
      </w:r>
      <w:r w:rsidR="00C31798" w:rsidRPr="00383726">
        <w:rPr>
          <w:rFonts w:asciiTheme="majorHAnsi" w:hAnsiTheme="majorHAnsi"/>
          <w:sz w:val="24"/>
          <w:szCs w:val="24"/>
        </w:rPr>
        <w:t xml:space="preserve"> mowa w § 1 </w:t>
      </w:r>
      <w:r w:rsidRPr="00383726">
        <w:rPr>
          <w:rFonts w:asciiTheme="majorHAnsi" w:hAnsiTheme="majorHAnsi"/>
          <w:sz w:val="24"/>
          <w:szCs w:val="24"/>
        </w:rPr>
        <w:t xml:space="preserve">i 2 </w:t>
      </w:r>
      <w:r w:rsidR="00C31798" w:rsidRPr="00383726">
        <w:rPr>
          <w:rFonts w:asciiTheme="majorHAnsi" w:hAnsiTheme="majorHAnsi"/>
          <w:sz w:val="24"/>
          <w:szCs w:val="24"/>
        </w:rPr>
        <w:t>wynosi:</w:t>
      </w:r>
    </w:p>
    <w:p w:rsidR="00C31798" w:rsidRPr="00383726" w:rsidRDefault="00C31798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brutto:</w:t>
      </w:r>
      <w:r w:rsidR="007B254E" w:rsidRPr="00383726">
        <w:rPr>
          <w:rFonts w:asciiTheme="majorHAnsi" w:hAnsiTheme="majorHAnsi"/>
          <w:sz w:val="24"/>
          <w:szCs w:val="24"/>
        </w:rPr>
        <w:t>………..</w:t>
      </w:r>
      <w:r w:rsidRPr="00383726">
        <w:rPr>
          <w:rFonts w:asciiTheme="majorHAnsi" w:hAnsiTheme="majorHAnsi"/>
          <w:sz w:val="24"/>
          <w:szCs w:val="24"/>
        </w:rPr>
        <w:t xml:space="preserve"> </w:t>
      </w:r>
      <w:r w:rsidR="000A00C1" w:rsidRPr="00383726">
        <w:rPr>
          <w:rFonts w:asciiTheme="majorHAnsi" w:hAnsiTheme="majorHAnsi"/>
          <w:sz w:val="24"/>
          <w:szCs w:val="24"/>
        </w:rPr>
        <w:t>(słownie:</w:t>
      </w:r>
      <w:r w:rsidRPr="00383726">
        <w:rPr>
          <w:rFonts w:asciiTheme="majorHAnsi" w:hAnsiTheme="majorHAnsi"/>
          <w:sz w:val="24"/>
          <w:szCs w:val="24"/>
        </w:rPr>
        <w:t>.…………………………………………….</w:t>
      </w:r>
      <w:r w:rsidR="000A00C1" w:rsidRPr="00383726">
        <w:rPr>
          <w:rFonts w:asciiTheme="majorHAnsi" w:hAnsiTheme="majorHAnsi"/>
          <w:sz w:val="24"/>
          <w:szCs w:val="24"/>
        </w:rPr>
        <w:t>)</w:t>
      </w:r>
    </w:p>
    <w:p w:rsidR="00C31798" w:rsidRPr="00383726" w:rsidRDefault="00C31798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netto</w:t>
      </w:r>
      <w:r w:rsidR="007B254E" w:rsidRPr="00383726">
        <w:rPr>
          <w:rFonts w:asciiTheme="majorHAnsi" w:hAnsiTheme="majorHAnsi"/>
          <w:sz w:val="24"/>
          <w:szCs w:val="24"/>
        </w:rPr>
        <w:t>: ……….. (słownie:.………………………………………….…….)</w:t>
      </w:r>
    </w:p>
    <w:p w:rsidR="00C31798" w:rsidRPr="00383726" w:rsidRDefault="007B254E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i będzie wypłacana w formie miesięcznego ryczałtu</w:t>
      </w:r>
      <w:r w:rsidR="00C31798" w:rsidRPr="00383726">
        <w:rPr>
          <w:rFonts w:asciiTheme="majorHAnsi" w:hAnsiTheme="majorHAnsi"/>
          <w:sz w:val="24"/>
          <w:szCs w:val="24"/>
        </w:rPr>
        <w:t xml:space="preserve"> w kwocie:</w:t>
      </w:r>
      <w:r w:rsidR="00C31798" w:rsidRPr="00383726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31798" w:rsidRPr="00383726">
        <w:rPr>
          <w:rFonts w:asciiTheme="majorHAnsi" w:hAnsiTheme="majorHAnsi"/>
          <w:sz w:val="24"/>
          <w:szCs w:val="24"/>
        </w:rPr>
        <w:t xml:space="preserve">…………………….  </w:t>
      </w:r>
      <w:r w:rsidRPr="00383726">
        <w:rPr>
          <w:rFonts w:asciiTheme="majorHAnsi" w:hAnsiTheme="majorHAnsi"/>
          <w:sz w:val="24"/>
          <w:szCs w:val="24"/>
        </w:rPr>
        <w:t>b</w:t>
      </w:r>
      <w:r w:rsidR="00C31798" w:rsidRPr="00383726">
        <w:rPr>
          <w:rFonts w:asciiTheme="majorHAnsi" w:hAnsiTheme="majorHAnsi"/>
          <w:sz w:val="24"/>
          <w:szCs w:val="24"/>
        </w:rPr>
        <w:t>rutto</w:t>
      </w:r>
      <w:r w:rsidRPr="00383726">
        <w:rPr>
          <w:rFonts w:asciiTheme="majorHAnsi" w:hAnsiTheme="majorHAnsi"/>
          <w:sz w:val="24"/>
          <w:szCs w:val="24"/>
        </w:rPr>
        <w:t xml:space="preserve"> (słownie:…………………)</w:t>
      </w:r>
      <w:r w:rsidR="00C31798" w:rsidRPr="00383726">
        <w:rPr>
          <w:rFonts w:asciiTheme="majorHAnsi" w:hAnsiTheme="majorHAnsi"/>
          <w:sz w:val="24"/>
          <w:szCs w:val="24"/>
        </w:rPr>
        <w:t>.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4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WARUNKI PŁATNOŚCI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Zamawiający przekaże należność przelewem na konto Wykonawcy w terminie </w:t>
      </w:r>
      <w:r w:rsidR="009D1E8A">
        <w:rPr>
          <w:rFonts w:asciiTheme="majorHAnsi" w:hAnsiTheme="majorHAnsi"/>
          <w:sz w:val="24"/>
          <w:szCs w:val="24"/>
        </w:rPr>
        <w:t xml:space="preserve">60 </w:t>
      </w:r>
      <w:r w:rsidRPr="00383726">
        <w:rPr>
          <w:rFonts w:asciiTheme="majorHAnsi" w:hAnsiTheme="majorHAnsi"/>
          <w:sz w:val="24"/>
          <w:szCs w:val="24"/>
        </w:rPr>
        <w:t>dni od daty d</w:t>
      </w:r>
      <w:r w:rsidR="00AC57F3" w:rsidRPr="00383726">
        <w:rPr>
          <w:rFonts w:asciiTheme="majorHAnsi" w:hAnsiTheme="majorHAnsi"/>
          <w:sz w:val="24"/>
          <w:szCs w:val="24"/>
        </w:rPr>
        <w:t>oręczenia Zamawiającemu faktury, do której Wykonawca dołączy</w:t>
      </w:r>
      <w:r w:rsidR="005E2212" w:rsidRPr="00383726">
        <w:rPr>
          <w:rFonts w:asciiTheme="majorHAnsi" w:hAnsiTheme="majorHAnsi"/>
          <w:sz w:val="24"/>
          <w:szCs w:val="24"/>
        </w:rPr>
        <w:t xml:space="preserve"> uzupełnioną</w:t>
      </w:r>
      <w:r w:rsidR="00AC57F3" w:rsidRPr="00383726">
        <w:rPr>
          <w:rFonts w:asciiTheme="majorHAnsi" w:hAnsiTheme="majorHAnsi"/>
          <w:sz w:val="24"/>
          <w:szCs w:val="24"/>
        </w:rPr>
        <w:t xml:space="preserve"> kartę pracy</w:t>
      </w:r>
      <w:r w:rsidR="005E2212" w:rsidRPr="00383726">
        <w:rPr>
          <w:rFonts w:asciiTheme="majorHAnsi" w:hAnsiTheme="majorHAnsi"/>
          <w:sz w:val="24"/>
          <w:szCs w:val="24"/>
        </w:rPr>
        <w:t xml:space="preserve"> stanowiącą załącznik nr 1 do niniejszej umowy.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przypadku zwłoki w zapłacie należności Zamawiający zastrzega sobie prawo negocjowania odroczenia terminu płatności.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lastRenderedPageBreak/>
        <w:t>Wykonawca ma prawo naliczyć odsetki w wysokości i na warunkach określonych w ustawie z dnia 08.03.2013r. o przeciwdziałaniu nadmiernym opóźnieniom w transakcjach handlowych.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5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 xml:space="preserve">WARUNKI I ZAKRES ZMIANY W UMOWIE </w:t>
      </w:r>
    </w:p>
    <w:p w:rsidR="002E0773" w:rsidRPr="00383726" w:rsidRDefault="002E0773" w:rsidP="009D1E8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Theme="majorHAnsi" w:hAnsiTheme="majorHAnsi"/>
          <w:color w:val="000000"/>
          <w:spacing w:val="-20"/>
          <w:sz w:val="24"/>
          <w:szCs w:val="24"/>
        </w:rPr>
      </w:pPr>
      <w:r w:rsidRPr="00383726">
        <w:rPr>
          <w:rFonts w:asciiTheme="majorHAnsi" w:hAnsiTheme="majorHAnsi"/>
          <w:color w:val="000000"/>
          <w:sz w:val="24"/>
          <w:szCs w:val="24"/>
        </w:rPr>
        <w:t xml:space="preserve">Zmiana postanowień niniejszej umowy może być dokonana przez strony </w:t>
      </w:r>
      <w:r w:rsidRPr="00383726">
        <w:rPr>
          <w:rFonts w:asciiTheme="majorHAnsi" w:hAnsiTheme="majorHAnsi"/>
          <w:color w:val="000000"/>
          <w:sz w:val="24"/>
          <w:szCs w:val="24"/>
        </w:rPr>
        <w:br/>
        <w:t>w drodze aneksu do niniejszej umowy,</w:t>
      </w:r>
      <w:r w:rsidR="00890D66" w:rsidRPr="00383726">
        <w:rPr>
          <w:rFonts w:asciiTheme="majorHAnsi" w:hAnsiTheme="majorHAnsi"/>
          <w:color w:val="000000"/>
          <w:sz w:val="24"/>
          <w:szCs w:val="24"/>
        </w:rPr>
        <w:t xml:space="preserve"> sporządzonego  w formie pisemnej</w:t>
      </w:r>
      <w:r w:rsidRPr="00383726">
        <w:rPr>
          <w:rFonts w:asciiTheme="majorHAnsi" w:hAnsiTheme="majorHAnsi"/>
          <w:color w:val="000000"/>
          <w:sz w:val="24"/>
          <w:szCs w:val="24"/>
        </w:rPr>
        <w:t xml:space="preserve"> pod rygorem nieważności.</w:t>
      </w:r>
    </w:p>
    <w:p w:rsidR="00EB16D9" w:rsidRPr="00383726" w:rsidRDefault="00EB16D9" w:rsidP="00EB16D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/>
        <w:jc w:val="both"/>
        <w:rPr>
          <w:rFonts w:asciiTheme="majorHAnsi" w:hAnsiTheme="majorHAnsi"/>
          <w:color w:val="000000"/>
          <w:spacing w:val="-16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6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KARY UMOWNE</w:t>
      </w:r>
    </w:p>
    <w:p w:rsidR="002E0773" w:rsidRPr="00383726" w:rsidRDefault="002E0773" w:rsidP="002E0773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Wykonawca zobowiązany jest do zapłaty kar umownych w wysokości</w:t>
      </w:r>
    </w:p>
    <w:p w:rsidR="00EB16D9" w:rsidRPr="00383726" w:rsidRDefault="00890D66" w:rsidP="00EB16D9">
      <w:pPr>
        <w:pStyle w:val="Akapitzlist"/>
        <w:numPr>
          <w:ilvl w:val="0"/>
          <w:numId w:val="40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1 </w:t>
      </w:r>
      <w:r w:rsidR="002E0773" w:rsidRPr="00383726">
        <w:rPr>
          <w:rFonts w:asciiTheme="majorHAnsi" w:hAnsiTheme="majorHAnsi"/>
          <w:sz w:val="24"/>
          <w:szCs w:val="24"/>
        </w:rPr>
        <w:t>% wartości</w:t>
      </w:r>
      <w:r w:rsidR="00EB16D9" w:rsidRPr="00383726">
        <w:rPr>
          <w:rFonts w:asciiTheme="majorHAnsi" w:hAnsiTheme="majorHAnsi"/>
          <w:sz w:val="24"/>
          <w:szCs w:val="24"/>
        </w:rPr>
        <w:t xml:space="preserve"> miesięcznego ryczałtu</w:t>
      </w:r>
      <w:r w:rsidR="002E0773" w:rsidRPr="00383726">
        <w:rPr>
          <w:rFonts w:asciiTheme="majorHAnsi" w:hAnsiTheme="majorHAnsi"/>
          <w:sz w:val="24"/>
          <w:szCs w:val="24"/>
        </w:rPr>
        <w:t xml:space="preserve"> brutto, za każd</w:t>
      </w:r>
      <w:r w:rsidR="00EB16D9" w:rsidRPr="00383726">
        <w:rPr>
          <w:rFonts w:asciiTheme="majorHAnsi" w:hAnsiTheme="majorHAnsi"/>
          <w:sz w:val="24"/>
          <w:szCs w:val="24"/>
        </w:rPr>
        <w:t xml:space="preserve">e stwierdzone przez Zamawiającego naruszenie przez Wykonawcę obowiązków określonych w § 2 ust. 1 niniejszej umowy; </w:t>
      </w:r>
      <w:r w:rsidR="002E0773" w:rsidRPr="00383726">
        <w:rPr>
          <w:rFonts w:asciiTheme="majorHAnsi" w:hAnsiTheme="majorHAnsi"/>
          <w:sz w:val="24"/>
          <w:szCs w:val="24"/>
        </w:rPr>
        <w:t>jeżeli nastąpiło z</w:t>
      </w:r>
      <w:r w:rsidR="00EB16D9" w:rsidRPr="00383726">
        <w:rPr>
          <w:rFonts w:asciiTheme="majorHAnsi" w:hAnsiTheme="majorHAnsi"/>
          <w:sz w:val="24"/>
          <w:szCs w:val="24"/>
        </w:rPr>
        <w:t xml:space="preserve"> winy Wykonawcy;</w:t>
      </w:r>
    </w:p>
    <w:p w:rsidR="002E0773" w:rsidRPr="00383726" w:rsidRDefault="002E0773" w:rsidP="00EB16D9">
      <w:pPr>
        <w:pStyle w:val="Akapitzlist"/>
        <w:numPr>
          <w:ilvl w:val="0"/>
          <w:numId w:val="40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5% wartości brutto niezrealizowanej części umowy w przypadku niewykonania umowy z winy </w:t>
      </w:r>
      <w:r w:rsidR="00EB16D9" w:rsidRPr="00383726">
        <w:rPr>
          <w:rFonts w:asciiTheme="majorHAnsi" w:hAnsiTheme="majorHAnsi"/>
          <w:sz w:val="24"/>
          <w:szCs w:val="24"/>
        </w:rPr>
        <w:t>Wykon</w:t>
      </w:r>
      <w:r w:rsidRPr="00383726">
        <w:rPr>
          <w:rFonts w:asciiTheme="majorHAnsi" w:hAnsiTheme="majorHAnsi"/>
          <w:sz w:val="24"/>
          <w:szCs w:val="24"/>
        </w:rPr>
        <w:t>awcy</w:t>
      </w:r>
    </w:p>
    <w:p w:rsidR="002E0773" w:rsidRPr="00383726" w:rsidRDefault="002E0773" w:rsidP="002E0773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przypadku gdy wartość szkody przewyższa wartość kary umownej Zamawiający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ma prawo dochodzenia odszkodowania na zasadach ogólnych.</w:t>
      </w:r>
    </w:p>
    <w:p w:rsidR="002E0773" w:rsidRPr="00383726" w:rsidRDefault="002E0773" w:rsidP="002E0773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7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POSTANOWIENIA KOŃCOWE</w:t>
      </w:r>
    </w:p>
    <w:p w:rsidR="002E0773" w:rsidRPr="00383726" w:rsidRDefault="002E0773" w:rsidP="00EB16D9">
      <w:pPr>
        <w:spacing w:after="120"/>
        <w:jc w:val="both"/>
        <w:rPr>
          <w:rFonts w:asciiTheme="majorHAnsi" w:hAnsiTheme="majorHAnsi"/>
          <w:sz w:val="24"/>
          <w:szCs w:val="24"/>
          <w:lang w:val="x-none" w:eastAsia="x-none"/>
        </w:rPr>
      </w:pPr>
      <w:r w:rsidRPr="00383726">
        <w:rPr>
          <w:rFonts w:asciiTheme="majorHAnsi" w:hAnsiTheme="majorHAnsi"/>
          <w:sz w:val="24"/>
          <w:szCs w:val="24"/>
          <w:lang w:val="x-none" w:eastAsia="x-none"/>
        </w:rPr>
        <w:t>W przypadku nie wywiązania się przez Wykonawcę z warunków umowy, Zamawiający zastrzega sobie prawo do jej rozwiązania ze skutkiem natychmiastowym.</w:t>
      </w:r>
    </w:p>
    <w:p w:rsidR="00EB16D9" w:rsidRPr="00383726" w:rsidRDefault="00EB16D9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8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1. Wykonawca nie może przenieść wierzytelności na osobę trzecią bez zgody podmiotu tworzącego wyrażonej w formie pisemnej pod rygorem nieważności zgodnie z art. 54 ust. 5 i 6 Ustawy o działalności leczniczej.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2. Wyklucza się stosowanie przez strony umowy konstrukcji prawnej, o której mowa  w art.518 Kodeksu Cywilnego (w szczególności Wykonawca nie może zawrzeć umowy poręczenia z podmiotem trzecim) oraz wszelkich innych konstrukcji </w:t>
      </w:r>
      <w:r w:rsidR="00EB16D9" w:rsidRPr="00383726">
        <w:rPr>
          <w:rFonts w:asciiTheme="majorHAnsi" w:hAnsiTheme="majorHAnsi"/>
          <w:sz w:val="24"/>
          <w:szCs w:val="24"/>
        </w:rPr>
        <w:t>p</w:t>
      </w:r>
      <w:r w:rsidRPr="00383726">
        <w:rPr>
          <w:rFonts w:asciiTheme="majorHAnsi" w:hAnsiTheme="majorHAnsi"/>
          <w:sz w:val="24"/>
          <w:szCs w:val="24"/>
        </w:rPr>
        <w:t>rawnych skutkujących zmiana podmiotową po stronie wierzyciela.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383726" w:rsidRDefault="00383726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9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sprawach nieuregulowanych niniejszą umową mają zastosowanie przepisy Kodeksu Cywilnego, oraz ustawa z dnia 08.03.2013r. o przeciwdziałaniu nadmiernym opóźnieniom w transakcjach handlowych.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10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Niniejsza umowa zostaje zawar</w:t>
      </w:r>
      <w:r w:rsidR="00383726">
        <w:rPr>
          <w:rFonts w:asciiTheme="majorHAnsi" w:hAnsiTheme="majorHAnsi"/>
          <w:sz w:val="24"/>
          <w:szCs w:val="24"/>
        </w:rPr>
        <w:t>ta na czas określony od dnia …</w:t>
      </w:r>
      <w:r w:rsidR="009D1E8A">
        <w:rPr>
          <w:rFonts w:asciiTheme="majorHAnsi" w:hAnsiTheme="majorHAnsi"/>
          <w:sz w:val="24"/>
          <w:szCs w:val="24"/>
        </w:rPr>
        <w:t>….</w:t>
      </w:r>
      <w:r w:rsidRPr="00383726">
        <w:rPr>
          <w:rFonts w:asciiTheme="majorHAnsi" w:hAnsiTheme="majorHAnsi"/>
          <w:sz w:val="24"/>
          <w:szCs w:val="24"/>
        </w:rPr>
        <w:t xml:space="preserve"> do dnia </w:t>
      </w:r>
      <w:r w:rsidRPr="00383726">
        <w:rPr>
          <w:rFonts w:asciiTheme="majorHAnsi" w:hAnsiTheme="majorHAnsi"/>
          <w:b/>
          <w:sz w:val="24"/>
          <w:szCs w:val="24"/>
        </w:rPr>
        <w:t>30.09.202</w:t>
      </w:r>
      <w:r w:rsidR="00597B4E">
        <w:rPr>
          <w:rFonts w:asciiTheme="majorHAnsi" w:hAnsiTheme="majorHAnsi"/>
          <w:b/>
          <w:sz w:val="24"/>
          <w:szCs w:val="24"/>
        </w:rPr>
        <w:t>5</w:t>
      </w:r>
      <w:r w:rsidRPr="00383726">
        <w:rPr>
          <w:rFonts w:asciiTheme="majorHAnsi" w:hAnsiTheme="majorHAnsi"/>
          <w:b/>
          <w:sz w:val="24"/>
          <w:szCs w:val="24"/>
        </w:rPr>
        <w:t>r.</w:t>
      </w:r>
      <w:r w:rsidRPr="00383726">
        <w:rPr>
          <w:rFonts w:asciiTheme="majorHAnsi" w:hAnsiTheme="majorHAnsi"/>
          <w:sz w:val="24"/>
          <w:szCs w:val="24"/>
        </w:rPr>
        <w:t xml:space="preserve"> 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Strony mogą rozwiązać umowę w każdym czasie za obopólną zgodą.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Każda ze stron może wypowiedzieć umowę z zachowaniem 30 dniowego terminu wypowiedzenia.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528C2" w:rsidRDefault="002528C2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lastRenderedPageBreak/>
        <w:t>§ 11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12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Umowa została sporządzona w </w:t>
      </w:r>
      <w:r w:rsidR="00EB16D9" w:rsidRPr="00383726">
        <w:rPr>
          <w:rFonts w:asciiTheme="majorHAnsi" w:hAnsiTheme="majorHAnsi"/>
          <w:sz w:val="24"/>
          <w:szCs w:val="24"/>
        </w:rPr>
        <w:t>dwóch</w:t>
      </w:r>
      <w:r w:rsidRPr="00383726">
        <w:rPr>
          <w:rFonts w:asciiTheme="majorHAnsi" w:hAnsiTheme="majorHAnsi"/>
          <w:sz w:val="24"/>
          <w:szCs w:val="24"/>
        </w:rPr>
        <w:t xml:space="preserve"> jednobrzmiących egzemplarzach, po jednym dla każdej ze Stron.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383726">
        <w:rPr>
          <w:rFonts w:asciiTheme="majorHAnsi" w:hAnsiTheme="majorHAnsi"/>
          <w:sz w:val="24"/>
          <w:szCs w:val="24"/>
          <w:u w:val="single"/>
        </w:rPr>
        <w:t>Wykaz załączników do umowy:</w:t>
      </w:r>
    </w:p>
    <w:p w:rsidR="002E0773" w:rsidRPr="00383726" w:rsidRDefault="00EB16D9" w:rsidP="00EB16D9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- </w:t>
      </w:r>
      <w:r w:rsidR="002E0773" w:rsidRPr="00383726">
        <w:rPr>
          <w:rFonts w:asciiTheme="majorHAnsi" w:hAnsiTheme="majorHAnsi"/>
          <w:sz w:val="24"/>
          <w:szCs w:val="24"/>
        </w:rPr>
        <w:t>Załącznik nr 1  - Karta Pracy</w:t>
      </w:r>
    </w:p>
    <w:p w:rsidR="002E0773" w:rsidRPr="00383726" w:rsidRDefault="00EB16D9" w:rsidP="00EB16D9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- </w:t>
      </w:r>
      <w:r w:rsidR="002E0773" w:rsidRPr="00383726">
        <w:rPr>
          <w:rFonts w:asciiTheme="majorHAnsi" w:hAnsiTheme="majorHAnsi"/>
          <w:sz w:val="24"/>
          <w:szCs w:val="24"/>
        </w:rPr>
        <w:t xml:space="preserve">Załącznik nr 2 – Zasady środowiskowe 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jc w:val="both"/>
        <w:rPr>
          <w:rFonts w:asciiTheme="majorHAnsi" w:hAnsiTheme="majorHAnsi"/>
          <w:b/>
          <w:sz w:val="24"/>
          <w:szCs w:val="24"/>
        </w:rPr>
      </w:pPr>
    </w:p>
    <w:p w:rsidR="00C31798" w:rsidRPr="00383726" w:rsidRDefault="00C31798" w:rsidP="00EB16D9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Wykonawca</w:t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  <w:t xml:space="preserve">                         Zamawiający</w:t>
      </w:r>
    </w:p>
    <w:p w:rsidR="00835BED" w:rsidRPr="00383726" w:rsidRDefault="00835BED" w:rsidP="00C31798">
      <w:pPr>
        <w:jc w:val="both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rPr>
          <w:rFonts w:asciiTheme="majorHAnsi" w:hAnsiTheme="majorHAnsi"/>
          <w:sz w:val="24"/>
          <w:szCs w:val="24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9D1E8A" w:rsidRDefault="009D1E8A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9D1E8A" w:rsidRDefault="009D1E8A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9D1E8A" w:rsidRDefault="009D1E8A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28C2" w:rsidRDefault="002528C2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28C2" w:rsidRDefault="002528C2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28C2" w:rsidRDefault="002528C2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28C2" w:rsidRDefault="002528C2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28C2" w:rsidRPr="00383726" w:rsidRDefault="002528C2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C31798" w:rsidRPr="00383726" w:rsidRDefault="00C31798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  <w:r w:rsidRPr="00383726">
        <w:rPr>
          <w:rFonts w:asciiTheme="majorHAnsi" w:hAnsiTheme="majorHAnsi" w:cs="Tahoma"/>
          <w:b/>
          <w:sz w:val="24"/>
          <w:szCs w:val="24"/>
          <w:u w:val="single"/>
        </w:rPr>
        <w:lastRenderedPageBreak/>
        <w:t>Załącznik nr 1</w:t>
      </w:r>
      <w:r w:rsidR="00EB16D9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</w:t>
      </w:r>
      <w:r w:rsidRPr="00383726">
        <w:rPr>
          <w:rFonts w:asciiTheme="majorHAnsi" w:hAnsiTheme="majorHAnsi" w:cs="Tahoma"/>
          <w:b/>
          <w:sz w:val="24"/>
          <w:szCs w:val="24"/>
          <w:u w:val="single"/>
        </w:rPr>
        <w:t>do umowy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nr ……/PU</w:t>
      </w:r>
      <w:r w:rsidR="00B6144E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>/2</w:t>
      </w:r>
      <w:r w:rsidR="00597B4E">
        <w:rPr>
          <w:rFonts w:asciiTheme="majorHAnsi" w:hAnsiTheme="majorHAnsi" w:cs="Tahoma"/>
          <w:b/>
          <w:sz w:val="24"/>
          <w:szCs w:val="24"/>
          <w:u w:val="single"/>
        </w:rPr>
        <w:t>4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z dnia …………..</w:t>
      </w:r>
    </w:p>
    <w:p w:rsidR="002E2669" w:rsidRPr="00383726" w:rsidRDefault="002E2669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C31798" w:rsidRPr="00383726" w:rsidRDefault="00C31798" w:rsidP="00C31798">
      <w:pPr>
        <w:pStyle w:val="Tekstpodstawowy3"/>
        <w:jc w:val="center"/>
        <w:rPr>
          <w:rFonts w:asciiTheme="majorHAnsi" w:hAnsiTheme="majorHAnsi" w:cs="Tahoma"/>
          <w:sz w:val="24"/>
          <w:szCs w:val="24"/>
          <w:u w:val="single"/>
        </w:rPr>
      </w:pPr>
      <w:r w:rsidRPr="00383726">
        <w:rPr>
          <w:rFonts w:asciiTheme="majorHAnsi" w:hAnsiTheme="majorHAnsi" w:cs="Tahoma"/>
          <w:sz w:val="24"/>
          <w:szCs w:val="24"/>
        </w:rPr>
        <w:t>KARTA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528"/>
        <w:gridCol w:w="1276"/>
        <w:gridCol w:w="1487"/>
      </w:tblGrid>
      <w:tr w:rsidR="00C31798" w:rsidRPr="00383726" w:rsidTr="00C3179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proofErr w:type="spellStart"/>
            <w:r w:rsidRPr="00383726">
              <w:rPr>
                <w:rFonts w:asciiTheme="majorHAnsi" w:hAnsiTheme="majorHAnsi" w:cs="Tahoma"/>
                <w:sz w:val="20"/>
              </w:rPr>
              <w:t>L.p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Rodzaj wykonywanej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Data wykonania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Potwierdzenie</w:t>
            </w:r>
          </w:p>
        </w:tc>
      </w:tr>
      <w:tr w:rsidR="00C31798" w:rsidRPr="00383726" w:rsidTr="00C3179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</w:tr>
    </w:tbl>
    <w:p w:rsidR="00C31798" w:rsidRDefault="00C31798" w:rsidP="00C31798">
      <w:pPr>
        <w:rPr>
          <w:rFonts w:ascii="Cambria" w:hAnsi="Cambria" w:cs="Tahoma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Pr="006061B3" w:rsidRDefault="00C31798" w:rsidP="00C31798">
      <w:pPr>
        <w:pStyle w:val="Tekstpodstawowy3"/>
        <w:jc w:val="right"/>
        <w:rPr>
          <w:rFonts w:ascii="Cambria" w:hAnsi="Cambria" w:cs="Tahoma"/>
          <w:b/>
          <w:sz w:val="24"/>
          <w:szCs w:val="24"/>
          <w:u w:val="single"/>
        </w:rPr>
      </w:pPr>
      <w:r w:rsidRPr="006061B3">
        <w:rPr>
          <w:rFonts w:ascii="Cambria" w:hAnsi="Cambria" w:cs="Tahoma"/>
          <w:b/>
          <w:sz w:val="24"/>
          <w:szCs w:val="24"/>
          <w:u w:val="single"/>
        </w:rPr>
        <w:lastRenderedPageBreak/>
        <w:t>Załącznik Nr 2 do umowy</w:t>
      </w:r>
      <w:r w:rsidR="00253646">
        <w:rPr>
          <w:rFonts w:ascii="Cambria" w:hAnsi="Cambria" w:cs="Tahoma"/>
          <w:b/>
          <w:sz w:val="24"/>
          <w:szCs w:val="24"/>
          <w:u w:val="single"/>
        </w:rPr>
        <w:t xml:space="preserve"> nr ……./PU/2</w:t>
      </w:r>
      <w:r w:rsidR="00597B4E">
        <w:rPr>
          <w:rFonts w:ascii="Cambria" w:hAnsi="Cambria" w:cs="Tahoma"/>
          <w:b/>
          <w:sz w:val="24"/>
          <w:szCs w:val="24"/>
          <w:u w:val="single"/>
        </w:rPr>
        <w:t>4</w:t>
      </w:r>
      <w:r w:rsidR="00253646">
        <w:rPr>
          <w:rFonts w:ascii="Cambria" w:hAnsi="Cambria" w:cs="Tahoma"/>
          <w:b/>
          <w:sz w:val="24"/>
          <w:szCs w:val="24"/>
          <w:u w:val="single"/>
        </w:rPr>
        <w:t xml:space="preserve"> z dnia……</w:t>
      </w:r>
    </w:p>
    <w:p w:rsidR="00FB2432" w:rsidRPr="00FB2432" w:rsidRDefault="00FB2432" w:rsidP="00FB2432">
      <w:pPr>
        <w:ind w:left="360" w:hanging="360"/>
        <w:jc w:val="center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b/>
          <w:bCs/>
          <w:sz w:val="24"/>
          <w:szCs w:val="24"/>
        </w:rPr>
        <w:t xml:space="preserve">Zasady środowiskowe  </w:t>
      </w:r>
    </w:p>
    <w:p w:rsidR="00FB2432" w:rsidRPr="00FB2432" w:rsidRDefault="00FB2432" w:rsidP="00FB2432">
      <w:pPr>
        <w:ind w:left="360" w:hanging="360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ISO 14 001: 2015 i w związku z tym prosimy: </w:t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Przestrzegać wymagań prawnych w zakresie podpisanej umowy z Zespołem Opieki Zdrowotnej w Suchej Beskidzkiej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Minimalizować zużycie nośników energii i surowców naturalnych podczas realizacji umowy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Minimalizować ilość wytwarzanych odpadów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Umożliwić Inspektorowi Działu </w:t>
      </w:r>
      <w:r w:rsidR="00573D39">
        <w:rPr>
          <w:rFonts w:ascii="Cambria" w:hAnsi="Cambria"/>
          <w:sz w:val="24"/>
          <w:szCs w:val="24"/>
        </w:rPr>
        <w:t xml:space="preserve">Technicznego </w:t>
      </w:r>
      <w:r w:rsidRPr="00FB2432">
        <w:rPr>
          <w:rFonts w:ascii="Cambria" w:hAnsi="Cambria"/>
          <w:sz w:val="24"/>
          <w:szCs w:val="24"/>
        </w:rPr>
        <w:t xml:space="preserve"> lub Asystentowi Dyrektora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d/s </w:t>
      </w:r>
      <w:proofErr w:type="spellStart"/>
      <w:r w:rsidRPr="00FB2432">
        <w:rPr>
          <w:rFonts w:ascii="Cambria" w:hAnsi="Cambria"/>
          <w:sz w:val="24"/>
          <w:szCs w:val="24"/>
        </w:rPr>
        <w:t>Techniczno</w:t>
      </w:r>
      <w:proofErr w:type="spellEnd"/>
      <w:r w:rsidRPr="00FB2432">
        <w:rPr>
          <w:rFonts w:ascii="Cambria" w:hAnsi="Cambria"/>
          <w:sz w:val="24"/>
          <w:szCs w:val="24"/>
        </w:rPr>
        <w:t xml:space="preserve"> - Eksploatacyjnych przeprowadzenie kontroli co do postępowania na zgodność z przyjętymi zasadami środowiskowymi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Zabrania się: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Wwozić na teren ZOZ jakichkolwiek odpadów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Składować substancje lub ich mieszaniny w sposób mogący zanieczyścić: powietrze atmosferyczne, wodę i glebę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Myć pojazdy na terenie ZOZ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Spalać odpady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Wylewać substancje lub ich mieszaniny do gleby lub kanalizacji deszczowej.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</w:t>
      </w:r>
      <w:r w:rsidRPr="00FB2432">
        <w:rPr>
          <w:rFonts w:ascii="Cambria" w:hAnsi="Cambria"/>
          <w:sz w:val="24"/>
          <w:szCs w:val="24"/>
        </w:rPr>
        <w:tab/>
        <w:t xml:space="preserve">W sytuacjach wątpliwych należy zwracać się do Pełnomocnika ds. Zintegrowanego Systemu Zarządzania Jakością i Środowiskiem (I piętro, pokój nr 120). 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             Przedstawiciel Firmy     </w:t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  <w:t xml:space="preserve">     Przedstawiciel ZOZ Sucha Beskidzka</w:t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  <w:t>………………………….</w:t>
      </w:r>
      <w:r w:rsidRPr="00FB2432">
        <w:rPr>
          <w:rFonts w:ascii="Cambria" w:hAnsi="Cambria"/>
          <w:sz w:val="24"/>
          <w:szCs w:val="24"/>
        </w:rPr>
        <w:tab/>
        <w:t xml:space="preserve">                            </w:t>
      </w:r>
      <w:r w:rsidRPr="00FB243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</w:t>
      </w:r>
      <w:r w:rsidRPr="00FB2432">
        <w:rPr>
          <w:rFonts w:ascii="Cambria" w:hAnsi="Cambria"/>
          <w:sz w:val="24"/>
          <w:szCs w:val="24"/>
        </w:rPr>
        <w:t>………………………….</w:t>
      </w:r>
    </w:p>
    <w:p w:rsidR="00FB2432" w:rsidRPr="00FB2432" w:rsidRDefault="00FB2432" w:rsidP="00FB2432">
      <w:pPr>
        <w:jc w:val="center"/>
        <w:rPr>
          <w:rFonts w:ascii="Cambria" w:hAnsi="Cambria" w:cs="Arial"/>
        </w:rPr>
      </w:pPr>
    </w:p>
    <w:p w:rsidR="001F53C4" w:rsidRPr="00C31798" w:rsidRDefault="001F53C4" w:rsidP="00FB2432">
      <w:pPr>
        <w:ind w:left="360" w:hanging="360"/>
        <w:jc w:val="center"/>
        <w:rPr>
          <w:rFonts w:cs="Tahoma"/>
          <w:b/>
          <w:sz w:val="24"/>
          <w:szCs w:val="24"/>
        </w:rPr>
      </w:pPr>
    </w:p>
    <w:sectPr w:rsidR="001F53C4" w:rsidRPr="00C31798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BE6AF9"/>
    <w:multiLevelType w:val="hybridMultilevel"/>
    <w:tmpl w:val="389882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681C595E"/>
    <w:multiLevelType w:val="hybridMultilevel"/>
    <w:tmpl w:val="CBA4D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35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1"/>
  </w:num>
  <w:num w:numId="18">
    <w:abstractNumId w:val="30"/>
  </w:num>
  <w:num w:numId="19">
    <w:abstractNumId w:val="13"/>
  </w:num>
  <w:num w:numId="20">
    <w:abstractNumId w:val="19"/>
  </w:num>
  <w:num w:numId="21">
    <w:abstractNumId w:val="15"/>
  </w:num>
  <w:num w:numId="22">
    <w:abstractNumId w:val="34"/>
  </w:num>
  <w:num w:numId="23">
    <w:abstractNumId w:val="18"/>
  </w:num>
  <w:num w:numId="24">
    <w:abstractNumId w:val="9"/>
  </w:num>
  <w:num w:numId="25">
    <w:abstractNumId w:val="29"/>
  </w:num>
  <w:num w:numId="26">
    <w:abstractNumId w:val="2"/>
  </w:num>
  <w:num w:numId="27">
    <w:abstractNumId w:val="4"/>
  </w:num>
  <w:num w:numId="28">
    <w:abstractNumId w:val="22"/>
  </w:num>
  <w:num w:numId="29">
    <w:abstractNumId w:val="3"/>
  </w:num>
  <w:num w:numId="30">
    <w:abstractNumId w:val="10"/>
  </w:num>
  <w:num w:numId="31">
    <w:abstractNumId w:val="26"/>
  </w:num>
  <w:num w:numId="32">
    <w:abstractNumId w:val="16"/>
  </w:num>
  <w:num w:numId="33">
    <w:abstractNumId w:val="11"/>
  </w:num>
  <w:num w:numId="34">
    <w:abstractNumId w:val="24"/>
  </w:num>
  <w:num w:numId="35">
    <w:abstractNumId w:val="31"/>
  </w:num>
  <w:num w:numId="36">
    <w:abstractNumId w:val="5"/>
  </w:num>
  <w:num w:numId="37">
    <w:abstractNumId w:val="23"/>
    <w:lvlOverride w:ilvl="0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56FA9"/>
    <w:rsid w:val="000728D1"/>
    <w:rsid w:val="00073012"/>
    <w:rsid w:val="000804F7"/>
    <w:rsid w:val="00080F31"/>
    <w:rsid w:val="000962D4"/>
    <w:rsid w:val="000A00C1"/>
    <w:rsid w:val="000B172C"/>
    <w:rsid w:val="000C1870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28C2"/>
    <w:rsid w:val="00253646"/>
    <w:rsid w:val="00253FA3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83726"/>
    <w:rsid w:val="003A006E"/>
    <w:rsid w:val="003C2F7B"/>
    <w:rsid w:val="003D035E"/>
    <w:rsid w:val="003D4D08"/>
    <w:rsid w:val="003D7634"/>
    <w:rsid w:val="003F39B8"/>
    <w:rsid w:val="00406E13"/>
    <w:rsid w:val="00427EC3"/>
    <w:rsid w:val="00430020"/>
    <w:rsid w:val="00441302"/>
    <w:rsid w:val="00445173"/>
    <w:rsid w:val="0045122A"/>
    <w:rsid w:val="00465140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5050C0"/>
    <w:rsid w:val="005150DB"/>
    <w:rsid w:val="00523210"/>
    <w:rsid w:val="005366BB"/>
    <w:rsid w:val="00554E40"/>
    <w:rsid w:val="00573D39"/>
    <w:rsid w:val="00597B4E"/>
    <w:rsid w:val="005A351B"/>
    <w:rsid w:val="005B0D51"/>
    <w:rsid w:val="005D28A5"/>
    <w:rsid w:val="005D4B4A"/>
    <w:rsid w:val="005E2212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D3C6C"/>
    <w:rsid w:val="006E5E4C"/>
    <w:rsid w:val="006F2765"/>
    <w:rsid w:val="006F4897"/>
    <w:rsid w:val="00710233"/>
    <w:rsid w:val="00756AD3"/>
    <w:rsid w:val="007A3FC4"/>
    <w:rsid w:val="007B02B8"/>
    <w:rsid w:val="007B254E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0D66"/>
    <w:rsid w:val="0089774C"/>
    <w:rsid w:val="008A2AD3"/>
    <w:rsid w:val="008A7246"/>
    <w:rsid w:val="008B53BC"/>
    <w:rsid w:val="008D6AF4"/>
    <w:rsid w:val="008D6EA9"/>
    <w:rsid w:val="008D7FFC"/>
    <w:rsid w:val="008F07DB"/>
    <w:rsid w:val="0093435B"/>
    <w:rsid w:val="009467FB"/>
    <w:rsid w:val="009523CD"/>
    <w:rsid w:val="00982BDB"/>
    <w:rsid w:val="00983271"/>
    <w:rsid w:val="00997D44"/>
    <w:rsid w:val="009A062B"/>
    <w:rsid w:val="009B304D"/>
    <w:rsid w:val="009B4A86"/>
    <w:rsid w:val="009D1E8A"/>
    <w:rsid w:val="009F0DB8"/>
    <w:rsid w:val="009F4839"/>
    <w:rsid w:val="00A07FFC"/>
    <w:rsid w:val="00A17302"/>
    <w:rsid w:val="00A5755F"/>
    <w:rsid w:val="00A74EC0"/>
    <w:rsid w:val="00A813A4"/>
    <w:rsid w:val="00AA7BE5"/>
    <w:rsid w:val="00AB48C3"/>
    <w:rsid w:val="00AB602D"/>
    <w:rsid w:val="00AC57F3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D92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CF3FB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1123B"/>
    <w:rsid w:val="00E338EB"/>
    <w:rsid w:val="00E5633F"/>
    <w:rsid w:val="00E676D3"/>
    <w:rsid w:val="00E80494"/>
    <w:rsid w:val="00E84CC5"/>
    <w:rsid w:val="00E97154"/>
    <w:rsid w:val="00EB16D9"/>
    <w:rsid w:val="00EB5282"/>
    <w:rsid w:val="00EC3486"/>
    <w:rsid w:val="00F14621"/>
    <w:rsid w:val="00F2567C"/>
    <w:rsid w:val="00F54ADC"/>
    <w:rsid w:val="00F56088"/>
    <w:rsid w:val="00F6242D"/>
    <w:rsid w:val="00F946D3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5D96D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41E8-E141-4EF7-8E2B-80370C4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1092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28</cp:revision>
  <cp:lastPrinted>2024-08-28T06:26:00Z</cp:lastPrinted>
  <dcterms:created xsi:type="dcterms:W3CDTF">2020-08-24T04:58:00Z</dcterms:created>
  <dcterms:modified xsi:type="dcterms:W3CDTF">2024-08-28T06:28:00Z</dcterms:modified>
</cp:coreProperties>
</file>