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C8A" w:rsidRDefault="006F416E" w:rsidP="00E07C8A">
      <w:pPr>
        <w:spacing w:after="0"/>
        <w:rPr>
          <w:rFonts w:ascii="Arial" w:eastAsia="Times New Roman" w:hAnsi="Arial" w:cs="Arial"/>
          <w:b/>
        </w:rPr>
      </w:pPr>
      <w:r w:rsidRPr="00886059">
        <w:rPr>
          <w:rStyle w:val="LPzwykly"/>
          <w:sz w:val="22"/>
          <w:szCs w:val="22"/>
        </w:rPr>
        <w:t xml:space="preserve">Zn. </w:t>
      </w:r>
      <w:proofErr w:type="spellStart"/>
      <w:r w:rsidRPr="00886059">
        <w:rPr>
          <w:rStyle w:val="LPzwykly"/>
          <w:sz w:val="22"/>
          <w:szCs w:val="22"/>
        </w:rPr>
        <w:t>Spr</w:t>
      </w:r>
      <w:proofErr w:type="spellEnd"/>
      <w:r w:rsidRPr="00886059">
        <w:rPr>
          <w:rStyle w:val="LPzwykly"/>
          <w:sz w:val="22"/>
          <w:szCs w:val="22"/>
        </w:rPr>
        <w:t xml:space="preserve">.: </w:t>
      </w:r>
      <w:bookmarkStart w:id="0" w:name="ezdSprawaZnak"/>
      <w:r w:rsidRPr="00886059">
        <w:rPr>
          <w:rStyle w:val="LPzwykly"/>
          <w:sz w:val="22"/>
          <w:szCs w:val="22"/>
        </w:rPr>
        <w:t>S.270.</w:t>
      </w:r>
      <w:r w:rsidR="002E3DF5">
        <w:rPr>
          <w:rStyle w:val="LPzwykly"/>
          <w:sz w:val="22"/>
          <w:szCs w:val="22"/>
        </w:rPr>
        <w:t>8</w:t>
      </w:r>
      <w:r w:rsidRPr="00886059">
        <w:rPr>
          <w:rStyle w:val="LPzwykly"/>
          <w:sz w:val="22"/>
          <w:szCs w:val="22"/>
        </w:rPr>
        <w:t>.2024</w:t>
      </w:r>
      <w:bookmarkEnd w:id="0"/>
      <w:r w:rsidR="00E07C8A" w:rsidRPr="00E07C8A">
        <w:rPr>
          <w:rFonts w:ascii="Arial" w:eastAsia="Times New Roman" w:hAnsi="Arial" w:cs="Arial"/>
          <w:b/>
        </w:rPr>
        <w:t xml:space="preserve"> </w:t>
      </w:r>
    </w:p>
    <w:p w:rsidR="00E07C8A" w:rsidRPr="00F27A2B" w:rsidRDefault="00E07C8A" w:rsidP="00E07C8A">
      <w:pPr>
        <w:spacing w:after="0"/>
        <w:jc w:val="right"/>
        <w:rPr>
          <w:rFonts w:ascii="Arial" w:eastAsia="Times New Roman" w:hAnsi="Arial" w:cs="Arial"/>
          <w:b/>
        </w:rPr>
      </w:pPr>
      <w:r w:rsidRPr="00F27A2B">
        <w:rPr>
          <w:rFonts w:ascii="Arial" w:eastAsia="Times New Roman" w:hAnsi="Arial" w:cs="Arial"/>
          <w:b/>
        </w:rPr>
        <w:t xml:space="preserve">Załącznik nr 1 </w:t>
      </w:r>
    </w:p>
    <w:p w:rsidR="00E07C8A" w:rsidRPr="00F27A2B" w:rsidRDefault="00E07C8A" w:rsidP="00E07C8A">
      <w:pPr>
        <w:spacing w:after="0"/>
        <w:jc w:val="right"/>
        <w:rPr>
          <w:rFonts w:ascii="Arial" w:eastAsia="Times New Roman" w:hAnsi="Arial" w:cs="Arial"/>
          <w:b/>
        </w:rPr>
      </w:pPr>
      <w:r w:rsidRPr="00F27A2B">
        <w:rPr>
          <w:rFonts w:ascii="Arial" w:eastAsia="Times New Roman" w:hAnsi="Arial" w:cs="Arial"/>
          <w:b/>
        </w:rPr>
        <w:t xml:space="preserve">do zapytania ofertowego </w:t>
      </w:r>
    </w:p>
    <w:p w:rsidR="00E07C8A" w:rsidRPr="00F27A2B" w:rsidRDefault="00E07C8A" w:rsidP="00E07C8A">
      <w:pPr>
        <w:spacing w:after="0"/>
        <w:jc w:val="right"/>
        <w:rPr>
          <w:rFonts w:ascii="Arial" w:eastAsia="Times New Roman" w:hAnsi="Arial" w:cs="Arial"/>
          <w:b/>
        </w:rPr>
      </w:pPr>
      <w:r w:rsidRPr="00F27A2B">
        <w:rPr>
          <w:rFonts w:ascii="Arial" w:eastAsia="Times New Roman" w:hAnsi="Arial" w:cs="Arial"/>
          <w:b/>
        </w:rPr>
        <w:t>Istotne postanowienia umowy</w:t>
      </w: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Umowa zawarta  …………. w Nidzicy pomiędzy</w:t>
      </w: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 xml:space="preserve">Skarbem Państwa – Państwowym Gospodarstwem Leśnym Lasy Państwowe – Nadleśnictwem  Nidzica, ul. Dębowa 2A, 13-100 Nidzica, </w:t>
      </w:r>
      <w:r w:rsidRPr="00F27A2B">
        <w:rPr>
          <w:rFonts w:ascii="Arial" w:eastAsia="Times New Roman" w:hAnsi="Arial" w:cs="Arial"/>
          <w:color w:val="000000"/>
        </w:rPr>
        <w:t>NIP: 7450004792, REGON: 510546371,</w:t>
      </w:r>
    </w:p>
    <w:p w:rsidR="00E07C8A" w:rsidRPr="00F27A2B" w:rsidRDefault="00E07C8A" w:rsidP="00E07C8A">
      <w:pPr>
        <w:spacing w:after="0"/>
        <w:jc w:val="both"/>
        <w:rPr>
          <w:rFonts w:ascii="Arial" w:hAnsi="Arial" w:cs="Arial"/>
        </w:rPr>
      </w:pPr>
      <w:r w:rsidRPr="00F27A2B">
        <w:rPr>
          <w:rFonts w:ascii="Arial" w:eastAsia="Times New Roman" w:hAnsi="Arial" w:cs="Arial"/>
        </w:rPr>
        <w:t>reprezentowanym przez ………………………………………………………………………………..,</w:t>
      </w:r>
    </w:p>
    <w:p w:rsidR="00E07C8A" w:rsidRPr="00F27A2B" w:rsidRDefault="00E07C8A" w:rsidP="00E07C8A">
      <w:pPr>
        <w:spacing w:after="0"/>
        <w:jc w:val="both"/>
        <w:rPr>
          <w:rFonts w:ascii="Arial" w:hAnsi="Arial" w:cs="Arial"/>
        </w:rPr>
      </w:pPr>
      <w:r w:rsidRPr="00F27A2B">
        <w:rPr>
          <w:rFonts w:ascii="Arial" w:eastAsia="Times New Roman" w:hAnsi="Arial" w:cs="Arial"/>
        </w:rPr>
        <w:t>zwanym dalej „</w:t>
      </w:r>
      <w:r>
        <w:rPr>
          <w:rFonts w:ascii="Arial" w:eastAsia="Times New Roman" w:hAnsi="Arial" w:cs="Arial"/>
        </w:rPr>
        <w:t>Zamawiający</w:t>
      </w:r>
      <w:r w:rsidRPr="00F27A2B">
        <w:rPr>
          <w:rFonts w:ascii="Arial" w:eastAsia="Times New Roman" w:hAnsi="Arial" w:cs="Arial"/>
        </w:rPr>
        <w:t>”</w:t>
      </w:r>
    </w:p>
    <w:p w:rsidR="00E07C8A" w:rsidRPr="00F27A2B" w:rsidRDefault="00E07C8A" w:rsidP="00E07C8A">
      <w:pPr>
        <w:spacing w:after="0"/>
        <w:jc w:val="both"/>
        <w:rPr>
          <w:rFonts w:ascii="Arial" w:hAnsi="Arial" w:cs="Arial"/>
        </w:rPr>
      </w:pPr>
      <w:r w:rsidRPr="00F27A2B">
        <w:rPr>
          <w:rFonts w:ascii="Arial" w:eastAsia="Times New Roman" w:hAnsi="Arial" w:cs="Arial"/>
        </w:rPr>
        <w:t>a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………………………………., adres ……………………………………, PESEL: ……………….,/ NIP …………………………, REGON ……………………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zwanym dalej „</w:t>
      </w: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”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  <w:i/>
        </w:rPr>
      </w:pPr>
      <w:r w:rsidRPr="00F27A2B">
        <w:rPr>
          <w:rFonts w:ascii="Arial" w:eastAsia="Times New Roman" w:hAnsi="Arial" w:cs="Arial"/>
        </w:rPr>
        <w:t xml:space="preserve">łącznie zwanych dalej Stronami, o następującej treści:   </w:t>
      </w:r>
    </w:p>
    <w:p w:rsidR="00E07C8A" w:rsidRPr="00F27A2B" w:rsidRDefault="00E07C8A" w:rsidP="00E07C8A">
      <w:pPr>
        <w:spacing w:after="0"/>
        <w:jc w:val="both"/>
        <w:rPr>
          <w:rFonts w:ascii="Arial" w:eastAsia="Times New Roman" w:hAnsi="Arial" w:cs="Arial"/>
          <w:i/>
        </w:rPr>
      </w:pPr>
    </w:p>
    <w:p w:rsidR="00E07C8A" w:rsidRPr="00F27A2B" w:rsidRDefault="00E07C8A" w:rsidP="00E07C8A">
      <w:pPr>
        <w:spacing w:after="0"/>
        <w:jc w:val="center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>§ 1</w:t>
      </w:r>
    </w:p>
    <w:p w:rsidR="00E07C8A" w:rsidRPr="00F27A2B" w:rsidRDefault="00E07C8A" w:rsidP="00E07C8A">
      <w:pPr>
        <w:pStyle w:val="Akapitzlist"/>
        <w:numPr>
          <w:ilvl w:val="0"/>
          <w:numId w:val="30"/>
        </w:numPr>
        <w:spacing w:after="0"/>
        <w:ind w:left="426" w:hanging="426"/>
        <w:jc w:val="both"/>
        <w:rPr>
          <w:rFonts w:ascii="Arial" w:eastAsiaTheme="minorHAnsi" w:hAnsi="Arial" w:cs="Arial"/>
        </w:rPr>
      </w:pPr>
      <w:r w:rsidRPr="00F27A2B">
        <w:rPr>
          <w:rFonts w:ascii="Arial" w:hAnsi="Arial" w:cs="Arial"/>
          <w:noProof/>
        </w:rPr>
        <w:t xml:space="preserve">Niniejsza umowa zostaje zawarta w wyniku rozstrzygnięcia zamówienia: </w:t>
      </w:r>
      <w:r w:rsidRPr="00F27A2B">
        <w:rPr>
          <w:rFonts w:ascii="Arial" w:eastAsiaTheme="minorHAnsi" w:hAnsi="Arial" w:cs="Arial"/>
          <w:b/>
          <w:iCs/>
        </w:rPr>
        <w:t>………………..</w:t>
      </w:r>
    </w:p>
    <w:p w:rsidR="00E07C8A" w:rsidRPr="00F27A2B" w:rsidRDefault="00E07C8A" w:rsidP="00E07C8A">
      <w:pPr>
        <w:pStyle w:val="Akapitzlist"/>
        <w:numPr>
          <w:ilvl w:val="0"/>
          <w:numId w:val="30"/>
        </w:numPr>
        <w:spacing w:after="0"/>
        <w:ind w:left="426" w:hanging="426"/>
        <w:jc w:val="both"/>
        <w:rPr>
          <w:rFonts w:ascii="Arial" w:eastAsiaTheme="minorHAnsi" w:hAnsi="Arial" w:cs="Arial"/>
        </w:rPr>
      </w:pPr>
      <w:r w:rsidRPr="00F27A2B">
        <w:rPr>
          <w:rFonts w:ascii="Arial" w:hAnsi="Arial" w:cs="Arial"/>
        </w:rPr>
        <w:t>Zamawiający powierza, a Wykonawca przyjmuje do wykonania zadanie</w:t>
      </w:r>
      <w:r w:rsidRPr="00F27A2B">
        <w:rPr>
          <w:rFonts w:ascii="Arial" w:hAnsi="Arial" w:cs="Arial"/>
          <w:b/>
          <w:bCs/>
        </w:rPr>
        <w:t xml:space="preserve"> </w:t>
      </w:r>
      <w:r w:rsidRPr="00F27A2B">
        <w:rPr>
          <w:rFonts w:ascii="Arial" w:hAnsi="Arial" w:cs="Arial"/>
          <w:bCs/>
        </w:rPr>
        <w:t>nr …. polegające na utrzymaniu czystości</w:t>
      </w:r>
      <w:r w:rsidRPr="00F27A2B">
        <w:rPr>
          <w:rFonts w:ascii="Arial" w:hAnsi="Arial" w:cs="Arial"/>
        </w:rPr>
        <w:t xml:space="preserve"> </w:t>
      </w:r>
      <w:r w:rsidRPr="00F27A2B">
        <w:rPr>
          <w:rFonts w:ascii="Arial" w:hAnsi="Arial" w:cs="Arial"/>
          <w:bCs/>
        </w:rPr>
        <w:t>w budynkach i posesji …………….</w:t>
      </w:r>
      <w:r w:rsidRPr="00F27A2B">
        <w:rPr>
          <w:rFonts w:ascii="Arial" w:hAnsi="Arial" w:cs="Arial"/>
        </w:rPr>
        <w:t xml:space="preserve"> na warunkach określonych </w:t>
      </w:r>
      <w:r w:rsidRPr="00F27A2B">
        <w:rPr>
          <w:rFonts w:ascii="Arial" w:hAnsi="Arial" w:cs="Arial"/>
        </w:rPr>
        <w:br/>
        <w:t xml:space="preserve">w niniejszej umowie: </w:t>
      </w:r>
    </w:p>
    <w:p w:rsidR="00E07C8A" w:rsidRPr="00F27A2B" w:rsidRDefault="00AD73A6" w:rsidP="00E07C8A">
      <w:pPr>
        <w:pStyle w:val="Akapitzlist"/>
        <w:numPr>
          <w:ilvl w:val="0"/>
          <w:numId w:val="31"/>
        </w:numPr>
        <w:spacing w:after="0"/>
        <w:jc w:val="both"/>
        <w:rPr>
          <w:rFonts w:ascii="Arial" w:eastAsiaTheme="minorHAnsi" w:hAnsi="Arial" w:cs="Arial"/>
        </w:rPr>
      </w:pPr>
      <w:r>
        <w:rPr>
          <w:rFonts w:ascii="Arial" w:eastAsia="Times New Roman" w:hAnsi="Arial" w:cs="Arial"/>
        </w:rPr>
        <w:t xml:space="preserve">Czynność </w:t>
      </w:r>
      <w:r w:rsidR="00E07C8A" w:rsidRPr="00F27A2B">
        <w:rPr>
          <w:rFonts w:ascii="Arial" w:eastAsia="Times New Roman" w:hAnsi="Arial" w:cs="Arial"/>
        </w:rPr>
        <w:t>sprzątania pomieszczeń w budynku,</w:t>
      </w:r>
    </w:p>
    <w:p w:rsidR="00E07C8A" w:rsidRPr="00F27A2B" w:rsidRDefault="00AD73A6" w:rsidP="00E07C8A">
      <w:pPr>
        <w:pStyle w:val="Akapitzlist"/>
        <w:numPr>
          <w:ilvl w:val="0"/>
          <w:numId w:val="31"/>
        </w:numPr>
        <w:spacing w:after="0"/>
        <w:jc w:val="both"/>
        <w:rPr>
          <w:rFonts w:ascii="Arial" w:eastAsiaTheme="minorHAnsi" w:hAnsi="Arial" w:cs="Arial"/>
        </w:rPr>
      </w:pPr>
      <w:r>
        <w:rPr>
          <w:rFonts w:ascii="Arial" w:eastAsia="Times New Roman" w:hAnsi="Arial" w:cs="Arial"/>
        </w:rPr>
        <w:t xml:space="preserve">Czynność </w:t>
      </w:r>
      <w:r w:rsidR="00E07C8A" w:rsidRPr="00F27A2B">
        <w:rPr>
          <w:rFonts w:ascii="Arial" w:eastAsia="Times New Roman" w:hAnsi="Arial" w:cs="Arial"/>
        </w:rPr>
        <w:t>koszenia</w:t>
      </w:r>
      <w:r>
        <w:rPr>
          <w:rFonts w:ascii="Arial" w:eastAsia="Times New Roman" w:hAnsi="Arial" w:cs="Arial"/>
        </w:rPr>
        <w:t xml:space="preserve">, grabienia </w:t>
      </w:r>
      <w:r w:rsidR="00E07C8A" w:rsidRPr="00F27A2B">
        <w:rPr>
          <w:rFonts w:ascii="Arial" w:eastAsia="Times New Roman" w:hAnsi="Arial" w:cs="Arial"/>
        </w:rPr>
        <w:t xml:space="preserve">i podlewania trawy na posesji przy budynku, </w:t>
      </w:r>
    </w:p>
    <w:p w:rsidR="00E07C8A" w:rsidRPr="00F27A2B" w:rsidRDefault="00AD73A6" w:rsidP="00E07C8A">
      <w:pPr>
        <w:pStyle w:val="Akapitzlist"/>
        <w:numPr>
          <w:ilvl w:val="0"/>
          <w:numId w:val="31"/>
        </w:numPr>
        <w:spacing w:after="0"/>
        <w:jc w:val="both"/>
        <w:rPr>
          <w:rFonts w:ascii="Arial" w:eastAsiaTheme="minorHAnsi" w:hAnsi="Arial" w:cs="Arial"/>
        </w:rPr>
      </w:pPr>
      <w:r>
        <w:rPr>
          <w:rFonts w:ascii="Arial" w:eastAsia="Times New Roman" w:hAnsi="Arial" w:cs="Arial"/>
        </w:rPr>
        <w:t xml:space="preserve">Czynność </w:t>
      </w:r>
      <w:r w:rsidR="00E07C8A" w:rsidRPr="00F27A2B">
        <w:rPr>
          <w:rFonts w:ascii="Arial" w:eastAsia="Times New Roman" w:hAnsi="Arial" w:cs="Arial"/>
        </w:rPr>
        <w:t>odśnieżania dojścia i parkingu przy budynku.</w:t>
      </w:r>
    </w:p>
    <w:p w:rsidR="00E07C8A" w:rsidRPr="00F27A2B" w:rsidRDefault="00E07C8A" w:rsidP="00E07C8A">
      <w:pPr>
        <w:pStyle w:val="Zwykytekst"/>
        <w:spacing w:line="276" w:lineRule="auto"/>
        <w:ind w:left="60"/>
        <w:jc w:val="center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ind w:left="60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2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wykonuje czynności określone w § 1 osobiście bez bezpośredniego nadzoru </w:t>
      </w:r>
      <w:r w:rsidRPr="00F27A2B">
        <w:rPr>
          <w:rFonts w:ascii="Arial" w:eastAsia="Times New Roman" w:hAnsi="Arial" w:cs="Arial"/>
        </w:rPr>
        <w:br/>
        <w:t xml:space="preserve">i kierownictwa ze strony </w:t>
      </w:r>
      <w:r>
        <w:rPr>
          <w:rFonts w:ascii="Arial" w:eastAsia="Times New Roman" w:hAnsi="Arial" w:cs="Arial"/>
        </w:rPr>
        <w:t>Zamawiającego</w:t>
      </w:r>
      <w:r w:rsidRPr="00F27A2B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jest jednak zobowiązany stosować się do wskazówek Zleceniodawcy, co do sposobu wykonania zlecenia.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Szczegółowy zakres wykonywanych czynności w ramach zamówienia obejmuje:</w:t>
      </w:r>
    </w:p>
    <w:p w:rsidR="00E07C8A" w:rsidRPr="00014BE1" w:rsidRDefault="00E07C8A" w:rsidP="00E07C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ind w:hanging="436"/>
        <w:jc w:val="both"/>
        <w:rPr>
          <w:rFonts w:ascii="Arial" w:eastAsia="Tahoma" w:hAnsi="Arial" w:cs="Arial"/>
          <w:color w:val="000000"/>
          <w:u w:val="single"/>
          <w:lang w:bidi="en-US"/>
        </w:rPr>
      </w:pPr>
      <w:r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Czynności </w:t>
      </w:r>
      <w:r w:rsidR="006946F8" w:rsidRPr="00014BE1">
        <w:rPr>
          <w:rFonts w:ascii="Arial" w:eastAsia="Tahoma" w:hAnsi="Arial" w:cs="Arial"/>
          <w:color w:val="000000"/>
          <w:u w:val="single"/>
          <w:lang w:bidi="en-US"/>
        </w:rPr>
        <w:t>z pkt a)</w:t>
      </w:r>
      <w:r w:rsidR="00014BE1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, o których mowa w </w:t>
      </w:r>
      <w:r w:rsidR="00014BE1" w:rsidRPr="00014BE1">
        <w:rPr>
          <w:rFonts w:ascii="Arial" w:eastAsia="Times New Roman" w:hAnsi="Arial" w:cs="Arial"/>
          <w:u w:val="single"/>
        </w:rPr>
        <w:t>§ 1 ust. 2</w:t>
      </w:r>
      <w:r w:rsidR="00014BE1">
        <w:rPr>
          <w:rFonts w:ascii="Arial" w:eastAsia="Times New Roman" w:hAnsi="Arial" w:cs="Arial"/>
          <w:u w:val="single"/>
        </w:rPr>
        <w:t xml:space="preserve"> </w:t>
      </w:r>
      <w:r w:rsidR="006946F8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objęte sprzątaniem </w:t>
      </w:r>
      <w:r w:rsidRPr="00014BE1">
        <w:rPr>
          <w:rFonts w:ascii="Arial" w:eastAsia="Tahoma" w:hAnsi="Arial" w:cs="Arial"/>
          <w:color w:val="000000"/>
          <w:u w:val="single"/>
          <w:lang w:bidi="en-US"/>
        </w:rPr>
        <w:t>- raz w tygodniu lub częściej (według potrzeb):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czyszczenie i wycieranie kurzu z powierzchni biurek, szafek, kontenerów, komód, szaf oraz innych mebli i sprzętu biurowego, w tym wycieranie z kurzu oraz czyszczenie sprzętu komputerowego, a także parapetów wewnętrznych, półek, wyłączników światła oraz powierzchni drzwi w razie potrzeby oraz powierzchni pod meblami;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opróżnianie koszy na śmieci, łącznie z wymianą worków na śmieci oraz wynoszenie innych przeznaczonych do wyrzucenia kartonów lub tym podobnych odpadów większego formatu, które nie mieszczących się w koszach do odpowiednich kontenerów do segregacji śmieci, znajdujących przy budynku; 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opróżnianie pojemników z papieru przy niszczarkach i wynoszenie do odpowiednich kontenerów na papier, znajdujących się przy budynku;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zamiatanie, odkurzanie i mycie podłóg wraz z cokolikami we wszystkich ogólnie dostępnych pomieszczeniach;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porządkowanie, czyszczenie i dezynfekcja łazienek, w tym mycie armatury;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lastRenderedPageBreak/>
        <w:t>mycie lustra, miski ustępowej, umywalki, pisuaru, kabiny prysznicowej, kratki ściekowej, bieżąca wymiana i uzupełnianie kostek zapachowych lub innych tego rodzaju środków używanych w pomieszczeniach WC, zalewanie wodą kratki odpływowej oraz uzupełnianie na bieżąco artykułów toaletowych jak papier toaletowy, ręczniki papierowe, mydło w płynie itp.;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porządkowanie i czyszczenie pomieszczenia gospodarczego, w tym mycie armatury, zlewozmywaka, kratki ściekowej, zalewanie wodą kratki odpływowej oraz uzupełnianie na bieżąco ręczników papierowych oraz mydła w płynie;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porządkowanie pomieszczenia socjalnego, w tym mycie blatów i stołu kuchennego, zlewozmywaka, glazury na ścianach oraz frontów szafek kuchennych, chowanie do szafek pozostawionych naczyń, bieżące czyszczenie ekspresów do kawy, uzupełnianie na bieżąco środków czystości, w tym płynu do naczyń oraz ręczników kuchenny;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wynoszenie wszystkich zebranych i powstałych w trakcie sprzątania odpadów stałych do kontenerów znajdujących się przy budynku;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uzbrajanie systemu alarmowego, w zakresie wskazanym w umowie;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czyszczenie wycieraczek przy drzwiach wejściowych do budynku;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zamiatanie dojścia do budynku administracyjnego;</w:t>
      </w:r>
    </w:p>
    <w:p w:rsidR="00E07C8A" w:rsidRPr="00F27A2B" w:rsidRDefault="00E07C8A" w:rsidP="00E07C8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podlewanie kwiatów według potrzeb.</w:t>
      </w:r>
    </w:p>
    <w:p w:rsidR="00E07C8A" w:rsidRPr="00F27A2B" w:rsidRDefault="00E07C8A" w:rsidP="00E07C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eastAsia="Tahoma" w:hAnsi="Arial" w:cs="Arial"/>
          <w:color w:val="000000"/>
          <w:u w:val="single"/>
          <w:lang w:bidi="en-US"/>
        </w:rPr>
      </w:pPr>
      <w:r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Czynności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 xml:space="preserve">z pkt a) </w:t>
      </w:r>
      <w:r w:rsidR="00014BE1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o których mowa w </w:t>
      </w:r>
      <w:r w:rsidR="00014BE1" w:rsidRPr="00014BE1">
        <w:rPr>
          <w:rFonts w:ascii="Arial" w:eastAsia="Times New Roman" w:hAnsi="Arial" w:cs="Arial"/>
          <w:u w:val="single"/>
        </w:rPr>
        <w:t>§ 1 ust. 2</w:t>
      </w:r>
      <w:r w:rsidR="00014BE1">
        <w:rPr>
          <w:rFonts w:ascii="Arial" w:eastAsia="Times New Roman" w:hAnsi="Arial" w:cs="Arial"/>
          <w:u w:val="single"/>
        </w:rPr>
        <w:t xml:space="preserve"> </w:t>
      </w:r>
      <w:r w:rsidR="006946F8"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objęte sprzątaniem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 xml:space="preserve">- </w:t>
      </w:r>
      <w:r w:rsidRPr="00F27A2B">
        <w:rPr>
          <w:rFonts w:ascii="Arial" w:eastAsia="Tahoma" w:hAnsi="Arial" w:cs="Arial"/>
          <w:color w:val="000000"/>
          <w:u w:val="single"/>
          <w:lang w:bidi="en-US"/>
        </w:rPr>
        <w:t>raz w miesiącu lub częściej (według potrzeb):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wycieranie grzejnika w łazience na mokro;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mycie glazury i terakoty w łazience i pomieszczeniu gospodarczym;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mycie i sprzątanie lodówki oraz kuchenki mikrofalowej;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odkurzanie i mycie powierzchni podłogowych w pomieszczeniach gospodarczych </w:t>
      </w:r>
      <w:r w:rsidRPr="00F27A2B">
        <w:rPr>
          <w:rFonts w:ascii="Arial" w:eastAsia="Tahoma" w:hAnsi="Arial" w:cs="Arial"/>
          <w:color w:val="000000"/>
          <w:lang w:bidi="en-US"/>
        </w:rPr>
        <w:br/>
        <w:t>w uzgodnieniu z osobą odpowiedzialną za dane pomieszczenie oraz w jej obecności;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gruntowne mycie (bez nadmiernego moczenia) wszystkich drzwi wewnętrznych wraz </w:t>
      </w:r>
      <w:r w:rsidRPr="00F27A2B">
        <w:rPr>
          <w:rFonts w:ascii="Arial" w:eastAsia="Tahoma" w:hAnsi="Arial" w:cs="Arial"/>
          <w:color w:val="000000"/>
          <w:lang w:bidi="en-US"/>
        </w:rPr>
        <w:br/>
        <w:t>z ościeżnicami;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wycieranie kontaktów, opraw oświetleniowych i włączników światła oraz czyszczenie anemostatów wentylacyjnych;</w:t>
      </w:r>
    </w:p>
    <w:p w:rsidR="00E07C8A" w:rsidRPr="00F27A2B" w:rsidRDefault="00E07C8A" w:rsidP="00E07C8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sprzątanie szafek kuchennych - wycieranie na mokro wnętrza szafek (bez nadmiernego moczenia), porządkowanie zwartości szafek w uzgodnieniu z użytkownikami budynku.  </w:t>
      </w:r>
    </w:p>
    <w:p w:rsidR="00E07C8A" w:rsidRPr="00F27A2B" w:rsidRDefault="00E07C8A" w:rsidP="00E07C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ind w:left="426" w:hanging="142"/>
        <w:jc w:val="both"/>
        <w:rPr>
          <w:rFonts w:ascii="Arial" w:eastAsia="Tahoma" w:hAnsi="Arial" w:cs="Arial"/>
          <w:color w:val="000000"/>
          <w:u w:val="single"/>
          <w:lang w:bidi="en-US"/>
        </w:rPr>
      </w:pPr>
      <w:r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Czynności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>z pkt a), b), c)</w:t>
      </w:r>
      <w:r w:rsidR="00014BE1">
        <w:rPr>
          <w:rFonts w:ascii="Arial" w:eastAsia="Tahoma" w:hAnsi="Arial" w:cs="Arial"/>
          <w:color w:val="000000"/>
          <w:u w:val="single"/>
          <w:lang w:bidi="en-US"/>
        </w:rPr>
        <w:t xml:space="preserve">, </w:t>
      </w:r>
      <w:r w:rsidR="00014BE1" w:rsidRPr="00014BE1">
        <w:rPr>
          <w:rFonts w:ascii="Arial" w:eastAsia="Tahoma" w:hAnsi="Arial" w:cs="Arial"/>
          <w:color w:val="000000"/>
          <w:u w:val="single"/>
          <w:lang w:bidi="en-US"/>
        </w:rPr>
        <w:t xml:space="preserve">o których mowa w </w:t>
      </w:r>
      <w:r w:rsidR="00014BE1" w:rsidRPr="00014BE1">
        <w:rPr>
          <w:rFonts w:ascii="Arial" w:eastAsia="Times New Roman" w:hAnsi="Arial" w:cs="Arial"/>
          <w:u w:val="single"/>
        </w:rPr>
        <w:t>§ 1 ust. 2</w:t>
      </w:r>
      <w:r w:rsidR="00014BE1">
        <w:rPr>
          <w:rFonts w:ascii="Arial" w:eastAsia="Times New Roman" w:hAnsi="Arial" w:cs="Arial"/>
          <w:u w:val="single"/>
        </w:rPr>
        <w:t xml:space="preserve"> </w:t>
      </w:r>
      <w:r w:rsidR="006946F8">
        <w:rPr>
          <w:rFonts w:ascii="Arial" w:eastAsia="Tahoma" w:hAnsi="Arial" w:cs="Arial"/>
          <w:color w:val="000000"/>
          <w:u w:val="single"/>
          <w:lang w:bidi="en-US"/>
        </w:rPr>
        <w:t xml:space="preserve"> -</w:t>
      </w:r>
      <w:r w:rsidRPr="00F27A2B">
        <w:rPr>
          <w:rFonts w:ascii="Arial" w:eastAsia="Tahoma" w:hAnsi="Arial" w:cs="Arial"/>
          <w:color w:val="000000"/>
          <w:u w:val="single"/>
          <w:lang w:bidi="en-US"/>
        </w:rPr>
        <w:t xml:space="preserve"> okresowo według potrzeb: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2 razy w roku gruntowne mycie okien i parapetów zewnętrznych. Wewnątrz budynku należy myć okna przy pomocy drabiny malarskiej, zabronione jest używanie drabin, które opierają się o ściany lub przeszklenia;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czyszczenie zewnętrznych tablic informacyjnych, urzędowych (godło, nazwa);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 xml:space="preserve">koszenie, grabienie i podlewanie trawy wokół budynku administracyjnego w uzgodnieniu </w:t>
      </w:r>
      <w:r w:rsidRPr="00F27A2B">
        <w:rPr>
          <w:rFonts w:ascii="Arial" w:eastAsia="Tahoma" w:hAnsi="Arial" w:cs="Arial"/>
          <w:color w:val="000000"/>
          <w:lang w:bidi="en-US"/>
        </w:rPr>
        <w:br/>
        <w:t xml:space="preserve">z osobą odpowiedzialną za teren wokół budynku oraz w zależności od potrzeb 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odśnieżanie parkingu i dojść do budynku administracyjnego w zależności od potrzeb. Odśnieżanie należy wykonywać przed rozpoczęciem pracy biura tj. do godziny 7.00.</w:t>
      </w:r>
    </w:p>
    <w:p w:rsidR="00E07C8A" w:rsidRPr="00F27A2B" w:rsidRDefault="00E07C8A" w:rsidP="00E07C8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rial" w:eastAsia="Tahoma" w:hAnsi="Arial" w:cs="Arial"/>
          <w:color w:val="000000"/>
          <w:lang w:bidi="en-US"/>
        </w:rPr>
      </w:pPr>
      <w:r w:rsidRPr="00F27A2B">
        <w:rPr>
          <w:rFonts w:ascii="Arial" w:eastAsia="Tahoma" w:hAnsi="Arial" w:cs="Arial"/>
          <w:color w:val="000000"/>
          <w:lang w:bidi="en-US"/>
        </w:rPr>
        <w:t>czynności porządkowe po pracach remontowych.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t xml:space="preserve">Wykonanie czynności określonych </w:t>
      </w:r>
      <w:r w:rsidRPr="00014BE1">
        <w:rPr>
          <w:rFonts w:ascii="Arial" w:eastAsia="Times New Roman" w:hAnsi="Arial" w:cs="Arial"/>
        </w:rPr>
        <w:t xml:space="preserve">w </w:t>
      </w:r>
      <w:r w:rsidR="00014BE1" w:rsidRPr="00014BE1">
        <w:rPr>
          <w:rFonts w:ascii="Arial" w:eastAsia="Times New Roman" w:hAnsi="Arial" w:cs="Arial"/>
        </w:rPr>
        <w:t>§ 1 ust. 2</w:t>
      </w:r>
      <w:r w:rsidR="00014BE1">
        <w:rPr>
          <w:rFonts w:ascii="Arial" w:eastAsia="Times New Roman" w:hAnsi="Arial" w:cs="Arial"/>
        </w:rPr>
        <w:t xml:space="preserve"> pkt b) i c), </w:t>
      </w:r>
      <w:r w:rsidRPr="00F27A2B">
        <w:rPr>
          <w:rFonts w:ascii="Arial" w:eastAsia="Times New Roman" w:hAnsi="Arial" w:cs="Arial"/>
        </w:rPr>
        <w:t>będzie każdorazowo potwierdzane pisemnie przez leśniczego.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oświadcza, że posiada umiejętności i kwalifikacje do wykonania usług sprzątania.</w:t>
      </w:r>
    </w:p>
    <w:p w:rsidR="00E07C8A" w:rsidRPr="00F27A2B" w:rsidRDefault="00E07C8A" w:rsidP="00E07C8A">
      <w:pPr>
        <w:pStyle w:val="Akapitzlist"/>
        <w:numPr>
          <w:ilvl w:val="0"/>
          <w:numId w:val="33"/>
        </w:numPr>
        <w:suppressAutoHyphens/>
        <w:spacing w:after="0"/>
        <w:ind w:left="426" w:hanging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je</w:t>
      </w:r>
      <w:r w:rsidRPr="00F27A2B">
        <w:rPr>
          <w:rFonts w:ascii="Arial" w:eastAsia="Times New Roman" w:hAnsi="Arial" w:cs="Arial"/>
        </w:rPr>
        <w:t>st zobowiązany wykonywać zlecone czynności z należytą starannością.</w:t>
      </w:r>
    </w:p>
    <w:p w:rsidR="00E07C8A" w:rsidRPr="00F27A2B" w:rsidRDefault="00E07C8A" w:rsidP="00E07C8A">
      <w:pPr>
        <w:spacing w:after="0"/>
        <w:ind w:left="60"/>
        <w:jc w:val="center"/>
        <w:rPr>
          <w:rFonts w:ascii="Arial" w:eastAsia="Times New Roman" w:hAnsi="Arial" w:cs="Arial"/>
          <w:b/>
        </w:rPr>
      </w:pPr>
    </w:p>
    <w:p w:rsidR="00E07C8A" w:rsidRPr="00F27A2B" w:rsidRDefault="00E07C8A" w:rsidP="00E07C8A">
      <w:pPr>
        <w:pStyle w:val="Zwykytekst"/>
        <w:spacing w:line="276" w:lineRule="auto"/>
        <w:ind w:left="60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3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lastRenderedPageBreak/>
        <w:t>Wykonawca wykonuje usługi z użyciem własnych urządzeń i narzędzi tj. kosiarka, łopata do odśnieżania, z zastrzeżeniem zapisów § 2.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Zamawiający wydzieli pomieszczenie do przechowywania sprzętu używanego przez Wykonawcę do sprzątania. Zamawiający nie ponosi odpowiedzialności za mienie Wykonawcy znajdujące w w/w pomieszczeniu.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Zamawiający zapewni Wykonawcy korzystanie z energii elektrycznej oraz wody w celu realizacji przedmiotu Umowy.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zapoznał się obiektami będącymi przedmiotem zamówienia i zakres powierzonych do wykonania prac jest mu znany.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Wykonawca ponosi odpowiedzialność za wszelkie szkody powstałe w związku </w:t>
      </w:r>
      <w:r w:rsidRPr="00F27A2B">
        <w:rPr>
          <w:rFonts w:ascii="Arial" w:hAnsi="Arial" w:cs="Arial"/>
          <w:sz w:val="22"/>
          <w:szCs w:val="22"/>
        </w:rPr>
        <w:br/>
        <w:t>z wykonywaniem lub podczas wykonywania niniejszej umowy, w tym także za działania lub zaniechania własne oraz osób, którym powierzył wykonanie przedmiotu niniejszej umowy lub za pomocą, których wykonuje przedmiot umowy, a także za zachowanie w tajemnicy wszelkich informacji, które te osoby mogły powziąć, w związku z wykonywaniem umowy. Wykonawca nie może zwolnić się z odpowiedzialności poprzez wskazanie, że nie ponosi winy w wyborze albo że wykonanie czynności powierzył osobie, przedsiębiorstwu lub zakładowi, które w zakresie swej działalności zawodowej trudnią się wykonywaniem takich czynności.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ponosi odpowiedzialność materialną za wszystkie szkody spowodowane w mieniu Zamawiającego, jak również w mieniu osób trzecich, wyrządzone przez pracowników zatrudnionych przez Wykonawcę lub osoby, którym Wykonawca powierzył wykonanie przedmiotu umowy, w związku z wykonywaniem lub podczas wykonywania niniejszej umowy.</w:t>
      </w:r>
    </w:p>
    <w:p w:rsidR="00E07C8A" w:rsidRPr="00F27A2B" w:rsidRDefault="00E07C8A" w:rsidP="00E07C8A">
      <w:pPr>
        <w:pStyle w:val="Zwykytekst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ponosi odpowiedzialność za nieprzestrzeganie przepisów BHP, ppoż. oraz przepisów porządkowych przez pracowników Wykonawcy lub osoby, którym Wykonawca powierzył wykonanie przedmiotu umowy podczas lub w związku z wykonywaniem przedmiotu niniejszej umowy. Ponadto, każde z tych naruszeń będzie uznane przez Zamawiającego za nienależyte wykonywanie obowiązków wynikających z umowy.</w:t>
      </w:r>
    </w:p>
    <w:p w:rsidR="00E07C8A" w:rsidRPr="00F27A2B" w:rsidRDefault="00E07C8A" w:rsidP="00E07C8A">
      <w:pPr>
        <w:pStyle w:val="Zwykytekst"/>
        <w:spacing w:line="276" w:lineRule="auto"/>
        <w:ind w:left="363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4</w:t>
      </w:r>
    </w:p>
    <w:p w:rsidR="00E07C8A" w:rsidRPr="00F27A2B" w:rsidRDefault="00E07C8A" w:rsidP="00E07C8A">
      <w:pPr>
        <w:spacing w:after="0"/>
        <w:ind w:left="60"/>
        <w:jc w:val="both"/>
        <w:rPr>
          <w:rFonts w:ascii="Arial" w:eastAsia="Times New Roman" w:hAnsi="Arial" w:cs="Arial"/>
        </w:rPr>
      </w:pPr>
      <w:r w:rsidRPr="00F27A2B">
        <w:rPr>
          <w:rFonts w:ascii="Arial" w:hAnsi="Arial" w:cs="Arial"/>
        </w:rPr>
        <w:t xml:space="preserve">Umowa zostaje zawarta na okres: </w:t>
      </w:r>
      <w:r w:rsidRPr="00F27A2B">
        <w:rPr>
          <w:rFonts w:ascii="Arial" w:eastAsia="Times New Roman" w:hAnsi="Arial" w:cs="Arial"/>
        </w:rPr>
        <w:t>od dnia zawarcia umowy do 31.12.2024 r.</w:t>
      </w:r>
    </w:p>
    <w:p w:rsidR="00E07C8A" w:rsidRPr="00F27A2B" w:rsidRDefault="00E07C8A" w:rsidP="00E07C8A">
      <w:pPr>
        <w:spacing w:after="0"/>
        <w:ind w:left="60"/>
        <w:rPr>
          <w:rFonts w:ascii="Arial" w:eastAsia="Times New Roman" w:hAnsi="Arial" w:cs="Arial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5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Strony ustalają ryczałtowe wynagrodzenie Wykonawcy za prawidłowe wykonanie przedmiotu umowy: </w:t>
      </w:r>
    </w:p>
    <w:p w:rsidR="00E07C8A" w:rsidRPr="00F27A2B" w:rsidRDefault="00E07C8A" w:rsidP="00E07C8A">
      <w:pPr>
        <w:pStyle w:val="Zwykytek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 </w:t>
      </w:r>
      <w:r w:rsidR="00CE2E2B">
        <w:rPr>
          <w:rFonts w:ascii="Arial" w:hAnsi="Arial" w:cs="Arial"/>
          <w:sz w:val="22"/>
          <w:szCs w:val="22"/>
        </w:rPr>
        <w:t>czynność</w:t>
      </w:r>
      <w:r w:rsidRPr="00F27A2B">
        <w:rPr>
          <w:rFonts w:ascii="Arial" w:hAnsi="Arial" w:cs="Arial"/>
          <w:sz w:val="22"/>
          <w:szCs w:val="22"/>
        </w:rPr>
        <w:t xml:space="preserve"> wskazan</w:t>
      </w:r>
      <w:r w:rsidR="00CE2E2B">
        <w:rPr>
          <w:rFonts w:ascii="Arial" w:hAnsi="Arial" w:cs="Arial"/>
          <w:sz w:val="22"/>
          <w:szCs w:val="22"/>
        </w:rPr>
        <w:t>ą</w:t>
      </w:r>
      <w:r w:rsidRPr="00F27A2B">
        <w:rPr>
          <w:rFonts w:ascii="Arial" w:hAnsi="Arial" w:cs="Arial"/>
          <w:sz w:val="22"/>
          <w:szCs w:val="22"/>
        </w:rPr>
        <w:t xml:space="preserve"> w § 1 ust. 2 lit. a) na kwotę …… zł </w:t>
      </w:r>
      <w:r w:rsidR="00CE2E2B">
        <w:rPr>
          <w:rFonts w:ascii="Arial" w:hAnsi="Arial" w:cs="Arial"/>
          <w:sz w:val="22"/>
          <w:szCs w:val="22"/>
        </w:rPr>
        <w:t xml:space="preserve">netto, </w:t>
      </w:r>
      <w:r w:rsidRPr="00F27A2B">
        <w:rPr>
          <w:rFonts w:ascii="Arial" w:hAnsi="Arial" w:cs="Arial"/>
          <w:sz w:val="22"/>
          <w:szCs w:val="22"/>
        </w:rPr>
        <w:t xml:space="preserve">brutto / za </w:t>
      </w:r>
      <w:r w:rsidR="00CE2E2B">
        <w:rPr>
          <w:rFonts w:ascii="Arial" w:hAnsi="Arial" w:cs="Arial"/>
          <w:sz w:val="22"/>
          <w:szCs w:val="22"/>
        </w:rPr>
        <w:t xml:space="preserve">1 </w:t>
      </w:r>
      <w:r w:rsidR="006203C2">
        <w:rPr>
          <w:rFonts w:ascii="Arial" w:hAnsi="Arial" w:cs="Arial"/>
          <w:sz w:val="22"/>
          <w:szCs w:val="22"/>
        </w:rPr>
        <w:t>miesiąc</w:t>
      </w:r>
      <w:bookmarkStart w:id="1" w:name="_GoBack"/>
      <w:bookmarkEnd w:id="1"/>
      <w:r w:rsidR="00CE2E2B">
        <w:rPr>
          <w:rFonts w:ascii="Arial" w:hAnsi="Arial" w:cs="Arial"/>
          <w:sz w:val="22"/>
          <w:szCs w:val="22"/>
        </w:rPr>
        <w:t xml:space="preserve"> </w:t>
      </w:r>
      <w:r w:rsidR="00CE2E2B">
        <w:rPr>
          <w:rFonts w:ascii="Arial" w:hAnsi="Arial" w:cs="Arial"/>
          <w:sz w:val="22"/>
          <w:szCs w:val="22"/>
        </w:rPr>
        <w:br/>
      </w:r>
      <w:r w:rsidRPr="00F27A2B">
        <w:rPr>
          <w:rFonts w:ascii="Arial" w:hAnsi="Arial" w:cs="Arial"/>
          <w:sz w:val="22"/>
          <w:szCs w:val="22"/>
        </w:rPr>
        <w:t xml:space="preserve">(słownie: ……… złotych 00/100) w tym podatek VAT (tj.: </w:t>
      </w:r>
      <w:r w:rsidR="008C3653">
        <w:rPr>
          <w:rFonts w:ascii="Arial" w:hAnsi="Arial" w:cs="Arial"/>
          <w:sz w:val="22"/>
          <w:szCs w:val="22"/>
        </w:rPr>
        <w:t xml:space="preserve">%, </w:t>
      </w:r>
      <w:r w:rsidRPr="00F27A2B">
        <w:rPr>
          <w:rFonts w:ascii="Arial" w:hAnsi="Arial" w:cs="Arial"/>
          <w:sz w:val="22"/>
          <w:szCs w:val="22"/>
        </w:rPr>
        <w:t>…… zł).</w:t>
      </w:r>
    </w:p>
    <w:p w:rsidR="00E07C8A" w:rsidRPr="00F27A2B" w:rsidRDefault="00E07C8A" w:rsidP="00E07C8A">
      <w:pPr>
        <w:pStyle w:val="Zwykytek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 </w:t>
      </w:r>
      <w:r w:rsidR="00CE2E2B">
        <w:rPr>
          <w:rFonts w:ascii="Arial" w:hAnsi="Arial" w:cs="Arial"/>
          <w:sz w:val="22"/>
          <w:szCs w:val="22"/>
        </w:rPr>
        <w:t>czynność</w:t>
      </w:r>
      <w:r w:rsidRPr="00F27A2B">
        <w:rPr>
          <w:rFonts w:ascii="Arial" w:hAnsi="Arial" w:cs="Arial"/>
          <w:sz w:val="22"/>
          <w:szCs w:val="22"/>
        </w:rPr>
        <w:t xml:space="preserve"> wskazan</w:t>
      </w:r>
      <w:r w:rsidR="00CE2E2B">
        <w:rPr>
          <w:rFonts w:ascii="Arial" w:hAnsi="Arial" w:cs="Arial"/>
          <w:sz w:val="22"/>
          <w:szCs w:val="22"/>
        </w:rPr>
        <w:t>ą</w:t>
      </w:r>
      <w:r w:rsidRPr="00F27A2B">
        <w:rPr>
          <w:rFonts w:ascii="Arial" w:hAnsi="Arial" w:cs="Arial"/>
          <w:sz w:val="22"/>
          <w:szCs w:val="22"/>
        </w:rPr>
        <w:t xml:space="preserve"> w § 1 ust. 2 lit. b) na kwotę …….. zł </w:t>
      </w:r>
      <w:r w:rsidR="00CE2E2B">
        <w:rPr>
          <w:rFonts w:ascii="Arial" w:hAnsi="Arial" w:cs="Arial"/>
          <w:sz w:val="22"/>
          <w:szCs w:val="22"/>
        </w:rPr>
        <w:t xml:space="preserve">netto, </w:t>
      </w:r>
      <w:r w:rsidRPr="00F27A2B">
        <w:rPr>
          <w:rFonts w:ascii="Arial" w:hAnsi="Arial" w:cs="Arial"/>
          <w:sz w:val="22"/>
          <w:szCs w:val="22"/>
        </w:rPr>
        <w:t xml:space="preserve">brutto / za </w:t>
      </w:r>
      <w:r w:rsidR="00CE2E2B">
        <w:rPr>
          <w:rFonts w:ascii="Arial" w:hAnsi="Arial" w:cs="Arial"/>
          <w:sz w:val="22"/>
          <w:szCs w:val="22"/>
        </w:rPr>
        <w:t>1 szt.</w:t>
      </w:r>
      <w:r w:rsidR="00CE2E2B">
        <w:rPr>
          <w:rFonts w:ascii="Arial" w:hAnsi="Arial" w:cs="Arial"/>
          <w:sz w:val="22"/>
          <w:szCs w:val="22"/>
        </w:rPr>
        <w:br/>
        <w:t xml:space="preserve">(1 czynność) </w:t>
      </w:r>
      <w:r w:rsidRPr="00F27A2B">
        <w:rPr>
          <w:rFonts w:ascii="Arial" w:hAnsi="Arial" w:cs="Arial"/>
          <w:sz w:val="22"/>
          <w:szCs w:val="22"/>
        </w:rPr>
        <w:t xml:space="preserve">(słownie: …………… 00/100) w tym podatek VAT (tj.: </w:t>
      </w:r>
      <w:r w:rsidR="008C3653">
        <w:rPr>
          <w:rFonts w:ascii="Arial" w:hAnsi="Arial" w:cs="Arial"/>
          <w:sz w:val="22"/>
          <w:szCs w:val="22"/>
        </w:rPr>
        <w:t xml:space="preserve">%, </w:t>
      </w:r>
      <w:r w:rsidRPr="00F27A2B">
        <w:rPr>
          <w:rFonts w:ascii="Arial" w:hAnsi="Arial" w:cs="Arial"/>
          <w:sz w:val="22"/>
          <w:szCs w:val="22"/>
        </w:rPr>
        <w:t xml:space="preserve">……… zł). </w:t>
      </w:r>
    </w:p>
    <w:p w:rsidR="00E07C8A" w:rsidRPr="00F27A2B" w:rsidRDefault="00E07C8A" w:rsidP="00E07C8A">
      <w:pPr>
        <w:pStyle w:val="Zwykytek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 </w:t>
      </w:r>
      <w:r w:rsidR="00CE2E2B">
        <w:rPr>
          <w:rFonts w:ascii="Arial" w:hAnsi="Arial" w:cs="Arial"/>
          <w:sz w:val="22"/>
          <w:szCs w:val="22"/>
        </w:rPr>
        <w:t>czynność</w:t>
      </w:r>
      <w:r w:rsidRPr="00F27A2B">
        <w:rPr>
          <w:rFonts w:ascii="Arial" w:hAnsi="Arial" w:cs="Arial"/>
          <w:sz w:val="22"/>
          <w:szCs w:val="22"/>
        </w:rPr>
        <w:t xml:space="preserve"> wskazan</w:t>
      </w:r>
      <w:r w:rsidR="00CE2E2B">
        <w:rPr>
          <w:rFonts w:ascii="Arial" w:hAnsi="Arial" w:cs="Arial"/>
          <w:sz w:val="22"/>
          <w:szCs w:val="22"/>
        </w:rPr>
        <w:t>ą</w:t>
      </w:r>
      <w:r w:rsidRPr="00F27A2B">
        <w:rPr>
          <w:rFonts w:ascii="Arial" w:hAnsi="Arial" w:cs="Arial"/>
          <w:sz w:val="22"/>
          <w:szCs w:val="22"/>
        </w:rPr>
        <w:t xml:space="preserve"> w § 1 ust. 2 lit. c) na kwotę …….. zł </w:t>
      </w:r>
      <w:r w:rsidR="00CE2E2B">
        <w:rPr>
          <w:rFonts w:ascii="Arial" w:hAnsi="Arial" w:cs="Arial"/>
          <w:sz w:val="22"/>
          <w:szCs w:val="22"/>
        </w:rPr>
        <w:t xml:space="preserve">netto, </w:t>
      </w:r>
      <w:r w:rsidRPr="00F27A2B">
        <w:rPr>
          <w:rFonts w:ascii="Arial" w:hAnsi="Arial" w:cs="Arial"/>
          <w:sz w:val="22"/>
          <w:szCs w:val="22"/>
        </w:rPr>
        <w:t xml:space="preserve">brutto / za </w:t>
      </w:r>
      <w:r w:rsidR="00CE2E2B">
        <w:rPr>
          <w:rFonts w:ascii="Arial" w:hAnsi="Arial" w:cs="Arial"/>
          <w:sz w:val="22"/>
          <w:szCs w:val="22"/>
        </w:rPr>
        <w:t xml:space="preserve">1 szt. </w:t>
      </w:r>
      <w:r w:rsidR="00CE2E2B">
        <w:rPr>
          <w:rFonts w:ascii="Arial" w:hAnsi="Arial" w:cs="Arial"/>
          <w:sz w:val="22"/>
          <w:szCs w:val="22"/>
        </w:rPr>
        <w:br/>
        <w:t xml:space="preserve">(1 czynność) </w:t>
      </w:r>
      <w:r w:rsidRPr="00F27A2B">
        <w:rPr>
          <w:rFonts w:ascii="Arial" w:hAnsi="Arial" w:cs="Arial"/>
          <w:sz w:val="22"/>
          <w:szCs w:val="22"/>
        </w:rPr>
        <w:t>(słownie: …………… 00/100) w tym podatek VAT (tj.:</w:t>
      </w:r>
      <w:r w:rsidR="008C3653">
        <w:rPr>
          <w:rFonts w:ascii="Arial" w:hAnsi="Arial" w:cs="Arial"/>
          <w:sz w:val="22"/>
          <w:szCs w:val="22"/>
        </w:rPr>
        <w:t xml:space="preserve"> %, </w:t>
      </w:r>
      <w:r w:rsidRPr="00F27A2B">
        <w:rPr>
          <w:rFonts w:ascii="Arial" w:hAnsi="Arial" w:cs="Arial"/>
          <w:sz w:val="22"/>
          <w:szCs w:val="22"/>
        </w:rPr>
        <w:t xml:space="preserve"> ……… zł).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będzie otrzymywał wynagrodzenie miesięczne zgodnie z wykazem prac</w:t>
      </w:r>
      <w:r w:rsidR="00CE2E2B">
        <w:rPr>
          <w:rFonts w:ascii="Arial" w:hAnsi="Arial" w:cs="Arial"/>
          <w:sz w:val="22"/>
          <w:szCs w:val="22"/>
        </w:rPr>
        <w:t xml:space="preserve"> (czynności)</w:t>
      </w:r>
      <w:r w:rsidRPr="00F27A2B">
        <w:rPr>
          <w:rFonts w:ascii="Arial" w:hAnsi="Arial" w:cs="Arial"/>
          <w:sz w:val="22"/>
          <w:szCs w:val="22"/>
        </w:rPr>
        <w:t xml:space="preserve">, o których mowa w ust. 1. Za prace niewykonane wynagrodzenie nie przysługuje.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bCs/>
          <w:sz w:val="22"/>
          <w:szCs w:val="22"/>
        </w:rPr>
        <w:t xml:space="preserve">Strony zgodnie ustalają, że zapłaty za wykonywane prace Zamawiający dokonywał będzie na podstawie comiesięcznych faktur, rachunków, sporządzonych i podpisanych przez uprawnionego przedstawiciela Wykonawcy za prace wykonane w poszczególnych miesiącach z wyszczególnionymi pozycjami wg zakresu, o którym mowa w ust. 1.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Zapłata za wykonanie zamówienia nastąpi w ciągu 14 dni od daty doręczenia prawidłowo wystawionej faktury/rachunku przelewem na rachunek bankowy Wykonawcy wskazany </w:t>
      </w:r>
      <w:r w:rsidRPr="00F27A2B">
        <w:rPr>
          <w:rFonts w:ascii="Arial" w:hAnsi="Arial" w:cs="Arial"/>
          <w:sz w:val="22"/>
          <w:szCs w:val="22"/>
        </w:rPr>
        <w:br/>
        <w:t>w fakturze/rachunku.</w:t>
      </w:r>
    </w:p>
    <w:p w:rsidR="00E07C8A" w:rsidRPr="00F27A2B" w:rsidRDefault="00E07C8A" w:rsidP="00E07C8A">
      <w:pPr>
        <w:numPr>
          <w:ilvl w:val="0"/>
          <w:numId w:val="35"/>
        </w:numPr>
        <w:suppressAutoHyphens/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eastAsia="Times New Roman" w:hAnsi="Arial" w:cs="Arial"/>
        </w:rPr>
        <w:lastRenderedPageBreak/>
        <w:t xml:space="preserve">Na rachunku/fakturze </w:t>
      </w:r>
      <w:r>
        <w:rPr>
          <w:rFonts w:ascii="Arial" w:eastAsia="Times New Roman" w:hAnsi="Arial" w:cs="Arial"/>
        </w:rPr>
        <w:t>Wykonawca</w:t>
      </w:r>
      <w:r w:rsidRPr="00F27A2B">
        <w:rPr>
          <w:rFonts w:ascii="Arial" w:eastAsia="Times New Roman" w:hAnsi="Arial" w:cs="Arial"/>
        </w:rPr>
        <w:t xml:space="preserve"> przedstawia </w:t>
      </w:r>
      <w:r w:rsidR="00014BE1">
        <w:rPr>
          <w:rFonts w:ascii="Arial" w:eastAsia="Times New Roman" w:hAnsi="Arial" w:cs="Arial"/>
        </w:rPr>
        <w:t xml:space="preserve">koszty oraz </w:t>
      </w:r>
      <w:r w:rsidRPr="00F27A2B">
        <w:rPr>
          <w:rFonts w:ascii="Arial" w:eastAsia="Times New Roman" w:hAnsi="Arial" w:cs="Arial"/>
        </w:rPr>
        <w:t xml:space="preserve">liczbę </w:t>
      </w:r>
      <w:r w:rsidR="00014BE1">
        <w:rPr>
          <w:rFonts w:ascii="Arial" w:eastAsia="Times New Roman" w:hAnsi="Arial" w:cs="Arial"/>
        </w:rPr>
        <w:t>czynności</w:t>
      </w:r>
      <w:r w:rsidRPr="00F27A2B">
        <w:rPr>
          <w:rFonts w:ascii="Arial" w:eastAsia="Times New Roman" w:hAnsi="Arial" w:cs="Arial"/>
        </w:rPr>
        <w:t xml:space="preserve"> </w:t>
      </w:r>
      <w:r w:rsidR="00014BE1">
        <w:rPr>
          <w:rFonts w:ascii="Arial" w:eastAsia="Times New Roman" w:hAnsi="Arial" w:cs="Arial"/>
        </w:rPr>
        <w:t xml:space="preserve">zrealizowanych </w:t>
      </w:r>
      <w:r w:rsidRPr="00F27A2B">
        <w:rPr>
          <w:rFonts w:ascii="Arial" w:eastAsia="Times New Roman" w:hAnsi="Arial" w:cs="Arial"/>
        </w:rPr>
        <w:t>przy wykonywaniu zlecenia.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W przypadku wystawienia przez Wykonawcę faktury/rachunku niezgodnej z Umową lub obowiązującymi przepisami prawa, Zamawiający ma prawo do wstrzymania płatności do czasu wyjaśnienia oraz otrzymania faktury/rachunku korygującej, bez obowiązku płacenia odsetek ustawowych za opóźnienie z tytułu niedotrzymania terminu zapłaty. 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 datę zapłaty przyjmuje się datę obciążenia rachunku bankowego Zamawiającego.</w:t>
      </w:r>
    </w:p>
    <w:p w:rsidR="00E07C8A" w:rsidRPr="00F27A2B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przypadku świadczenia usług przez okres krótszy, niż pełen miesiąc kalendarzowy, zapłata wynagrodzenia, o którym mowa ust. 2, zostanie obliczona proporcjonalnie przy uwzględnieniu rzeczywistego czasu świadczenia usług. Wykonawca nie będzie w takim wypadku kierował wobec Zamawiającego innych roszczeń, w tym w szczególności o zapłatę wynagrodzenia, jakie by mu przysługiwało za świadczenie usług w pozostałym czasie danego miesiąca kalendarzowego.</w:t>
      </w:r>
    </w:p>
    <w:p w:rsidR="00E07C8A" w:rsidRPr="00885DCE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Strony dopuszczają możliwość czasowego wyłączenia z przedmiotu umowy niektórych czynności lub pomieszczeń wskazanych opisanych powyżej. W takim wypadku Zamawiający powiadomi Wykonawcę o stosownym wyłączeniu i jego dacie. W przypadku dokonania wyłączenia, o którym mowa w zdaniu pierwszym wynagrodzenie miesięczne Wykonawcy, </w:t>
      </w:r>
      <w:r w:rsidRPr="00F27A2B">
        <w:rPr>
          <w:rFonts w:ascii="Arial" w:hAnsi="Arial" w:cs="Arial"/>
          <w:sz w:val="22"/>
          <w:szCs w:val="22"/>
        </w:rPr>
        <w:br/>
        <w:t xml:space="preserve">o którym mowa w ust. 2 ulegnie stosownemu obniżeniu.  </w:t>
      </w:r>
    </w:p>
    <w:p w:rsidR="00E07C8A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85DCE">
        <w:rPr>
          <w:rFonts w:ascii="Arial" w:hAnsi="Arial" w:cs="Arial"/>
          <w:bCs/>
          <w:sz w:val="22"/>
          <w:szCs w:val="22"/>
        </w:rPr>
        <w:t>Rachunek rozliczeniowy wskazany przez Wykonawcę na fakturze musi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występować na tzw. białej liście podatników VAT. W przypadku, gdy rachunek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rozliczeniowy nie będzie widniał na białej liście podatników VAT, Zamawiający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uprawniony będzie do wstrzymania płatności do czasu wskazania przez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Wykonawcę odpowiedniego rachunku. W takim przypadku Wykonawca nie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 xml:space="preserve">będzie uprawniony do naliczenia odsetek za opóźnienie. </w:t>
      </w:r>
    </w:p>
    <w:p w:rsidR="00E07C8A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85DCE">
        <w:rPr>
          <w:rFonts w:ascii="Arial" w:hAnsi="Arial" w:cs="Arial"/>
          <w:bCs/>
          <w:sz w:val="22"/>
          <w:szCs w:val="22"/>
        </w:rPr>
        <w:t>Zamawiający zastrzega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sobie prawo dokonania zapłaty przy zastosowaniu mechanizmu podzielonej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płatności (</w:t>
      </w:r>
      <w:proofErr w:type="spellStart"/>
      <w:r w:rsidRPr="00885DCE">
        <w:rPr>
          <w:rFonts w:ascii="Arial" w:hAnsi="Arial" w:cs="Arial"/>
          <w:bCs/>
          <w:sz w:val="22"/>
          <w:szCs w:val="22"/>
        </w:rPr>
        <w:t>split</w:t>
      </w:r>
      <w:proofErr w:type="spellEnd"/>
      <w:r w:rsidRPr="00885DC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85DCE">
        <w:rPr>
          <w:rFonts w:ascii="Arial" w:hAnsi="Arial" w:cs="Arial"/>
          <w:bCs/>
          <w:sz w:val="22"/>
          <w:szCs w:val="22"/>
        </w:rPr>
        <w:t>payment</w:t>
      </w:r>
      <w:proofErr w:type="spellEnd"/>
      <w:r w:rsidRPr="00885DCE">
        <w:rPr>
          <w:rFonts w:ascii="Arial" w:hAnsi="Arial" w:cs="Arial"/>
          <w:bCs/>
          <w:sz w:val="22"/>
          <w:szCs w:val="22"/>
        </w:rPr>
        <w:t>).</w:t>
      </w:r>
    </w:p>
    <w:p w:rsidR="00E07C8A" w:rsidRPr="00885DCE" w:rsidRDefault="00E07C8A" w:rsidP="00E07C8A">
      <w:pPr>
        <w:pStyle w:val="Zwykytekst"/>
        <w:numPr>
          <w:ilvl w:val="0"/>
          <w:numId w:val="35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885DCE">
        <w:rPr>
          <w:rFonts w:ascii="Arial" w:hAnsi="Arial" w:cs="Arial"/>
          <w:bCs/>
          <w:sz w:val="22"/>
          <w:szCs w:val="22"/>
        </w:rPr>
        <w:t>W przypadku wystawienia przez Wykonawcę faktury niezgodnej z Umową lub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obowiązującymi przepisami prawa, Zamawiający ma prawo do wstrzymania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płatności do czasu wyjaśnienia oraz otrzymania faktury korygującej, bez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obowiązku płacenia odsetek ustawowych za opóźnienie z tytułu niedotrzymania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85DCE">
        <w:rPr>
          <w:rFonts w:ascii="Arial" w:hAnsi="Arial" w:cs="Arial"/>
          <w:bCs/>
          <w:sz w:val="22"/>
          <w:szCs w:val="22"/>
        </w:rPr>
        <w:t>terminu zapłaty.</w:t>
      </w:r>
    </w:p>
    <w:p w:rsidR="00E07C8A" w:rsidRPr="00F27A2B" w:rsidRDefault="00E07C8A" w:rsidP="00E07C8A">
      <w:pPr>
        <w:spacing w:after="0"/>
        <w:ind w:left="60"/>
        <w:rPr>
          <w:rFonts w:ascii="Arial" w:eastAsia="Times New Roman" w:hAnsi="Arial" w:cs="Arial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§ 6 </w:t>
      </w:r>
    </w:p>
    <w:p w:rsidR="00E07C8A" w:rsidRPr="00F27A2B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 xml:space="preserve">W trakcie realizacji Umowy Strony będą się kontaktować przez swoich przedstawicieli: </w:t>
      </w:r>
    </w:p>
    <w:p w:rsidR="00E07C8A" w:rsidRPr="00F27A2B" w:rsidRDefault="00E07C8A" w:rsidP="00E07C8A">
      <w:pPr>
        <w:spacing w:after="0"/>
        <w:ind w:left="851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- ze strony Zamawiającego - ……………………</w:t>
      </w:r>
    </w:p>
    <w:p w:rsidR="00E07C8A" w:rsidRPr="00F27A2B" w:rsidRDefault="00E07C8A" w:rsidP="00E07C8A">
      <w:pPr>
        <w:spacing w:after="0"/>
        <w:ind w:left="1134" w:hanging="283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- ze strony Wykonawcy –  …………………….</w:t>
      </w:r>
    </w:p>
    <w:p w:rsidR="00E07C8A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W przypadku nieobecności osób wymienionych w ust.</w:t>
      </w:r>
      <w:r>
        <w:rPr>
          <w:rFonts w:ascii="Arial" w:hAnsi="Arial" w:cs="Arial"/>
        </w:rPr>
        <w:t xml:space="preserve"> </w:t>
      </w:r>
      <w:r w:rsidRPr="00F27A2B">
        <w:rPr>
          <w:rFonts w:ascii="Arial" w:hAnsi="Arial" w:cs="Arial"/>
        </w:rPr>
        <w:t xml:space="preserve">1, Strona wyznaczy innego przedstawiciela informując o tym drugą Stronę w formie pisemnej. Zmiana osób wymienionych w ust. 1 nie stanowi zmiany umowy i wymaga poinformowania o tym fakcie drugiej Strony </w:t>
      </w:r>
      <w:r>
        <w:rPr>
          <w:rFonts w:ascii="Arial" w:hAnsi="Arial" w:cs="Arial"/>
        </w:rPr>
        <w:br/>
      </w:r>
      <w:r w:rsidRPr="00F27A2B">
        <w:rPr>
          <w:rFonts w:ascii="Arial" w:hAnsi="Arial" w:cs="Arial"/>
        </w:rPr>
        <w:t>w formie pisemnej.</w:t>
      </w:r>
    </w:p>
    <w:p w:rsidR="00E07C8A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 xml:space="preserve">Zamawiający zawiadomi Wykonawcę telefonicznie - tel. kontaktowy : 000 000 000 o przypadku nieprawidłowego wykonania obowiązków wynikających z umowy, a Wykonawca zobowiązany jest niezwłocznie, nie później niż tego samego dnia roboczego (dzień zgłoszenia) usunąć dostrzeżone uchybienia. </w:t>
      </w:r>
    </w:p>
    <w:p w:rsidR="00E07C8A" w:rsidRPr="00F27A2B" w:rsidRDefault="00E07C8A" w:rsidP="00E07C8A">
      <w:pPr>
        <w:pStyle w:val="Akapitzlist"/>
        <w:numPr>
          <w:ilvl w:val="0"/>
          <w:numId w:val="40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 xml:space="preserve">W razie nieusunięcia uchybień przez Wykonawcę Zamawiający, niezależnie od innych postanowień umowy lub przepisów prawa, może zlecić usunięcie uchybień osobom trzecim, a kosztami usunięcia obciążyć Wykonawcę, który zobowiązany jest do ich zwrotu na rzecz Zamawiającego. § 8 ust. 2 znajduje odpowiednie zastosowanie. </w:t>
      </w: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7</w:t>
      </w:r>
    </w:p>
    <w:p w:rsidR="00E07C8A" w:rsidRPr="00F27A2B" w:rsidRDefault="00E07C8A" w:rsidP="00E07C8A">
      <w:pPr>
        <w:pStyle w:val="Zwykytekst"/>
        <w:numPr>
          <w:ilvl w:val="0"/>
          <w:numId w:val="39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lastRenderedPageBreak/>
        <w:t>Wykonawca zobowiązuje się zorganizować i przygotować na własny koszt stanowiska pracy w sposób zapewniający zatrudnionym przez siebie pracownikom bezpieczne i higieniczne warunki pracy zgodnie z odpowiednimi przepisami.</w:t>
      </w:r>
    </w:p>
    <w:p w:rsidR="00E07C8A" w:rsidRPr="00F27A2B" w:rsidRDefault="00E07C8A" w:rsidP="00E07C8A">
      <w:pPr>
        <w:pStyle w:val="Zwykytekst"/>
        <w:numPr>
          <w:ilvl w:val="0"/>
          <w:numId w:val="39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zgłasza Zamawiającemu wszystkie fakty i zdarzenia, które mogą mieć wpływ na bezpieczeństwo obiektu Zamawiającego, natychmiast po ich ujawnieniu, w szczególności: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zagubienie kluczy do pomieszczeń,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niedopałki papierosów w koszach na śmieci,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pozostawienie włączonych urządzeń elektrycznych przez pracowników Zamawiającego,</w:t>
      </w:r>
    </w:p>
    <w:p w:rsidR="00E07C8A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awarie elektryczne i wszelkie oznaki nieszczelności urządzeń c.o. i wodno-kanalizacyjnych,</w:t>
      </w:r>
    </w:p>
    <w:p w:rsidR="00E07C8A" w:rsidRPr="00F27A2B" w:rsidRDefault="00E07C8A" w:rsidP="00E07C8A">
      <w:pPr>
        <w:numPr>
          <w:ilvl w:val="0"/>
          <w:numId w:val="38"/>
        </w:numPr>
        <w:tabs>
          <w:tab w:val="clear" w:pos="0"/>
          <w:tab w:val="num" w:pos="567"/>
        </w:tabs>
        <w:suppressAutoHyphens/>
        <w:spacing w:after="0"/>
        <w:ind w:left="0" w:firstLine="142"/>
        <w:jc w:val="both"/>
        <w:rPr>
          <w:rFonts w:ascii="Arial" w:hAnsi="Arial" w:cs="Arial"/>
        </w:rPr>
      </w:pPr>
      <w:r w:rsidRPr="00F27A2B">
        <w:rPr>
          <w:rFonts w:ascii="Arial" w:hAnsi="Arial" w:cs="Arial"/>
        </w:rPr>
        <w:t>pozostawienie pieczątek i innych cennych przedmiotów na widocznym miejscu i nie zabezpieczonych we właściwy sposób.</w:t>
      </w:r>
    </w:p>
    <w:p w:rsidR="00E07C8A" w:rsidRPr="00F27A2B" w:rsidRDefault="00E07C8A" w:rsidP="00E07C8A">
      <w:pPr>
        <w:pStyle w:val="Akapitzlist"/>
        <w:numPr>
          <w:ilvl w:val="0"/>
          <w:numId w:val="39"/>
        </w:numPr>
        <w:spacing w:after="0"/>
        <w:ind w:left="426" w:hanging="426"/>
        <w:jc w:val="both"/>
        <w:rPr>
          <w:rFonts w:ascii="Arial" w:hAnsi="Arial" w:cs="Arial"/>
        </w:rPr>
      </w:pPr>
      <w:r w:rsidRPr="00F27A2B">
        <w:rPr>
          <w:rFonts w:ascii="Arial" w:hAnsi="Arial" w:cs="Arial"/>
          <w:bCs/>
        </w:rPr>
        <w:t>Wykonawca jest zobowiązany do</w:t>
      </w:r>
      <w:r w:rsidRPr="00F27A2B">
        <w:rPr>
          <w:rFonts w:ascii="Arial" w:hAnsi="Arial" w:cs="Arial"/>
        </w:rPr>
        <w:t xml:space="preserve"> zamykania okien i drzwi pomieszczeń po zakończeniu sprzątania, do wyłączania świateł oraz zakręcania kranów.</w:t>
      </w: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8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Wykonawca zapłaci Zamawiającemu kary umowne:</w:t>
      </w:r>
    </w:p>
    <w:p w:rsidR="00E07C8A" w:rsidRPr="00F27A2B" w:rsidRDefault="00E07C8A" w:rsidP="00E07C8A">
      <w:pPr>
        <w:pStyle w:val="Zwykytekst"/>
        <w:numPr>
          <w:ilvl w:val="1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wysokości 10 % (dziesięć procent) wynagrodzenia brutto określonego w § 5 ust. 1 lit. a) w przypadku rozwiązania umowy bez wypowiedzenia przez Zamawiającego z przyczyn leżących po stronie Wykonawcy określonych w § 9 ust. 4 umowy,</w:t>
      </w:r>
    </w:p>
    <w:p w:rsidR="00E07C8A" w:rsidRPr="00F27A2B" w:rsidRDefault="00E07C8A" w:rsidP="00E07C8A">
      <w:pPr>
        <w:pStyle w:val="Zwykytekst"/>
        <w:numPr>
          <w:ilvl w:val="1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przypadku nieusunięcia uchybień na zasadach opisanych w § 6 ust. 3 w wysokości 500 złotych netto za każdy przypadek,</w:t>
      </w:r>
    </w:p>
    <w:p w:rsidR="00E07C8A" w:rsidRPr="00F27A2B" w:rsidRDefault="00E07C8A" w:rsidP="00E07C8A">
      <w:pPr>
        <w:pStyle w:val="Zwykytekst"/>
        <w:numPr>
          <w:ilvl w:val="1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w przypadku niewykonania którejkolwiek z czynności określonych w § 2 w wysokości 200 złotych netto za każdą niewykonaną czynność. 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Zamawiający może potrącić kary umowne z wynagrodzenia należnego Wykonawcy, </w:t>
      </w:r>
      <w:r>
        <w:rPr>
          <w:rFonts w:ascii="Arial" w:hAnsi="Arial" w:cs="Arial"/>
          <w:sz w:val="22"/>
          <w:szCs w:val="22"/>
        </w:rPr>
        <w:br/>
      </w:r>
      <w:r w:rsidRPr="00F27A2B">
        <w:rPr>
          <w:rFonts w:ascii="Arial" w:hAnsi="Arial" w:cs="Arial"/>
          <w:sz w:val="22"/>
          <w:szCs w:val="22"/>
        </w:rPr>
        <w:t>w przypadku braku potrącenia kara umowna płatna jest w terminie 14 dni od dnia doręczenia Wykonawcy stosownego żądania w tym zakresie. W przypadku uchybienia terminowi zapłaty kary umownej przez Wykonawcę, Zamawiającemu należą się odsetki ustawowe za opóźnienie.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Zamawiający może na zasadach ogólnych dochodzić odszkodowania przewyższającego wysokość zastrzeżonych kar umownych.</w:t>
      </w:r>
    </w:p>
    <w:p w:rsidR="00E07C8A" w:rsidRPr="00F27A2B" w:rsidRDefault="00E07C8A" w:rsidP="00E07C8A">
      <w:pPr>
        <w:pStyle w:val="Zwykytekst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Kary umowne, o których mowa powyżej podlegają łączeniu. Łączna wysokość kar umownych możliwych do naliczenia Wykonawcy na podstawie niniejszej Umowy nie przekroczy 40% wartości Umowy brutto, o której mowa łącznie w 5 ust. 1 lit. a) i b)</w:t>
      </w:r>
      <w:r>
        <w:rPr>
          <w:rFonts w:ascii="Arial" w:hAnsi="Arial" w:cs="Arial"/>
          <w:sz w:val="22"/>
          <w:szCs w:val="22"/>
        </w:rPr>
        <w:t xml:space="preserve"> i c).</w:t>
      </w:r>
    </w:p>
    <w:p w:rsidR="00E07C8A" w:rsidRDefault="00E07C8A" w:rsidP="00E07C8A">
      <w:pPr>
        <w:pStyle w:val="Zwykytekst"/>
        <w:spacing w:line="276" w:lineRule="auto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9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Każda ze Stron może rozwiązać niniejszą umowę z zachowaniem miesięcznego okresu wypowiedzenia upływającego na koniec miesiąca kalendarzowego. 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trakcie okresu wypowiedzenia Wykonawca wykonuje wszystkie czynności zgodnie</w:t>
      </w:r>
      <w:r>
        <w:rPr>
          <w:rFonts w:ascii="Arial" w:hAnsi="Arial" w:cs="Arial"/>
          <w:sz w:val="22"/>
          <w:szCs w:val="22"/>
        </w:rPr>
        <w:br/>
      </w:r>
      <w:r w:rsidRPr="00F27A2B">
        <w:rPr>
          <w:rFonts w:ascii="Arial" w:hAnsi="Arial" w:cs="Arial"/>
          <w:sz w:val="22"/>
          <w:szCs w:val="22"/>
        </w:rPr>
        <w:t>z Umową.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Niniejsza Umowa może zostać rozwiązania w dowolnym momencie, za porozumieniem obu Stron.</w:t>
      </w:r>
    </w:p>
    <w:p w:rsidR="00E07C8A" w:rsidRPr="00F27A2B" w:rsidRDefault="00E07C8A" w:rsidP="00E07C8A">
      <w:pPr>
        <w:pStyle w:val="Zwykytekst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Zamawiającemu przysługuje prawo rozwiązania umowy bez zachowania okresu wypowiedzenia w przypadku: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ogłoszenia likwidacji przedsiębiorstwa Wykonawcy,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trzykrotnego stwierdzenia nienależytego wykonania usług,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przypadku stwierdzonej kradzieży mienia Zamawiającego dokonanej przez osoby wykonujące usługę,</w:t>
      </w:r>
    </w:p>
    <w:p w:rsidR="00E07C8A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przypadkach nieuzasadnionej nieobecności pracowników Wykonawcy na stanowisku pracy, nierzetelnego, nieterminowego lub niezgodnego z przedmiotem niniejszej Umowy wykonywaniem prac pod względem ilościowym lub jakościowym,</w:t>
      </w:r>
    </w:p>
    <w:p w:rsidR="00E07C8A" w:rsidRPr="00F27A2B" w:rsidRDefault="00E07C8A" w:rsidP="00E07C8A">
      <w:pPr>
        <w:pStyle w:val="Zwykytekst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lastRenderedPageBreak/>
        <w:t>z innych wyżej niewymienionych powodów, będących skutkiem nieprawidłowego wykonywania usług przez Wykonawcę i jego pracowników, a stwarzających zagrożenie bezpieczeństwa osób lub mienia, będących na terenie sprzątanych obiektów Zamawiającego, czy też utraty dobrego wizerunku Zamawiającego.</w:t>
      </w: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10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W sprawach nieuregulowanych w niniejszej umowie stosuje się przepisy Kodeksu Cywilnego.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Jakiekolwiek zmiany i uzupełnienia do niniejszej umowy wymagają pisemnej zgody obu stron pod rygorem nieważności.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 xml:space="preserve">Umowę niniejszą sporządzono w dwóch jednobrzmiących egzemplarzach, po jednym egzemplarzu dla każdej ze Stron. </w:t>
      </w:r>
    </w:p>
    <w:p w:rsidR="00E07C8A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Spory na tle umowy rozpozna sąd właściwy dla Zamawiającego</w:t>
      </w:r>
      <w:r>
        <w:rPr>
          <w:rFonts w:ascii="Arial" w:hAnsi="Arial" w:cs="Arial"/>
          <w:sz w:val="22"/>
          <w:szCs w:val="22"/>
        </w:rPr>
        <w:t>.</w:t>
      </w:r>
    </w:p>
    <w:p w:rsidR="00E07C8A" w:rsidRPr="006B691F" w:rsidRDefault="00E07C8A" w:rsidP="00E07C8A">
      <w:pPr>
        <w:pStyle w:val="Zwykytekst"/>
        <w:numPr>
          <w:ilvl w:val="0"/>
          <w:numId w:val="4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Przeniesienie praw bądź obowiązków Wykonawcy wynikających z niniejszej umowy na osoby trzecie wymaga pisemnej zgody Zamawiającego pod rygorem nieważności.</w:t>
      </w: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>§ 11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F27A2B">
        <w:rPr>
          <w:rFonts w:ascii="Arial" w:hAnsi="Arial" w:cs="Arial"/>
          <w:sz w:val="22"/>
          <w:szCs w:val="22"/>
        </w:rPr>
        <w:t xml:space="preserve">Strony oświadczają, iż są Administratorami Danych Osobowych 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>
        <w:rPr>
          <w:rFonts w:ascii="Arial" w:hAnsi="Arial" w:cs="Arial"/>
          <w:sz w:val="22"/>
          <w:szCs w:val="22"/>
        </w:rPr>
        <w:br/>
      </w:r>
      <w:r w:rsidRPr="00F27A2B">
        <w:rPr>
          <w:rFonts w:ascii="Arial" w:hAnsi="Arial" w:cs="Arial"/>
          <w:sz w:val="22"/>
          <w:szCs w:val="22"/>
        </w:rPr>
        <w:t>o ochronie danych), zwanego dalej RODO, w odniesieniu do danych osobowych osób fizycznych przekazywanych drugiej stronie niniejszej umowy w ramach jej wykonywania.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 xml:space="preserve">Dane osobowe osób, o których mowa w ust. 1, będą przetwarzane przez Strony na podstawie art. 6 ust.1 lit. a), b) i f) RODO jedynie w celu i zakresie niezbędnym do wykonania zadań administratora danych osobowych związanych z realizacją niniejszej umowy oraz wynikających z prawnie uzasadnionych interesów realizowanych przez administratora </w:t>
      </w:r>
      <w:r>
        <w:rPr>
          <w:rFonts w:ascii="Arial" w:hAnsi="Arial" w:cs="Arial"/>
          <w:sz w:val="22"/>
          <w:szCs w:val="22"/>
        </w:rPr>
        <w:br/>
      </w:r>
      <w:r w:rsidRPr="006B691F">
        <w:rPr>
          <w:rFonts w:ascii="Arial" w:hAnsi="Arial" w:cs="Arial"/>
          <w:sz w:val="22"/>
          <w:szCs w:val="22"/>
        </w:rPr>
        <w:t>w kategorii dane zwykłe – imię, nazwisko, zajmowane stanowisko i miejsce pracy, numer służbowego telefonu, służbowy adres email.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 xml:space="preserve">Dane osobowe osób, o których mowa w ust. 1, nie będą przekazywane podmiotom trzecim </w:t>
      </w:r>
      <w:r>
        <w:rPr>
          <w:rFonts w:ascii="Arial" w:hAnsi="Arial" w:cs="Arial"/>
          <w:sz w:val="22"/>
          <w:szCs w:val="22"/>
        </w:rPr>
        <w:br/>
      </w:r>
      <w:r w:rsidRPr="006B691F">
        <w:rPr>
          <w:rFonts w:ascii="Arial" w:hAnsi="Arial" w:cs="Arial"/>
          <w:sz w:val="22"/>
          <w:szCs w:val="22"/>
        </w:rPr>
        <w:t>o ile nie będzie się to wiązało z koniecznością wynikającą z realizacji niniejszej umowy.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Dane osobowe osób wskazanych w ust. 1 nie będą przekazywane do państwa trzeciego ani organizacji międzynarodowej w rozumieniu RODO.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Dane osobowe osób, o których mowa w ust. 1, będą przetwarzane przez okres 10 lat od końca roku kalendarzowego, w którym niniejsza umowa została wykonana, chyba że niezbędny będzie dłuższy okres przetwarzania np.: z uwagi na obowiązki archiwizacyjne, dochodzenie roszczeń itp.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Osobom, o których mowa w ust. 1, przysługuje prawo do żądania od administratora danych dostępu do ich danych osobowych, ich sprostowania, usunięcia lub ograniczenia przetwarzania lub wniesienia sprzeciwu wobec ich przetwarzania, a także prawo do przenoszenia danych.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Osobom, o których mowa w ust. 1, w związku z przetwarzaniem ich danych osobowych przysługuje prawo do wniesienia skargi do organu nadzorczego tj. Prezesa Urzędu Ochrony Danych Osobowych.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Podanie danych osobowych, o których mowa w ust. 1, jest wymagane do zawarcia i wykonania niniejszej umowy, odmowa podania danych osobowych skutkuje niemożnością zawarcia</w:t>
      </w:r>
      <w:r>
        <w:rPr>
          <w:rFonts w:ascii="Arial" w:hAnsi="Arial" w:cs="Arial"/>
          <w:sz w:val="22"/>
          <w:szCs w:val="22"/>
        </w:rPr>
        <w:br/>
      </w:r>
      <w:r w:rsidRPr="006B691F">
        <w:rPr>
          <w:rFonts w:ascii="Arial" w:hAnsi="Arial" w:cs="Arial"/>
          <w:sz w:val="22"/>
          <w:szCs w:val="22"/>
        </w:rPr>
        <w:t>i realizacji umowy</w:t>
      </w:r>
      <w:r>
        <w:rPr>
          <w:rFonts w:ascii="Arial" w:hAnsi="Arial" w:cs="Arial"/>
          <w:sz w:val="22"/>
          <w:szCs w:val="22"/>
        </w:rPr>
        <w:t>.</w:t>
      </w:r>
    </w:p>
    <w:p w:rsidR="00E07C8A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lastRenderedPageBreak/>
        <w:t>W oparciu o dane osobowe osób, o których mowa w ust. 1, Strony nie będą podejmowały zautomatyzowanych decyzji, w tym decyzji będących wynikiem profilowania w rozumieniu RODO.</w:t>
      </w:r>
    </w:p>
    <w:p w:rsidR="00E07C8A" w:rsidRPr="006B691F" w:rsidRDefault="00E07C8A" w:rsidP="00E07C8A">
      <w:pPr>
        <w:pStyle w:val="Zwykytekst"/>
        <w:numPr>
          <w:ilvl w:val="0"/>
          <w:numId w:val="4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B691F">
        <w:rPr>
          <w:rFonts w:ascii="Arial" w:hAnsi="Arial" w:cs="Arial"/>
          <w:sz w:val="22"/>
          <w:szCs w:val="22"/>
        </w:rPr>
        <w:t>Wykonawca oświadcza, że wyraża zgodę na przetwarzanie jego danych osobowych zawartych w niniejszej umowie dla potrzeb niezbędnych do realizacji Umowy, zgodnie z ustawą z dnia 10.05.2018 r. o ochronie danych osobowych.</w:t>
      </w: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pStyle w:val="Zwykyteks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07C8A" w:rsidRPr="00F27A2B" w:rsidRDefault="00E07C8A" w:rsidP="00E07C8A">
      <w:pPr>
        <w:suppressAutoHyphens/>
        <w:spacing w:after="0"/>
        <w:jc w:val="both"/>
        <w:rPr>
          <w:rFonts w:ascii="Arial" w:eastAsia="Times New Roman" w:hAnsi="Arial" w:cs="Arial"/>
        </w:rPr>
      </w:pPr>
      <w:r w:rsidRPr="00F27A2B">
        <w:rPr>
          <w:rFonts w:ascii="Arial" w:hAnsi="Arial" w:cs="Arial"/>
        </w:rPr>
        <w:t xml:space="preserve">WYKONAWCA: </w:t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  <w:t>ZAMAWIAJĄCY:</w:t>
      </w:r>
      <w:r w:rsidRPr="00F27A2B">
        <w:rPr>
          <w:rFonts w:ascii="Arial" w:hAnsi="Arial" w:cs="Arial"/>
        </w:rPr>
        <w:tab/>
      </w:r>
      <w:r w:rsidRPr="00F27A2B">
        <w:rPr>
          <w:rFonts w:ascii="Arial" w:hAnsi="Arial" w:cs="Arial"/>
        </w:rPr>
        <w:tab/>
      </w:r>
    </w:p>
    <w:p w:rsidR="00E07C8A" w:rsidRPr="00F27A2B" w:rsidRDefault="00E07C8A" w:rsidP="00E07C8A">
      <w:pPr>
        <w:tabs>
          <w:tab w:val="left" w:pos="567"/>
        </w:tabs>
        <w:spacing w:after="0"/>
        <w:rPr>
          <w:rStyle w:val="LPzwykly"/>
          <w:sz w:val="22"/>
          <w:szCs w:val="22"/>
        </w:rPr>
      </w:pPr>
    </w:p>
    <w:p w:rsidR="00480C1F" w:rsidRPr="00886059" w:rsidRDefault="00480C1F" w:rsidP="00E07C8A">
      <w:pPr>
        <w:tabs>
          <w:tab w:val="left" w:pos="567"/>
        </w:tabs>
        <w:spacing w:after="0"/>
        <w:rPr>
          <w:rStyle w:val="LPzwykly"/>
          <w:sz w:val="22"/>
          <w:szCs w:val="22"/>
        </w:rPr>
      </w:pPr>
    </w:p>
    <w:sectPr w:rsidR="00480C1F" w:rsidRPr="00886059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D69" w:rsidRDefault="00FA6D69">
      <w:pPr>
        <w:spacing w:after="0" w:line="240" w:lineRule="auto"/>
      </w:pPr>
      <w:r>
        <w:separator/>
      </w:r>
    </w:p>
  </w:endnote>
  <w:endnote w:type="continuationSeparator" w:id="0">
    <w:p w:rsidR="00FA6D69" w:rsidRDefault="00FA6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6F416E" w:rsidP="00570C6C">
    <w:pPr>
      <w:pStyle w:val="LPstopka"/>
      <w:ind w:left="284"/>
    </w:pPr>
    <w:r>
      <w:t xml:space="preserve">Nadleśnictwo Nidzica </w:t>
    </w:r>
  </w:p>
  <w:p w:rsidR="00D938EF" w:rsidRDefault="006F416E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6F416E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6F416E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6F416E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FA6D69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D69" w:rsidRDefault="00FA6D69">
      <w:pPr>
        <w:spacing w:after="0" w:line="240" w:lineRule="auto"/>
      </w:pPr>
      <w:r>
        <w:separator/>
      </w:r>
    </w:p>
  </w:footnote>
  <w:footnote w:type="continuationSeparator" w:id="0">
    <w:p w:rsidR="00FA6D69" w:rsidRDefault="00FA6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6F416E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6F416E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6F416E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A6D69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0000000A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29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01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73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45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17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89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614" w:hanging="180"/>
      </w:pPr>
    </w:lvl>
  </w:abstractNum>
  <w:abstractNum w:abstractNumId="1" w15:restartNumberingAfterBreak="0">
    <w:nsid w:val="007E233F"/>
    <w:multiLevelType w:val="hybridMultilevel"/>
    <w:tmpl w:val="1EEC8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61242"/>
    <w:multiLevelType w:val="hybridMultilevel"/>
    <w:tmpl w:val="3CD053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85E84"/>
    <w:multiLevelType w:val="hybridMultilevel"/>
    <w:tmpl w:val="1458D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76745"/>
    <w:multiLevelType w:val="hybridMultilevel"/>
    <w:tmpl w:val="98DCB1D6"/>
    <w:lvl w:ilvl="0" w:tplc="E83CF30E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373B33"/>
    <w:multiLevelType w:val="hybridMultilevel"/>
    <w:tmpl w:val="572A5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E1977"/>
    <w:multiLevelType w:val="hybridMultilevel"/>
    <w:tmpl w:val="234429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06450"/>
    <w:multiLevelType w:val="hybridMultilevel"/>
    <w:tmpl w:val="25546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4BC4"/>
    <w:multiLevelType w:val="hybridMultilevel"/>
    <w:tmpl w:val="A1A0FC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6348F"/>
    <w:multiLevelType w:val="hybridMultilevel"/>
    <w:tmpl w:val="23861612"/>
    <w:lvl w:ilvl="0" w:tplc="A510EE60">
      <w:start w:val="1"/>
      <w:numFmt w:val="decimal"/>
      <w:lvlText w:val="%1."/>
      <w:lvlJc w:val="left"/>
      <w:pPr>
        <w:ind w:left="1287" w:hanging="360"/>
      </w:pPr>
    </w:lvl>
    <w:lvl w:ilvl="1" w:tplc="69FECD16" w:tentative="1">
      <w:start w:val="1"/>
      <w:numFmt w:val="lowerLetter"/>
      <w:lvlText w:val="%2."/>
      <w:lvlJc w:val="left"/>
      <w:pPr>
        <w:ind w:left="2007" w:hanging="360"/>
      </w:pPr>
    </w:lvl>
    <w:lvl w:ilvl="2" w:tplc="7D1E50FA" w:tentative="1">
      <w:start w:val="1"/>
      <w:numFmt w:val="lowerRoman"/>
      <w:lvlText w:val="%3."/>
      <w:lvlJc w:val="right"/>
      <w:pPr>
        <w:ind w:left="2727" w:hanging="180"/>
      </w:pPr>
    </w:lvl>
    <w:lvl w:ilvl="3" w:tplc="D7D82D36" w:tentative="1">
      <w:start w:val="1"/>
      <w:numFmt w:val="decimal"/>
      <w:lvlText w:val="%4."/>
      <w:lvlJc w:val="left"/>
      <w:pPr>
        <w:ind w:left="3447" w:hanging="360"/>
      </w:pPr>
    </w:lvl>
    <w:lvl w:ilvl="4" w:tplc="C3FE69EE" w:tentative="1">
      <w:start w:val="1"/>
      <w:numFmt w:val="lowerLetter"/>
      <w:lvlText w:val="%5."/>
      <w:lvlJc w:val="left"/>
      <w:pPr>
        <w:ind w:left="4167" w:hanging="360"/>
      </w:pPr>
    </w:lvl>
    <w:lvl w:ilvl="5" w:tplc="328A1D6C" w:tentative="1">
      <w:start w:val="1"/>
      <w:numFmt w:val="lowerRoman"/>
      <w:lvlText w:val="%6."/>
      <w:lvlJc w:val="right"/>
      <w:pPr>
        <w:ind w:left="4887" w:hanging="180"/>
      </w:pPr>
    </w:lvl>
    <w:lvl w:ilvl="6" w:tplc="121899EA" w:tentative="1">
      <w:start w:val="1"/>
      <w:numFmt w:val="decimal"/>
      <w:lvlText w:val="%7."/>
      <w:lvlJc w:val="left"/>
      <w:pPr>
        <w:ind w:left="5607" w:hanging="360"/>
      </w:pPr>
    </w:lvl>
    <w:lvl w:ilvl="7" w:tplc="17069776" w:tentative="1">
      <w:start w:val="1"/>
      <w:numFmt w:val="lowerLetter"/>
      <w:lvlText w:val="%8."/>
      <w:lvlJc w:val="left"/>
      <w:pPr>
        <w:ind w:left="6327" w:hanging="360"/>
      </w:pPr>
    </w:lvl>
    <w:lvl w:ilvl="8" w:tplc="2C0066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D370E8C"/>
    <w:multiLevelType w:val="hybridMultilevel"/>
    <w:tmpl w:val="A1967B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46CA2"/>
    <w:multiLevelType w:val="hybridMultilevel"/>
    <w:tmpl w:val="9DD8EA86"/>
    <w:lvl w:ilvl="0" w:tplc="4A9E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ABA8C" w:tentative="1">
      <w:start w:val="1"/>
      <w:numFmt w:val="lowerLetter"/>
      <w:lvlText w:val="%2."/>
      <w:lvlJc w:val="left"/>
      <w:pPr>
        <w:ind w:left="1440" w:hanging="360"/>
      </w:pPr>
    </w:lvl>
    <w:lvl w:ilvl="2" w:tplc="141A8AC2" w:tentative="1">
      <w:start w:val="1"/>
      <w:numFmt w:val="lowerRoman"/>
      <w:lvlText w:val="%3."/>
      <w:lvlJc w:val="right"/>
      <w:pPr>
        <w:ind w:left="2160" w:hanging="180"/>
      </w:pPr>
    </w:lvl>
    <w:lvl w:ilvl="3" w:tplc="AA202008" w:tentative="1">
      <w:start w:val="1"/>
      <w:numFmt w:val="decimal"/>
      <w:lvlText w:val="%4."/>
      <w:lvlJc w:val="left"/>
      <w:pPr>
        <w:ind w:left="2880" w:hanging="360"/>
      </w:pPr>
    </w:lvl>
    <w:lvl w:ilvl="4" w:tplc="28E2C368" w:tentative="1">
      <w:start w:val="1"/>
      <w:numFmt w:val="lowerLetter"/>
      <w:lvlText w:val="%5."/>
      <w:lvlJc w:val="left"/>
      <w:pPr>
        <w:ind w:left="3600" w:hanging="360"/>
      </w:pPr>
    </w:lvl>
    <w:lvl w:ilvl="5" w:tplc="19682616" w:tentative="1">
      <w:start w:val="1"/>
      <w:numFmt w:val="lowerRoman"/>
      <w:lvlText w:val="%6."/>
      <w:lvlJc w:val="right"/>
      <w:pPr>
        <w:ind w:left="4320" w:hanging="180"/>
      </w:pPr>
    </w:lvl>
    <w:lvl w:ilvl="6" w:tplc="7E96E5DC" w:tentative="1">
      <w:start w:val="1"/>
      <w:numFmt w:val="decimal"/>
      <w:lvlText w:val="%7."/>
      <w:lvlJc w:val="left"/>
      <w:pPr>
        <w:ind w:left="5040" w:hanging="360"/>
      </w:pPr>
    </w:lvl>
    <w:lvl w:ilvl="7" w:tplc="B2620B64" w:tentative="1">
      <w:start w:val="1"/>
      <w:numFmt w:val="lowerLetter"/>
      <w:lvlText w:val="%8."/>
      <w:lvlJc w:val="left"/>
      <w:pPr>
        <w:ind w:left="5760" w:hanging="360"/>
      </w:pPr>
    </w:lvl>
    <w:lvl w:ilvl="8" w:tplc="5E623D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44BE1"/>
    <w:multiLevelType w:val="hybridMultilevel"/>
    <w:tmpl w:val="8DEAE114"/>
    <w:lvl w:ilvl="0" w:tplc="8C4A7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A601D"/>
    <w:multiLevelType w:val="hybridMultilevel"/>
    <w:tmpl w:val="11B8FBA4"/>
    <w:lvl w:ilvl="0" w:tplc="08090017">
      <w:start w:val="1"/>
      <w:numFmt w:val="lowerLetter"/>
      <w:lvlText w:val="%1)"/>
      <w:lvlJc w:val="left"/>
      <w:pPr>
        <w:ind w:left="1500" w:hanging="36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21957664"/>
    <w:multiLevelType w:val="hybridMultilevel"/>
    <w:tmpl w:val="46E08E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56458E"/>
    <w:multiLevelType w:val="hybridMultilevel"/>
    <w:tmpl w:val="030AF212"/>
    <w:lvl w:ilvl="0" w:tplc="E3585BFC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8C4EF794">
      <w:start w:val="1"/>
      <w:numFmt w:val="lowerLetter"/>
      <w:lvlText w:val="%2)"/>
      <w:lvlJc w:val="left"/>
      <w:pPr>
        <w:tabs>
          <w:tab w:val="num" w:pos="726"/>
        </w:tabs>
        <w:ind w:left="726" w:hanging="36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50035F"/>
    <w:multiLevelType w:val="hybridMultilevel"/>
    <w:tmpl w:val="F0E040D0"/>
    <w:lvl w:ilvl="0" w:tplc="27487F9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C14670"/>
    <w:multiLevelType w:val="hybridMultilevel"/>
    <w:tmpl w:val="7E422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26EDB"/>
    <w:multiLevelType w:val="hybridMultilevel"/>
    <w:tmpl w:val="3D6A6898"/>
    <w:lvl w:ilvl="0" w:tplc="E78C81A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112A0F"/>
    <w:multiLevelType w:val="hybridMultilevel"/>
    <w:tmpl w:val="973ED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205D9E"/>
    <w:multiLevelType w:val="hybridMultilevel"/>
    <w:tmpl w:val="A40831D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661514"/>
    <w:multiLevelType w:val="hybridMultilevel"/>
    <w:tmpl w:val="7794E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31491"/>
    <w:multiLevelType w:val="hybridMultilevel"/>
    <w:tmpl w:val="560445CC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181E35"/>
    <w:multiLevelType w:val="hybridMultilevel"/>
    <w:tmpl w:val="0AA26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428DE"/>
    <w:multiLevelType w:val="hybridMultilevel"/>
    <w:tmpl w:val="0D0CED66"/>
    <w:lvl w:ilvl="0" w:tplc="615A378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7362CFF"/>
    <w:multiLevelType w:val="hybridMultilevel"/>
    <w:tmpl w:val="FE70D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EC6CD6"/>
    <w:multiLevelType w:val="hybridMultilevel"/>
    <w:tmpl w:val="36407DA6"/>
    <w:lvl w:ilvl="0" w:tplc="4F280FDE">
      <w:start w:val="1"/>
      <w:numFmt w:val="decimal"/>
      <w:lvlText w:val="%1."/>
      <w:lvlJc w:val="left"/>
      <w:pPr>
        <w:ind w:left="360" w:hanging="360"/>
      </w:pPr>
    </w:lvl>
    <w:lvl w:ilvl="1" w:tplc="1076E18A" w:tentative="1">
      <w:start w:val="1"/>
      <w:numFmt w:val="lowerLetter"/>
      <w:lvlText w:val="%2."/>
      <w:lvlJc w:val="left"/>
      <w:pPr>
        <w:ind w:left="1080" w:hanging="360"/>
      </w:pPr>
    </w:lvl>
    <w:lvl w:ilvl="2" w:tplc="287A5E0C" w:tentative="1">
      <w:start w:val="1"/>
      <w:numFmt w:val="lowerRoman"/>
      <w:lvlText w:val="%3."/>
      <w:lvlJc w:val="right"/>
      <w:pPr>
        <w:ind w:left="1800" w:hanging="180"/>
      </w:pPr>
    </w:lvl>
    <w:lvl w:ilvl="3" w:tplc="49FCD2AA" w:tentative="1">
      <w:start w:val="1"/>
      <w:numFmt w:val="decimal"/>
      <w:lvlText w:val="%4."/>
      <w:lvlJc w:val="left"/>
      <w:pPr>
        <w:ind w:left="2520" w:hanging="360"/>
      </w:pPr>
    </w:lvl>
    <w:lvl w:ilvl="4" w:tplc="4E64DD64" w:tentative="1">
      <w:start w:val="1"/>
      <w:numFmt w:val="lowerLetter"/>
      <w:lvlText w:val="%5."/>
      <w:lvlJc w:val="left"/>
      <w:pPr>
        <w:ind w:left="3240" w:hanging="360"/>
      </w:pPr>
    </w:lvl>
    <w:lvl w:ilvl="5" w:tplc="061253A0" w:tentative="1">
      <w:start w:val="1"/>
      <w:numFmt w:val="lowerRoman"/>
      <w:lvlText w:val="%6."/>
      <w:lvlJc w:val="right"/>
      <w:pPr>
        <w:ind w:left="3960" w:hanging="180"/>
      </w:pPr>
    </w:lvl>
    <w:lvl w:ilvl="6" w:tplc="98B6027E" w:tentative="1">
      <w:start w:val="1"/>
      <w:numFmt w:val="decimal"/>
      <w:lvlText w:val="%7."/>
      <w:lvlJc w:val="left"/>
      <w:pPr>
        <w:ind w:left="4680" w:hanging="360"/>
      </w:pPr>
    </w:lvl>
    <w:lvl w:ilvl="7" w:tplc="E6E6C344" w:tentative="1">
      <w:start w:val="1"/>
      <w:numFmt w:val="lowerLetter"/>
      <w:lvlText w:val="%8."/>
      <w:lvlJc w:val="left"/>
      <w:pPr>
        <w:ind w:left="5400" w:hanging="360"/>
      </w:pPr>
    </w:lvl>
    <w:lvl w:ilvl="8" w:tplc="A9E0A1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953159"/>
    <w:multiLevelType w:val="hybridMultilevel"/>
    <w:tmpl w:val="D8444748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2F41C9"/>
    <w:multiLevelType w:val="hybridMultilevel"/>
    <w:tmpl w:val="26A88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B2055"/>
    <w:multiLevelType w:val="hybridMultilevel"/>
    <w:tmpl w:val="8416C2F2"/>
    <w:lvl w:ilvl="0" w:tplc="F0FC845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FA0DDA"/>
    <w:multiLevelType w:val="hybridMultilevel"/>
    <w:tmpl w:val="5A70ED48"/>
    <w:lvl w:ilvl="0" w:tplc="B9846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3CF37E" w:tentative="1">
      <w:start w:val="1"/>
      <w:numFmt w:val="lowerLetter"/>
      <w:lvlText w:val="%2."/>
      <w:lvlJc w:val="left"/>
      <w:pPr>
        <w:ind w:left="1440" w:hanging="360"/>
      </w:pPr>
    </w:lvl>
    <w:lvl w:ilvl="2" w:tplc="DDE2E290" w:tentative="1">
      <w:start w:val="1"/>
      <w:numFmt w:val="lowerRoman"/>
      <w:lvlText w:val="%3."/>
      <w:lvlJc w:val="right"/>
      <w:pPr>
        <w:ind w:left="2160" w:hanging="180"/>
      </w:pPr>
    </w:lvl>
    <w:lvl w:ilvl="3" w:tplc="395CD7FA" w:tentative="1">
      <w:start w:val="1"/>
      <w:numFmt w:val="decimal"/>
      <w:lvlText w:val="%4."/>
      <w:lvlJc w:val="left"/>
      <w:pPr>
        <w:ind w:left="2880" w:hanging="360"/>
      </w:pPr>
    </w:lvl>
    <w:lvl w:ilvl="4" w:tplc="19E4ABCA" w:tentative="1">
      <w:start w:val="1"/>
      <w:numFmt w:val="lowerLetter"/>
      <w:lvlText w:val="%5."/>
      <w:lvlJc w:val="left"/>
      <w:pPr>
        <w:ind w:left="3600" w:hanging="360"/>
      </w:pPr>
    </w:lvl>
    <w:lvl w:ilvl="5" w:tplc="04A8E772" w:tentative="1">
      <w:start w:val="1"/>
      <w:numFmt w:val="lowerRoman"/>
      <w:lvlText w:val="%6."/>
      <w:lvlJc w:val="right"/>
      <w:pPr>
        <w:ind w:left="4320" w:hanging="180"/>
      </w:pPr>
    </w:lvl>
    <w:lvl w:ilvl="6" w:tplc="B0D67012" w:tentative="1">
      <w:start w:val="1"/>
      <w:numFmt w:val="decimal"/>
      <w:lvlText w:val="%7."/>
      <w:lvlJc w:val="left"/>
      <w:pPr>
        <w:ind w:left="5040" w:hanging="360"/>
      </w:pPr>
    </w:lvl>
    <w:lvl w:ilvl="7" w:tplc="DE0613E2" w:tentative="1">
      <w:start w:val="1"/>
      <w:numFmt w:val="lowerLetter"/>
      <w:lvlText w:val="%8."/>
      <w:lvlJc w:val="left"/>
      <w:pPr>
        <w:ind w:left="5760" w:hanging="360"/>
      </w:pPr>
    </w:lvl>
    <w:lvl w:ilvl="8" w:tplc="3B78E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753CE"/>
    <w:multiLevelType w:val="hybridMultilevel"/>
    <w:tmpl w:val="E2B606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B3CD6"/>
    <w:multiLevelType w:val="hybridMultilevel"/>
    <w:tmpl w:val="332A2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416FC"/>
    <w:multiLevelType w:val="hybridMultilevel"/>
    <w:tmpl w:val="D646BBE8"/>
    <w:lvl w:ilvl="0" w:tplc="39D882A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1C0F7D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E143D5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12CCA0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84F2DAC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B9AE46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A74A23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1E2C89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A5C7F7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BDC4308"/>
    <w:multiLevelType w:val="hybridMultilevel"/>
    <w:tmpl w:val="7E422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6C6D21"/>
    <w:multiLevelType w:val="hybridMultilevel"/>
    <w:tmpl w:val="9F38B7DE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95C4CAE"/>
    <w:multiLevelType w:val="hybridMultilevel"/>
    <w:tmpl w:val="D340E3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FF1DA8"/>
    <w:multiLevelType w:val="hybridMultilevel"/>
    <w:tmpl w:val="D9ECE370"/>
    <w:lvl w:ilvl="0" w:tplc="0BA8B1AE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12361CF6">
      <w:start w:val="1"/>
      <w:numFmt w:val="lowerLetter"/>
      <w:lvlText w:val="%2)"/>
      <w:lvlJc w:val="left"/>
      <w:pPr>
        <w:tabs>
          <w:tab w:val="num" w:pos="726"/>
        </w:tabs>
        <w:ind w:left="726" w:hanging="36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03773A"/>
    <w:multiLevelType w:val="hybridMultilevel"/>
    <w:tmpl w:val="7B0AD582"/>
    <w:lvl w:ilvl="0" w:tplc="04150013">
      <w:start w:val="1"/>
      <w:numFmt w:val="upperRoman"/>
      <w:lvlText w:val="%1."/>
      <w:lvlJc w:val="right"/>
      <w:pPr>
        <w:ind w:left="637" w:hanging="360"/>
      </w:pPr>
    </w:lvl>
    <w:lvl w:ilvl="1" w:tplc="04150019" w:tentative="1">
      <w:start w:val="1"/>
      <w:numFmt w:val="lowerLetter"/>
      <w:lvlText w:val="%2."/>
      <w:lvlJc w:val="left"/>
      <w:pPr>
        <w:ind w:left="1357" w:hanging="360"/>
      </w:pPr>
    </w:lvl>
    <w:lvl w:ilvl="2" w:tplc="0415001B" w:tentative="1">
      <w:start w:val="1"/>
      <w:numFmt w:val="lowerRoman"/>
      <w:lvlText w:val="%3."/>
      <w:lvlJc w:val="right"/>
      <w:pPr>
        <w:ind w:left="2077" w:hanging="180"/>
      </w:pPr>
    </w:lvl>
    <w:lvl w:ilvl="3" w:tplc="0415000F" w:tentative="1">
      <w:start w:val="1"/>
      <w:numFmt w:val="decimal"/>
      <w:lvlText w:val="%4."/>
      <w:lvlJc w:val="left"/>
      <w:pPr>
        <w:ind w:left="2797" w:hanging="360"/>
      </w:pPr>
    </w:lvl>
    <w:lvl w:ilvl="4" w:tplc="04150019" w:tentative="1">
      <w:start w:val="1"/>
      <w:numFmt w:val="lowerLetter"/>
      <w:lvlText w:val="%5."/>
      <w:lvlJc w:val="left"/>
      <w:pPr>
        <w:ind w:left="3517" w:hanging="360"/>
      </w:pPr>
    </w:lvl>
    <w:lvl w:ilvl="5" w:tplc="0415001B" w:tentative="1">
      <w:start w:val="1"/>
      <w:numFmt w:val="lowerRoman"/>
      <w:lvlText w:val="%6."/>
      <w:lvlJc w:val="right"/>
      <w:pPr>
        <w:ind w:left="4237" w:hanging="180"/>
      </w:pPr>
    </w:lvl>
    <w:lvl w:ilvl="6" w:tplc="0415000F" w:tentative="1">
      <w:start w:val="1"/>
      <w:numFmt w:val="decimal"/>
      <w:lvlText w:val="%7."/>
      <w:lvlJc w:val="left"/>
      <w:pPr>
        <w:ind w:left="4957" w:hanging="360"/>
      </w:pPr>
    </w:lvl>
    <w:lvl w:ilvl="7" w:tplc="04150019" w:tentative="1">
      <w:start w:val="1"/>
      <w:numFmt w:val="lowerLetter"/>
      <w:lvlText w:val="%8."/>
      <w:lvlJc w:val="left"/>
      <w:pPr>
        <w:ind w:left="5677" w:hanging="360"/>
      </w:pPr>
    </w:lvl>
    <w:lvl w:ilvl="8" w:tplc="0415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39" w15:restartNumberingAfterBreak="0">
    <w:nsid w:val="72AE4D9E"/>
    <w:multiLevelType w:val="hybridMultilevel"/>
    <w:tmpl w:val="1EEC8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F136B"/>
    <w:multiLevelType w:val="hybridMultilevel"/>
    <w:tmpl w:val="0D7A7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659AA"/>
    <w:multiLevelType w:val="hybridMultilevel"/>
    <w:tmpl w:val="46885DFC"/>
    <w:lvl w:ilvl="0" w:tplc="8C4A73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EAF5516"/>
    <w:multiLevelType w:val="hybridMultilevel"/>
    <w:tmpl w:val="899E0D38"/>
    <w:lvl w:ilvl="0" w:tplc="63C87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BA1104" w:tentative="1">
      <w:start w:val="1"/>
      <w:numFmt w:val="lowerLetter"/>
      <w:lvlText w:val="%2."/>
      <w:lvlJc w:val="left"/>
      <w:pPr>
        <w:ind w:left="1440" w:hanging="360"/>
      </w:pPr>
    </w:lvl>
    <w:lvl w:ilvl="2" w:tplc="48069520" w:tentative="1">
      <w:start w:val="1"/>
      <w:numFmt w:val="lowerRoman"/>
      <w:lvlText w:val="%3."/>
      <w:lvlJc w:val="right"/>
      <w:pPr>
        <w:ind w:left="2160" w:hanging="180"/>
      </w:pPr>
    </w:lvl>
    <w:lvl w:ilvl="3" w:tplc="739EDFB4" w:tentative="1">
      <w:start w:val="1"/>
      <w:numFmt w:val="decimal"/>
      <w:lvlText w:val="%4."/>
      <w:lvlJc w:val="left"/>
      <w:pPr>
        <w:ind w:left="2880" w:hanging="360"/>
      </w:pPr>
    </w:lvl>
    <w:lvl w:ilvl="4" w:tplc="AC1E8548" w:tentative="1">
      <w:start w:val="1"/>
      <w:numFmt w:val="lowerLetter"/>
      <w:lvlText w:val="%5."/>
      <w:lvlJc w:val="left"/>
      <w:pPr>
        <w:ind w:left="3600" w:hanging="360"/>
      </w:pPr>
    </w:lvl>
    <w:lvl w:ilvl="5" w:tplc="B4BC2D02" w:tentative="1">
      <w:start w:val="1"/>
      <w:numFmt w:val="lowerRoman"/>
      <w:lvlText w:val="%6."/>
      <w:lvlJc w:val="right"/>
      <w:pPr>
        <w:ind w:left="4320" w:hanging="180"/>
      </w:pPr>
    </w:lvl>
    <w:lvl w:ilvl="6" w:tplc="1B98027A" w:tentative="1">
      <w:start w:val="1"/>
      <w:numFmt w:val="decimal"/>
      <w:lvlText w:val="%7."/>
      <w:lvlJc w:val="left"/>
      <w:pPr>
        <w:ind w:left="5040" w:hanging="360"/>
      </w:pPr>
    </w:lvl>
    <w:lvl w:ilvl="7" w:tplc="477023F8" w:tentative="1">
      <w:start w:val="1"/>
      <w:numFmt w:val="lowerLetter"/>
      <w:lvlText w:val="%8."/>
      <w:lvlJc w:val="left"/>
      <w:pPr>
        <w:ind w:left="5760" w:hanging="360"/>
      </w:pPr>
    </w:lvl>
    <w:lvl w:ilvl="8" w:tplc="31C020C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3"/>
  </w:num>
  <w:num w:numId="4">
    <w:abstractNumId w:val="42"/>
  </w:num>
  <w:num w:numId="5">
    <w:abstractNumId w:val="11"/>
  </w:num>
  <w:num w:numId="6">
    <w:abstractNumId w:val="30"/>
  </w:num>
  <w:num w:numId="7">
    <w:abstractNumId w:val="31"/>
  </w:num>
  <w:num w:numId="8">
    <w:abstractNumId w:val="2"/>
  </w:num>
  <w:num w:numId="9">
    <w:abstractNumId w:val="35"/>
  </w:num>
  <w:num w:numId="10">
    <w:abstractNumId w:val="38"/>
  </w:num>
  <w:num w:numId="11">
    <w:abstractNumId w:val="27"/>
  </w:num>
  <w:num w:numId="12">
    <w:abstractNumId w:val="22"/>
  </w:num>
  <w:num w:numId="13">
    <w:abstractNumId w:val="41"/>
  </w:num>
  <w:num w:numId="14">
    <w:abstractNumId w:val="4"/>
  </w:num>
  <w:num w:numId="15">
    <w:abstractNumId w:val="20"/>
  </w:num>
  <w:num w:numId="16">
    <w:abstractNumId w:val="6"/>
  </w:num>
  <w:num w:numId="17">
    <w:abstractNumId w:val="28"/>
  </w:num>
  <w:num w:numId="18">
    <w:abstractNumId w:val="13"/>
  </w:num>
  <w:num w:numId="19">
    <w:abstractNumId w:val="24"/>
  </w:num>
  <w:num w:numId="20">
    <w:abstractNumId w:val="3"/>
  </w:num>
  <w:num w:numId="21">
    <w:abstractNumId w:val="23"/>
  </w:num>
  <w:num w:numId="22">
    <w:abstractNumId w:val="14"/>
  </w:num>
  <w:num w:numId="23">
    <w:abstractNumId w:val="1"/>
  </w:num>
  <w:num w:numId="24">
    <w:abstractNumId w:val="25"/>
  </w:num>
  <w:num w:numId="25">
    <w:abstractNumId w:val="21"/>
  </w:num>
  <w:num w:numId="26">
    <w:abstractNumId w:val="39"/>
  </w:num>
  <w:num w:numId="27">
    <w:abstractNumId w:val="36"/>
  </w:num>
  <w:num w:numId="28">
    <w:abstractNumId w:val="19"/>
  </w:num>
  <w:num w:numId="29">
    <w:abstractNumId w:val="7"/>
  </w:num>
  <w:num w:numId="30">
    <w:abstractNumId w:val="32"/>
  </w:num>
  <w:num w:numId="31">
    <w:abstractNumId w:val="10"/>
  </w:num>
  <w:num w:numId="32">
    <w:abstractNumId w:val="15"/>
  </w:num>
  <w:num w:numId="33">
    <w:abstractNumId w:val="5"/>
  </w:num>
  <w:num w:numId="34">
    <w:abstractNumId w:val="16"/>
  </w:num>
  <w:num w:numId="35">
    <w:abstractNumId w:val="18"/>
  </w:num>
  <w:num w:numId="36">
    <w:abstractNumId w:val="37"/>
  </w:num>
  <w:num w:numId="37">
    <w:abstractNumId w:val="29"/>
  </w:num>
  <w:num w:numId="38">
    <w:abstractNumId w:val="0"/>
  </w:num>
  <w:num w:numId="39">
    <w:abstractNumId w:val="34"/>
  </w:num>
  <w:num w:numId="40">
    <w:abstractNumId w:val="40"/>
  </w:num>
  <w:num w:numId="41">
    <w:abstractNumId w:val="12"/>
  </w:num>
  <w:num w:numId="42">
    <w:abstractNumId w:val="17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C1F"/>
    <w:rsid w:val="00014BE1"/>
    <w:rsid w:val="00026B29"/>
    <w:rsid w:val="002E3DF5"/>
    <w:rsid w:val="00317969"/>
    <w:rsid w:val="004279E4"/>
    <w:rsid w:val="00480C1F"/>
    <w:rsid w:val="00490EE7"/>
    <w:rsid w:val="00573782"/>
    <w:rsid w:val="005C1E0C"/>
    <w:rsid w:val="006203C2"/>
    <w:rsid w:val="006946F8"/>
    <w:rsid w:val="006F416E"/>
    <w:rsid w:val="008674D6"/>
    <w:rsid w:val="00886059"/>
    <w:rsid w:val="008C3653"/>
    <w:rsid w:val="009744BF"/>
    <w:rsid w:val="009F5D78"/>
    <w:rsid w:val="009F76B2"/>
    <w:rsid w:val="00A07EE1"/>
    <w:rsid w:val="00AD73A6"/>
    <w:rsid w:val="00B479CD"/>
    <w:rsid w:val="00B60D3A"/>
    <w:rsid w:val="00B9273B"/>
    <w:rsid w:val="00C0580D"/>
    <w:rsid w:val="00CE0D77"/>
    <w:rsid w:val="00CE2E2B"/>
    <w:rsid w:val="00CE665F"/>
    <w:rsid w:val="00E07C8A"/>
    <w:rsid w:val="00FA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74E07524"/>
  <w15:docId w15:val="{EAC62D70-2741-41B0-BBE0-B2E8DEB6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styleId="Zwykytekst">
    <w:name w:val="Plain Text"/>
    <w:basedOn w:val="Normalny"/>
    <w:link w:val="ZwykytekstZnak"/>
    <w:rsid w:val="00E07C8A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07C8A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45DFB-6224-41AD-A0C3-FA5435FE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2614</Words>
  <Characters>15690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2</cp:revision>
  <cp:lastPrinted>2018-01-15T13:21:00Z</cp:lastPrinted>
  <dcterms:created xsi:type="dcterms:W3CDTF">2024-04-02T08:28:00Z</dcterms:created>
  <dcterms:modified xsi:type="dcterms:W3CDTF">2024-04-02T08:28:00Z</dcterms:modified>
</cp:coreProperties>
</file>