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da7f858f31548ef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867" w:rsidRDefault="002C3867" w:rsidP="00177841">
      <w:r>
        <w:t xml:space="preserve">30. </w:t>
      </w:r>
      <w:r w:rsidR="00177841">
        <w:t xml:space="preserve">SMAROWNICA ELEKTRYCZNA </w:t>
      </w:r>
    </w:p>
    <w:p w:rsidR="00177841" w:rsidRDefault="002C3867" w:rsidP="00177841">
      <w:r>
        <w:t>W</w:t>
      </w:r>
      <w:r w:rsidR="00177841">
        <w:t>ózkową</w:t>
      </w:r>
      <w:r>
        <w:t xml:space="preserve"> </w:t>
      </w:r>
      <w:bookmarkStart w:id="0" w:name="_GoBack"/>
      <w:bookmarkEnd w:id="0"/>
      <w:r w:rsidR="00177841">
        <w:t>pompą tłoczkową z napędem elektrycznym.</w:t>
      </w:r>
    </w:p>
    <w:p w:rsidR="00177841" w:rsidRDefault="00177841" w:rsidP="00177841">
      <w:r>
        <w:t>Pompa może tłoczyć oleje o lepkości powyżej 50mm2/s(</w:t>
      </w:r>
      <w:proofErr w:type="spellStart"/>
      <w:r>
        <w:t>cSt</w:t>
      </w:r>
      <w:proofErr w:type="spellEnd"/>
      <w:r>
        <w:t>) oraz smary</w:t>
      </w:r>
    </w:p>
    <w:p w:rsidR="00177841" w:rsidRDefault="00177841" w:rsidP="00177841">
      <w:r>
        <w:t>plastyczne o konsystencji do 2.klasy wg NLGI.</w:t>
      </w:r>
    </w:p>
    <w:p w:rsidR="00177841" w:rsidRDefault="00177841" w:rsidP="00177841">
      <w:r>
        <w:t>Przeznaczona jest do smarowania pojedynczych punktów smarowania,</w:t>
      </w:r>
      <w:r w:rsidR="00B45782">
        <w:t xml:space="preserve"> </w:t>
      </w:r>
      <w:r>
        <w:t>możliwe</w:t>
      </w:r>
    </w:p>
    <w:p w:rsidR="00177841" w:rsidRDefault="00177841" w:rsidP="00177841">
      <w:r>
        <w:t>jest grupowanie punktów przy pomocy rozdzielaczy.</w:t>
      </w:r>
    </w:p>
    <w:p w:rsidR="00177841" w:rsidRDefault="00177841" w:rsidP="00177841">
      <w:r>
        <w:t>Dane techniczne:</w:t>
      </w:r>
    </w:p>
    <w:p w:rsidR="00177841" w:rsidRDefault="00177841" w:rsidP="00177841">
      <w:r>
        <w:t>-liczba wylotów - 1</w:t>
      </w:r>
    </w:p>
    <w:p w:rsidR="00177841" w:rsidRDefault="00177841" w:rsidP="00177841">
      <w:r>
        <w:t>-ciśnienie maks.- 250 bar</w:t>
      </w:r>
    </w:p>
    <w:p w:rsidR="006161D0" w:rsidRDefault="00177841" w:rsidP="00177841">
      <w:r>
        <w:t>-ciśnienie robocze - 200 bar</w:t>
      </w:r>
    </w:p>
    <w:sectPr w:rsidR="00616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841"/>
    <w:rsid w:val="00176648"/>
    <w:rsid w:val="00177841"/>
    <w:rsid w:val="002C3867"/>
    <w:rsid w:val="009A2A25"/>
    <w:rsid w:val="00B4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E4F05"/>
  <w15:chartTrackingRefBased/>
  <w15:docId w15:val="{1D8DF23D-4777-481B-8290-495BB8D06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3</cp:revision>
  <dcterms:created xsi:type="dcterms:W3CDTF">2025-04-23T10:43:00Z</dcterms:created>
  <dcterms:modified xsi:type="dcterms:W3CDTF">2025-04-29T10:47:00Z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