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5F1BF" w14:textId="1303381A" w:rsidR="00C5037D" w:rsidRPr="009D21DF" w:rsidRDefault="00C5037D" w:rsidP="00BB3DCC">
      <w:pPr>
        <w:autoSpaceDE w:val="0"/>
        <w:autoSpaceDN w:val="0"/>
        <w:adjustRightInd w:val="0"/>
        <w:spacing w:before="120"/>
        <w:jc w:val="center"/>
        <w:rPr>
          <w:rFonts w:ascii="Garamond" w:hAnsi="Garamond"/>
          <w:b/>
        </w:rPr>
      </w:pPr>
      <w:r w:rsidRPr="009D21DF">
        <w:rPr>
          <w:rFonts w:ascii="Garamond" w:hAnsi="Garamond"/>
          <w:b/>
        </w:rPr>
        <w:t>Umow</w:t>
      </w:r>
      <w:r w:rsidR="008D4742" w:rsidRPr="009D21DF">
        <w:rPr>
          <w:rFonts w:ascii="Garamond" w:hAnsi="Garamond"/>
          <w:b/>
        </w:rPr>
        <w:t>a nr ….</w:t>
      </w:r>
    </w:p>
    <w:p w14:paraId="7D8C0380" w14:textId="4D4DB7AE" w:rsidR="0055531E" w:rsidRPr="009D21DF" w:rsidRDefault="0055531E" w:rsidP="00BB3DCC">
      <w:pPr>
        <w:autoSpaceDE w:val="0"/>
        <w:autoSpaceDN w:val="0"/>
        <w:adjustRightInd w:val="0"/>
        <w:spacing w:before="120"/>
        <w:jc w:val="center"/>
        <w:rPr>
          <w:rFonts w:ascii="Garamond" w:hAnsi="Garamond"/>
        </w:rPr>
      </w:pPr>
      <w:r w:rsidRPr="009D21DF">
        <w:rPr>
          <w:rFonts w:ascii="Garamond" w:hAnsi="Garamond"/>
        </w:rPr>
        <w:t>zwana dalej „Umową”</w:t>
      </w:r>
    </w:p>
    <w:p w14:paraId="1FE3B0BF" w14:textId="24E0C9A7" w:rsidR="00C5037D" w:rsidRPr="009D21DF" w:rsidRDefault="00C5037D" w:rsidP="00BB3DCC">
      <w:pPr>
        <w:autoSpaceDE w:val="0"/>
        <w:autoSpaceDN w:val="0"/>
        <w:adjustRightInd w:val="0"/>
        <w:spacing w:before="120"/>
        <w:jc w:val="both"/>
        <w:rPr>
          <w:rFonts w:ascii="Garamond" w:hAnsi="Garamond"/>
        </w:rPr>
      </w:pPr>
      <w:r w:rsidRPr="009D21DF">
        <w:rPr>
          <w:rFonts w:ascii="Garamond" w:hAnsi="Garamond"/>
        </w:rPr>
        <w:t xml:space="preserve">zawarta </w:t>
      </w:r>
      <w:r w:rsidR="007858A6" w:rsidRPr="009D21DF">
        <w:rPr>
          <w:rFonts w:ascii="Garamond" w:hAnsi="Garamond"/>
        </w:rPr>
        <w:t>w</w:t>
      </w:r>
      <w:r w:rsidRPr="009D21DF">
        <w:rPr>
          <w:rFonts w:ascii="Garamond" w:hAnsi="Garamond"/>
        </w:rPr>
        <w:t xml:space="preserve"> </w:t>
      </w:r>
      <w:r w:rsidR="0055531E" w:rsidRPr="009D21DF">
        <w:rPr>
          <w:rFonts w:ascii="Garamond" w:hAnsi="Garamond"/>
        </w:rPr>
        <w:t xml:space="preserve">Warszawie </w:t>
      </w:r>
      <w:r w:rsidRPr="009D21DF">
        <w:rPr>
          <w:rFonts w:ascii="Garamond" w:hAnsi="Garamond"/>
        </w:rPr>
        <w:t xml:space="preserve">pomiędzy: </w:t>
      </w:r>
    </w:p>
    <w:p w14:paraId="51A3A4FE" w14:textId="77777777" w:rsidR="003A5216" w:rsidRPr="009D21DF" w:rsidRDefault="004C625E" w:rsidP="00BB3DCC">
      <w:pPr>
        <w:autoSpaceDE w:val="0"/>
        <w:autoSpaceDN w:val="0"/>
        <w:adjustRightInd w:val="0"/>
        <w:spacing w:before="120"/>
        <w:rPr>
          <w:rFonts w:ascii="Garamond" w:eastAsia="Calibri" w:hAnsi="Garamond"/>
          <w:b/>
          <w:bCs/>
        </w:rPr>
      </w:pPr>
      <w:r w:rsidRPr="009D21DF">
        <w:rPr>
          <w:rFonts w:ascii="Garamond" w:hAnsi="Garamond"/>
          <w:b/>
          <w:bCs/>
        </w:rPr>
        <w:t>Skarbem Państwa</w:t>
      </w:r>
      <w:r w:rsidRPr="009D21DF">
        <w:rPr>
          <w:rFonts w:ascii="Garamond" w:hAnsi="Garamond"/>
        </w:rPr>
        <w:t xml:space="preserve">, w imieniu którego działa </w:t>
      </w:r>
      <w:r w:rsidR="00C5037D" w:rsidRPr="009D21DF">
        <w:rPr>
          <w:rFonts w:ascii="Garamond" w:hAnsi="Garamond"/>
          <w:b/>
          <w:bCs/>
        </w:rPr>
        <w:t>Centrum Projektów Polska Cyfrowa</w:t>
      </w:r>
      <w:r w:rsidR="00C5037D" w:rsidRPr="009D21DF">
        <w:rPr>
          <w:rFonts w:ascii="Garamond" w:hAnsi="Garamond"/>
        </w:rPr>
        <w:t xml:space="preserve">, </w:t>
      </w:r>
      <w:r w:rsidR="00347988" w:rsidRPr="009D21DF">
        <w:rPr>
          <w:rFonts w:ascii="Garamond" w:hAnsi="Garamond"/>
        </w:rPr>
        <w:t>ul. Spokojna 13a</w:t>
      </w:r>
      <w:r w:rsidR="00C5037D" w:rsidRPr="009D21DF">
        <w:rPr>
          <w:rFonts w:ascii="Garamond" w:hAnsi="Garamond"/>
        </w:rPr>
        <w:t xml:space="preserve">, </w:t>
      </w:r>
      <w:r w:rsidR="00347988" w:rsidRPr="009D21DF">
        <w:rPr>
          <w:rFonts w:ascii="Garamond" w:hAnsi="Garamond"/>
        </w:rPr>
        <w:t>01-044 Warszawa</w:t>
      </w:r>
      <w:r w:rsidR="00C5037D" w:rsidRPr="009D21DF">
        <w:rPr>
          <w:rFonts w:ascii="Garamond" w:hAnsi="Garamond"/>
        </w:rPr>
        <w:t xml:space="preserve">, NIP: 5262735917, </w:t>
      </w:r>
      <w:r w:rsidR="007F04D7" w:rsidRPr="009D21DF">
        <w:rPr>
          <w:rFonts w:ascii="Garamond" w:eastAsia="Calibri" w:hAnsi="Garamond"/>
        </w:rPr>
        <w:t xml:space="preserve">reprezentowanym przez: </w:t>
      </w:r>
      <w:r w:rsidR="003A5216" w:rsidRPr="009D21DF">
        <w:rPr>
          <w:rFonts w:ascii="Garamond" w:eastAsia="Calibri" w:hAnsi="Garamond"/>
          <w:b/>
          <w:bCs/>
        </w:rPr>
        <w:t>……..</w:t>
      </w:r>
    </w:p>
    <w:p w14:paraId="7D004269" w14:textId="737B060A" w:rsidR="00C5037D" w:rsidRPr="009D21DF" w:rsidRDefault="0021206F" w:rsidP="00BB3DCC">
      <w:pPr>
        <w:autoSpaceDE w:val="0"/>
        <w:autoSpaceDN w:val="0"/>
        <w:adjustRightInd w:val="0"/>
        <w:spacing w:before="120"/>
        <w:rPr>
          <w:rFonts w:ascii="Garamond" w:hAnsi="Garamond"/>
        </w:rPr>
      </w:pPr>
      <w:r w:rsidRPr="009D21DF">
        <w:rPr>
          <w:rFonts w:ascii="Garamond" w:hAnsi="Garamond"/>
        </w:rPr>
        <w:t xml:space="preserve">na podstawie dokumentów potwierdzających umocowanie, których kopie stanowią </w:t>
      </w:r>
      <w:r w:rsidRPr="009D21DF">
        <w:rPr>
          <w:rFonts w:ascii="Garamond" w:hAnsi="Garamond"/>
          <w:b/>
          <w:bCs/>
        </w:rPr>
        <w:t xml:space="preserve">Załącznik nr 1 </w:t>
      </w:r>
      <w:r w:rsidRPr="009D21DF">
        <w:rPr>
          <w:rFonts w:ascii="Garamond" w:hAnsi="Garamond"/>
        </w:rPr>
        <w:t>do Umowy,</w:t>
      </w:r>
    </w:p>
    <w:p w14:paraId="0E00AABC" w14:textId="4C02E374" w:rsidR="00C5037D" w:rsidRPr="009D21DF" w:rsidRDefault="00C5037D" w:rsidP="00BB3DCC">
      <w:pPr>
        <w:autoSpaceDE w:val="0"/>
        <w:autoSpaceDN w:val="0"/>
        <w:adjustRightInd w:val="0"/>
        <w:spacing w:before="120"/>
        <w:rPr>
          <w:rFonts w:ascii="Garamond" w:hAnsi="Garamond"/>
        </w:rPr>
      </w:pPr>
      <w:r w:rsidRPr="009D21DF">
        <w:rPr>
          <w:rFonts w:ascii="Garamond" w:hAnsi="Garamond"/>
        </w:rPr>
        <w:t>zwanym dalej „</w:t>
      </w:r>
      <w:r w:rsidRPr="009D21DF">
        <w:rPr>
          <w:rFonts w:ascii="Garamond" w:hAnsi="Garamond"/>
          <w:b/>
        </w:rPr>
        <w:t>Zamawiającym</w:t>
      </w:r>
      <w:r w:rsidRPr="009D21DF">
        <w:rPr>
          <w:rFonts w:ascii="Garamond" w:hAnsi="Garamond"/>
        </w:rPr>
        <w:t>”</w:t>
      </w:r>
      <w:r w:rsidR="00CC7479" w:rsidRPr="009D21DF">
        <w:rPr>
          <w:rFonts w:ascii="Garamond" w:hAnsi="Garamond"/>
        </w:rPr>
        <w:t xml:space="preserve"> lub </w:t>
      </w:r>
      <w:r w:rsidR="00CC7479" w:rsidRPr="009D21DF">
        <w:rPr>
          <w:rFonts w:ascii="Garamond" w:hAnsi="Garamond"/>
          <w:b/>
        </w:rPr>
        <w:t>„CPPC”</w:t>
      </w:r>
      <w:r w:rsidRPr="009D21DF">
        <w:rPr>
          <w:rFonts w:ascii="Garamond" w:hAnsi="Garamond"/>
        </w:rPr>
        <w:t xml:space="preserve">, </w:t>
      </w:r>
    </w:p>
    <w:p w14:paraId="4AA2BA0D" w14:textId="77777777" w:rsidR="00C5037D" w:rsidRPr="009D21DF" w:rsidRDefault="00C5037D" w:rsidP="00BB3DCC">
      <w:pPr>
        <w:autoSpaceDE w:val="0"/>
        <w:autoSpaceDN w:val="0"/>
        <w:adjustRightInd w:val="0"/>
        <w:spacing w:before="120"/>
        <w:jc w:val="both"/>
        <w:rPr>
          <w:rFonts w:ascii="Garamond" w:hAnsi="Garamond"/>
        </w:rPr>
      </w:pPr>
      <w:r w:rsidRPr="009D21DF">
        <w:rPr>
          <w:rFonts w:ascii="Garamond" w:hAnsi="Garamond"/>
        </w:rPr>
        <w:t xml:space="preserve">a  </w:t>
      </w:r>
    </w:p>
    <w:p w14:paraId="416D3E7D" w14:textId="3F809892" w:rsidR="007858A6" w:rsidRPr="009D21DF" w:rsidRDefault="007858A6" w:rsidP="00BB3DCC">
      <w:pPr>
        <w:autoSpaceDE w:val="0"/>
        <w:autoSpaceDN w:val="0"/>
        <w:adjustRightInd w:val="0"/>
        <w:spacing w:before="120"/>
        <w:rPr>
          <w:rFonts w:ascii="Garamond" w:hAnsi="Garamond"/>
        </w:rPr>
      </w:pPr>
      <w:r w:rsidRPr="009D21DF">
        <w:rPr>
          <w:rFonts w:ascii="Garamond" w:hAnsi="Garamond"/>
        </w:rPr>
        <w:t xml:space="preserve">…………………, z siedzibą w …………, ul. ………………, …-….…………, (NIP: ………………………………, REGON ………………………………) zarejestrowaną pod numerem KRS/CEIDG …………………, reprezentowaną przez: ………………….. – ………………….., działającą/ego na podstawie ……………………., którego kopia stanowi </w:t>
      </w:r>
      <w:r w:rsidRPr="009D21DF">
        <w:rPr>
          <w:rFonts w:ascii="Garamond" w:hAnsi="Garamond"/>
          <w:b/>
          <w:bCs/>
        </w:rPr>
        <w:t>Załącznik nr 2</w:t>
      </w:r>
      <w:r w:rsidRPr="009D21DF">
        <w:rPr>
          <w:rFonts w:ascii="Garamond" w:hAnsi="Garamond"/>
        </w:rPr>
        <w:t xml:space="preserve"> do Umowy,</w:t>
      </w:r>
    </w:p>
    <w:p w14:paraId="1BA3B14A" w14:textId="2169564E" w:rsidR="008D4742" w:rsidRPr="009D21DF" w:rsidRDefault="00B47025" w:rsidP="00BB3DCC">
      <w:pPr>
        <w:autoSpaceDE w:val="0"/>
        <w:autoSpaceDN w:val="0"/>
        <w:adjustRightInd w:val="0"/>
        <w:spacing w:before="120"/>
        <w:rPr>
          <w:rFonts w:ascii="Garamond" w:hAnsi="Garamond"/>
        </w:rPr>
      </w:pPr>
      <w:r w:rsidRPr="009D21DF">
        <w:rPr>
          <w:rFonts w:ascii="Garamond" w:hAnsi="Garamond"/>
        </w:rPr>
        <w:t>zwaną/</w:t>
      </w:r>
      <w:proofErr w:type="spellStart"/>
      <w:r w:rsidRPr="009D21DF">
        <w:rPr>
          <w:rFonts w:ascii="Garamond" w:hAnsi="Garamond"/>
        </w:rPr>
        <w:t>ym</w:t>
      </w:r>
      <w:proofErr w:type="spellEnd"/>
      <w:r w:rsidR="008D4742" w:rsidRPr="009D21DF">
        <w:rPr>
          <w:rFonts w:ascii="Garamond" w:hAnsi="Garamond"/>
        </w:rPr>
        <w:t xml:space="preserve"> dalej „</w:t>
      </w:r>
      <w:r w:rsidR="008D4742" w:rsidRPr="009D21DF">
        <w:rPr>
          <w:rFonts w:ascii="Garamond" w:hAnsi="Garamond"/>
          <w:b/>
        </w:rPr>
        <w:t>Wykonawcą</w:t>
      </w:r>
      <w:r w:rsidR="008D4742" w:rsidRPr="009D21DF">
        <w:rPr>
          <w:rFonts w:ascii="Garamond" w:hAnsi="Garamond"/>
        </w:rPr>
        <w:t xml:space="preserve">”,  </w:t>
      </w:r>
    </w:p>
    <w:p w14:paraId="71D53002" w14:textId="77777777" w:rsidR="008D4742" w:rsidRPr="009D21DF" w:rsidRDefault="008D4742" w:rsidP="00BB3DCC">
      <w:pPr>
        <w:autoSpaceDE w:val="0"/>
        <w:autoSpaceDN w:val="0"/>
        <w:adjustRightInd w:val="0"/>
        <w:spacing w:before="120"/>
        <w:rPr>
          <w:rFonts w:ascii="Garamond" w:hAnsi="Garamond"/>
        </w:rPr>
      </w:pPr>
      <w:r w:rsidRPr="009D21DF">
        <w:rPr>
          <w:rFonts w:ascii="Garamond" w:hAnsi="Garamond"/>
        </w:rPr>
        <w:t xml:space="preserve">zwanymi dalej z osobna </w:t>
      </w:r>
      <w:r w:rsidRPr="009D21DF">
        <w:rPr>
          <w:rFonts w:ascii="Garamond" w:hAnsi="Garamond"/>
          <w:b/>
        </w:rPr>
        <w:t>„Stroną”</w:t>
      </w:r>
      <w:r w:rsidRPr="009D21DF">
        <w:rPr>
          <w:rFonts w:ascii="Garamond" w:hAnsi="Garamond"/>
        </w:rPr>
        <w:t xml:space="preserve"> lub łącznie „</w:t>
      </w:r>
      <w:r w:rsidRPr="009D21DF">
        <w:rPr>
          <w:rFonts w:ascii="Garamond" w:hAnsi="Garamond"/>
          <w:b/>
        </w:rPr>
        <w:t>Stronami</w:t>
      </w:r>
      <w:r w:rsidRPr="009D21DF">
        <w:rPr>
          <w:rFonts w:ascii="Garamond" w:hAnsi="Garamond"/>
        </w:rPr>
        <w:t xml:space="preserve">”.  </w:t>
      </w:r>
    </w:p>
    <w:p w14:paraId="2484962A" w14:textId="77777777" w:rsidR="00C5037D" w:rsidRPr="009D21DF" w:rsidRDefault="00C5037D" w:rsidP="00BB3DCC">
      <w:pPr>
        <w:pStyle w:val="Akapitzlist"/>
        <w:spacing w:before="120"/>
        <w:ind w:left="360"/>
        <w:contextualSpacing w:val="0"/>
        <w:jc w:val="both"/>
        <w:rPr>
          <w:rFonts w:ascii="Garamond" w:hAnsi="Garamond"/>
        </w:rPr>
      </w:pPr>
    </w:p>
    <w:p w14:paraId="73CF7D36" w14:textId="0E83A517" w:rsidR="003A5216" w:rsidRPr="009D21DF" w:rsidRDefault="003A5216" w:rsidP="00BB3DCC">
      <w:pPr>
        <w:spacing w:before="120"/>
        <w:rPr>
          <w:rFonts w:ascii="Garamond" w:hAnsi="Garamond"/>
        </w:rPr>
      </w:pPr>
      <w:r w:rsidRPr="009D21DF">
        <w:rPr>
          <w:rFonts w:ascii="Garamond" w:hAnsi="Garamond"/>
        </w:rPr>
        <w:t>Umowa została zawarta w wyniku przeprowadzonego postępowania o udzielenie zamówienia publicznego w trybie podstawowym bez negocjacji na podstawie art. 275 pkt 1 ustawy z dnia 11 września 2019 r. Prawo zam</w:t>
      </w:r>
      <w:r w:rsidR="003445F9" w:rsidRPr="009D21DF">
        <w:rPr>
          <w:rFonts w:ascii="Garamond" w:hAnsi="Garamond"/>
        </w:rPr>
        <w:t xml:space="preserve">ówień publicznych (Dz. U. z </w:t>
      </w:r>
      <w:r w:rsidR="00B47025" w:rsidRPr="009D21DF">
        <w:rPr>
          <w:rFonts w:ascii="Garamond" w:hAnsi="Garamond"/>
        </w:rPr>
        <w:t xml:space="preserve">2024 </w:t>
      </w:r>
      <w:r w:rsidRPr="009D21DF">
        <w:rPr>
          <w:rFonts w:ascii="Garamond" w:hAnsi="Garamond"/>
        </w:rPr>
        <w:t xml:space="preserve">r. poz. </w:t>
      </w:r>
      <w:r w:rsidR="00B47025" w:rsidRPr="009D21DF">
        <w:rPr>
          <w:rFonts w:ascii="Garamond" w:hAnsi="Garamond"/>
        </w:rPr>
        <w:t>1320</w:t>
      </w:r>
      <w:r w:rsidRPr="009D21DF">
        <w:rPr>
          <w:rFonts w:ascii="Garamond" w:hAnsi="Garamond"/>
        </w:rPr>
        <w:t xml:space="preserve">), dalej zwanej „ustawą </w:t>
      </w:r>
      <w:proofErr w:type="spellStart"/>
      <w:r w:rsidRPr="009D21DF">
        <w:rPr>
          <w:rFonts w:ascii="Garamond" w:hAnsi="Garamond"/>
        </w:rPr>
        <w:t>Pzp</w:t>
      </w:r>
      <w:proofErr w:type="spellEnd"/>
      <w:r w:rsidRPr="009D21DF">
        <w:rPr>
          <w:rFonts w:ascii="Garamond" w:hAnsi="Garamond"/>
        </w:rPr>
        <w:t>”.</w:t>
      </w:r>
    </w:p>
    <w:p w14:paraId="3346E6A0" w14:textId="77777777" w:rsidR="00C5037D" w:rsidRPr="009D21DF" w:rsidRDefault="00C5037D" w:rsidP="00BB3DCC">
      <w:pPr>
        <w:pStyle w:val="Default"/>
        <w:spacing w:before="120"/>
        <w:jc w:val="center"/>
        <w:rPr>
          <w:rFonts w:ascii="Garamond" w:hAnsi="Garamond"/>
          <w:b/>
        </w:rPr>
      </w:pPr>
      <w:r w:rsidRPr="009D21DF">
        <w:rPr>
          <w:rFonts w:ascii="Garamond" w:hAnsi="Garamond"/>
          <w:b/>
        </w:rPr>
        <w:t xml:space="preserve">§ 1 </w:t>
      </w:r>
    </w:p>
    <w:p w14:paraId="420A67BC" w14:textId="77777777" w:rsidR="00C5037D" w:rsidRPr="009D21DF" w:rsidRDefault="00C5037D" w:rsidP="00BB3DCC">
      <w:pPr>
        <w:pStyle w:val="Default"/>
        <w:spacing w:before="120"/>
        <w:jc w:val="center"/>
        <w:rPr>
          <w:rFonts w:ascii="Garamond" w:hAnsi="Garamond"/>
          <w:b/>
        </w:rPr>
      </w:pPr>
      <w:r w:rsidRPr="009D21DF">
        <w:rPr>
          <w:rFonts w:ascii="Garamond" w:hAnsi="Garamond"/>
          <w:b/>
        </w:rPr>
        <w:t xml:space="preserve">Przedmiot Umowy </w:t>
      </w:r>
    </w:p>
    <w:p w14:paraId="01C307A8" w14:textId="585AF01E" w:rsidR="00653987" w:rsidRPr="009D21DF" w:rsidRDefault="00C5037D">
      <w:pPr>
        <w:pStyle w:val="Akapitzlist"/>
        <w:numPr>
          <w:ilvl w:val="0"/>
          <w:numId w:val="7"/>
        </w:numPr>
        <w:spacing w:before="120"/>
        <w:contextualSpacing w:val="0"/>
        <w:rPr>
          <w:rFonts w:ascii="Garamond" w:hAnsi="Garamond"/>
        </w:rPr>
      </w:pPr>
      <w:r w:rsidRPr="009D21DF">
        <w:rPr>
          <w:rFonts w:ascii="Garamond" w:hAnsi="Garamond"/>
        </w:rPr>
        <w:t>Przedmiotem Umowy jest</w:t>
      </w:r>
      <w:r w:rsidR="004C2962" w:rsidRPr="009D21DF">
        <w:rPr>
          <w:rFonts w:ascii="Garamond" w:hAnsi="Garamond"/>
        </w:rPr>
        <w:t>:</w:t>
      </w:r>
    </w:p>
    <w:p w14:paraId="2E091CCE" w14:textId="2385424D" w:rsidR="00E51780" w:rsidRPr="00E51780" w:rsidRDefault="00E51780">
      <w:pPr>
        <w:pStyle w:val="Akapitzlist"/>
        <w:widowControl w:val="0"/>
        <w:numPr>
          <w:ilvl w:val="0"/>
          <w:numId w:val="19"/>
        </w:numPr>
        <w:autoSpaceDE w:val="0"/>
        <w:autoSpaceDN w:val="0"/>
        <w:adjustRightInd w:val="0"/>
        <w:ind w:left="709" w:hanging="357"/>
        <w:contextualSpacing w:val="0"/>
        <w:rPr>
          <w:rFonts w:ascii="Garamond" w:hAnsi="Garamond" w:cs="Calibri"/>
          <w:spacing w:val="-3"/>
        </w:rPr>
      </w:pPr>
      <w:r w:rsidRPr="00E51780">
        <w:rPr>
          <w:rFonts w:ascii="Garamond" w:hAnsi="Garamond" w:cs="Calibri"/>
          <w:spacing w:val="-3"/>
        </w:rPr>
        <w:t xml:space="preserve">zakup usługi wsparcia technicznego producenta dla systemu </w:t>
      </w:r>
      <w:proofErr w:type="spellStart"/>
      <w:r w:rsidRPr="00E51780">
        <w:rPr>
          <w:rFonts w:ascii="Garamond" w:hAnsi="Garamond" w:cs="Calibri"/>
          <w:spacing w:val="-3"/>
        </w:rPr>
        <w:t>Forcepoint</w:t>
      </w:r>
      <w:proofErr w:type="spellEnd"/>
      <w:r w:rsidRPr="00E51780">
        <w:rPr>
          <w:rFonts w:ascii="Garamond" w:hAnsi="Garamond" w:cs="Calibri"/>
          <w:spacing w:val="-3"/>
        </w:rPr>
        <w:t xml:space="preserve"> DLP Suite (IP </w:t>
      </w:r>
      <w:proofErr w:type="spellStart"/>
      <w:r w:rsidRPr="00E51780">
        <w:rPr>
          <w:rFonts w:ascii="Garamond" w:hAnsi="Garamond" w:cs="Calibri"/>
          <w:spacing w:val="-3"/>
        </w:rPr>
        <w:t>Protection</w:t>
      </w:r>
      <w:proofErr w:type="spellEnd"/>
      <w:r w:rsidRPr="00E51780">
        <w:rPr>
          <w:rFonts w:ascii="Garamond" w:hAnsi="Garamond" w:cs="Calibri"/>
          <w:spacing w:val="-3"/>
        </w:rPr>
        <w:t xml:space="preserve">) na okres od dnia zawarcia </w:t>
      </w:r>
      <w:r>
        <w:rPr>
          <w:rFonts w:ascii="Garamond" w:hAnsi="Garamond" w:cs="Calibri"/>
          <w:spacing w:val="-3"/>
        </w:rPr>
        <w:t>U</w:t>
      </w:r>
      <w:r w:rsidRPr="00E51780">
        <w:rPr>
          <w:rFonts w:ascii="Garamond" w:hAnsi="Garamond" w:cs="Calibri"/>
          <w:spacing w:val="-3"/>
        </w:rPr>
        <w:t>mowy do dnia 20.12.2026 r.;</w:t>
      </w:r>
    </w:p>
    <w:p w14:paraId="23A7C568" w14:textId="1104350E" w:rsidR="00E51780" w:rsidRPr="00E51780" w:rsidRDefault="00E51780">
      <w:pPr>
        <w:pStyle w:val="Akapitzlist"/>
        <w:widowControl w:val="0"/>
        <w:numPr>
          <w:ilvl w:val="0"/>
          <w:numId w:val="19"/>
        </w:numPr>
        <w:autoSpaceDE w:val="0"/>
        <w:autoSpaceDN w:val="0"/>
        <w:adjustRightInd w:val="0"/>
        <w:spacing w:before="120"/>
        <w:ind w:left="709" w:hanging="357"/>
        <w:contextualSpacing w:val="0"/>
        <w:rPr>
          <w:rFonts w:ascii="Garamond" w:hAnsi="Garamond"/>
        </w:rPr>
      </w:pPr>
      <w:r w:rsidRPr="00E51780">
        <w:rPr>
          <w:rFonts w:ascii="Garamond" w:hAnsi="Garamond" w:cs="Calibri"/>
          <w:spacing w:val="-3"/>
        </w:rPr>
        <w:t xml:space="preserve">zakup usługi wsparcia technicznego Wykonawcy dla systemu </w:t>
      </w:r>
      <w:proofErr w:type="spellStart"/>
      <w:r w:rsidRPr="00E51780">
        <w:rPr>
          <w:rFonts w:ascii="Garamond" w:hAnsi="Garamond" w:cs="Calibri"/>
          <w:spacing w:val="-3"/>
        </w:rPr>
        <w:t>Forcepoint</w:t>
      </w:r>
      <w:proofErr w:type="spellEnd"/>
      <w:r w:rsidRPr="00E51780">
        <w:rPr>
          <w:rFonts w:ascii="Garamond" w:hAnsi="Garamond" w:cs="Calibri"/>
          <w:spacing w:val="-3"/>
        </w:rPr>
        <w:t xml:space="preserve"> DLP Suite (IP </w:t>
      </w:r>
      <w:proofErr w:type="spellStart"/>
      <w:r w:rsidRPr="00E51780">
        <w:rPr>
          <w:rFonts w:ascii="Garamond" w:hAnsi="Garamond" w:cs="Calibri"/>
          <w:spacing w:val="-3"/>
        </w:rPr>
        <w:t>Protection</w:t>
      </w:r>
      <w:proofErr w:type="spellEnd"/>
      <w:r w:rsidRPr="00E51780">
        <w:rPr>
          <w:rFonts w:ascii="Garamond" w:hAnsi="Garamond" w:cs="Calibri"/>
          <w:spacing w:val="-3"/>
        </w:rPr>
        <w:t xml:space="preserve">) na okres od dnia zawarcia </w:t>
      </w:r>
      <w:r>
        <w:rPr>
          <w:rFonts w:ascii="Garamond" w:hAnsi="Garamond" w:cs="Calibri"/>
          <w:spacing w:val="-3"/>
        </w:rPr>
        <w:t>U</w:t>
      </w:r>
      <w:r w:rsidRPr="00E51780">
        <w:rPr>
          <w:rFonts w:ascii="Garamond" w:hAnsi="Garamond" w:cs="Calibri"/>
          <w:spacing w:val="-3"/>
        </w:rPr>
        <w:t xml:space="preserve">mowy do dnia 20.12.2026 r. </w:t>
      </w:r>
    </w:p>
    <w:p w14:paraId="243A6872" w14:textId="00438649" w:rsidR="00C5037D" w:rsidRPr="00E51780" w:rsidRDefault="00E51780" w:rsidP="00E51780">
      <w:pPr>
        <w:pStyle w:val="Akapitzlist"/>
        <w:widowControl w:val="0"/>
        <w:autoSpaceDE w:val="0"/>
        <w:autoSpaceDN w:val="0"/>
        <w:adjustRightInd w:val="0"/>
        <w:spacing w:before="120"/>
        <w:ind w:left="360"/>
        <w:contextualSpacing w:val="0"/>
        <w:rPr>
          <w:rFonts w:ascii="Garamond" w:hAnsi="Garamond"/>
        </w:rPr>
      </w:pPr>
      <w:r>
        <w:rPr>
          <w:rFonts w:ascii="Garamond" w:hAnsi="Garamond" w:cs="Calibri"/>
          <w:spacing w:val="-3"/>
        </w:rPr>
        <w:t xml:space="preserve">- </w:t>
      </w:r>
      <w:r w:rsidR="007F04D7" w:rsidRPr="00E51780">
        <w:rPr>
          <w:rFonts w:ascii="Garamond" w:hAnsi="Garamond"/>
        </w:rPr>
        <w:t>na warunkach</w:t>
      </w:r>
      <w:r w:rsidR="00CB7875" w:rsidRPr="00E51780">
        <w:rPr>
          <w:rFonts w:ascii="Garamond" w:hAnsi="Garamond"/>
        </w:rPr>
        <w:t xml:space="preserve"> </w:t>
      </w:r>
      <w:r w:rsidR="007F04D7" w:rsidRPr="00E51780">
        <w:rPr>
          <w:rFonts w:ascii="Garamond" w:hAnsi="Garamond"/>
        </w:rPr>
        <w:t>wskazanych w</w:t>
      </w:r>
      <w:r w:rsidR="00565220" w:rsidRPr="00E51780">
        <w:rPr>
          <w:rFonts w:ascii="Garamond" w:hAnsi="Garamond"/>
        </w:rPr>
        <w:t xml:space="preserve"> Opisie Przedmiotu Zamówienia (dalej: „OPZ), który</w:t>
      </w:r>
      <w:r w:rsidR="004C625E" w:rsidRPr="00E51780">
        <w:rPr>
          <w:rFonts w:ascii="Garamond" w:hAnsi="Garamond"/>
        </w:rPr>
        <w:t xml:space="preserve"> stanowi </w:t>
      </w:r>
      <w:r w:rsidR="005B37E4" w:rsidRPr="00E51780">
        <w:rPr>
          <w:rFonts w:ascii="Garamond" w:hAnsi="Garamond"/>
          <w:b/>
        </w:rPr>
        <w:t>Załącznik nr 3 do U</w:t>
      </w:r>
      <w:r w:rsidR="004C625E" w:rsidRPr="00E51780">
        <w:rPr>
          <w:rFonts w:ascii="Garamond" w:hAnsi="Garamond"/>
          <w:b/>
        </w:rPr>
        <w:t>mowy</w:t>
      </w:r>
      <w:r w:rsidR="005B37E4" w:rsidRPr="00E51780">
        <w:rPr>
          <w:rFonts w:ascii="Garamond" w:hAnsi="Garamond"/>
          <w:b/>
        </w:rPr>
        <w:t xml:space="preserve"> </w:t>
      </w:r>
      <w:r w:rsidR="005B37E4" w:rsidRPr="00E51780">
        <w:rPr>
          <w:rFonts w:ascii="Garamond" w:hAnsi="Garamond"/>
        </w:rPr>
        <w:t xml:space="preserve">oraz zgodnie z </w:t>
      </w:r>
      <w:r w:rsidR="00067BD9" w:rsidRPr="00E51780">
        <w:rPr>
          <w:rFonts w:ascii="Garamond" w:hAnsi="Garamond"/>
        </w:rPr>
        <w:t>ofertą Wykonawcy, która</w:t>
      </w:r>
      <w:r w:rsidR="0001037D" w:rsidRPr="00E51780">
        <w:rPr>
          <w:rFonts w:ascii="Garamond" w:hAnsi="Garamond"/>
        </w:rPr>
        <w:t xml:space="preserve"> </w:t>
      </w:r>
      <w:r w:rsidR="005B37E4" w:rsidRPr="00E51780">
        <w:rPr>
          <w:rFonts w:ascii="Garamond" w:hAnsi="Garamond"/>
        </w:rPr>
        <w:t xml:space="preserve">stanowi </w:t>
      </w:r>
      <w:r w:rsidR="005B37E4" w:rsidRPr="00E51780">
        <w:rPr>
          <w:rFonts w:ascii="Garamond" w:hAnsi="Garamond"/>
          <w:b/>
        </w:rPr>
        <w:t>Załącznik nr 4 do Umowy</w:t>
      </w:r>
      <w:r w:rsidR="004C625E" w:rsidRPr="00E51780">
        <w:rPr>
          <w:rFonts w:ascii="Garamond" w:hAnsi="Garamond"/>
        </w:rPr>
        <w:t>.</w:t>
      </w:r>
    </w:p>
    <w:p w14:paraId="0D733D0A" w14:textId="3E8ED005" w:rsidR="00D72591" w:rsidRPr="009D21DF" w:rsidRDefault="00D72591">
      <w:pPr>
        <w:pStyle w:val="Akapitzlist"/>
        <w:numPr>
          <w:ilvl w:val="0"/>
          <w:numId w:val="7"/>
        </w:numPr>
        <w:spacing w:before="120"/>
        <w:ind w:left="357" w:hanging="357"/>
        <w:contextualSpacing w:val="0"/>
        <w:rPr>
          <w:rFonts w:ascii="Garamond" w:hAnsi="Garamond"/>
        </w:rPr>
      </w:pPr>
      <w:r w:rsidRPr="009D21DF">
        <w:rPr>
          <w:rFonts w:ascii="Garamond" w:hAnsi="Garamond"/>
        </w:rPr>
        <w:t>W związku ze statusem prawnym Zamawiającego (państwowa jednostka budżetowa), dla uniknięcia wszelkich wątpliwości Strony potwierdzają, że prawa przyznane Zamawiającemu na podstawie Umowy, w tym</w:t>
      </w:r>
      <w:r w:rsidR="00FC431B" w:rsidRPr="009D21DF">
        <w:rPr>
          <w:rFonts w:ascii="Garamond" w:hAnsi="Garamond"/>
        </w:rPr>
        <w:t xml:space="preserve"> OPZ</w:t>
      </w:r>
      <w:r w:rsidRPr="009D21DF">
        <w:rPr>
          <w:rFonts w:ascii="Garamond" w:hAnsi="Garamond"/>
        </w:rPr>
        <w:t>, mogą być wykonywane przez  Skarb Państwa reprezentowany przez właściwego Ministra lub inny właściwy organ, niezależnie od aktualnego statusu, kompetencji czy istnienia Zamawiającego.</w:t>
      </w:r>
    </w:p>
    <w:p w14:paraId="6C9831F9" w14:textId="77777777" w:rsidR="00B7027F" w:rsidRPr="00B7027F" w:rsidRDefault="00B7027F">
      <w:pPr>
        <w:pStyle w:val="Akapitzlist"/>
        <w:numPr>
          <w:ilvl w:val="0"/>
          <w:numId w:val="7"/>
        </w:numPr>
        <w:spacing w:before="120"/>
        <w:ind w:left="357" w:hanging="357"/>
        <w:contextualSpacing w:val="0"/>
        <w:rPr>
          <w:rFonts w:ascii="Garamond" w:hAnsi="Garamond"/>
        </w:rPr>
      </w:pPr>
      <w:r w:rsidRPr="00B7027F">
        <w:rPr>
          <w:rFonts w:ascii="Garamond" w:hAnsi="Garamond"/>
        </w:rPr>
        <w:t>Zamówienie jest współfinansowane ze środków Europejskiego Funduszu Rozwoju Regionalnego w ramach Pomocy Technicznej Programu Operacyjnego Fundusze Europejskie na Rozwój Cyfrowy 2021-2027, Pomocy Technicznej Programu Fundusze Europejskie dla Rozwoju Społecznego 2021-2027 oraz środków budżetu państwa</w:t>
      </w:r>
    </w:p>
    <w:p w14:paraId="34910A57" w14:textId="77777777"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 2</w:t>
      </w:r>
    </w:p>
    <w:p w14:paraId="3B467F27" w14:textId="77777777" w:rsidR="00C5037D" w:rsidRPr="009D21DF" w:rsidRDefault="00C5037D" w:rsidP="00E46258">
      <w:pPr>
        <w:pStyle w:val="Default"/>
        <w:spacing w:line="276" w:lineRule="auto"/>
        <w:jc w:val="center"/>
        <w:rPr>
          <w:rFonts w:ascii="Garamond" w:hAnsi="Garamond"/>
          <w:b/>
        </w:rPr>
      </w:pPr>
      <w:r w:rsidRPr="009D21DF">
        <w:rPr>
          <w:rFonts w:ascii="Garamond" w:hAnsi="Garamond"/>
          <w:b/>
        </w:rPr>
        <w:t>Zasady wykonania Umowy</w:t>
      </w:r>
    </w:p>
    <w:p w14:paraId="7B0C88EE" w14:textId="79179B4C" w:rsidR="00045FA1" w:rsidRPr="009D21DF" w:rsidRDefault="00045FA1" w:rsidP="00933594">
      <w:pPr>
        <w:pStyle w:val="Akapitzlist"/>
        <w:numPr>
          <w:ilvl w:val="0"/>
          <w:numId w:val="1"/>
        </w:numPr>
        <w:spacing w:before="120"/>
        <w:ind w:left="425" w:hanging="425"/>
        <w:rPr>
          <w:rFonts w:ascii="Garamond" w:hAnsi="Garamond"/>
          <w:color w:val="000000"/>
        </w:rPr>
      </w:pPr>
      <w:r w:rsidRPr="009D21DF">
        <w:rPr>
          <w:rFonts w:ascii="Garamond" w:hAnsi="Garamond"/>
          <w:color w:val="000000"/>
        </w:rPr>
        <w:lastRenderedPageBreak/>
        <w:t xml:space="preserve">Wykonawca zobowiązany jest do dostarczenia </w:t>
      </w:r>
      <w:r w:rsidR="006A7E94">
        <w:rPr>
          <w:rFonts w:ascii="Garamond" w:hAnsi="Garamond"/>
          <w:color w:val="000000"/>
        </w:rPr>
        <w:t>dokument</w:t>
      </w:r>
      <w:r w:rsidR="00352C66">
        <w:rPr>
          <w:rFonts w:ascii="Garamond" w:hAnsi="Garamond"/>
          <w:color w:val="000000"/>
        </w:rPr>
        <w:t>ów</w:t>
      </w:r>
      <w:r w:rsidR="006A7E94">
        <w:rPr>
          <w:rFonts w:ascii="Garamond" w:hAnsi="Garamond"/>
          <w:color w:val="000000"/>
        </w:rPr>
        <w:t xml:space="preserve"> wskazan</w:t>
      </w:r>
      <w:r w:rsidR="00352C66">
        <w:rPr>
          <w:rFonts w:ascii="Garamond" w:hAnsi="Garamond"/>
          <w:color w:val="000000"/>
        </w:rPr>
        <w:t>ych</w:t>
      </w:r>
      <w:r w:rsidR="006A7E94">
        <w:rPr>
          <w:rFonts w:ascii="Garamond" w:hAnsi="Garamond"/>
          <w:color w:val="000000"/>
        </w:rPr>
        <w:t xml:space="preserve"> w OPZ</w:t>
      </w:r>
      <w:r w:rsidRPr="009D21DF">
        <w:rPr>
          <w:rFonts w:ascii="Garamond" w:hAnsi="Garamond"/>
          <w:color w:val="000000"/>
        </w:rPr>
        <w:t xml:space="preserve"> </w:t>
      </w:r>
      <w:r w:rsidR="006A7E94">
        <w:rPr>
          <w:rFonts w:ascii="Garamond" w:hAnsi="Garamond"/>
          <w:color w:val="000000"/>
        </w:rPr>
        <w:t xml:space="preserve">i rozpoczęcia świadczenia usług </w:t>
      </w:r>
      <w:r w:rsidRPr="009D21DF">
        <w:rPr>
          <w:rFonts w:ascii="Garamond" w:hAnsi="Garamond"/>
          <w:color w:val="000000"/>
        </w:rPr>
        <w:t xml:space="preserve">w </w:t>
      </w:r>
      <w:r w:rsidR="00B7027F">
        <w:rPr>
          <w:rFonts w:ascii="Garamond" w:hAnsi="Garamond"/>
          <w:color w:val="000000"/>
        </w:rPr>
        <w:t>dniu</w:t>
      </w:r>
      <w:r w:rsidR="00807A7E" w:rsidRPr="009D21DF">
        <w:rPr>
          <w:rFonts w:ascii="Garamond" w:hAnsi="Garamond"/>
          <w:color w:val="000000"/>
        </w:rPr>
        <w:t xml:space="preserve"> zawarcia Umowy</w:t>
      </w:r>
      <w:r w:rsidRPr="009D21DF">
        <w:rPr>
          <w:rFonts w:ascii="Garamond" w:hAnsi="Garamond"/>
          <w:color w:val="000000"/>
        </w:rPr>
        <w:t xml:space="preserve">. </w:t>
      </w:r>
      <w:r w:rsidR="0049560F">
        <w:rPr>
          <w:rFonts w:ascii="Garamond" w:hAnsi="Garamond"/>
          <w:color w:val="000000"/>
        </w:rPr>
        <w:t>Wykonawca będzie świadczył usługę stanowiącą przedmiot Umowy od dnia jej zawarcia do dnia 20 grudnia 2026 r.</w:t>
      </w:r>
    </w:p>
    <w:p w14:paraId="56BA95CB" w14:textId="7D6D081F" w:rsidR="00C5037D" w:rsidRPr="009D21DF" w:rsidRDefault="00C5037D" w:rsidP="00933594">
      <w:pPr>
        <w:pStyle w:val="Tekstpodstawowywcity3"/>
        <w:numPr>
          <w:ilvl w:val="0"/>
          <w:numId w:val="1"/>
        </w:numPr>
        <w:tabs>
          <w:tab w:val="num" w:pos="426"/>
        </w:tabs>
        <w:spacing w:before="120" w:line="240" w:lineRule="auto"/>
        <w:ind w:left="426" w:hanging="426"/>
        <w:jc w:val="left"/>
        <w:rPr>
          <w:rFonts w:ascii="Garamond" w:hAnsi="Garamond"/>
          <w:szCs w:val="24"/>
        </w:rPr>
      </w:pPr>
      <w:r w:rsidRPr="009D21DF">
        <w:rPr>
          <w:rFonts w:ascii="Garamond" w:hAnsi="Garamond"/>
          <w:szCs w:val="24"/>
        </w:rPr>
        <w:t>Wykonawca zobowiązuje się do realizacji przedmiot</w:t>
      </w:r>
      <w:r w:rsidR="00863ADE" w:rsidRPr="009D21DF">
        <w:rPr>
          <w:rFonts w:ascii="Garamond" w:hAnsi="Garamond"/>
          <w:szCs w:val="24"/>
        </w:rPr>
        <w:t xml:space="preserve">u </w:t>
      </w:r>
      <w:r w:rsidR="000D2448" w:rsidRPr="009D21DF">
        <w:rPr>
          <w:rFonts w:ascii="Garamond" w:hAnsi="Garamond"/>
          <w:szCs w:val="24"/>
        </w:rPr>
        <w:t xml:space="preserve">Umowy </w:t>
      </w:r>
      <w:r w:rsidR="00863ADE" w:rsidRPr="009D21DF">
        <w:rPr>
          <w:rFonts w:ascii="Garamond" w:hAnsi="Garamond"/>
          <w:szCs w:val="24"/>
        </w:rPr>
        <w:t>wg zasad określonych w Umowie, OPZ</w:t>
      </w:r>
      <w:r w:rsidRPr="009D21DF">
        <w:rPr>
          <w:rFonts w:ascii="Garamond" w:hAnsi="Garamond"/>
          <w:szCs w:val="24"/>
        </w:rPr>
        <w:t>, stanowiący</w:t>
      </w:r>
      <w:r w:rsidR="00B704DE" w:rsidRPr="009D21DF">
        <w:rPr>
          <w:rFonts w:ascii="Garamond" w:hAnsi="Garamond"/>
          <w:szCs w:val="24"/>
        </w:rPr>
        <w:t>m</w:t>
      </w:r>
      <w:r w:rsidRPr="009D21DF">
        <w:rPr>
          <w:rFonts w:ascii="Garamond" w:hAnsi="Garamond"/>
          <w:szCs w:val="24"/>
        </w:rPr>
        <w:t xml:space="preserve"> </w:t>
      </w:r>
      <w:r w:rsidRPr="009D21DF">
        <w:rPr>
          <w:rFonts w:ascii="Garamond" w:hAnsi="Garamond"/>
          <w:b/>
          <w:szCs w:val="24"/>
        </w:rPr>
        <w:t xml:space="preserve">Załącznik nr </w:t>
      </w:r>
      <w:r w:rsidR="00CD2EAB" w:rsidRPr="009D21DF">
        <w:rPr>
          <w:rFonts w:ascii="Garamond" w:hAnsi="Garamond"/>
          <w:b/>
          <w:szCs w:val="24"/>
        </w:rPr>
        <w:t>3</w:t>
      </w:r>
      <w:r w:rsidR="002279C6" w:rsidRPr="009D21DF">
        <w:rPr>
          <w:rFonts w:ascii="Garamond" w:hAnsi="Garamond"/>
          <w:szCs w:val="24"/>
        </w:rPr>
        <w:t xml:space="preserve"> </w:t>
      </w:r>
      <w:r w:rsidRPr="009D21DF">
        <w:rPr>
          <w:rFonts w:ascii="Garamond" w:hAnsi="Garamond"/>
          <w:szCs w:val="24"/>
        </w:rPr>
        <w:t xml:space="preserve">do Umowy i </w:t>
      </w:r>
      <w:r w:rsidR="00BB3DCC" w:rsidRPr="009D21DF">
        <w:rPr>
          <w:rFonts w:ascii="Garamond" w:hAnsi="Garamond"/>
          <w:szCs w:val="24"/>
        </w:rPr>
        <w:t>ofertą Wykonawcy, która</w:t>
      </w:r>
      <w:r w:rsidR="00606C34" w:rsidRPr="009D21DF">
        <w:rPr>
          <w:rFonts w:ascii="Garamond" w:hAnsi="Garamond"/>
          <w:szCs w:val="24"/>
        </w:rPr>
        <w:t xml:space="preserve"> </w:t>
      </w:r>
      <w:r w:rsidR="00CD2EAB" w:rsidRPr="009D21DF">
        <w:rPr>
          <w:rFonts w:ascii="Garamond" w:hAnsi="Garamond"/>
          <w:szCs w:val="24"/>
        </w:rPr>
        <w:t xml:space="preserve">stanowi </w:t>
      </w:r>
      <w:r w:rsidR="00CD2EAB" w:rsidRPr="009D21DF">
        <w:rPr>
          <w:rFonts w:ascii="Garamond" w:hAnsi="Garamond"/>
          <w:b/>
          <w:szCs w:val="24"/>
        </w:rPr>
        <w:t>Załącznik nr 4</w:t>
      </w:r>
      <w:r w:rsidR="00CD2EAB" w:rsidRPr="009D21DF">
        <w:rPr>
          <w:rFonts w:ascii="Garamond" w:hAnsi="Garamond"/>
          <w:szCs w:val="24"/>
        </w:rPr>
        <w:t xml:space="preserve"> do Umowy.</w:t>
      </w:r>
    </w:p>
    <w:p w14:paraId="4F1173C6" w14:textId="162218CB" w:rsidR="00C5037D" w:rsidRPr="009D21DF" w:rsidRDefault="00C5037D"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 xml:space="preserve">Potwierdzenie odbioru przedmiotu </w:t>
      </w:r>
      <w:r w:rsidR="000D2448" w:rsidRPr="009D21DF">
        <w:rPr>
          <w:rFonts w:ascii="Garamond" w:hAnsi="Garamond"/>
        </w:rPr>
        <w:t xml:space="preserve">Umowy </w:t>
      </w:r>
      <w:r w:rsidRPr="009D21DF">
        <w:rPr>
          <w:rFonts w:ascii="Garamond" w:hAnsi="Garamond"/>
        </w:rPr>
        <w:t xml:space="preserve">nastąpi w </w:t>
      </w:r>
      <w:r w:rsidR="00F613F4" w:rsidRPr="009D21DF">
        <w:rPr>
          <w:rFonts w:ascii="Garamond" w:hAnsi="Garamond"/>
        </w:rPr>
        <w:t xml:space="preserve">momencie dostawy </w:t>
      </w:r>
      <w:r w:rsidR="00933594" w:rsidRPr="009D21DF">
        <w:rPr>
          <w:rFonts w:ascii="Garamond" w:hAnsi="Garamond"/>
        </w:rPr>
        <w:t xml:space="preserve">przedmiotu Umowy </w:t>
      </w:r>
      <w:r w:rsidR="00F613F4" w:rsidRPr="009D21DF">
        <w:rPr>
          <w:rFonts w:ascii="Garamond" w:hAnsi="Garamond"/>
        </w:rPr>
        <w:t xml:space="preserve">w </w:t>
      </w:r>
      <w:r w:rsidRPr="009D21DF">
        <w:rPr>
          <w:rFonts w:ascii="Garamond" w:hAnsi="Garamond"/>
        </w:rPr>
        <w:t xml:space="preserve">postaci podpisania przez Strony </w:t>
      </w:r>
      <w:r w:rsidR="00FD0CA9" w:rsidRPr="009D21DF">
        <w:rPr>
          <w:rFonts w:ascii="Garamond" w:hAnsi="Garamond"/>
        </w:rPr>
        <w:t xml:space="preserve">Protokołu </w:t>
      </w:r>
      <w:r w:rsidRPr="009D21DF">
        <w:rPr>
          <w:rFonts w:ascii="Garamond" w:hAnsi="Garamond"/>
        </w:rPr>
        <w:t>odbioru</w:t>
      </w:r>
      <w:r w:rsidR="000D2448" w:rsidRPr="009D21DF">
        <w:rPr>
          <w:rFonts w:ascii="Garamond" w:hAnsi="Garamond"/>
        </w:rPr>
        <w:t xml:space="preserve"> bez zastrzeżeń</w:t>
      </w:r>
      <w:r w:rsidRPr="009D21DF">
        <w:rPr>
          <w:rFonts w:ascii="Garamond" w:hAnsi="Garamond"/>
        </w:rPr>
        <w:t xml:space="preserve">, którego wzór stanowi </w:t>
      </w:r>
      <w:r w:rsidRPr="009D21DF">
        <w:rPr>
          <w:rFonts w:ascii="Garamond" w:hAnsi="Garamond"/>
          <w:b/>
        </w:rPr>
        <w:t xml:space="preserve">Załącznik nr </w:t>
      </w:r>
      <w:r w:rsidR="00CD2EAB" w:rsidRPr="009D21DF">
        <w:rPr>
          <w:rFonts w:ascii="Garamond" w:hAnsi="Garamond"/>
          <w:b/>
        </w:rPr>
        <w:t>5</w:t>
      </w:r>
      <w:r w:rsidR="002279C6" w:rsidRPr="009D21DF">
        <w:rPr>
          <w:rFonts w:ascii="Garamond" w:hAnsi="Garamond"/>
        </w:rPr>
        <w:t xml:space="preserve"> </w:t>
      </w:r>
      <w:r w:rsidRPr="009D21DF">
        <w:rPr>
          <w:rFonts w:ascii="Garamond" w:hAnsi="Garamond"/>
        </w:rPr>
        <w:t xml:space="preserve">do Umowy.  </w:t>
      </w:r>
    </w:p>
    <w:p w14:paraId="1E10CC85" w14:textId="3B9713E4" w:rsidR="00933594" w:rsidRPr="009D21DF" w:rsidRDefault="00933594"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 xml:space="preserve">W przypadku zgłoszenia przez Zamawiającego uwag do </w:t>
      </w:r>
      <w:r w:rsidR="007E3276">
        <w:rPr>
          <w:rFonts w:ascii="Garamond" w:hAnsi="Garamond"/>
        </w:rPr>
        <w:t>przedmiotu Umowy</w:t>
      </w:r>
      <w:r w:rsidRPr="009D21DF">
        <w:rPr>
          <w:rFonts w:ascii="Garamond" w:hAnsi="Garamond"/>
        </w:rPr>
        <w:t xml:space="preserve"> – Wykonawca zobowiązany jest do ich uwzględnienia w terminie wskazanym przez Zamawiającego</w:t>
      </w:r>
      <w:r w:rsidR="00B7027F">
        <w:rPr>
          <w:rFonts w:ascii="Garamond" w:hAnsi="Garamond"/>
        </w:rPr>
        <w:t>, nie krótszym niż 1 dzień roboczy</w:t>
      </w:r>
      <w:r w:rsidRPr="009D21DF">
        <w:rPr>
          <w:rFonts w:ascii="Garamond" w:hAnsi="Garamond"/>
        </w:rPr>
        <w:t>.</w:t>
      </w:r>
    </w:p>
    <w:p w14:paraId="0582C97C" w14:textId="77777777" w:rsidR="00933594" w:rsidRPr="009D21DF" w:rsidRDefault="00933594"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Po uwzględnieniu uwag Zamawiającego, Wykonawca zgłasza ponownie prace do odbioru.</w:t>
      </w:r>
    </w:p>
    <w:p w14:paraId="0578523F" w14:textId="77777777" w:rsidR="00933594" w:rsidRPr="009D21DF" w:rsidRDefault="00933594"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W przypadku, gdy uwagi zostaną uwzględnione, uznaje się, że Wykonawca wykonał prace w pierwotnym terminie, a Zamawiający odbiera prace bez uwag.</w:t>
      </w:r>
    </w:p>
    <w:p w14:paraId="73F7F733" w14:textId="7D3A06B4" w:rsidR="00933594" w:rsidRPr="009D21DF" w:rsidRDefault="00933594"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 xml:space="preserve">W przypadku, gdy w terminie na uwzględnienie uwag wskazanym przez Zamawiającego, </w:t>
      </w:r>
      <w:r w:rsidRPr="009D21DF">
        <w:rPr>
          <w:rFonts w:ascii="Garamond" w:hAnsi="Garamond"/>
        </w:rPr>
        <w:br/>
      </w:r>
      <w:r w:rsidR="00654D09" w:rsidRPr="009D21DF">
        <w:rPr>
          <w:rFonts w:ascii="Garamond" w:hAnsi="Garamond"/>
        </w:rPr>
        <w:t>o którym mowa w ust. 5</w:t>
      </w:r>
      <w:r w:rsidRPr="009D21DF">
        <w:rPr>
          <w:rFonts w:ascii="Garamond" w:hAnsi="Garamond"/>
        </w:rPr>
        <w:t xml:space="preserve">, Wykonawca nie uwzględni zgłoszonych uwag – Zamawiający jest uprawniony do naliczenia kary umownej, o której </w:t>
      </w:r>
      <w:r w:rsidRPr="002A002A">
        <w:rPr>
          <w:rFonts w:ascii="Garamond" w:hAnsi="Garamond"/>
        </w:rPr>
        <w:t xml:space="preserve">mowa w § 5 ust. 1 pkt </w:t>
      </w:r>
      <w:r w:rsidR="002A002A" w:rsidRPr="002A002A">
        <w:rPr>
          <w:rFonts w:ascii="Garamond" w:hAnsi="Garamond"/>
        </w:rPr>
        <w:t>8</w:t>
      </w:r>
      <w:r w:rsidRPr="002A002A">
        <w:rPr>
          <w:rFonts w:ascii="Garamond" w:hAnsi="Garamond"/>
        </w:rPr>
        <w:t>.</w:t>
      </w:r>
    </w:p>
    <w:p w14:paraId="6B934366" w14:textId="77777777" w:rsidR="00C5037D" w:rsidRPr="009D21DF" w:rsidRDefault="00C5037D"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Strony zobowiązują się do wzajemnej współpracy niezbędnej do prawidłowego wykonywania Umowy. Każda ze Stron zobowiązuje się do niezwłocznego zawiadomienia drugiej Strony o zajściu okoliczności mogących spowodować niewykonanie lub nienależyte wykonanie Umowy.</w:t>
      </w:r>
    </w:p>
    <w:p w14:paraId="0B8DA368" w14:textId="77777777" w:rsidR="00C5037D" w:rsidRPr="009D21DF" w:rsidRDefault="00C5037D"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 xml:space="preserve">Wykonawca zobowiązuje się do wykonania Umowy z należytą starannością wynikającą z profesjonalnego charakteru prowadzonej przez niego działalności. Wykonawca oświadcza ponadto, że posiada niezbędną wiedzę, kwalifikacje i doświadczenie, a także zaplecze majątkowe i osobowe konieczne do prawidłowego wykonania Umowy. </w:t>
      </w:r>
    </w:p>
    <w:p w14:paraId="53C2904A" w14:textId="398A463C" w:rsidR="00C5037D" w:rsidRPr="009D21DF" w:rsidRDefault="00C5037D"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Wykonawca nie może bez zgody Zamawiającego powierzyć wykonania Umowy osobom trzecim. W razie powierzenia wykonania Umowy osobom trzecim</w:t>
      </w:r>
      <w:r w:rsidR="000D2448" w:rsidRPr="009D21DF">
        <w:rPr>
          <w:rFonts w:ascii="Garamond" w:hAnsi="Garamond"/>
        </w:rPr>
        <w:t>,</w:t>
      </w:r>
      <w:r w:rsidRPr="009D21DF">
        <w:rPr>
          <w:rFonts w:ascii="Garamond" w:hAnsi="Garamond"/>
        </w:rPr>
        <w:t xml:space="preserve"> Wykonawca ponosi wyłączną odpowiedzialność wobec Zamawiającego z tytułu wykonania Umowy. </w:t>
      </w:r>
    </w:p>
    <w:p w14:paraId="6A2659F8" w14:textId="449F2393" w:rsidR="00C5037D" w:rsidRPr="009D21DF" w:rsidRDefault="00C5037D"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Strony zobowiązują się wzajemnie do zachowania w poufności w trakcie obowiązywania Umowy</w:t>
      </w:r>
      <w:r w:rsidR="000D2448" w:rsidRPr="009D21DF">
        <w:rPr>
          <w:rFonts w:ascii="Garamond" w:hAnsi="Garamond"/>
        </w:rPr>
        <w:t>,</w:t>
      </w:r>
      <w:r w:rsidRPr="009D21DF">
        <w:rPr>
          <w:rFonts w:ascii="Garamond" w:hAnsi="Garamond"/>
        </w:rPr>
        <w:t xml:space="preserve"> jak i po jej wygaśnięciu albo rozwiązaniu, wszelkich informacji (bez względu na ich formę), jakie uzyskały w związku z zawarciem, wykonaniem i rozwiązaniem Umowy, co do których mogą powziąć podejrzenie, iż są informacjami poufnymi lub że jako takie są traktowane przez drugą Stronę i nie ujawniać</w:t>
      </w:r>
      <w:r w:rsidR="00733510" w:rsidRPr="009D21DF">
        <w:rPr>
          <w:rFonts w:ascii="Garamond" w:hAnsi="Garamond"/>
        </w:rPr>
        <w:t xml:space="preserve"> ich</w:t>
      </w:r>
      <w:r w:rsidRPr="009D21DF">
        <w:rPr>
          <w:rFonts w:ascii="Garamond" w:hAnsi="Garamond"/>
        </w:rPr>
        <w:t xml:space="preserve"> osobom trzecim („Informacje chronione”). </w:t>
      </w:r>
    </w:p>
    <w:p w14:paraId="5C567F4B" w14:textId="2439E406" w:rsidR="00440B73" w:rsidRDefault="00440B73"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rPr>
        <w:t>Wykonawca jest zobowiązany do umożliwienia Zamawiającemu kontroli wykonywania Umowy, a w szczególności do przedstawiania wszelkich dokumentów i informacji związanych z wykonywaniem Umowy oraz składania oświadczeń wymaganych przez Zamawiającego. Zamawiający lub upoważniony przez niego podmiot ma prawo do dokonywania kontroli wykonywania Umowy w każdym momencie, a w szczególności ma prawo wglądu we wszelkie dokumenty związane z wykonywaniem Umowy przez Wykonawcę.</w:t>
      </w:r>
    </w:p>
    <w:p w14:paraId="41D35254"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rPr>
      </w:pPr>
      <w:r w:rsidRPr="00150CF2">
        <w:rPr>
          <w:rFonts w:ascii="Garamond" w:hAnsi="Garamond"/>
        </w:rPr>
        <w:t>Zamawiający udzieli Wykonawcy dostępu do posiadanych informacji i dokumentów</w:t>
      </w:r>
      <w:r w:rsidRPr="00150CF2">
        <w:rPr>
          <w:rFonts w:ascii="Garamond" w:hAnsi="Garamond"/>
        </w:rPr>
        <w:br/>
        <w:t xml:space="preserve">w zakresie niezbędnym do realizacji Przedmiotu Umowy z zastrzeżeniem, że nie spowoduje to utrudnień w pracy Zamawiającego.  </w:t>
      </w:r>
    </w:p>
    <w:p w14:paraId="5BED834F" w14:textId="7FC2E66D"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rPr>
      </w:pPr>
      <w:r w:rsidRPr="00150CF2">
        <w:rPr>
          <w:rFonts w:ascii="Garamond" w:hAnsi="Garamond"/>
        </w:rPr>
        <w:lastRenderedPageBreak/>
        <w:t xml:space="preserve">Wykonawca zobowiązuje się, iż wykonanie Umowy nie będzie prowadzić do wypełniania przesłanek czynu nieuczciwej konkurencji, w szczególności nie stanowi naruszenia tajemnicy przedsiębiorstwa osoby trzeciej oraz nie będzie naruszać zasad ochrony informacji niejawnych, jeżeli informacje takie Wykonawca uzyska w trakcie realizacji Umowy. </w:t>
      </w:r>
    </w:p>
    <w:p w14:paraId="7D5E5847" w14:textId="7EBAD905" w:rsidR="00440B73" w:rsidRPr="009D21DF" w:rsidRDefault="00440B73" w:rsidP="00933594">
      <w:pPr>
        <w:numPr>
          <w:ilvl w:val="0"/>
          <w:numId w:val="1"/>
        </w:numPr>
        <w:tabs>
          <w:tab w:val="num" w:pos="426"/>
        </w:tabs>
        <w:autoSpaceDE w:val="0"/>
        <w:autoSpaceDN w:val="0"/>
        <w:adjustRightInd w:val="0"/>
        <w:spacing w:before="120"/>
        <w:ind w:left="426" w:hanging="426"/>
        <w:rPr>
          <w:rFonts w:ascii="Garamond" w:hAnsi="Garamond"/>
        </w:rPr>
      </w:pPr>
      <w:r w:rsidRPr="009D21DF">
        <w:rPr>
          <w:rFonts w:ascii="Garamond" w:hAnsi="Garamond"/>
          <w:color w:val="000000"/>
        </w:rPr>
        <w:t>Strony w toku realizacji Umowy komunikują się wyłącznie w języku polskim, przy czym dopuszcza się używanie określeń obcojęzycznych w zakresie określonym w art. 11 ustawy z dnia 7 października 1999 r. o ję</w:t>
      </w:r>
      <w:r w:rsidR="00B63E72" w:rsidRPr="009D21DF">
        <w:rPr>
          <w:rFonts w:ascii="Garamond" w:hAnsi="Garamond"/>
          <w:color w:val="000000"/>
        </w:rPr>
        <w:t>zyku polskim (</w:t>
      </w:r>
      <w:proofErr w:type="spellStart"/>
      <w:r w:rsidR="00B63E72" w:rsidRPr="009D21DF">
        <w:rPr>
          <w:rFonts w:ascii="Garamond" w:hAnsi="Garamond"/>
          <w:color w:val="000000"/>
        </w:rPr>
        <w:t>t.j</w:t>
      </w:r>
      <w:proofErr w:type="spellEnd"/>
      <w:r w:rsidR="00B63E72" w:rsidRPr="009D21DF">
        <w:rPr>
          <w:rFonts w:ascii="Garamond" w:hAnsi="Garamond"/>
          <w:color w:val="000000"/>
        </w:rPr>
        <w:t>. Dz. U. z 2021 r. poz. 672</w:t>
      </w:r>
      <w:r w:rsidRPr="009D21DF">
        <w:rPr>
          <w:rFonts w:ascii="Garamond" w:hAnsi="Garamond"/>
          <w:color w:val="000000"/>
        </w:rPr>
        <w:t>). Obowiązek komunikowania się w języku polskim dotyczy wszelkich środków porozumiewania się, w tym w szczególności wszelkiej korespondencji, rozmów w trakcie spotkań, telekonferencji oraz innych rozmów przeprowadzanych pomiędzy Zamawiającym,  a personelem Wykonawcy oraz innymi osobami, którymi posługuje się Wykonawca przy  wykonywaniu Umowy. Wykonawca zobowiązany jest do przekazywania Zamawiającemu wszelkiej dokumentacji w języku polskim. Na uzasadniony wniosek Wykonawcy Zamawiający może wyrazić zgodę w formie pisemnej na przekazanie częśc</w:t>
      </w:r>
      <w:r w:rsidR="001E5002" w:rsidRPr="009D21DF">
        <w:rPr>
          <w:rFonts w:ascii="Garamond" w:hAnsi="Garamond"/>
          <w:color w:val="000000"/>
        </w:rPr>
        <w:t>i dokumentacji w języku obcym.</w:t>
      </w:r>
    </w:p>
    <w:p w14:paraId="276D9B8C" w14:textId="1FF430CC" w:rsidR="00440B73" w:rsidRPr="009D21DF" w:rsidRDefault="00440B73" w:rsidP="00933594">
      <w:pPr>
        <w:numPr>
          <w:ilvl w:val="0"/>
          <w:numId w:val="1"/>
        </w:numPr>
        <w:tabs>
          <w:tab w:val="num" w:pos="426"/>
        </w:tabs>
        <w:autoSpaceDE w:val="0"/>
        <w:autoSpaceDN w:val="0"/>
        <w:adjustRightInd w:val="0"/>
        <w:spacing w:before="120"/>
        <w:ind w:left="426" w:hanging="426"/>
        <w:rPr>
          <w:rFonts w:ascii="Garamond" w:hAnsi="Garamond"/>
          <w:color w:val="000000"/>
        </w:rPr>
      </w:pPr>
      <w:r w:rsidRPr="009D21DF">
        <w:rPr>
          <w:rFonts w:ascii="Garamond" w:hAnsi="Garamond"/>
          <w:color w:val="000000"/>
        </w:rPr>
        <w:t xml:space="preserve">Wykonawca zobowiązuje się do </w:t>
      </w:r>
      <w:r w:rsidR="00E935CF" w:rsidRPr="009D21DF">
        <w:rPr>
          <w:rFonts w:ascii="Garamond" w:hAnsi="Garamond"/>
          <w:color w:val="000000"/>
        </w:rPr>
        <w:t>zapewnienia</w:t>
      </w:r>
      <w:r w:rsidRPr="009D21DF">
        <w:rPr>
          <w:rFonts w:ascii="Garamond" w:hAnsi="Garamond"/>
          <w:color w:val="000000"/>
        </w:rPr>
        <w:t xml:space="preserve">, iż wszystkie prace prowadzone w </w:t>
      </w:r>
      <w:r w:rsidR="00E935CF" w:rsidRPr="009D21DF">
        <w:rPr>
          <w:rFonts w:ascii="Garamond" w:hAnsi="Garamond"/>
          <w:color w:val="000000"/>
        </w:rPr>
        <w:t xml:space="preserve">trakcie wykonywania </w:t>
      </w:r>
      <w:r w:rsidRPr="009D21DF">
        <w:rPr>
          <w:rFonts w:ascii="Garamond" w:hAnsi="Garamond"/>
          <w:color w:val="000000"/>
        </w:rPr>
        <w:t>Umowy będą prowadzone w sposób minimalizujący zakłócenia organiz</w:t>
      </w:r>
      <w:r w:rsidR="001E5002" w:rsidRPr="009D21DF">
        <w:rPr>
          <w:rFonts w:ascii="Garamond" w:hAnsi="Garamond"/>
          <w:color w:val="000000"/>
        </w:rPr>
        <w:t>acji pracy Zamawiającego.</w:t>
      </w:r>
    </w:p>
    <w:p w14:paraId="32F51829" w14:textId="550A943A" w:rsidR="00440B73" w:rsidRPr="009D21DF" w:rsidRDefault="00440B73" w:rsidP="00933594">
      <w:pPr>
        <w:numPr>
          <w:ilvl w:val="0"/>
          <w:numId w:val="1"/>
        </w:numPr>
        <w:tabs>
          <w:tab w:val="num" w:pos="426"/>
        </w:tabs>
        <w:autoSpaceDE w:val="0"/>
        <w:autoSpaceDN w:val="0"/>
        <w:adjustRightInd w:val="0"/>
        <w:spacing w:before="120"/>
        <w:ind w:left="426" w:hanging="426"/>
        <w:rPr>
          <w:rFonts w:ascii="Garamond" w:hAnsi="Garamond"/>
          <w:color w:val="000000"/>
        </w:rPr>
      </w:pPr>
      <w:r w:rsidRPr="009D21DF">
        <w:rPr>
          <w:rFonts w:ascii="Garamond" w:hAnsi="Garamond"/>
          <w:color w:val="000000"/>
        </w:rPr>
        <w:t>Strony zobowiązują się dołożyć wszelkich starań celem najefektywniejszej realizacji Umowy, w szczególności polegających na niezwłocznym przekazywaniu drugiej Stronie danych  i informacji mających znaczenie dla realizacji podjętyc</w:t>
      </w:r>
      <w:r w:rsidR="001E5002" w:rsidRPr="009D21DF">
        <w:rPr>
          <w:rFonts w:ascii="Garamond" w:hAnsi="Garamond"/>
          <w:color w:val="000000"/>
        </w:rPr>
        <w:t>h Umową zobowiązań.</w:t>
      </w:r>
    </w:p>
    <w:p w14:paraId="7FACAF9D" w14:textId="3CF56872" w:rsidR="00440B73" w:rsidRPr="009D21DF" w:rsidRDefault="00440B73" w:rsidP="00933594">
      <w:pPr>
        <w:numPr>
          <w:ilvl w:val="0"/>
          <w:numId w:val="1"/>
        </w:numPr>
        <w:tabs>
          <w:tab w:val="num" w:pos="426"/>
        </w:tabs>
        <w:autoSpaceDE w:val="0"/>
        <w:autoSpaceDN w:val="0"/>
        <w:adjustRightInd w:val="0"/>
        <w:spacing w:before="120"/>
        <w:ind w:left="426" w:hanging="426"/>
        <w:rPr>
          <w:rFonts w:ascii="Garamond" w:hAnsi="Garamond"/>
          <w:color w:val="000000"/>
        </w:rPr>
      </w:pPr>
      <w:r w:rsidRPr="009D21DF">
        <w:rPr>
          <w:rFonts w:ascii="Garamond" w:hAnsi="Garamond"/>
          <w:color w:val="000000"/>
        </w:rPr>
        <w:t xml:space="preserve">W toku realizacji prac i usług objętych </w:t>
      </w:r>
      <w:r w:rsidR="00E935CF" w:rsidRPr="009D21DF">
        <w:rPr>
          <w:rFonts w:ascii="Garamond" w:hAnsi="Garamond"/>
          <w:color w:val="000000"/>
        </w:rPr>
        <w:t xml:space="preserve">przedmiotem </w:t>
      </w:r>
      <w:r w:rsidRPr="009D21DF">
        <w:rPr>
          <w:rFonts w:ascii="Garamond" w:hAnsi="Garamond"/>
          <w:color w:val="000000"/>
        </w:rPr>
        <w:t>Umowy, Strony zobowiązane  są na bieżąco informować się wzajemnie o wszelkich znanych im zagrożeniach, trudnościach, czy przeszkodach z</w:t>
      </w:r>
      <w:r w:rsidR="001E5002" w:rsidRPr="009D21DF">
        <w:rPr>
          <w:rFonts w:ascii="Garamond" w:hAnsi="Garamond"/>
          <w:color w:val="000000"/>
        </w:rPr>
        <w:t>wiązanych z wykonywaniem Umowy.</w:t>
      </w:r>
    </w:p>
    <w:p w14:paraId="2D7B86F2" w14:textId="6208B1B2" w:rsidR="00440B73" w:rsidRPr="009D21DF" w:rsidRDefault="00440B73" w:rsidP="00933594">
      <w:pPr>
        <w:numPr>
          <w:ilvl w:val="0"/>
          <w:numId w:val="1"/>
        </w:numPr>
        <w:tabs>
          <w:tab w:val="num" w:pos="426"/>
        </w:tabs>
        <w:autoSpaceDE w:val="0"/>
        <w:autoSpaceDN w:val="0"/>
        <w:adjustRightInd w:val="0"/>
        <w:spacing w:before="120"/>
        <w:ind w:left="426" w:hanging="426"/>
        <w:rPr>
          <w:rFonts w:ascii="Garamond" w:hAnsi="Garamond"/>
          <w:color w:val="000000"/>
        </w:rPr>
      </w:pPr>
      <w:r w:rsidRPr="009D21DF">
        <w:rPr>
          <w:rFonts w:ascii="Garamond" w:hAnsi="Garamond"/>
          <w:color w:val="000000"/>
        </w:rPr>
        <w:t xml:space="preserve">Wykonawca oświadcza, iż przed zawarciem Umowy zapoznał się w pełni z warunkami przedstawionymi w OPZ i </w:t>
      </w:r>
      <w:r w:rsidR="00B63E72" w:rsidRPr="009D21DF">
        <w:rPr>
          <w:rFonts w:ascii="Garamond" w:hAnsi="Garamond"/>
          <w:color w:val="000000"/>
        </w:rPr>
        <w:t>Umowie związanymi z realizacją p</w:t>
      </w:r>
      <w:r w:rsidRPr="009D21DF">
        <w:rPr>
          <w:rFonts w:ascii="Garamond" w:hAnsi="Garamond"/>
          <w:color w:val="000000"/>
        </w:rPr>
        <w:t>rzedmiotu Umowy i je akceptuje.</w:t>
      </w:r>
    </w:p>
    <w:p w14:paraId="21D28D34"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Wykonawca zobowiązany jest do zamieszczania informacji, że przedmiot Umowy realizowany jest w ramach projektu, współfinansowanego ze środków Unii Europejskiej, Europejskiego Funduszu Rozwoju Regionalnego oraz do stosowania w szczególności obowiązujących logotypów:</w:t>
      </w:r>
    </w:p>
    <w:p w14:paraId="257FC36F"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Unii Europejskiej (UE);</w:t>
      </w:r>
    </w:p>
    <w:p w14:paraId="31792E00"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Europejskiego Funduszu Rozwoju Regionalnego (EFRR);</w:t>
      </w:r>
    </w:p>
    <w:p w14:paraId="10E68414"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Funduszy Europejskich na Rozwój Cyfrowy 2021-2027 (FERC);</w:t>
      </w:r>
    </w:p>
    <w:p w14:paraId="7665B114"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 xml:space="preserve">Funduszy </w:t>
      </w:r>
      <w:r w:rsidRPr="00150CF2">
        <w:rPr>
          <w:rFonts w:ascii="Garamond" w:hAnsi="Garamond" w:cstheme="minorHAnsi"/>
          <w:color w:val="000000"/>
        </w:rPr>
        <w:t>Europejskich dla Rozwoju Społecznego 2021-2027 (FERS);</w:t>
      </w:r>
    </w:p>
    <w:p w14:paraId="364746D9"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Centrum Projektów Polska Cyfrowa (CPPC);</w:t>
      </w:r>
    </w:p>
    <w:p w14:paraId="6775D2F7" w14:textId="77777777" w:rsidR="00150CF2" w:rsidRPr="00150CF2" w:rsidRDefault="00150CF2">
      <w:pPr>
        <w:numPr>
          <w:ilvl w:val="0"/>
          <w:numId w:val="20"/>
        </w:numPr>
        <w:ind w:left="1003" w:hanging="357"/>
        <w:jc w:val="both"/>
        <w:rPr>
          <w:rFonts w:ascii="Garamond" w:hAnsi="Garamond" w:cstheme="minorHAnsi"/>
        </w:rPr>
      </w:pPr>
      <w:r w:rsidRPr="00150CF2">
        <w:rPr>
          <w:rFonts w:ascii="Garamond" w:hAnsi="Garamond" w:cstheme="minorHAnsi"/>
        </w:rPr>
        <w:t>barw Rzeczypospolitej Polskiej.</w:t>
      </w:r>
    </w:p>
    <w:p w14:paraId="2E2B294B"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 xml:space="preserve">W przypadku, kiedy do realizacji przedmiotu Umowy konieczne będzie korzystanie przez Wykonawcę z określonych informacji, materiałów lub dokumentów niedostępnych powszechnie, a będących w posiadaniu Zamawiającego, Zamawiający przekaże lub udostępni je Wykonawcy. </w:t>
      </w:r>
      <w:bookmarkStart w:id="0" w:name="_Hlk125617758"/>
      <w:r w:rsidRPr="00150CF2">
        <w:rPr>
          <w:rFonts w:ascii="Garamond" w:hAnsi="Garamond"/>
          <w:color w:val="000000"/>
        </w:rPr>
        <w:t>Jeżeli Zamawiający nie posiada, nie może uzyskać lub nie może przekazać informacji, materiałów lub dokumentów przydatnych Wykonawcy do realizacji przedmiotu Umowy, Wykonawca nie będzie zobowiązany do uwzględnienia w wyniku realizacji danego zlecenia treści tych informacji, materiałów lub dokumentów, o ile nie był w stanie samodzielnie uzyskać dostępu do nich.</w:t>
      </w:r>
    </w:p>
    <w:p w14:paraId="48DBFABC" w14:textId="427F30F4"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lastRenderedPageBreak/>
        <w:t xml:space="preserve">Przekazanie Wykonawcy informacji, materiałów lub dokumentów, o których mowa w ust. </w:t>
      </w:r>
      <w:r>
        <w:rPr>
          <w:rFonts w:ascii="Garamond" w:hAnsi="Garamond"/>
          <w:color w:val="000000"/>
        </w:rPr>
        <w:t>21</w:t>
      </w:r>
      <w:r w:rsidRPr="00150CF2">
        <w:rPr>
          <w:rFonts w:ascii="Garamond" w:hAnsi="Garamond"/>
          <w:color w:val="000000"/>
        </w:rPr>
        <w:t>, może nastąpić w postaci elektronicznej lub pisemnej, a w przypadkach tego wymagających także telefonicznie.</w:t>
      </w:r>
    </w:p>
    <w:p w14:paraId="3A2EEBFE"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W przypadku pobierania przez Wykonawcę dokumentów Zamawiającego, Wykonawca zobowiązany jest do odebrania ich z siedziby Zamawiającego, a następnie zwrócenia ich do siedziby Zamawiającego na własny koszt w sposób zapewniający poufność i bezpieczeństwo transportu dokumentów.</w:t>
      </w:r>
      <w:bookmarkEnd w:id="0"/>
    </w:p>
    <w:p w14:paraId="3520461E"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bookmarkStart w:id="1" w:name="_Hlk140053116"/>
      <w:r w:rsidRPr="00150CF2">
        <w:rPr>
          <w:rFonts w:ascii="Garamond" w:hAnsi="Garamond"/>
          <w:color w:val="000000"/>
        </w:rPr>
        <w:t>Wykonawca zobowiązany jest wykonać Umowę z zachowaniem należytej staranności wymaganej od czołowych przedsiębiorców świadczących na terytorium Rzeczypospolitej Polskiej usługi informatyczne, zgodnie z zasadami współczesnej wiedzy technicznej, obowiązującymi przepisami oraz normami, rzetelnie i terminowo, mając na względzie ochronę interesów, również finansowych, Zamawiającego.</w:t>
      </w:r>
    </w:p>
    <w:p w14:paraId="322EB462"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W toku realizacji Umowy Wykonawca zobowiązany jest przestrzegać instrukcji i wytycznych przekazanych przez Zamawiającego, w szczególności dotyczących bezpieczeństwa systemów IT Zamawiającego.</w:t>
      </w:r>
    </w:p>
    <w:p w14:paraId="33E7C90F"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Wykonawca zobowiązuje się do realizacji Przedmiotu Umowy w sposób zapobiegający utracie danych, w tym także tych, do których będzie miał dostęp w trakcie wykonywania Umowy. W przypadku, gdy wykonanie danej czynności przez Wykonawcę lub przez Zamawiającego w oparciu o rekomendację Wykonawcy wiąże się z ryzykiem utraty danych, Wykonawca zobowiązany jest poinformować o tym Zamawiającego przed przystąpieniem do wykonania takiej czynności lub z chwilą przekazania takiej rekomendacji Zamawiającemu.</w:t>
      </w:r>
      <w:bookmarkEnd w:id="1"/>
    </w:p>
    <w:p w14:paraId="5E19039D" w14:textId="77777777" w:rsidR="00150CF2" w:rsidRPr="00150CF2" w:rsidRDefault="00150CF2" w:rsidP="00150CF2">
      <w:pPr>
        <w:numPr>
          <w:ilvl w:val="0"/>
          <w:numId w:val="1"/>
        </w:numPr>
        <w:tabs>
          <w:tab w:val="num" w:pos="426"/>
        </w:tabs>
        <w:autoSpaceDE w:val="0"/>
        <w:autoSpaceDN w:val="0"/>
        <w:adjustRightInd w:val="0"/>
        <w:spacing w:before="120"/>
        <w:ind w:left="426" w:hanging="426"/>
        <w:rPr>
          <w:rFonts w:ascii="Garamond" w:hAnsi="Garamond"/>
          <w:color w:val="000000"/>
        </w:rPr>
      </w:pPr>
      <w:r w:rsidRPr="00150CF2">
        <w:rPr>
          <w:rFonts w:ascii="Garamond" w:hAnsi="Garamond"/>
          <w:color w:val="000000"/>
        </w:rPr>
        <w:t xml:space="preserve">Wykonawca jest zobowiązany do oznakowania wszystkich materiałów powstających w ramach realizacji Umowy zgodnie wytycznymi dotyczącymi informacji i promocji dla danego źródła finansowania, które zostanie określone przez Zamawiającego w treści Zlecenia, dostępnymi na stronie </w:t>
      </w:r>
      <w:hyperlink r:id="rId11" w:history="1">
        <w:r w:rsidRPr="00150CF2">
          <w:rPr>
            <w:rFonts w:ascii="Garamond" w:hAnsi="Garamond"/>
            <w:color w:val="000000"/>
          </w:rPr>
          <w:t>www.funduszeeuropejskie.gov.pl</w:t>
        </w:r>
      </w:hyperlink>
      <w:r w:rsidRPr="00150CF2">
        <w:rPr>
          <w:rFonts w:ascii="Garamond" w:hAnsi="Garamond"/>
          <w:color w:val="000000"/>
        </w:rPr>
        <w:t>.</w:t>
      </w:r>
    </w:p>
    <w:p w14:paraId="7B94AD37" w14:textId="77777777" w:rsidR="00C5037D" w:rsidRPr="009D21DF" w:rsidRDefault="00C5037D" w:rsidP="008A7377">
      <w:pPr>
        <w:pStyle w:val="Lista"/>
        <w:spacing w:before="120" w:line="240" w:lineRule="auto"/>
        <w:ind w:left="0" w:firstLine="0"/>
        <w:rPr>
          <w:rFonts w:ascii="Garamond" w:hAnsi="Garamond"/>
          <w:b/>
          <w:sz w:val="24"/>
          <w:szCs w:val="24"/>
        </w:rPr>
      </w:pPr>
    </w:p>
    <w:p w14:paraId="11C6092D" w14:textId="77777777"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 3</w:t>
      </w:r>
    </w:p>
    <w:p w14:paraId="755AAFED" w14:textId="77777777" w:rsidR="00C5037D" w:rsidRPr="009D21DF" w:rsidRDefault="00440B73" w:rsidP="00E46258">
      <w:pPr>
        <w:pStyle w:val="Default"/>
        <w:spacing w:before="120" w:line="276" w:lineRule="auto"/>
        <w:jc w:val="center"/>
        <w:rPr>
          <w:rFonts w:ascii="Garamond" w:hAnsi="Garamond"/>
          <w:b/>
        </w:rPr>
      </w:pPr>
      <w:r w:rsidRPr="009D21DF">
        <w:rPr>
          <w:rFonts w:ascii="Garamond" w:hAnsi="Garamond"/>
          <w:b/>
        </w:rPr>
        <w:t>Wynagrodzenie</w:t>
      </w:r>
      <w:r w:rsidR="00C5037D" w:rsidRPr="009D21DF">
        <w:rPr>
          <w:rFonts w:ascii="Garamond" w:hAnsi="Garamond"/>
          <w:b/>
        </w:rPr>
        <w:t xml:space="preserve"> i warunki płatności</w:t>
      </w:r>
    </w:p>
    <w:p w14:paraId="180B1E45" w14:textId="0D2C485E" w:rsidR="008D4742" w:rsidRDefault="008D4742"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 xml:space="preserve">Za należyte wykonanie przedmiotu </w:t>
      </w:r>
      <w:r w:rsidR="00FD0CA9" w:rsidRPr="009D21DF">
        <w:rPr>
          <w:rStyle w:val="FontStyle12"/>
          <w:rFonts w:ascii="Garamond" w:hAnsi="Garamond"/>
          <w:sz w:val="24"/>
          <w:szCs w:val="24"/>
        </w:rPr>
        <w:t xml:space="preserve">Umowy </w:t>
      </w:r>
      <w:r w:rsidRPr="009D21DF">
        <w:rPr>
          <w:rStyle w:val="FontStyle12"/>
          <w:rFonts w:ascii="Garamond" w:hAnsi="Garamond"/>
          <w:sz w:val="24"/>
          <w:szCs w:val="24"/>
        </w:rPr>
        <w:t xml:space="preserve">Wykonawca otrzyma maksymalne </w:t>
      </w:r>
      <w:r w:rsidR="00D02E78" w:rsidRPr="009D21DF">
        <w:rPr>
          <w:rStyle w:val="FontStyle12"/>
          <w:rFonts w:ascii="Garamond" w:hAnsi="Garamond"/>
          <w:sz w:val="24"/>
          <w:szCs w:val="24"/>
        </w:rPr>
        <w:t xml:space="preserve">wynagrodzenie w wysokości brutto </w:t>
      </w:r>
      <w:r w:rsidR="00606C34" w:rsidRPr="009D21DF">
        <w:rPr>
          <w:rStyle w:val="FontStyle12"/>
          <w:rFonts w:ascii="Garamond" w:hAnsi="Garamond"/>
          <w:b/>
          <w:sz w:val="24"/>
          <w:szCs w:val="24"/>
        </w:rPr>
        <w:t xml:space="preserve">………………….. </w:t>
      </w:r>
      <w:r w:rsidRPr="009D21DF">
        <w:rPr>
          <w:rStyle w:val="FontStyle12"/>
          <w:rFonts w:ascii="Garamond" w:hAnsi="Garamond"/>
          <w:b/>
          <w:sz w:val="24"/>
          <w:szCs w:val="24"/>
        </w:rPr>
        <w:t>zł</w:t>
      </w:r>
      <w:r w:rsidRPr="009D21DF">
        <w:rPr>
          <w:rStyle w:val="FontStyle12"/>
          <w:rFonts w:ascii="Garamond" w:hAnsi="Garamond"/>
          <w:sz w:val="24"/>
          <w:szCs w:val="24"/>
        </w:rPr>
        <w:t xml:space="preserve"> (słownie:</w:t>
      </w:r>
      <w:r w:rsidR="00B63E72" w:rsidRPr="009D21DF">
        <w:rPr>
          <w:rFonts w:ascii="Garamond" w:hAnsi="Garamond"/>
        </w:rPr>
        <w:t xml:space="preserve"> </w:t>
      </w:r>
      <w:r w:rsidR="00606C34" w:rsidRPr="009D21DF">
        <w:rPr>
          <w:rFonts w:ascii="Garamond" w:hAnsi="Garamond"/>
        </w:rPr>
        <w:t>………………………………. złotych</w:t>
      </w:r>
      <w:r w:rsidRPr="009D21DF">
        <w:rPr>
          <w:rStyle w:val="FontStyle12"/>
          <w:rFonts w:ascii="Garamond" w:hAnsi="Garamond"/>
          <w:sz w:val="24"/>
          <w:szCs w:val="24"/>
        </w:rPr>
        <w:t xml:space="preserve">). </w:t>
      </w:r>
    </w:p>
    <w:p w14:paraId="76E0FAC3" w14:textId="6BC81A32" w:rsidR="00EA0ADA" w:rsidRPr="00EA0ADA" w:rsidRDefault="00EA0ADA" w:rsidP="00EA0ADA">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EA0ADA">
        <w:rPr>
          <w:rStyle w:val="FontStyle12"/>
          <w:rFonts w:ascii="Garamond" w:hAnsi="Garamond"/>
          <w:sz w:val="24"/>
          <w:szCs w:val="24"/>
        </w:rPr>
        <w:t xml:space="preserve">Wynagrodzenie, o którym mowa w ust. 1, obejmuje wszystkie koszty, jakie powstaną w związku z wykonaniem Umowy, w tym przeniesienia praw autorskich na zasadach </w:t>
      </w:r>
      <w:r w:rsidRPr="002A002A">
        <w:rPr>
          <w:rStyle w:val="FontStyle12"/>
          <w:rFonts w:ascii="Garamond" w:hAnsi="Garamond"/>
          <w:sz w:val="24"/>
          <w:szCs w:val="24"/>
        </w:rPr>
        <w:t>wskazanych w § 1</w:t>
      </w:r>
      <w:r w:rsidR="002A002A" w:rsidRPr="002A002A">
        <w:rPr>
          <w:rStyle w:val="FontStyle12"/>
          <w:rFonts w:ascii="Garamond" w:hAnsi="Garamond"/>
          <w:sz w:val="24"/>
          <w:szCs w:val="24"/>
        </w:rPr>
        <w:t>0</w:t>
      </w:r>
      <w:r w:rsidRPr="002A002A">
        <w:rPr>
          <w:rStyle w:val="FontStyle12"/>
          <w:rFonts w:ascii="Garamond" w:hAnsi="Garamond"/>
          <w:sz w:val="24"/>
          <w:szCs w:val="24"/>
        </w:rPr>
        <w:t xml:space="preserve"> w zryczałtowanej wysokości 0,01 % wynagrodzenia, o którym mowa w ust. 1 tj. w kwocie ………………</w:t>
      </w:r>
      <w:r w:rsidRPr="00EA0ADA">
        <w:rPr>
          <w:rStyle w:val="FontStyle12"/>
          <w:rFonts w:ascii="Garamond" w:hAnsi="Garamond"/>
          <w:sz w:val="24"/>
          <w:szCs w:val="24"/>
        </w:rPr>
        <w:t xml:space="preserve"> zł (słownie: ……….. złotych ../100). Wykonawcy nie przysługuje zwrot od Zamawiającego jakichkolwiek dodatkowych kosztów, opłat i podatków poniesionych przez Wykonawcę w związku z realizacją Przedmiotu Umowy.</w:t>
      </w:r>
    </w:p>
    <w:p w14:paraId="5E6ADE4B" w14:textId="26AD31B0" w:rsidR="008A7377" w:rsidRPr="009D21DF" w:rsidRDefault="008A7377" w:rsidP="00733EB6">
      <w:pPr>
        <w:pStyle w:val="Style7"/>
        <w:widowControl/>
        <w:numPr>
          <w:ilvl w:val="0"/>
          <w:numId w:val="4"/>
        </w:numPr>
        <w:tabs>
          <w:tab w:val="left" w:pos="567"/>
          <w:tab w:val="left" w:leader="dot" w:pos="5448"/>
        </w:tabs>
        <w:spacing w:before="120" w:line="240" w:lineRule="auto"/>
        <w:jc w:val="left"/>
        <w:rPr>
          <w:rFonts w:ascii="Garamond" w:eastAsia="Arial Unicode MS" w:hAnsi="Garamond" w:cs="Arial Unicode MS"/>
        </w:rPr>
      </w:pPr>
      <w:r>
        <w:rPr>
          <w:rStyle w:val="FontStyle12"/>
          <w:rFonts w:ascii="Garamond" w:hAnsi="Garamond"/>
          <w:sz w:val="24"/>
          <w:szCs w:val="24"/>
        </w:rPr>
        <w:t xml:space="preserve">Wynagrodzenie Wykonawcy zostanie wypłacone w dwóch transzach, każda w kwocie o wartości 50 % wartości wynagrodzenia wskazanego w ust. 1 tj. w kwocie </w:t>
      </w:r>
      <w:r w:rsidRPr="009D21DF">
        <w:rPr>
          <w:rStyle w:val="FontStyle12"/>
          <w:rFonts w:ascii="Garamond" w:hAnsi="Garamond"/>
          <w:sz w:val="24"/>
          <w:szCs w:val="24"/>
        </w:rPr>
        <w:t xml:space="preserve">w wysokości brutto </w:t>
      </w:r>
      <w:r w:rsidRPr="009D21DF">
        <w:rPr>
          <w:rStyle w:val="FontStyle12"/>
          <w:rFonts w:ascii="Garamond" w:hAnsi="Garamond"/>
          <w:b/>
          <w:sz w:val="24"/>
          <w:szCs w:val="24"/>
        </w:rPr>
        <w:t>………………….. zł</w:t>
      </w:r>
      <w:r w:rsidRPr="009D21DF">
        <w:rPr>
          <w:rStyle w:val="FontStyle12"/>
          <w:rFonts w:ascii="Garamond" w:hAnsi="Garamond"/>
          <w:sz w:val="24"/>
          <w:szCs w:val="24"/>
        </w:rPr>
        <w:t xml:space="preserve"> (słownie:</w:t>
      </w:r>
      <w:r w:rsidRPr="009D21DF">
        <w:rPr>
          <w:rFonts w:ascii="Garamond" w:hAnsi="Garamond"/>
        </w:rPr>
        <w:t xml:space="preserve"> ………………………………. złotych</w:t>
      </w:r>
      <w:r w:rsidRPr="009D21DF">
        <w:rPr>
          <w:rStyle w:val="FontStyle12"/>
          <w:rFonts w:ascii="Garamond" w:hAnsi="Garamond"/>
          <w:sz w:val="24"/>
          <w:szCs w:val="24"/>
        </w:rPr>
        <w:t>).</w:t>
      </w:r>
    </w:p>
    <w:p w14:paraId="5826D1C0" w14:textId="77777777"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 xml:space="preserve">Wynagrodzenie określone w ust. 1 stanowi całkowite wynagrodzenie należne Wykonawcy z tytułu wykonania wszelkich zobowiązań określonych w Umowie. </w:t>
      </w:r>
    </w:p>
    <w:p w14:paraId="644992CE" w14:textId="77777777"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Wynagrodzenie Wykonawcy nie może być przedmiotem cesji bez uprzedniej pisemnej zgody Zamawiającego.</w:t>
      </w:r>
    </w:p>
    <w:p w14:paraId="7591E3CA" w14:textId="5964122E" w:rsidR="00440B73"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lastRenderedPageBreak/>
        <w:t xml:space="preserve">Wynagrodzenie Wykonawcy, o którym mowa w ust. </w:t>
      </w:r>
      <w:r w:rsidR="005453F4">
        <w:rPr>
          <w:rStyle w:val="FontStyle12"/>
          <w:rFonts w:ascii="Garamond" w:hAnsi="Garamond"/>
          <w:sz w:val="24"/>
          <w:szCs w:val="24"/>
        </w:rPr>
        <w:t>3</w:t>
      </w:r>
      <w:r w:rsidR="00FD0CA9" w:rsidRPr="009D21DF">
        <w:rPr>
          <w:rStyle w:val="FontStyle12"/>
          <w:rFonts w:ascii="Garamond" w:hAnsi="Garamond"/>
          <w:sz w:val="24"/>
          <w:szCs w:val="24"/>
        </w:rPr>
        <w:t>,</w:t>
      </w:r>
      <w:r w:rsidRPr="009D21DF">
        <w:rPr>
          <w:rStyle w:val="FontStyle12"/>
          <w:rFonts w:ascii="Garamond" w:hAnsi="Garamond"/>
          <w:sz w:val="24"/>
          <w:szCs w:val="24"/>
        </w:rPr>
        <w:t xml:space="preserve"> płatne będzie przelewem na rachunek bankowy wskazany przez Wykonawcę w terminie </w:t>
      </w:r>
      <w:r w:rsidR="003A57A5" w:rsidRPr="009D21DF">
        <w:rPr>
          <w:rStyle w:val="FontStyle12"/>
          <w:rFonts w:ascii="Garamond" w:hAnsi="Garamond"/>
          <w:sz w:val="24"/>
          <w:szCs w:val="24"/>
        </w:rPr>
        <w:t xml:space="preserve">30 </w:t>
      </w:r>
      <w:r w:rsidRPr="009D21DF">
        <w:rPr>
          <w:rStyle w:val="FontStyle12"/>
          <w:rFonts w:ascii="Garamond" w:hAnsi="Garamond"/>
          <w:sz w:val="24"/>
          <w:szCs w:val="24"/>
        </w:rPr>
        <w:t>dni kalendarzowych od dnia doręczenia Zamawiającemu prawidłowo wystawionej faktury VAT.</w:t>
      </w:r>
    </w:p>
    <w:p w14:paraId="334E2B5A" w14:textId="50D0E8CA" w:rsidR="008A7377" w:rsidRDefault="008A7377"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Pr>
          <w:rStyle w:val="FontStyle12"/>
          <w:rFonts w:ascii="Garamond" w:hAnsi="Garamond"/>
          <w:sz w:val="24"/>
          <w:szCs w:val="24"/>
        </w:rPr>
        <w:t xml:space="preserve">Wykonawca uprawniony jest do wystawienia faktury VAT z tytułu pierwszej transzy </w:t>
      </w:r>
      <w:r w:rsidR="007E3276">
        <w:rPr>
          <w:rStyle w:val="FontStyle12"/>
          <w:rFonts w:ascii="Garamond" w:hAnsi="Garamond"/>
          <w:sz w:val="24"/>
          <w:szCs w:val="24"/>
        </w:rPr>
        <w:t>wynagrodzenia po podpisaniu przez Zamawiającego bez uwag Protokołu odbioru, o którym mowa w §2 ust. 3 .</w:t>
      </w:r>
    </w:p>
    <w:p w14:paraId="797F7D79" w14:textId="3FF339D3" w:rsidR="007E3276" w:rsidRPr="007E3276" w:rsidRDefault="007E3276" w:rsidP="007E327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Pr>
          <w:rStyle w:val="FontStyle12"/>
          <w:rFonts w:ascii="Garamond" w:hAnsi="Garamond"/>
          <w:sz w:val="24"/>
          <w:szCs w:val="24"/>
        </w:rPr>
        <w:t>Wykonawca</w:t>
      </w:r>
      <w:r w:rsidRPr="007E3276">
        <w:rPr>
          <w:rStyle w:val="FontStyle12"/>
          <w:rFonts w:ascii="Garamond" w:hAnsi="Garamond"/>
          <w:sz w:val="24"/>
          <w:szCs w:val="24"/>
        </w:rPr>
        <w:t xml:space="preserve"> </w:t>
      </w:r>
      <w:r>
        <w:rPr>
          <w:rStyle w:val="FontStyle12"/>
          <w:rFonts w:ascii="Garamond" w:hAnsi="Garamond"/>
          <w:sz w:val="24"/>
          <w:szCs w:val="24"/>
        </w:rPr>
        <w:t xml:space="preserve">uprawniony jest do wystawienia faktury VAT z tytułu </w:t>
      </w:r>
      <w:r w:rsidR="00272816">
        <w:rPr>
          <w:rStyle w:val="FontStyle12"/>
          <w:rFonts w:ascii="Garamond" w:hAnsi="Garamond"/>
          <w:sz w:val="24"/>
          <w:szCs w:val="24"/>
        </w:rPr>
        <w:t>drugiej</w:t>
      </w:r>
      <w:r>
        <w:rPr>
          <w:rStyle w:val="FontStyle12"/>
          <w:rFonts w:ascii="Garamond" w:hAnsi="Garamond"/>
          <w:sz w:val="24"/>
          <w:szCs w:val="24"/>
        </w:rPr>
        <w:t xml:space="preserve"> transzy wynagrodzenia</w:t>
      </w:r>
      <w:r w:rsidR="00272816">
        <w:rPr>
          <w:rStyle w:val="FontStyle12"/>
          <w:rFonts w:ascii="Garamond" w:hAnsi="Garamond"/>
          <w:sz w:val="24"/>
          <w:szCs w:val="24"/>
        </w:rPr>
        <w:t>, nie wcześniej niż dnia 30 listopada 2025 r. Wykonawca jest uprawniony do wystawienia faktury VAT, o której mowa w zdaniu poprzednim bez sporządzania przez Strony protokołu odbioru.</w:t>
      </w:r>
    </w:p>
    <w:p w14:paraId="78DCBF5B" w14:textId="7C972113"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Podstawą do wystawienia faktur</w:t>
      </w:r>
      <w:r w:rsidR="00272816">
        <w:rPr>
          <w:rStyle w:val="FontStyle12"/>
          <w:rFonts w:ascii="Garamond" w:hAnsi="Garamond"/>
          <w:sz w:val="24"/>
          <w:szCs w:val="24"/>
        </w:rPr>
        <w:t>y</w:t>
      </w:r>
      <w:r w:rsidR="00AC7605" w:rsidRPr="009D21DF">
        <w:rPr>
          <w:rStyle w:val="FontStyle12"/>
          <w:rFonts w:ascii="Garamond" w:hAnsi="Garamond"/>
          <w:sz w:val="24"/>
          <w:szCs w:val="24"/>
        </w:rPr>
        <w:t xml:space="preserve"> VAT</w:t>
      </w:r>
      <w:r w:rsidRPr="009D21DF">
        <w:rPr>
          <w:rStyle w:val="FontStyle12"/>
          <w:rFonts w:ascii="Garamond" w:hAnsi="Garamond"/>
          <w:sz w:val="24"/>
          <w:szCs w:val="24"/>
        </w:rPr>
        <w:t xml:space="preserve">, o której mowa w ust. </w:t>
      </w:r>
      <w:r w:rsidR="00272816">
        <w:rPr>
          <w:rStyle w:val="FontStyle12"/>
          <w:rFonts w:ascii="Garamond" w:hAnsi="Garamond"/>
          <w:sz w:val="24"/>
          <w:szCs w:val="24"/>
        </w:rPr>
        <w:t>6</w:t>
      </w:r>
      <w:r w:rsidR="00FD0CA9" w:rsidRPr="009D21DF">
        <w:rPr>
          <w:rStyle w:val="FontStyle12"/>
          <w:rFonts w:ascii="Garamond" w:hAnsi="Garamond"/>
          <w:sz w:val="24"/>
          <w:szCs w:val="24"/>
        </w:rPr>
        <w:t>,</w:t>
      </w:r>
      <w:r w:rsidRPr="009D21DF">
        <w:rPr>
          <w:rStyle w:val="FontStyle12"/>
          <w:rFonts w:ascii="Garamond" w:hAnsi="Garamond"/>
          <w:sz w:val="24"/>
          <w:szCs w:val="24"/>
        </w:rPr>
        <w:t xml:space="preserve"> jest Protokół odbioru, którego wzór stanowi </w:t>
      </w:r>
      <w:r w:rsidRPr="009D21DF">
        <w:rPr>
          <w:rStyle w:val="FontStyle12"/>
          <w:rFonts w:ascii="Garamond" w:hAnsi="Garamond"/>
          <w:b/>
          <w:sz w:val="24"/>
          <w:szCs w:val="24"/>
        </w:rPr>
        <w:t>Załącznik nr 5</w:t>
      </w:r>
      <w:r w:rsidRPr="009D21DF">
        <w:rPr>
          <w:rStyle w:val="FontStyle12"/>
          <w:rFonts w:ascii="Garamond" w:hAnsi="Garamond"/>
          <w:sz w:val="24"/>
          <w:szCs w:val="24"/>
        </w:rPr>
        <w:t xml:space="preserve"> do Umowy, podpisany przez obie Strony </w:t>
      </w:r>
      <w:r w:rsidR="00FD0CA9" w:rsidRPr="009D21DF">
        <w:rPr>
          <w:rStyle w:val="FontStyle12"/>
          <w:rFonts w:ascii="Garamond" w:hAnsi="Garamond"/>
          <w:sz w:val="24"/>
          <w:szCs w:val="24"/>
        </w:rPr>
        <w:t xml:space="preserve">Umowy </w:t>
      </w:r>
      <w:r w:rsidRPr="009D21DF">
        <w:rPr>
          <w:rStyle w:val="FontStyle12"/>
          <w:rFonts w:ascii="Garamond" w:hAnsi="Garamond"/>
          <w:sz w:val="24"/>
          <w:szCs w:val="24"/>
        </w:rPr>
        <w:t>bez zastrzeżeń.</w:t>
      </w:r>
      <w:r w:rsidR="004C2962" w:rsidRPr="009D21DF">
        <w:rPr>
          <w:rFonts w:ascii="Garamond" w:hAnsi="Garamond"/>
        </w:rPr>
        <w:t xml:space="preserve"> </w:t>
      </w:r>
    </w:p>
    <w:p w14:paraId="1A3CAF9E" w14:textId="7847F9CD"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 xml:space="preserve">Jeżeli termin płatności przypada na sobotę lub inny dzień wolny od pracy, płatność nastąpi w pierwszym dniu roboczym następującym po dniu, w którym przypada termin płatności. </w:t>
      </w:r>
    </w:p>
    <w:p w14:paraId="2529EFFB" w14:textId="57CACDF2"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Za dzień dokonania płatności</w:t>
      </w:r>
      <w:r w:rsidR="00FD0CA9" w:rsidRPr="009D21DF">
        <w:rPr>
          <w:rStyle w:val="FontStyle12"/>
          <w:rFonts w:ascii="Garamond" w:hAnsi="Garamond"/>
          <w:sz w:val="24"/>
          <w:szCs w:val="24"/>
        </w:rPr>
        <w:t>,</w:t>
      </w:r>
      <w:r w:rsidRPr="009D21DF">
        <w:rPr>
          <w:rStyle w:val="FontStyle12"/>
          <w:rFonts w:ascii="Garamond" w:hAnsi="Garamond"/>
          <w:sz w:val="24"/>
          <w:szCs w:val="24"/>
        </w:rPr>
        <w:t xml:space="preserve"> przyjmuje się dzień obciążenia rachunku bankowego Zamawiającego, z którego wypłacane są środki.</w:t>
      </w:r>
    </w:p>
    <w:p w14:paraId="54E830C5" w14:textId="39E933C4" w:rsidR="00440B73" w:rsidRPr="009D21DF" w:rsidRDefault="00440B73" w:rsidP="00733EB6">
      <w:pPr>
        <w:pStyle w:val="Style7"/>
        <w:widowControl/>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W przypadku faktury</w:t>
      </w:r>
      <w:r w:rsidR="00AC7605" w:rsidRPr="009D21DF">
        <w:rPr>
          <w:rStyle w:val="FontStyle12"/>
          <w:rFonts w:ascii="Garamond" w:hAnsi="Garamond"/>
          <w:sz w:val="24"/>
          <w:szCs w:val="24"/>
        </w:rPr>
        <w:t xml:space="preserve"> VAT</w:t>
      </w:r>
      <w:r w:rsidRPr="009D21DF">
        <w:rPr>
          <w:rStyle w:val="FontStyle12"/>
          <w:rFonts w:ascii="Garamond" w:hAnsi="Garamond"/>
          <w:sz w:val="24"/>
          <w:szCs w:val="24"/>
        </w:rPr>
        <w:t xml:space="preserve"> wystawionej niezgodnie z obowiązującymi przepisami lub postanowieniami </w:t>
      </w:r>
      <w:r w:rsidR="00FD0CA9" w:rsidRPr="009D21DF">
        <w:rPr>
          <w:rStyle w:val="FontStyle12"/>
          <w:rFonts w:ascii="Garamond" w:hAnsi="Garamond"/>
          <w:sz w:val="24"/>
          <w:szCs w:val="24"/>
        </w:rPr>
        <w:t>Umowy</w:t>
      </w:r>
      <w:r w:rsidRPr="009D21DF">
        <w:rPr>
          <w:rStyle w:val="FontStyle12"/>
          <w:rFonts w:ascii="Garamond" w:hAnsi="Garamond"/>
          <w:sz w:val="24"/>
          <w:szCs w:val="24"/>
        </w:rPr>
        <w:t>, jej zapłata zostanie wstrzymana do czasu otrzymania przez Zamawiającego prawidłowo wystawionej faktury</w:t>
      </w:r>
      <w:r w:rsidR="00FD0CA9" w:rsidRPr="009D21DF">
        <w:rPr>
          <w:rStyle w:val="FontStyle12"/>
          <w:rFonts w:ascii="Garamond" w:hAnsi="Garamond"/>
          <w:sz w:val="24"/>
          <w:szCs w:val="24"/>
        </w:rPr>
        <w:t xml:space="preserve"> VAT</w:t>
      </w:r>
      <w:r w:rsidRPr="009D21DF">
        <w:rPr>
          <w:rStyle w:val="FontStyle12"/>
          <w:rFonts w:ascii="Garamond" w:hAnsi="Garamond"/>
          <w:sz w:val="24"/>
          <w:szCs w:val="24"/>
        </w:rPr>
        <w:t>, faktury korygującej lub podpisania noty korygującej, tym samym termin płatności zostanie przesunięty odpowiednio. Z tego tytułu Wykonawcy nie przysługują roszczenia z tytułu niedotrzymania terminu płatności.</w:t>
      </w:r>
    </w:p>
    <w:p w14:paraId="0B7C5178" w14:textId="5848F19E" w:rsidR="00F46644" w:rsidRPr="009D21DF" w:rsidRDefault="00F46644" w:rsidP="00733EB6">
      <w:pPr>
        <w:pStyle w:val="Style7"/>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Zamawiający wyraża zgodę na doręczenie faktury</w:t>
      </w:r>
      <w:r w:rsidR="00FD0CA9" w:rsidRPr="009D21DF">
        <w:rPr>
          <w:rStyle w:val="FontStyle12"/>
          <w:rFonts w:ascii="Garamond" w:hAnsi="Garamond"/>
          <w:sz w:val="24"/>
          <w:szCs w:val="24"/>
        </w:rPr>
        <w:t xml:space="preserve"> VAT</w:t>
      </w:r>
      <w:r w:rsidRPr="009D21DF">
        <w:rPr>
          <w:rStyle w:val="FontStyle12"/>
          <w:rFonts w:ascii="Garamond" w:hAnsi="Garamond"/>
          <w:sz w:val="24"/>
          <w:szCs w:val="24"/>
        </w:rPr>
        <w:t>:</w:t>
      </w:r>
    </w:p>
    <w:p w14:paraId="3B4E18C6" w14:textId="77777777" w:rsidR="00F46644" w:rsidRPr="009D21DF" w:rsidRDefault="00F46644">
      <w:pPr>
        <w:pStyle w:val="Style7"/>
        <w:numPr>
          <w:ilvl w:val="0"/>
          <w:numId w:val="17"/>
        </w:numPr>
        <w:tabs>
          <w:tab w:val="left" w:pos="567"/>
          <w:tab w:val="left" w:leader="dot" w:pos="5448"/>
        </w:tabs>
        <w:spacing w:before="120" w:line="240" w:lineRule="auto"/>
        <w:ind w:left="624" w:hanging="284"/>
        <w:jc w:val="left"/>
        <w:rPr>
          <w:rStyle w:val="FontStyle12"/>
          <w:rFonts w:ascii="Garamond" w:hAnsi="Garamond"/>
          <w:sz w:val="24"/>
          <w:szCs w:val="24"/>
        </w:rPr>
      </w:pPr>
      <w:r w:rsidRPr="009D21DF">
        <w:rPr>
          <w:rStyle w:val="FontStyle12"/>
          <w:rFonts w:ascii="Garamond" w:hAnsi="Garamond"/>
          <w:sz w:val="24"/>
          <w:szCs w:val="24"/>
        </w:rPr>
        <w:t>w formie papierowej do siedziby Zamawiającego;</w:t>
      </w:r>
    </w:p>
    <w:p w14:paraId="3E1935E7" w14:textId="77777777" w:rsidR="00F46644" w:rsidRPr="009D21DF" w:rsidRDefault="00F46644">
      <w:pPr>
        <w:pStyle w:val="Style7"/>
        <w:numPr>
          <w:ilvl w:val="0"/>
          <w:numId w:val="17"/>
        </w:numPr>
        <w:tabs>
          <w:tab w:val="left" w:pos="567"/>
          <w:tab w:val="left" w:leader="dot" w:pos="5448"/>
        </w:tabs>
        <w:spacing w:before="120" w:line="240" w:lineRule="auto"/>
        <w:ind w:left="624" w:hanging="284"/>
        <w:jc w:val="left"/>
        <w:rPr>
          <w:rStyle w:val="FontStyle12"/>
          <w:rFonts w:ascii="Garamond" w:hAnsi="Garamond"/>
          <w:sz w:val="24"/>
          <w:szCs w:val="24"/>
        </w:rPr>
      </w:pPr>
      <w:r w:rsidRPr="009D21DF">
        <w:rPr>
          <w:rStyle w:val="FontStyle12"/>
          <w:rFonts w:ascii="Garamond" w:hAnsi="Garamond"/>
          <w:sz w:val="24"/>
          <w:szCs w:val="24"/>
        </w:rPr>
        <w:t>drogą elektroniczną na adres: cppc@cppc.gov.pl;</w:t>
      </w:r>
    </w:p>
    <w:p w14:paraId="6835ADD1" w14:textId="77777777" w:rsidR="00F46644" w:rsidRPr="009D21DF" w:rsidRDefault="00F46644">
      <w:pPr>
        <w:pStyle w:val="Style7"/>
        <w:numPr>
          <w:ilvl w:val="0"/>
          <w:numId w:val="17"/>
        </w:numPr>
        <w:tabs>
          <w:tab w:val="left" w:pos="567"/>
          <w:tab w:val="left" w:leader="dot" w:pos="5448"/>
        </w:tabs>
        <w:spacing w:before="120" w:line="240" w:lineRule="auto"/>
        <w:ind w:left="624" w:hanging="284"/>
        <w:jc w:val="left"/>
        <w:rPr>
          <w:rStyle w:val="FontStyle12"/>
          <w:rFonts w:ascii="Garamond" w:hAnsi="Garamond"/>
          <w:sz w:val="24"/>
          <w:szCs w:val="24"/>
        </w:rPr>
      </w:pPr>
      <w:r w:rsidRPr="009D21DF">
        <w:rPr>
          <w:rStyle w:val="FontStyle12"/>
          <w:rFonts w:ascii="Garamond" w:hAnsi="Garamond"/>
          <w:sz w:val="24"/>
          <w:szCs w:val="24"/>
        </w:rPr>
        <w:t>w formie ustrukturyzowanego dokumentu elektronicznego złożonego za pośrednictwem Platformy Elektronicznego Fakturowania, zwanej dalej „PEF”, zgodnie z ustawą z dnia 9 listopada 2018 r. o elektronicznym fakturowaniu w zamówieniach publicznych, koncesjach na roboty budowlane lub usługi oraz partnerstwie publiczno-prywatnym (Dz. U. z 2020 r. poz. 1666 ze zm.).</w:t>
      </w:r>
    </w:p>
    <w:p w14:paraId="6E5A0F07" w14:textId="645E125A" w:rsidR="00F46644" w:rsidRPr="009D21DF" w:rsidRDefault="00F46644" w:rsidP="00733EB6">
      <w:pPr>
        <w:pStyle w:val="Style7"/>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Zamawiający nie dopuszcza przesyłania innych ustrukturyzowanych dokumentów elektronicznych za wyjątkiem faktury</w:t>
      </w:r>
      <w:r w:rsidR="00FD0CA9" w:rsidRPr="009D21DF">
        <w:rPr>
          <w:rStyle w:val="FontStyle12"/>
          <w:rFonts w:ascii="Garamond" w:hAnsi="Garamond"/>
          <w:sz w:val="24"/>
          <w:szCs w:val="24"/>
        </w:rPr>
        <w:t xml:space="preserve"> VAT</w:t>
      </w:r>
      <w:r w:rsidRPr="009D21DF">
        <w:rPr>
          <w:rStyle w:val="FontStyle12"/>
          <w:rFonts w:ascii="Garamond" w:hAnsi="Garamond"/>
          <w:sz w:val="24"/>
          <w:szCs w:val="24"/>
        </w:rPr>
        <w:t>.</w:t>
      </w:r>
    </w:p>
    <w:p w14:paraId="769D5639" w14:textId="4B4977ED" w:rsidR="00F46644" w:rsidRPr="009D21DF" w:rsidRDefault="00F46644" w:rsidP="00733EB6">
      <w:pPr>
        <w:pStyle w:val="Style7"/>
        <w:numPr>
          <w:ilvl w:val="0"/>
          <w:numId w:val="4"/>
        </w:numPr>
        <w:tabs>
          <w:tab w:val="left" w:pos="567"/>
          <w:tab w:val="left" w:leader="dot" w:pos="5448"/>
        </w:tabs>
        <w:spacing w:before="120" w:line="240" w:lineRule="auto"/>
        <w:jc w:val="left"/>
        <w:rPr>
          <w:rStyle w:val="FontStyle12"/>
          <w:rFonts w:ascii="Garamond" w:hAnsi="Garamond"/>
          <w:sz w:val="24"/>
          <w:szCs w:val="24"/>
        </w:rPr>
      </w:pPr>
      <w:r w:rsidRPr="009D21DF">
        <w:rPr>
          <w:rStyle w:val="FontStyle12"/>
          <w:rFonts w:ascii="Garamond" w:hAnsi="Garamond"/>
          <w:sz w:val="24"/>
          <w:szCs w:val="24"/>
        </w:rPr>
        <w:t>Identyfikatorem Zamawiającego (adresem PEF), który pozwoli na złożenie ustrukturyzowanej faktury jest NIP 5262735917.</w:t>
      </w:r>
    </w:p>
    <w:p w14:paraId="13931521" w14:textId="40A6CF27" w:rsidR="002B6FA2" w:rsidRPr="006A7E94" w:rsidRDefault="002B6FA2" w:rsidP="00733EB6">
      <w:pPr>
        <w:pStyle w:val="Akapitzlist"/>
        <w:numPr>
          <w:ilvl w:val="0"/>
          <w:numId w:val="4"/>
        </w:numPr>
        <w:spacing w:before="120"/>
        <w:rPr>
          <w:rStyle w:val="FontStyle12"/>
          <w:rFonts w:ascii="Garamond" w:hAnsi="Garamond"/>
          <w:sz w:val="24"/>
          <w:szCs w:val="24"/>
        </w:rPr>
      </w:pPr>
      <w:r w:rsidRPr="006A7E94">
        <w:rPr>
          <w:rStyle w:val="FontStyle12"/>
          <w:rFonts w:ascii="Garamond" w:hAnsi="Garamond"/>
          <w:sz w:val="24"/>
          <w:szCs w:val="24"/>
        </w:rPr>
        <w:t xml:space="preserve">Zamawiający ma prawo wezwać Wykonawcę na adresy e-mail wskazane w § 4 ust. 1 pkt 2 Umowy do potwierdzenia numeru rachunku bankowego, na który ma zostać przekazane wynagrodzenie za realizację Umowy. Wykonawca ma obowiązek potwierdzić numer rachunku bankowego w terminie 3 dni roboczych od dnia otrzymania wezwania na adresy e-mail wskazane § 4 ust. 1 pkt 1 Umowy. </w:t>
      </w:r>
    </w:p>
    <w:p w14:paraId="5A65D3EC" w14:textId="40D97677" w:rsidR="00665C3C" w:rsidRPr="00665C3C" w:rsidRDefault="00665C3C" w:rsidP="00665C3C">
      <w:pPr>
        <w:pStyle w:val="Akapitzlist"/>
        <w:numPr>
          <w:ilvl w:val="0"/>
          <w:numId w:val="4"/>
        </w:numPr>
        <w:spacing w:before="120"/>
        <w:rPr>
          <w:rStyle w:val="FontStyle12"/>
          <w:rFonts w:ascii="Garamond" w:hAnsi="Garamond"/>
          <w:sz w:val="24"/>
          <w:szCs w:val="24"/>
        </w:rPr>
      </w:pPr>
      <w:r w:rsidRPr="00665C3C">
        <w:rPr>
          <w:rStyle w:val="FontStyle12"/>
          <w:rFonts w:ascii="Garamond" w:hAnsi="Garamond"/>
          <w:sz w:val="24"/>
          <w:szCs w:val="24"/>
        </w:rPr>
        <w:t xml:space="preserve">W ramach weryfikacji poprawności </w:t>
      </w:r>
      <w:r>
        <w:rPr>
          <w:rStyle w:val="FontStyle12"/>
          <w:rFonts w:ascii="Garamond" w:hAnsi="Garamond"/>
          <w:sz w:val="24"/>
          <w:szCs w:val="24"/>
        </w:rPr>
        <w:t>zapewnienia usług wsparcia</w:t>
      </w:r>
      <w:r w:rsidRPr="00665C3C">
        <w:rPr>
          <w:rStyle w:val="FontStyle12"/>
          <w:rFonts w:ascii="Garamond" w:hAnsi="Garamond"/>
          <w:sz w:val="24"/>
          <w:szCs w:val="24"/>
        </w:rPr>
        <w:t xml:space="preserve">, przed podpisaniem </w:t>
      </w:r>
      <w:r w:rsidR="00EB1393">
        <w:rPr>
          <w:rStyle w:val="FontStyle12"/>
          <w:rFonts w:ascii="Garamond" w:hAnsi="Garamond"/>
          <w:sz w:val="24"/>
          <w:szCs w:val="24"/>
        </w:rPr>
        <w:t>P</w:t>
      </w:r>
      <w:r w:rsidRPr="00665C3C">
        <w:rPr>
          <w:rStyle w:val="FontStyle12"/>
          <w:rFonts w:ascii="Garamond" w:hAnsi="Garamond"/>
          <w:sz w:val="24"/>
          <w:szCs w:val="24"/>
        </w:rPr>
        <w:t xml:space="preserve">rotokołu odbioru, Zamawiający zastrzega sobie prawo do weryfikacji obowiązywania wsparcia technicznego producenta, bezpośrednio u producenta </w:t>
      </w:r>
      <w:r w:rsidR="00EB1393">
        <w:rPr>
          <w:rStyle w:val="FontStyle12"/>
          <w:rFonts w:ascii="Garamond" w:hAnsi="Garamond"/>
          <w:sz w:val="24"/>
          <w:szCs w:val="24"/>
        </w:rPr>
        <w:t>Systemu DLP</w:t>
      </w:r>
      <w:r w:rsidRPr="00665C3C">
        <w:rPr>
          <w:rStyle w:val="FontStyle12"/>
          <w:rFonts w:ascii="Garamond" w:hAnsi="Garamond"/>
          <w:sz w:val="24"/>
          <w:szCs w:val="24"/>
        </w:rPr>
        <w:t xml:space="preserve"> lub u jego polskiego przedstawiciela. W przypadku identyfikacji braku zapewnienia wsparcia producenta </w:t>
      </w:r>
      <w:r w:rsidRPr="00665C3C">
        <w:rPr>
          <w:rStyle w:val="FontStyle12"/>
          <w:rFonts w:ascii="Garamond" w:hAnsi="Garamond"/>
          <w:sz w:val="24"/>
          <w:szCs w:val="24"/>
        </w:rPr>
        <w:lastRenderedPageBreak/>
        <w:t xml:space="preserve">dla </w:t>
      </w:r>
      <w:r w:rsidR="00EB1393">
        <w:rPr>
          <w:rStyle w:val="FontStyle12"/>
          <w:rFonts w:ascii="Garamond" w:hAnsi="Garamond"/>
          <w:sz w:val="24"/>
          <w:szCs w:val="24"/>
        </w:rPr>
        <w:t>Systemu DLP</w:t>
      </w:r>
      <w:r w:rsidRPr="00665C3C">
        <w:rPr>
          <w:rStyle w:val="FontStyle12"/>
          <w:rFonts w:ascii="Garamond" w:hAnsi="Garamond"/>
          <w:sz w:val="24"/>
          <w:szCs w:val="24"/>
        </w:rPr>
        <w:t xml:space="preserve"> lub jego elementów, w tym podrobionych lub przerobionych certyfikatów producenta, Zamawiający zastrzega sobie prawo do wstrzymania odbioru i do czasu dostarczenia należytych składników. </w:t>
      </w:r>
    </w:p>
    <w:p w14:paraId="2CA5B46F" w14:textId="77777777" w:rsidR="00440B73" w:rsidRPr="00970C06" w:rsidRDefault="00440B73" w:rsidP="00970C06">
      <w:pPr>
        <w:tabs>
          <w:tab w:val="left" w:pos="284"/>
        </w:tabs>
        <w:spacing w:after="120" w:line="276" w:lineRule="auto"/>
        <w:jc w:val="both"/>
        <w:rPr>
          <w:rFonts w:ascii="Garamond" w:hAnsi="Garamond"/>
        </w:rPr>
      </w:pPr>
    </w:p>
    <w:p w14:paraId="6C07C962" w14:textId="77777777"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 4</w:t>
      </w:r>
    </w:p>
    <w:p w14:paraId="01C5A440" w14:textId="77777777"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Osoby odpowiedzialne za realizację Umowy</w:t>
      </w:r>
    </w:p>
    <w:p w14:paraId="163AD13E" w14:textId="19C7AF6C" w:rsidR="00C5037D" w:rsidRPr="009D21DF" w:rsidRDefault="00C5037D" w:rsidP="00F84BDD">
      <w:pPr>
        <w:pStyle w:val="Akapitzlist"/>
        <w:numPr>
          <w:ilvl w:val="0"/>
          <w:numId w:val="3"/>
        </w:numPr>
        <w:spacing w:before="120"/>
        <w:ind w:left="284" w:hanging="284"/>
        <w:rPr>
          <w:rFonts w:ascii="Garamond" w:hAnsi="Garamond"/>
        </w:rPr>
      </w:pPr>
      <w:r w:rsidRPr="009D21DF">
        <w:rPr>
          <w:rFonts w:ascii="Garamond" w:hAnsi="Garamond"/>
        </w:rPr>
        <w:t>Pracownikami odpowiedzialnymi za prawidłową realizację przedmiotu Umowy zgodnie z jej treścią,</w:t>
      </w:r>
      <w:r w:rsidR="00F46644" w:rsidRPr="009D21DF">
        <w:rPr>
          <w:rFonts w:ascii="Garamond" w:hAnsi="Garamond"/>
        </w:rPr>
        <w:t xml:space="preserve"> w tym do podpisania </w:t>
      </w:r>
      <w:r w:rsidR="00FD0CA9" w:rsidRPr="009D21DF">
        <w:rPr>
          <w:rFonts w:ascii="Garamond" w:hAnsi="Garamond"/>
        </w:rPr>
        <w:t xml:space="preserve">Protokołu </w:t>
      </w:r>
      <w:r w:rsidR="00F46644" w:rsidRPr="009D21DF">
        <w:rPr>
          <w:rFonts w:ascii="Garamond" w:hAnsi="Garamond"/>
        </w:rPr>
        <w:t>odbioru,</w:t>
      </w:r>
      <w:r w:rsidRPr="009D21DF">
        <w:rPr>
          <w:rFonts w:ascii="Garamond" w:hAnsi="Garamond"/>
        </w:rPr>
        <w:t xml:space="preserve"> są: </w:t>
      </w:r>
    </w:p>
    <w:p w14:paraId="6979EE85" w14:textId="77777777" w:rsidR="00C5037D" w:rsidRPr="009D21DF" w:rsidRDefault="00C5037D" w:rsidP="00F84BDD">
      <w:pPr>
        <w:pStyle w:val="Default"/>
        <w:numPr>
          <w:ilvl w:val="0"/>
          <w:numId w:val="2"/>
        </w:numPr>
        <w:spacing w:before="120"/>
        <w:ind w:left="709" w:hanging="425"/>
        <w:rPr>
          <w:rFonts w:ascii="Garamond" w:hAnsi="Garamond"/>
        </w:rPr>
      </w:pPr>
      <w:r w:rsidRPr="009D21DF">
        <w:rPr>
          <w:rFonts w:ascii="Garamond" w:hAnsi="Garamond"/>
        </w:rPr>
        <w:t xml:space="preserve">po stronie Zamawiającego: </w:t>
      </w:r>
    </w:p>
    <w:p w14:paraId="2C0D4C08" w14:textId="6CB088E7" w:rsidR="008D4742" w:rsidRPr="009D21DF" w:rsidRDefault="00BF420D" w:rsidP="00F84BDD">
      <w:pPr>
        <w:pStyle w:val="Default"/>
        <w:tabs>
          <w:tab w:val="left" w:pos="1843"/>
        </w:tabs>
        <w:spacing w:before="120"/>
        <w:ind w:left="709"/>
        <w:rPr>
          <w:rFonts w:ascii="Garamond" w:hAnsi="Garamond"/>
        </w:rPr>
      </w:pPr>
      <w:r w:rsidRPr="009D21DF">
        <w:rPr>
          <w:rFonts w:ascii="Garamond" w:hAnsi="Garamond"/>
        </w:rPr>
        <w:t>…………………..</w:t>
      </w:r>
      <w:r w:rsidR="00B13AC6" w:rsidRPr="009D21DF">
        <w:rPr>
          <w:rFonts w:ascii="Garamond" w:hAnsi="Garamond"/>
        </w:rPr>
        <w:t>,</w:t>
      </w:r>
      <w:r w:rsidR="00F46644" w:rsidRPr="009D21DF">
        <w:rPr>
          <w:rFonts w:ascii="Garamond" w:hAnsi="Garamond"/>
        </w:rPr>
        <w:t xml:space="preserve"> </w:t>
      </w:r>
      <w:r w:rsidR="008D4742" w:rsidRPr="009D21DF">
        <w:rPr>
          <w:rFonts w:ascii="Garamond" w:hAnsi="Garamond"/>
        </w:rPr>
        <w:t xml:space="preserve">adres e-mail: </w:t>
      </w:r>
      <w:r w:rsidRPr="009D21DF">
        <w:rPr>
          <w:rFonts w:ascii="Garamond" w:hAnsi="Garamond"/>
        </w:rPr>
        <w:t>…………………….., tel. …………………………….</w:t>
      </w:r>
    </w:p>
    <w:p w14:paraId="7123B180" w14:textId="330B3F29" w:rsidR="003C476C" w:rsidRPr="009D21DF" w:rsidRDefault="00BF420D" w:rsidP="00F84BDD">
      <w:pPr>
        <w:pStyle w:val="Default"/>
        <w:tabs>
          <w:tab w:val="left" w:pos="1843"/>
        </w:tabs>
        <w:spacing w:before="120"/>
        <w:ind w:left="709"/>
        <w:rPr>
          <w:rFonts w:ascii="Garamond" w:hAnsi="Garamond"/>
        </w:rPr>
      </w:pPr>
      <w:r w:rsidRPr="009D21DF">
        <w:rPr>
          <w:rFonts w:ascii="Garamond" w:hAnsi="Garamond"/>
        </w:rPr>
        <w:t>l</w:t>
      </w:r>
      <w:r w:rsidR="003C476C" w:rsidRPr="009D21DF">
        <w:rPr>
          <w:rFonts w:ascii="Garamond" w:hAnsi="Garamond"/>
        </w:rPr>
        <w:t>ub</w:t>
      </w:r>
    </w:p>
    <w:p w14:paraId="617F5782" w14:textId="37C19393" w:rsidR="00BF420D" w:rsidRPr="009D21DF" w:rsidRDefault="00BF420D" w:rsidP="00F84BDD">
      <w:pPr>
        <w:pStyle w:val="Default"/>
        <w:tabs>
          <w:tab w:val="left" w:pos="1843"/>
        </w:tabs>
        <w:spacing w:before="120"/>
        <w:ind w:left="709"/>
        <w:rPr>
          <w:rFonts w:ascii="Garamond" w:hAnsi="Garamond"/>
        </w:rPr>
      </w:pPr>
      <w:r w:rsidRPr="009D21DF">
        <w:rPr>
          <w:rFonts w:ascii="Garamond" w:hAnsi="Garamond"/>
        </w:rPr>
        <w:t>………………….., adres e-mail: …………………….., tel. …………………………….</w:t>
      </w:r>
    </w:p>
    <w:p w14:paraId="5675E24A" w14:textId="11615477" w:rsidR="00C5037D" w:rsidRPr="009D21DF" w:rsidRDefault="00C5037D" w:rsidP="00F84BDD">
      <w:pPr>
        <w:pStyle w:val="Default"/>
        <w:numPr>
          <w:ilvl w:val="0"/>
          <w:numId w:val="2"/>
        </w:numPr>
        <w:tabs>
          <w:tab w:val="left" w:pos="1843"/>
        </w:tabs>
        <w:spacing w:before="120"/>
        <w:ind w:left="641" w:hanging="357"/>
        <w:rPr>
          <w:rFonts w:ascii="Garamond" w:hAnsi="Garamond"/>
        </w:rPr>
      </w:pPr>
      <w:r w:rsidRPr="009D21DF">
        <w:rPr>
          <w:rFonts w:ascii="Garamond" w:hAnsi="Garamond"/>
        </w:rPr>
        <w:t xml:space="preserve">po stronie Wykonawcy: </w:t>
      </w:r>
    </w:p>
    <w:p w14:paraId="7855D84F" w14:textId="77777777" w:rsidR="00BF420D" w:rsidRPr="009D21DF" w:rsidRDefault="00BF420D" w:rsidP="00F84BDD">
      <w:pPr>
        <w:pStyle w:val="Default"/>
        <w:tabs>
          <w:tab w:val="left" w:pos="1843"/>
        </w:tabs>
        <w:spacing w:before="120"/>
        <w:ind w:left="641"/>
        <w:rPr>
          <w:rFonts w:ascii="Garamond" w:hAnsi="Garamond"/>
        </w:rPr>
      </w:pPr>
      <w:r w:rsidRPr="009D21DF">
        <w:rPr>
          <w:rFonts w:ascii="Garamond" w:hAnsi="Garamond"/>
        </w:rPr>
        <w:t>………………….., adres e-mail: …………………….., tel. …………………………….</w:t>
      </w:r>
    </w:p>
    <w:p w14:paraId="1058537A" w14:textId="77777777" w:rsidR="00BF420D" w:rsidRPr="009D21DF" w:rsidRDefault="00BF420D" w:rsidP="00F84BDD">
      <w:pPr>
        <w:pStyle w:val="Default"/>
        <w:tabs>
          <w:tab w:val="left" w:pos="1843"/>
        </w:tabs>
        <w:spacing w:before="120"/>
        <w:ind w:left="641"/>
        <w:rPr>
          <w:rFonts w:ascii="Garamond" w:hAnsi="Garamond"/>
        </w:rPr>
      </w:pPr>
      <w:r w:rsidRPr="009D21DF">
        <w:rPr>
          <w:rFonts w:ascii="Garamond" w:hAnsi="Garamond"/>
        </w:rPr>
        <w:t>lub</w:t>
      </w:r>
    </w:p>
    <w:p w14:paraId="60C9A627" w14:textId="6638A0A3" w:rsidR="00F46644" w:rsidRPr="009D21DF" w:rsidRDefault="00BF420D" w:rsidP="00F84BDD">
      <w:pPr>
        <w:pStyle w:val="Default"/>
        <w:tabs>
          <w:tab w:val="left" w:pos="1843"/>
        </w:tabs>
        <w:spacing w:before="120"/>
        <w:ind w:left="641"/>
        <w:rPr>
          <w:rFonts w:ascii="Garamond" w:hAnsi="Garamond"/>
        </w:rPr>
      </w:pPr>
      <w:r w:rsidRPr="009D21DF">
        <w:rPr>
          <w:rFonts w:ascii="Garamond" w:hAnsi="Garamond"/>
        </w:rPr>
        <w:t>………………….., adres e-mail: …………………….., tel. …………………………….</w:t>
      </w:r>
    </w:p>
    <w:p w14:paraId="0238A337" w14:textId="1AF44910" w:rsidR="00C5037D" w:rsidRPr="009D21DF" w:rsidRDefault="00C5037D" w:rsidP="00F84BDD">
      <w:pPr>
        <w:pStyle w:val="Akapitzlist"/>
        <w:numPr>
          <w:ilvl w:val="0"/>
          <w:numId w:val="3"/>
        </w:numPr>
        <w:spacing w:before="120"/>
        <w:ind w:left="284" w:hanging="284"/>
        <w:rPr>
          <w:rFonts w:ascii="Garamond" w:hAnsi="Garamond"/>
        </w:rPr>
      </w:pPr>
      <w:r w:rsidRPr="009D21DF">
        <w:rPr>
          <w:rFonts w:ascii="Garamond" w:hAnsi="Garamond"/>
        </w:rPr>
        <w:t>Zmiana osób upoważnionych, wskazanych w ust. 1, wymaga poinformowania drugiej Strony na piśmie lub drogą elektroniczną na adresy wskazane w ust. 1 i nie stanowi zmiany Umowy. Zmiany osób po stronie Zamawiająceg</w:t>
      </w:r>
      <w:r w:rsidR="004C2962" w:rsidRPr="009D21DF">
        <w:rPr>
          <w:rFonts w:ascii="Garamond" w:hAnsi="Garamond"/>
        </w:rPr>
        <w:t>o może dokonać Dyrektor CPPC,</w:t>
      </w:r>
      <w:r w:rsidRPr="009D21DF">
        <w:rPr>
          <w:rFonts w:ascii="Garamond" w:hAnsi="Garamond"/>
        </w:rPr>
        <w:t xml:space="preserve"> </w:t>
      </w:r>
      <w:r w:rsidR="00B90336" w:rsidRPr="009D21DF">
        <w:rPr>
          <w:rFonts w:ascii="Garamond" w:hAnsi="Garamond"/>
        </w:rPr>
        <w:t>Zastępca Dyrektora</w:t>
      </w:r>
      <w:r w:rsidR="00B90336" w:rsidRPr="009D21DF" w:rsidDel="00B90336">
        <w:rPr>
          <w:rFonts w:ascii="Garamond" w:hAnsi="Garamond"/>
        </w:rPr>
        <w:t xml:space="preserve"> </w:t>
      </w:r>
      <w:r w:rsidRPr="009D21DF">
        <w:rPr>
          <w:rFonts w:ascii="Garamond" w:hAnsi="Garamond"/>
        </w:rPr>
        <w:t>CPPC</w:t>
      </w:r>
      <w:r w:rsidR="004C2962" w:rsidRPr="009D21DF">
        <w:rPr>
          <w:rFonts w:ascii="Garamond" w:hAnsi="Garamond"/>
        </w:rPr>
        <w:t xml:space="preserve"> lub Dyrektor Biura IT</w:t>
      </w:r>
      <w:r w:rsidR="00CC7479" w:rsidRPr="009D21DF">
        <w:rPr>
          <w:rFonts w:ascii="Garamond" w:hAnsi="Garamond"/>
        </w:rPr>
        <w:t xml:space="preserve"> CPPC</w:t>
      </w:r>
      <w:r w:rsidRPr="009D21DF">
        <w:rPr>
          <w:rFonts w:ascii="Garamond" w:hAnsi="Garamond"/>
        </w:rPr>
        <w:t xml:space="preserve">.  </w:t>
      </w:r>
    </w:p>
    <w:p w14:paraId="237F4FA9" w14:textId="6B6E0AA9" w:rsidR="00CB6DD3" w:rsidRPr="00CB6DD3" w:rsidRDefault="00CB6DD3" w:rsidP="00CB6DD3">
      <w:pPr>
        <w:numPr>
          <w:ilvl w:val="0"/>
          <w:numId w:val="3"/>
        </w:numPr>
        <w:tabs>
          <w:tab w:val="left" w:pos="3828"/>
        </w:tabs>
        <w:suppressAutoHyphens/>
        <w:ind w:left="283" w:hanging="357"/>
        <w:jc w:val="both"/>
        <w:rPr>
          <w:rFonts w:ascii="Garamond" w:hAnsi="Garamond" w:cstheme="minorHAnsi"/>
        </w:rPr>
      </w:pPr>
      <w:bookmarkStart w:id="2" w:name="_Hlk140053557"/>
      <w:r w:rsidRPr="00CB6DD3">
        <w:rPr>
          <w:rFonts w:ascii="Garamond" w:hAnsi="Garamond" w:cstheme="minorHAnsi"/>
        </w:rPr>
        <w:t xml:space="preserve">Wykonawca zobowiązany jest zapoznać się z treścią klauzuli informacyjnej dostępnej na stronie internetowej Zamawiającego pod adresem: </w:t>
      </w:r>
      <w:hyperlink r:id="rId12" w:history="1">
        <w:r w:rsidRPr="00CB6DD3">
          <w:rPr>
            <w:rStyle w:val="Hipercze"/>
            <w:rFonts w:ascii="Garamond" w:hAnsi="Garamond" w:cstheme="minorHAnsi"/>
          </w:rPr>
          <w:t>klauzula informacyjna dla Wykonawców</w:t>
        </w:r>
      </w:hyperlink>
      <w:r w:rsidRPr="00CB6DD3">
        <w:rPr>
          <w:rFonts w:ascii="Garamond" w:hAnsi="Garamond" w:cstheme="minorHAnsi"/>
          <w:color w:val="0070C0"/>
        </w:rPr>
        <w:t>,</w:t>
      </w:r>
      <w:r w:rsidRPr="00CB6DD3">
        <w:rPr>
          <w:rFonts w:ascii="Garamond" w:hAnsi="Garamond" w:cstheme="minorHAnsi"/>
        </w:rPr>
        <w:t xml:space="preserve"> a także zapoznać osoby wskazane w ust. </w:t>
      </w:r>
      <w:r>
        <w:rPr>
          <w:rFonts w:ascii="Garamond" w:hAnsi="Garamond" w:cstheme="minorHAnsi"/>
        </w:rPr>
        <w:t>1</w:t>
      </w:r>
      <w:r w:rsidRPr="00CB6DD3">
        <w:rPr>
          <w:rFonts w:ascii="Garamond" w:hAnsi="Garamond" w:cstheme="minorHAnsi"/>
        </w:rPr>
        <w:t xml:space="preserve"> pkt 2 i osoby reprezentujące Wykonawcę przy zawieraniu Umowy z klauzulą na stronie internetowej Zamawiającego pod adresem </w:t>
      </w:r>
      <w:hyperlink r:id="rId13" w:history="1">
        <w:r w:rsidRPr="00CB6DD3">
          <w:rPr>
            <w:rStyle w:val="Hipercze"/>
            <w:rFonts w:ascii="Garamond" w:hAnsi="Garamond" w:cstheme="minorHAnsi"/>
          </w:rPr>
          <w:t>klauzula informacyjna dla pracowników Wykonawców.</w:t>
        </w:r>
      </w:hyperlink>
    </w:p>
    <w:bookmarkEnd w:id="2"/>
    <w:p w14:paraId="661FC03D" w14:textId="0433B63F" w:rsidR="00CB6DD3" w:rsidRPr="00CB6DD3" w:rsidRDefault="00CB6DD3" w:rsidP="00CB6DD3">
      <w:pPr>
        <w:numPr>
          <w:ilvl w:val="0"/>
          <w:numId w:val="3"/>
        </w:numPr>
        <w:ind w:left="283" w:hanging="357"/>
        <w:jc w:val="both"/>
        <w:rPr>
          <w:rFonts w:ascii="Garamond" w:hAnsi="Garamond" w:cstheme="minorHAnsi"/>
        </w:rPr>
      </w:pPr>
      <w:r w:rsidRPr="00CB6DD3">
        <w:rPr>
          <w:rFonts w:ascii="Garamond" w:hAnsi="Garamond" w:cstheme="minorHAnsi"/>
        </w:rPr>
        <w:t>Zamawiający może zobowiązać Wykonawcę do przedstawienia oświadczenia, że zapoznał osoby, których to dotyczy, z klauzulą, o której mowa w ust.</w:t>
      </w:r>
      <w:r>
        <w:rPr>
          <w:rFonts w:ascii="Garamond" w:hAnsi="Garamond" w:cstheme="minorHAnsi"/>
        </w:rPr>
        <w:t xml:space="preserve"> 3</w:t>
      </w:r>
      <w:r w:rsidRPr="00CB6DD3">
        <w:rPr>
          <w:rFonts w:ascii="Garamond" w:hAnsi="Garamond" w:cstheme="minorHAnsi"/>
        </w:rPr>
        <w:t xml:space="preserve"> (z podaniem nazwisk tych osób i dat przedstawienia klauzuli informacyjnej).</w:t>
      </w:r>
    </w:p>
    <w:p w14:paraId="79EB6BE3" w14:textId="060D30D7" w:rsidR="008D4742" w:rsidRPr="009D21DF" w:rsidRDefault="008D4742" w:rsidP="00593FC4">
      <w:pPr>
        <w:pStyle w:val="Default"/>
        <w:spacing w:before="120" w:line="276" w:lineRule="auto"/>
        <w:rPr>
          <w:rFonts w:ascii="Garamond" w:hAnsi="Garamond"/>
          <w:b/>
        </w:rPr>
      </w:pPr>
    </w:p>
    <w:p w14:paraId="5092BC53" w14:textId="21F1CEF4" w:rsidR="00D72591" w:rsidRPr="009D21DF" w:rsidRDefault="004A65E6" w:rsidP="00E46258">
      <w:pPr>
        <w:pStyle w:val="Default"/>
        <w:spacing w:before="120" w:line="276" w:lineRule="auto"/>
        <w:jc w:val="center"/>
        <w:rPr>
          <w:rFonts w:ascii="Garamond" w:hAnsi="Garamond"/>
          <w:b/>
        </w:rPr>
      </w:pPr>
      <w:r w:rsidRPr="009D21DF">
        <w:rPr>
          <w:rFonts w:ascii="Garamond" w:hAnsi="Garamond"/>
          <w:b/>
        </w:rPr>
        <w:t>§ 5</w:t>
      </w:r>
    </w:p>
    <w:p w14:paraId="284FA4D4" w14:textId="77777777"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Kary umowne</w:t>
      </w:r>
    </w:p>
    <w:p w14:paraId="12732958" w14:textId="77777777" w:rsidR="00D72591" w:rsidRPr="009D21DF" w:rsidRDefault="00D72591">
      <w:pPr>
        <w:numPr>
          <w:ilvl w:val="0"/>
          <w:numId w:val="11"/>
        </w:numPr>
        <w:tabs>
          <w:tab w:val="left" w:pos="284"/>
        </w:tabs>
        <w:autoSpaceDE w:val="0"/>
        <w:autoSpaceDN w:val="0"/>
        <w:spacing w:before="120"/>
        <w:ind w:left="0" w:firstLine="0"/>
        <w:rPr>
          <w:rFonts w:ascii="Garamond" w:hAnsi="Garamond"/>
          <w:color w:val="000000"/>
        </w:rPr>
      </w:pPr>
      <w:r w:rsidRPr="009D21DF">
        <w:rPr>
          <w:rFonts w:ascii="Garamond" w:hAnsi="Garamond"/>
          <w:color w:val="000000"/>
        </w:rPr>
        <w:t>Wykonawca zapłaci Zamawiającemu karę umowną za:</w:t>
      </w:r>
    </w:p>
    <w:p w14:paraId="02386CBC" w14:textId="28219647" w:rsidR="000D06C2" w:rsidRPr="009D21DF" w:rsidRDefault="000D06C2">
      <w:pPr>
        <w:numPr>
          <w:ilvl w:val="0"/>
          <w:numId w:val="18"/>
        </w:numPr>
        <w:tabs>
          <w:tab w:val="left" w:pos="567"/>
        </w:tabs>
        <w:autoSpaceDE w:val="0"/>
        <w:autoSpaceDN w:val="0"/>
        <w:adjustRightInd w:val="0"/>
        <w:spacing w:before="120"/>
        <w:rPr>
          <w:rFonts w:ascii="Garamond" w:hAnsi="Garamond"/>
        </w:rPr>
      </w:pPr>
      <w:r w:rsidRPr="009D21DF">
        <w:rPr>
          <w:rFonts w:ascii="Garamond" w:hAnsi="Garamond"/>
        </w:rPr>
        <w:t>niedotrzymanie terminów naprawy błędów, o których mowa w OPZ – Zamawiający naliczy karę umowną w wysokości:</w:t>
      </w:r>
    </w:p>
    <w:p w14:paraId="49B00897" w14:textId="2B65A0F4" w:rsidR="000D06C2" w:rsidRPr="009D21DF" w:rsidRDefault="000D06C2" w:rsidP="00BC5B7B">
      <w:pPr>
        <w:tabs>
          <w:tab w:val="left" w:pos="567"/>
        </w:tabs>
        <w:autoSpaceDE w:val="0"/>
        <w:autoSpaceDN w:val="0"/>
        <w:adjustRightInd w:val="0"/>
        <w:spacing w:before="120"/>
        <w:ind w:left="851" w:hanging="284"/>
        <w:rPr>
          <w:rFonts w:ascii="Garamond" w:hAnsi="Garamond"/>
        </w:rPr>
      </w:pPr>
      <w:r w:rsidRPr="009D21DF">
        <w:rPr>
          <w:rFonts w:ascii="Garamond" w:hAnsi="Garamond"/>
        </w:rPr>
        <w:t xml:space="preserve">a) 100 zł za każdą rozpoczętą godzinę roboczą </w:t>
      </w:r>
      <w:r w:rsidR="00205FFC" w:rsidRPr="009D21DF">
        <w:rPr>
          <w:rFonts w:ascii="Garamond" w:hAnsi="Garamond"/>
        </w:rPr>
        <w:t>zwłoki</w:t>
      </w:r>
      <w:r w:rsidRPr="009D21DF">
        <w:rPr>
          <w:rFonts w:ascii="Garamond" w:hAnsi="Garamond"/>
        </w:rPr>
        <w:t xml:space="preserve"> w usunięciu Błędu Krytycznego, </w:t>
      </w:r>
    </w:p>
    <w:p w14:paraId="01466DB7" w14:textId="662953AC" w:rsidR="000D06C2" w:rsidRPr="009D21DF" w:rsidRDefault="000D06C2" w:rsidP="00BC5B7B">
      <w:pPr>
        <w:tabs>
          <w:tab w:val="left" w:pos="567"/>
        </w:tabs>
        <w:autoSpaceDE w:val="0"/>
        <w:autoSpaceDN w:val="0"/>
        <w:adjustRightInd w:val="0"/>
        <w:spacing w:before="120"/>
        <w:ind w:left="851" w:hanging="284"/>
        <w:rPr>
          <w:rFonts w:ascii="Garamond" w:hAnsi="Garamond"/>
        </w:rPr>
      </w:pPr>
      <w:r w:rsidRPr="009D21DF">
        <w:rPr>
          <w:rFonts w:ascii="Garamond" w:hAnsi="Garamond"/>
        </w:rPr>
        <w:t xml:space="preserve">b) 75 zł za każdą rozpoczętą godzinę roboczą </w:t>
      </w:r>
      <w:r w:rsidR="00CD7DB3" w:rsidRPr="009D21DF">
        <w:rPr>
          <w:rFonts w:ascii="Garamond" w:hAnsi="Garamond"/>
        </w:rPr>
        <w:t>zwłoki</w:t>
      </w:r>
      <w:r w:rsidRPr="009D21DF">
        <w:rPr>
          <w:rFonts w:ascii="Garamond" w:hAnsi="Garamond"/>
        </w:rPr>
        <w:t xml:space="preserve"> w usunięciu Błędu Niekrytycznego, </w:t>
      </w:r>
    </w:p>
    <w:p w14:paraId="05EBBC55" w14:textId="27FFDD69" w:rsidR="000D06C2" w:rsidRPr="009D21DF" w:rsidRDefault="000D06C2" w:rsidP="00BC5B7B">
      <w:pPr>
        <w:tabs>
          <w:tab w:val="left" w:pos="567"/>
        </w:tabs>
        <w:autoSpaceDE w:val="0"/>
        <w:autoSpaceDN w:val="0"/>
        <w:adjustRightInd w:val="0"/>
        <w:spacing w:before="120"/>
        <w:ind w:left="851" w:hanging="284"/>
        <w:rPr>
          <w:rFonts w:ascii="Garamond" w:hAnsi="Garamond"/>
        </w:rPr>
      </w:pPr>
      <w:r w:rsidRPr="009D21DF">
        <w:rPr>
          <w:rFonts w:ascii="Garamond" w:hAnsi="Garamond"/>
        </w:rPr>
        <w:t xml:space="preserve">c) 50 zł za każdą rozpoczętą godzinę roboczą </w:t>
      </w:r>
      <w:r w:rsidR="00CD7DB3" w:rsidRPr="009D21DF">
        <w:rPr>
          <w:rFonts w:ascii="Garamond" w:hAnsi="Garamond"/>
        </w:rPr>
        <w:t>zwłoki</w:t>
      </w:r>
      <w:r w:rsidRPr="009D21DF">
        <w:rPr>
          <w:rFonts w:ascii="Garamond" w:hAnsi="Garamond"/>
        </w:rPr>
        <w:t xml:space="preserve"> w usunięciu Błędu Zwykłego</w:t>
      </w:r>
      <w:r w:rsidR="004F71CC">
        <w:rPr>
          <w:rFonts w:ascii="Garamond" w:hAnsi="Garamond"/>
        </w:rPr>
        <w:t>;</w:t>
      </w:r>
    </w:p>
    <w:p w14:paraId="0E6C3801" w14:textId="057485CE" w:rsidR="00EB1393" w:rsidRPr="009D21DF" w:rsidRDefault="00EB1393">
      <w:pPr>
        <w:numPr>
          <w:ilvl w:val="0"/>
          <w:numId w:val="18"/>
        </w:numPr>
        <w:tabs>
          <w:tab w:val="left" w:pos="567"/>
        </w:tabs>
        <w:autoSpaceDE w:val="0"/>
        <w:autoSpaceDN w:val="0"/>
        <w:adjustRightInd w:val="0"/>
        <w:spacing w:before="120"/>
        <w:rPr>
          <w:rFonts w:ascii="Garamond" w:hAnsi="Garamond"/>
        </w:rPr>
      </w:pPr>
      <w:r w:rsidRPr="009D21DF">
        <w:rPr>
          <w:rFonts w:ascii="Garamond" w:hAnsi="Garamond"/>
        </w:rPr>
        <w:t xml:space="preserve">niedotrzymanie </w:t>
      </w:r>
      <w:r w:rsidR="00686479">
        <w:rPr>
          <w:rFonts w:ascii="Garamond" w:hAnsi="Garamond"/>
        </w:rPr>
        <w:t>czasów reakcji</w:t>
      </w:r>
      <w:r w:rsidRPr="009D21DF">
        <w:rPr>
          <w:rFonts w:ascii="Garamond" w:hAnsi="Garamond"/>
        </w:rPr>
        <w:t>, o których mowa w OPZ – Zamawiający naliczy karę umowną w wysokości:</w:t>
      </w:r>
    </w:p>
    <w:p w14:paraId="68AD2506" w14:textId="18AD5696" w:rsidR="00EB1393" w:rsidRPr="009D21DF" w:rsidRDefault="00EB1393" w:rsidP="00EB1393">
      <w:pPr>
        <w:tabs>
          <w:tab w:val="left" w:pos="567"/>
        </w:tabs>
        <w:autoSpaceDE w:val="0"/>
        <w:autoSpaceDN w:val="0"/>
        <w:adjustRightInd w:val="0"/>
        <w:spacing w:before="120"/>
        <w:ind w:left="851" w:hanging="284"/>
        <w:rPr>
          <w:rFonts w:ascii="Garamond" w:hAnsi="Garamond"/>
        </w:rPr>
      </w:pPr>
      <w:r w:rsidRPr="009D21DF">
        <w:rPr>
          <w:rFonts w:ascii="Garamond" w:hAnsi="Garamond"/>
        </w:rPr>
        <w:lastRenderedPageBreak/>
        <w:t xml:space="preserve">a) 100 zł za każdą rozpoczętą godzinę roboczą zwłoki w </w:t>
      </w:r>
      <w:r w:rsidR="00686479">
        <w:rPr>
          <w:rFonts w:ascii="Garamond" w:hAnsi="Garamond"/>
        </w:rPr>
        <w:t>niedotrzymaniu czasu reakcji dla</w:t>
      </w:r>
      <w:r w:rsidRPr="009D21DF">
        <w:rPr>
          <w:rFonts w:ascii="Garamond" w:hAnsi="Garamond"/>
        </w:rPr>
        <w:t xml:space="preserve"> Błędu Krytycznego, </w:t>
      </w:r>
    </w:p>
    <w:p w14:paraId="55724CE4" w14:textId="64662018" w:rsidR="00EB1393" w:rsidRPr="009D21DF" w:rsidRDefault="00EB1393" w:rsidP="00EB1393">
      <w:pPr>
        <w:tabs>
          <w:tab w:val="left" w:pos="567"/>
        </w:tabs>
        <w:autoSpaceDE w:val="0"/>
        <w:autoSpaceDN w:val="0"/>
        <w:adjustRightInd w:val="0"/>
        <w:spacing w:before="120"/>
        <w:ind w:left="851" w:hanging="284"/>
        <w:rPr>
          <w:rFonts w:ascii="Garamond" w:hAnsi="Garamond"/>
        </w:rPr>
      </w:pPr>
      <w:r w:rsidRPr="009D21DF">
        <w:rPr>
          <w:rFonts w:ascii="Garamond" w:hAnsi="Garamond"/>
        </w:rPr>
        <w:t xml:space="preserve">b) 75 zł za każdą rozpoczętą godzinę roboczą zwłoki w </w:t>
      </w:r>
      <w:r w:rsidR="00686479">
        <w:rPr>
          <w:rFonts w:ascii="Garamond" w:hAnsi="Garamond"/>
        </w:rPr>
        <w:t>niedotrzymaniu czasu reakcji dla</w:t>
      </w:r>
      <w:r w:rsidRPr="009D21DF">
        <w:rPr>
          <w:rFonts w:ascii="Garamond" w:hAnsi="Garamond"/>
        </w:rPr>
        <w:t xml:space="preserve"> Błędu Niekrytycznego, </w:t>
      </w:r>
    </w:p>
    <w:p w14:paraId="476F285C" w14:textId="7E7CFF96" w:rsidR="00EB1393" w:rsidRPr="00EB1393" w:rsidRDefault="00EB1393" w:rsidP="00EB1393">
      <w:pPr>
        <w:tabs>
          <w:tab w:val="left" w:pos="567"/>
        </w:tabs>
        <w:autoSpaceDE w:val="0"/>
        <w:autoSpaceDN w:val="0"/>
        <w:adjustRightInd w:val="0"/>
        <w:spacing w:before="120"/>
        <w:ind w:left="851" w:hanging="284"/>
        <w:rPr>
          <w:rFonts w:ascii="Garamond" w:hAnsi="Garamond"/>
        </w:rPr>
      </w:pPr>
      <w:r w:rsidRPr="009D21DF">
        <w:rPr>
          <w:rFonts w:ascii="Garamond" w:hAnsi="Garamond"/>
        </w:rPr>
        <w:t xml:space="preserve">c) 50 zł za każdą rozpoczętą godzinę roboczą zwłoki w </w:t>
      </w:r>
      <w:r w:rsidR="00686479">
        <w:rPr>
          <w:rFonts w:ascii="Garamond" w:hAnsi="Garamond"/>
        </w:rPr>
        <w:t>niedotrzymaniu czasu reakcji dla</w:t>
      </w:r>
      <w:r w:rsidRPr="009D21DF">
        <w:rPr>
          <w:rFonts w:ascii="Garamond" w:hAnsi="Garamond"/>
        </w:rPr>
        <w:t xml:space="preserve"> Błędu Zwykłego</w:t>
      </w:r>
      <w:r>
        <w:rPr>
          <w:rFonts w:ascii="Garamond" w:hAnsi="Garamond"/>
        </w:rPr>
        <w:t>;</w:t>
      </w:r>
    </w:p>
    <w:p w14:paraId="6705BDA7" w14:textId="1B19D139" w:rsidR="00D72591" w:rsidRPr="00EB1393" w:rsidRDefault="00D72591">
      <w:pPr>
        <w:numPr>
          <w:ilvl w:val="0"/>
          <w:numId w:val="18"/>
        </w:numPr>
        <w:tabs>
          <w:tab w:val="left" w:pos="567"/>
        </w:tabs>
        <w:autoSpaceDE w:val="0"/>
        <w:autoSpaceDN w:val="0"/>
        <w:adjustRightInd w:val="0"/>
        <w:spacing w:before="120"/>
        <w:rPr>
          <w:rFonts w:ascii="Garamond" w:hAnsi="Garamond"/>
        </w:rPr>
      </w:pPr>
      <w:r w:rsidRPr="00EB1393">
        <w:rPr>
          <w:rFonts w:ascii="Garamond" w:hAnsi="Garamond"/>
        </w:rPr>
        <w:t>nieterminowe wykonanie przedmiotu Umowy (w wykonaniu którejkolwiek czynności leżącej po stronie Wykonawcy</w:t>
      </w:r>
      <w:r w:rsidR="004D7E5E" w:rsidRPr="00EB1393">
        <w:rPr>
          <w:rFonts w:ascii="Garamond" w:hAnsi="Garamond"/>
        </w:rPr>
        <w:t>, wskazanej zarówno w Umowie</w:t>
      </w:r>
      <w:r w:rsidR="00147195" w:rsidRPr="00EB1393">
        <w:rPr>
          <w:rFonts w:ascii="Garamond" w:hAnsi="Garamond"/>
        </w:rPr>
        <w:t>,</w:t>
      </w:r>
      <w:r w:rsidR="004D7E5E" w:rsidRPr="00EB1393">
        <w:rPr>
          <w:rFonts w:ascii="Garamond" w:hAnsi="Garamond"/>
        </w:rPr>
        <w:t xml:space="preserve"> jak i</w:t>
      </w:r>
      <w:r w:rsidR="001C3C8D" w:rsidRPr="00EB1393">
        <w:rPr>
          <w:rFonts w:ascii="Garamond" w:hAnsi="Garamond"/>
        </w:rPr>
        <w:t xml:space="preserve"> </w:t>
      </w:r>
      <w:r w:rsidR="00147195" w:rsidRPr="00EB1393">
        <w:rPr>
          <w:rFonts w:ascii="Garamond" w:hAnsi="Garamond"/>
        </w:rPr>
        <w:t xml:space="preserve">w </w:t>
      </w:r>
      <w:r w:rsidR="001C3C8D" w:rsidRPr="00EB1393">
        <w:rPr>
          <w:rFonts w:ascii="Garamond" w:hAnsi="Garamond"/>
        </w:rPr>
        <w:t>OPZ</w:t>
      </w:r>
      <w:r w:rsidR="000D06C2" w:rsidRPr="00EB1393">
        <w:rPr>
          <w:rFonts w:ascii="Garamond" w:hAnsi="Garamond"/>
        </w:rPr>
        <w:t xml:space="preserve"> z wyłączeniem </w:t>
      </w:r>
      <w:r w:rsidR="00686479">
        <w:rPr>
          <w:rFonts w:ascii="Garamond" w:hAnsi="Garamond"/>
        </w:rPr>
        <w:t xml:space="preserve">przekroczenia czasów reakcji i </w:t>
      </w:r>
      <w:r w:rsidR="000D06C2" w:rsidRPr="00EB1393">
        <w:rPr>
          <w:rFonts w:ascii="Garamond" w:hAnsi="Garamond"/>
        </w:rPr>
        <w:t xml:space="preserve">naprawy </w:t>
      </w:r>
      <w:r w:rsidR="00686479">
        <w:rPr>
          <w:rFonts w:ascii="Garamond" w:hAnsi="Garamond"/>
        </w:rPr>
        <w:t>b</w:t>
      </w:r>
      <w:r w:rsidR="000D06C2" w:rsidRPr="00EB1393">
        <w:rPr>
          <w:rFonts w:ascii="Garamond" w:hAnsi="Garamond"/>
        </w:rPr>
        <w:t>łędów, o których mowa w pkt 1</w:t>
      </w:r>
      <w:r w:rsidR="00686479">
        <w:rPr>
          <w:rFonts w:ascii="Garamond" w:hAnsi="Garamond"/>
        </w:rPr>
        <w:t xml:space="preserve"> i 2)</w:t>
      </w:r>
      <w:r w:rsidR="00022898" w:rsidRPr="00EB1393">
        <w:rPr>
          <w:rFonts w:ascii="Garamond" w:hAnsi="Garamond"/>
        </w:rPr>
        <w:t xml:space="preserve"> -</w:t>
      </w:r>
      <w:r w:rsidR="004D7E5E" w:rsidRPr="00EB1393">
        <w:rPr>
          <w:rFonts w:ascii="Garamond" w:hAnsi="Garamond"/>
        </w:rPr>
        <w:t xml:space="preserve"> </w:t>
      </w:r>
      <w:r w:rsidRPr="00EB1393">
        <w:rPr>
          <w:rFonts w:ascii="Garamond" w:hAnsi="Garamond"/>
        </w:rPr>
        <w:t xml:space="preserve">w wysokości </w:t>
      </w:r>
      <w:r w:rsidR="004F71CC" w:rsidRPr="00EB1393">
        <w:rPr>
          <w:rFonts w:ascii="Garamond" w:hAnsi="Garamond"/>
        </w:rPr>
        <w:t xml:space="preserve">0,5 </w:t>
      </w:r>
      <w:r w:rsidRPr="00EB1393">
        <w:rPr>
          <w:rFonts w:ascii="Garamond" w:hAnsi="Garamond"/>
        </w:rPr>
        <w:t xml:space="preserve">% </w:t>
      </w:r>
      <w:r w:rsidR="00147195" w:rsidRPr="00EB1393">
        <w:rPr>
          <w:rFonts w:ascii="Garamond" w:hAnsi="Garamond"/>
        </w:rPr>
        <w:t xml:space="preserve">wartości </w:t>
      </w:r>
      <w:r w:rsidRPr="00EB1393">
        <w:rPr>
          <w:rFonts w:ascii="Garamond" w:hAnsi="Garamond"/>
        </w:rPr>
        <w:t xml:space="preserve">całkowitego wynagrodzenia umownego brutto, o którym mowa w § </w:t>
      </w:r>
      <w:r w:rsidR="004D7E5E" w:rsidRPr="00EB1393">
        <w:rPr>
          <w:rFonts w:ascii="Garamond" w:hAnsi="Garamond"/>
        </w:rPr>
        <w:t>3</w:t>
      </w:r>
      <w:r w:rsidR="00351ECE" w:rsidRPr="00EB1393">
        <w:rPr>
          <w:rFonts w:ascii="Garamond" w:hAnsi="Garamond"/>
        </w:rPr>
        <w:t xml:space="preserve"> ust. 1</w:t>
      </w:r>
      <w:r w:rsidR="009A6755" w:rsidRPr="00EB1393">
        <w:rPr>
          <w:rFonts w:ascii="Garamond" w:hAnsi="Garamond"/>
        </w:rPr>
        <w:t xml:space="preserve"> Umowy</w:t>
      </w:r>
      <w:r w:rsidRPr="00EB1393">
        <w:rPr>
          <w:rFonts w:ascii="Garamond" w:hAnsi="Garamond"/>
        </w:rPr>
        <w:t xml:space="preserve">, naliczanej za każdy rozpoczęty dzień </w:t>
      </w:r>
      <w:r w:rsidR="00114F9E" w:rsidRPr="00EB1393">
        <w:rPr>
          <w:rFonts w:ascii="Garamond" w:hAnsi="Garamond"/>
        </w:rPr>
        <w:t>zwłoki</w:t>
      </w:r>
      <w:r w:rsidRPr="00EB1393">
        <w:rPr>
          <w:rFonts w:ascii="Garamond" w:hAnsi="Garamond"/>
        </w:rPr>
        <w:t>;</w:t>
      </w:r>
    </w:p>
    <w:p w14:paraId="6249A1B5" w14:textId="26D76457" w:rsidR="00D72591" w:rsidRPr="00EB1393" w:rsidRDefault="00D72591">
      <w:pPr>
        <w:numPr>
          <w:ilvl w:val="0"/>
          <w:numId w:val="18"/>
        </w:numPr>
        <w:tabs>
          <w:tab w:val="left" w:pos="567"/>
        </w:tabs>
        <w:autoSpaceDE w:val="0"/>
        <w:autoSpaceDN w:val="0"/>
        <w:adjustRightInd w:val="0"/>
        <w:spacing w:before="120"/>
        <w:rPr>
          <w:rFonts w:ascii="Garamond" w:hAnsi="Garamond"/>
        </w:rPr>
      </w:pPr>
      <w:r w:rsidRPr="00EB1393">
        <w:rPr>
          <w:rFonts w:ascii="Garamond" w:hAnsi="Garamond"/>
        </w:rPr>
        <w:t>niewykonanie lub nienależyte wykonanie</w:t>
      </w:r>
      <w:r w:rsidR="00E97822" w:rsidRPr="00EB1393">
        <w:rPr>
          <w:rFonts w:ascii="Garamond" w:hAnsi="Garamond"/>
        </w:rPr>
        <w:t xml:space="preserve"> przedmiotu Umowy</w:t>
      </w:r>
      <w:r w:rsidR="00022898" w:rsidRPr="00EB1393">
        <w:rPr>
          <w:rFonts w:ascii="Garamond" w:hAnsi="Garamond"/>
        </w:rPr>
        <w:t xml:space="preserve"> -</w:t>
      </w:r>
      <w:r w:rsidR="000D06C2" w:rsidRPr="00EB1393">
        <w:rPr>
          <w:rFonts w:ascii="Garamond" w:hAnsi="Garamond"/>
        </w:rPr>
        <w:t xml:space="preserve"> w wysokości 5</w:t>
      </w:r>
      <w:r w:rsidRPr="00EB1393">
        <w:rPr>
          <w:rFonts w:ascii="Garamond" w:hAnsi="Garamond"/>
        </w:rPr>
        <w:t xml:space="preserve">% wartości całkowitego wynagrodzenia umownego brutto, o którym mowa w § </w:t>
      </w:r>
      <w:r w:rsidR="004D7E5E" w:rsidRPr="00EB1393">
        <w:rPr>
          <w:rFonts w:ascii="Garamond" w:hAnsi="Garamond"/>
        </w:rPr>
        <w:t>3</w:t>
      </w:r>
      <w:r w:rsidR="00351ECE" w:rsidRPr="00EB1393">
        <w:rPr>
          <w:rFonts w:ascii="Garamond" w:hAnsi="Garamond"/>
        </w:rPr>
        <w:t xml:space="preserve"> ust</w:t>
      </w:r>
      <w:r w:rsidR="009A6755" w:rsidRPr="00EB1393">
        <w:rPr>
          <w:rFonts w:ascii="Garamond" w:hAnsi="Garamond"/>
        </w:rPr>
        <w:t>.</w:t>
      </w:r>
      <w:r w:rsidR="00351ECE" w:rsidRPr="00EB1393">
        <w:rPr>
          <w:rFonts w:ascii="Garamond" w:hAnsi="Garamond"/>
        </w:rPr>
        <w:t xml:space="preserve"> 1</w:t>
      </w:r>
      <w:r w:rsidR="009A6755" w:rsidRPr="00EB1393">
        <w:rPr>
          <w:rFonts w:ascii="Garamond" w:hAnsi="Garamond"/>
        </w:rPr>
        <w:t xml:space="preserve"> Umowy</w:t>
      </w:r>
      <w:r w:rsidR="004F71CC" w:rsidRPr="00EB1393">
        <w:rPr>
          <w:rFonts w:ascii="Garamond" w:hAnsi="Garamond"/>
        </w:rPr>
        <w:t xml:space="preserve"> za każdy przypadek</w:t>
      </w:r>
      <w:r w:rsidRPr="00EB1393">
        <w:rPr>
          <w:rFonts w:ascii="Garamond" w:hAnsi="Garamond"/>
        </w:rPr>
        <w:t>;</w:t>
      </w:r>
    </w:p>
    <w:p w14:paraId="3DCD8820" w14:textId="28729FAA" w:rsidR="00D72591" w:rsidRPr="00EB1393" w:rsidRDefault="009A6755">
      <w:pPr>
        <w:numPr>
          <w:ilvl w:val="0"/>
          <w:numId w:val="18"/>
        </w:numPr>
        <w:tabs>
          <w:tab w:val="left" w:pos="567"/>
        </w:tabs>
        <w:autoSpaceDE w:val="0"/>
        <w:autoSpaceDN w:val="0"/>
        <w:adjustRightInd w:val="0"/>
        <w:spacing w:before="120"/>
        <w:rPr>
          <w:rFonts w:ascii="Garamond" w:hAnsi="Garamond"/>
        </w:rPr>
      </w:pPr>
      <w:r w:rsidRPr="00EB1393">
        <w:rPr>
          <w:rFonts w:ascii="Garamond" w:hAnsi="Garamond"/>
        </w:rPr>
        <w:t xml:space="preserve">rozwiązanie </w:t>
      </w:r>
      <w:r w:rsidR="00D72591" w:rsidRPr="00EB1393">
        <w:rPr>
          <w:rFonts w:ascii="Garamond" w:hAnsi="Garamond"/>
        </w:rPr>
        <w:t xml:space="preserve">przez Zamawiającego </w:t>
      </w:r>
      <w:r w:rsidR="00147195" w:rsidRPr="00EB1393">
        <w:rPr>
          <w:rFonts w:ascii="Garamond" w:hAnsi="Garamond"/>
        </w:rPr>
        <w:t xml:space="preserve">Umowy </w:t>
      </w:r>
      <w:r w:rsidR="00D72591" w:rsidRPr="00EB1393">
        <w:rPr>
          <w:rFonts w:ascii="Garamond" w:hAnsi="Garamond"/>
        </w:rPr>
        <w:t>ze skutkiem natychmiastowym z przyczyn leżących po stronie Wykonaw</w:t>
      </w:r>
      <w:r w:rsidR="00E97822" w:rsidRPr="00EB1393">
        <w:rPr>
          <w:rFonts w:ascii="Garamond" w:hAnsi="Garamond"/>
        </w:rPr>
        <w:t>cy</w:t>
      </w:r>
      <w:r w:rsidR="00022898" w:rsidRPr="00EB1393">
        <w:rPr>
          <w:rFonts w:ascii="Garamond" w:hAnsi="Garamond"/>
        </w:rPr>
        <w:t xml:space="preserve"> - </w:t>
      </w:r>
      <w:r w:rsidR="000D06C2" w:rsidRPr="00EB1393">
        <w:rPr>
          <w:rFonts w:ascii="Garamond" w:hAnsi="Garamond"/>
        </w:rPr>
        <w:t xml:space="preserve">w wysokości </w:t>
      </w:r>
      <w:r w:rsidR="004F71CC" w:rsidRPr="00EB1393">
        <w:rPr>
          <w:rFonts w:ascii="Garamond" w:hAnsi="Garamond"/>
        </w:rPr>
        <w:t>20</w:t>
      </w:r>
      <w:r w:rsidR="00D72591" w:rsidRPr="00EB1393">
        <w:rPr>
          <w:rFonts w:ascii="Garamond" w:hAnsi="Garamond"/>
        </w:rPr>
        <w:t xml:space="preserve">% wartości całkowitego wynagrodzenia umownego brutto, o którym mowa w </w:t>
      </w:r>
      <w:r w:rsidR="004D7E5E" w:rsidRPr="00EB1393">
        <w:rPr>
          <w:rFonts w:ascii="Garamond" w:hAnsi="Garamond"/>
        </w:rPr>
        <w:t>§ 3</w:t>
      </w:r>
      <w:r w:rsidRPr="00EB1393">
        <w:rPr>
          <w:rFonts w:ascii="Garamond" w:hAnsi="Garamond"/>
        </w:rPr>
        <w:t xml:space="preserve"> ust. 1</w:t>
      </w:r>
      <w:r w:rsidR="00D72591" w:rsidRPr="00EB1393">
        <w:rPr>
          <w:rFonts w:ascii="Garamond" w:hAnsi="Garamond"/>
        </w:rPr>
        <w:t xml:space="preserve"> Umowy;</w:t>
      </w:r>
    </w:p>
    <w:p w14:paraId="25AFB059" w14:textId="272906C5" w:rsidR="00B71D6C" w:rsidRPr="00EB1393" w:rsidRDefault="00D72591">
      <w:pPr>
        <w:numPr>
          <w:ilvl w:val="0"/>
          <w:numId w:val="18"/>
        </w:numPr>
        <w:tabs>
          <w:tab w:val="left" w:pos="567"/>
        </w:tabs>
        <w:autoSpaceDE w:val="0"/>
        <w:autoSpaceDN w:val="0"/>
        <w:adjustRightInd w:val="0"/>
        <w:spacing w:before="120"/>
        <w:rPr>
          <w:rFonts w:ascii="Garamond" w:hAnsi="Garamond"/>
        </w:rPr>
      </w:pPr>
      <w:r w:rsidRPr="00EB1393">
        <w:rPr>
          <w:rFonts w:ascii="Garamond" w:hAnsi="Garamond"/>
        </w:rPr>
        <w:t>powierz</w:t>
      </w:r>
      <w:r w:rsidR="009A6755" w:rsidRPr="00EB1393">
        <w:rPr>
          <w:rFonts w:ascii="Garamond" w:hAnsi="Garamond"/>
        </w:rPr>
        <w:t>enie</w:t>
      </w:r>
      <w:r w:rsidRPr="00EB1393">
        <w:rPr>
          <w:rFonts w:ascii="Garamond" w:hAnsi="Garamond"/>
        </w:rPr>
        <w:t xml:space="preserve"> </w:t>
      </w:r>
      <w:r w:rsidR="009A6755" w:rsidRPr="00EB1393">
        <w:rPr>
          <w:rFonts w:ascii="Garamond" w:hAnsi="Garamond"/>
        </w:rPr>
        <w:t xml:space="preserve">wykonania </w:t>
      </w:r>
      <w:r w:rsidRPr="00EB1393">
        <w:rPr>
          <w:rFonts w:ascii="Garamond" w:hAnsi="Garamond"/>
        </w:rPr>
        <w:t xml:space="preserve">przedmiotu </w:t>
      </w:r>
      <w:r w:rsidR="00872393" w:rsidRPr="00EB1393">
        <w:rPr>
          <w:rFonts w:ascii="Garamond" w:hAnsi="Garamond"/>
        </w:rPr>
        <w:t xml:space="preserve"> Umowy osobie trzeciej bez zgody, o której mowa w §</w:t>
      </w:r>
      <w:r w:rsidR="00E81E8A" w:rsidRPr="00EB1393">
        <w:rPr>
          <w:rFonts w:ascii="Garamond" w:hAnsi="Garamond"/>
        </w:rPr>
        <w:t>2 ust. 1</w:t>
      </w:r>
      <w:r w:rsidR="004F71CC" w:rsidRPr="00EB1393">
        <w:rPr>
          <w:rFonts w:ascii="Garamond" w:hAnsi="Garamond"/>
        </w:rPr>
        <w:t>0</w:t>
      </w:r>
      <w:r w:rsidR="00872393" w:rsidRPr="00EB1393">
        <w:rPr>
          <w:rFonts w:ascii="Garamond" w:hAnsi="Garamond"/>
        </w:rPr>
        <w:t xml:space="preserve"> Umowy</w:t>
      </w:r>
      <w:r w:rsidR="00022898" w:rsidRPr="00EB1393">
        <w:rPr>
          <w:rFonts w:ascii="Garamond" w:hAnsi="Garamond"/>
        </w:rPr>
        <w:t xml:space="preserve">- </w:t>
      </w:r>
      <w:r w:rsidR="000D06C2" w:rsidRPr="00EB1393">
        <w:rPr>
          <w:rFonts w:ascii="Garamond" w:hAnsi="Garamond"/>
        </w:rPr>
        <w:t>w wysokości 5</w:t>
      </w:r>
      <w:r w:rsidRPr="00EB1393">
        <w:rPr>
          <w:rFonts w:ascii="Garamond" w:hAnsi="Garamond"/>
        </w:rPr>
        <w:t xml:space="preserve">% </w:t>
      </w:r>
      <w:r w:rsidR="009A6755" w:rsidRPr="00EB1393">
        <w:rPr>
          <w:rFonts w:ascii="Garamond" w:hAnsi="Garamond"/>
        </w:rPr>
        <w:t xml:space="preserve">wartości </w:t>
      </w:r>
      <w:r w:rsidRPr="00EB1393">
        <w:rPr>
          <w:rFonts w:ascii="Garamond" w:hAnsi="Garamond"/>
        </w:rPr>
        <w:t>całkowitego wynagrodzenia umownego brutto</w:t>
      </w:r>
      <w:r w:rsidR="009A6755" w:rsidRPr="00EB1393">
        <w:rPr>
          <w:rFonts w:ascii="Garamond" w:hAnsi="Garamond"/>
        </w:rPr>
        <w:t>, o którym mowa w § 3 ust. 1 Umowy</w:t>
      </w:r>
      <w:r w:rsidRPr="00EB1393">
        <w:rPr>
          <w:rFonts w:ascii="Garamond" w:hAnsi="Garamond"/>
        </w:rPr>
        <w:t>;</w:t>
      </w:r>
    </w:p>
    <w:p w14:paraId="01FE49C7" w14:textId="5F7CD497" w:rsidR="00D72591" w:rsidRDefault="004D7E5E">
      <w:pPr>
        <w:numPr>
          <w:ilvl w:val="0"/>
          <w:numId w:val="18"/>
        </w:numPr>
        <w:tabs>
          <w:tab w:val="left" w:pos="567"/>
        </w:tabs>
        <w:autoSpaceDE w:val="0"/>
        <w:autoSpaceDN w:val="0"/>
        <w:adjustRightInd w:val="0"/>
        <w:spacing w:before="120"/>
        <w:rPr>
          <w:rFonts w:ascii="Garamond" w:hAnsi="Garamond"/>
        </w:rPr>
      </w:pPr>
      <w:r w:rsidRPr="00EB1393">
        <w:rPr>
          <w:rFonts w:ascii="Garamond" w:hAnsi="Garamond"/>
        </w:rPr>
        <w:t xml:space="preserve">naruszenie </w:t>
      </w:r>
      <w:r w:rsidR="009D6088" w:rsidRPr="00EB1393">
        <w:rPr>
          <w:rFonts w:ascii="Garamond" w:hAnsi="Garamond"/>
        </w:rPr>
        <w:t>postanowień § 2 ust. 1</w:t>
      </w:r>
      <w:r w:rsidR="00A71B7B" w:rsidRPr="00EB1393">
        <w:rPr>
          <w:rFonts w:ascii="Garamond" w:hAnsi="Garamond"/>
        </w:rPr>
        <w:t>1</w:t>
      </w:r>
      <w:r w:rsidRPr="00EB1393">
        <w:rPr>
          <w:rFonts w:ascii="Garamond" w:hAnsi="Garamond"/>
        </w:rPr>
        <w:t xml:space="preserve"> </w:t>
      </w:r>
      <w:r w:rsidR="005F65CD" w:rsidRPr="00EB1393">
        <w:rPr>
          <w:rFonts w:ascii="Garamond" w:hAnsi="Garamond"/>
        </w:rPr>
        <w:t xml:space="preserve">Umowy </w:t>
      </w:r>
      <w:r w:rsidRPr="00EB1393">
        <w:rPr>
          <w:rFonts w:ascii="Garamond" w:hAnsi="Garamond"/>
        </w:rPr>
        <w:t xml:space="preserve">dotyczących obowiązku zachowania poufności - w wysokości 1 % </w:t>
      </w:r>
      <w:r w:rsidR="005F65CD" w:rsidRPr="00EB1393">
        <w:rPr>
          <w:rFonts w:ascii="Garamond" w:hAnsi="Garamond"/>
        </w:rPr>
        <w:t xml:space="preserve">wartości </w:t>
      </w:r>
      <w:r w:rsidRPr="00EB1393">
        <w:rPr>
          <w:rFonts w:ascii="Garamond" w:hAnsi="Garamond"/>
        </w:rPr>
        <w:t xml:space="preserve">całkowitego </w:t>
      </w:r>
      <w:r w:rsidR="005F65CD" w:rsidRPr="00EB1393">
        <w:rPr>
          <w:rFonts w:ascii="Garamond" w:hAnsi="Garamond"/>
        </w:rPr>
        <w:t xml:space="preserve">wynagrodzenia umownego </w:t>
      </w:r>
      <w:r w:rsidRPr="00EB1393">
        <w:rPr>
          <w:rFonts w:ascii="Garamond" w:hAnsi="Garamond"/>
        </w:rPr>
        <w:t>brutto</w:t>
      </w:r>
      <w:r w:rsidR="005F65CD" w:rsidRPr="00EB1393">
        <w:rPr>
          <w:rFonts w:ascii="Garamond" w:hAnsi="Garamond"/>
        </w:rPr>
        <w:t xml:space="preserve">, </w:t>
      </w:r>
      <w:r w:rsidRPr="00EB1393">
        <w:rPr>
          <w:rFonts w:ascii="Garamond" w:hAnsi="Garamond"/>
        </w:rPr>
        <w:t xml:space="preserve"> </w:t>
      </w:r>
      <w:r w:rsidR="005F65CD" w:rsidRPr="00EB1393">
        <w:rPr>
          <w:rFonts w:ascii="Garamond" w:hAnsi="Garamond"/>
        </w:rPr>
        <w:t xml:space="preserve">o którym mowa w </w:t>
      </w:r>
      <w:r w:rsidRPr="00EB1393">
        <w:rPr>
          <w:rFonts w:ascii="Garamond" w:hAnsi="Garamond"/>
        </w:rPr>
        <w:t>§ 3</w:t>
      </w:r>
      <w:r w:rsidR="00351ECE" w:rsidRPr="00EB1393">
        <w:rPr>
          <w:rFonts w:ascii="Garamond" w:hAnsi="Garamond"/>
        </w:rPr>
        <w:t xml:space="preserve"> ust. 1</w:t>
      </w:r>
      <w:r w:rsidRPr="00EB1393">
        <w:rPr>
          <w:rFonts w:ascii="Garamond" w:hAnsi="Garamond"/>
        </w:rPr>
        <w:t xml:space="preserve"> Umowy</w:t>
      </w:r>
      <w:r w:rsidR="005F65CD" w:rsidRPr="00EB1393">
        <w:rPr>
          <w:rFonts w:ascii="Garamond" w:hAnsi="Garamond"/>
        </w:rPr>
        <w:t>,</w:t>
      </w:r>
      <w:r w:rsidRPr="00EB1393">
        <w:rPr>
          <w:rFonts w:ascii="Garamond" w:hAnsi="Garamond"/>
        </w:rPr>
        <w:t xml:space="preserve"> za każdy przypadek</w:t>
      </w:r>
      <w:r w:rsidR="00066CED">
        <w:rPr>
          <w:rFonts w:ascii="Garamond" w:hAnsi="Garamond"/>
        </w:rPr>
        <w:t>;</w:t>
      </w:r>
    </w:p>
    <w:p w14:paraId="0D8FAC15" w14:textId="08E83788" w:rsidR="00066CED" w:rsidRPr="00066CED" w:rsidRDefault="00066CED">
      <w:pPr>
        <w:numPr>
          <w:ilvl w:val="0"/>
          <w:numId w:val="18"/>
        </w:numPr>
        <w:tabs>
          <w:tab w:val="left" w:pos="567"/>
        </w:tabs>
        <w:autoSpaceDE w:val="0"/>
        <w:autoSpaceDN w:val="0"/>
        <w:adjustRightInd w:val="0"/>
        <w:spacing w:before="120"/>
        <w:rPr>
          <w:rFonts w:ascii="Garamond" w:hAnsi="Garamond"/>
        </w:rPr>
      </w:pPr>
      <w:r w:rsidRPr="00066CED">
        <w:rPr>
          <w:rFonts w:ascii="Garamond" w:hAnsi="Garamond"/>
        </w:rPr>
        <w:t>nieuwzględnieni</w:t>
      </w:r>
      <w:r>
        <w:rPr>
          <w:rFonts w:ascii="Garamond" w:hAnsi="Garamond"/>
        </w:rPr>
        <w:t>e</w:t>
      </w:r>
      <w:r w:rsidRPr="00066CED">
        <w:rPr>
          <w:rFonts w:ascii="Garamond" w:hAnsi="Garamond"/>
        </w:rPr>
        <w:t xml:space="preserve"> uwag Zamawiającego zgłoszonych w trakcie procedury odbioru - w wysokości 1000 zł za każdy przypadek;</w:t>
      </w:r>
    </w:p>
    <w:p w14:paraId="52F49F4A" w14:textId="23CB6AFB" w:rsidR="00066CED" w:rsidRPr="00066CED" w:rsidRDefault="00066CED">
      <w:pPr>
        <w:numPr>
          <w:ilvl w:val="0"/>
          <w:numId w:val="18"/>
        </w:numPr>
        <w:tabs>
          <w:tab w:val="left" w:pos="567"/>
        </w:tabs>
        <w:autoSpaceDE w:val="0"/>
        <w:autoSpaceDN w:val="0"/>
        <w:adjustRightInd w:val="0"/>
        <w:spacing w:before="120"/>
        <w:rPr>
          <w:rFonts w:ascii="Garamond" w:hAnsi="Garamond"/>
        </w:rPr>
      </w:pPr>
      <w:bookmarkStart w:id="3" w:name="_Hlk125621325"/>
      <w:r>
        <w:rPr>
          <w:rFonts w:ascii="Garamond" w:hAnsi="Garamond"/>
        </w:rPr>
        <w:t xml:space="preserve">przypadek </w:t>
      </w:r>
      <w:r w:rsidRPr="00066CED">
        <w:rPr>
          <w:rFonts w:ascii="Garamond" w:hAnsi="Garamond"/>
        </w:rPr>
        <w:t xml:space="preserve">gdy Wykonawca nie zapłaci lub nieterminowo zapłaci własnym podwykonawcom należne im wynagrodzenie z tytułu zmiany wynagrodzenia określonego w Umowie na zasadach wskazanych w art. 439 ust. 5 ustawy </w:t>
      </w:r>
      <w:proofErr w:type="spellStart"/>
      <w:r w:rsidRPr="00066CED">
        <w:rPr>
          <w:rFonts w:ascii="Garamond" w:hAnsi="Garamond"/>
        </w:rPr>
        <w:t>Pzp</w:t>
      </w:r>
      <w:proofErr w:type="spellEnd"/>
      <w:r w:rsidRPr="00066CED">
        <w:rPr>
          <w:rFonts w:ascii="Garamond" w:hAnsi="Garamond"/>
        </w:rPr>
        <w:t xml:space="preserve"> – Zamawiający naliczy Wykonawcy karę umowną w wysokości 0,5 % wartości brutto maksymalnego wynagrodzenia Wykonawcy określonego w § </w:t>
      </w:r>
      <w:r>
        <w:rPr>
          <w:rFonts w:ascii="Garamond" w:hAnsi="Garamond"/>
        </w:rPr>
        <w:t>3</w:t>
      </w:r>
      <w:r w:rsidRPr="00066CED">
        <w:rPr>
          <w:rFonts w:ascii="Garamond" w:hAnsi="Garamond"/>
        </w:rPr>
        <w:t xml:space="preserve"> ust. 1 Umowy za każdy dzień zwłoki w zapłacie wynagrodzenia należnego podwykonawcom.</w:t>
      </w:r>
      <w:bookmarkEnd w:id="3"/>
    </w:p>
    <w:p w14:paraId="1360F6EA" w14:textId="77777777" w:rsidR="00D72591" w:rsidRPr="009D21DF" w:rsidRDefault="00D72591">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t>Zastrzeżona kara umowna nie wyłącza możliwości dochodzenia na zasadach ogólnych odszkodowania przewyższającego karę umowną.</w:t>
      </w:r>
    </w:p>
    <w:p w14:paraId="09ED3B84" w14:textId="77777777" w:rsidR="00D72591" w:rsidRPr="009D21DF" w:rsidRDefault="00D72591">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t>Kary umowne są wymagalne z chwilą zaistnienia podstaw do ich naliczenia, bez potrzeby odrębnego wezwania do zapłaty.</w:t>
      </w:r>
    </w:p>
    <w:p w14:paraId="6D10EC86" w14:textId="77777777" w:rsidR="00D72591" w:rsidRPr="009D21DF" w:rsidRDefault="00D72591">
      <w:pPr>
        <w:numPr>
          <w:ilvl w:val="0"/>
          <w:numId w:val="11"/>
        </w:numPr>
        <w:autoSpaceDE w:val="0"/>
        <w:autoSpaceDN w:val="0"/>
        <w:spacing w:before="120"/>
        <w:ind w:left="426" w:hanging="426"/>
        <w:rPr>
          <w:rFonts w:ascii="Garamond" w:hAnsi="Garamond"/>
        </w:rPr>
      </w:pPr>
      <w:r w:rsidRPr="009D21DF">
        <w:rPr>
          <w:rFonts w:ascii="Garamond" w:hAnsi="Garamond"/>
          <w:color w:val="000000"/>
        </w:rPr>
        <w:t xml:space="preserve">Kary umowne są płatne w terminie 14 dni od daty otrzymania wezwania lub poprzez potrącenie z wynagrodzenia Wykonawcy. </w:t>
      </w:r>
    </w:p>
    <w:p w14:paraId="3D4ECC03" w14:textId="77777777" w:rsidR="00D72591" w:rsidRPr="009D21DF" w:rsidRDefault="00D72591">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t>Wykonawca wyraża zgodę na potrącenie wymagalnych kar umownych z przysługującego mu wynagrodzenia.</w:t>
      </w:r>
    </w:p>
    <w:p w14:paraId="12F56855" w14:textId="7C7488A5" w:rsidR="00D72591" w:rsidRPr="009D21DF" w:rsidRDefault="00D72591">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t>Kary umowne podlegają sumowaniu, co oznacza, że naliczenie kary umownej z jednego tytułu</w:t>
      </w:r>
      <w:r w:rsidR="00022898" w:rsidRPr="009D21DF">
        <w:rPr>
          <w:rFonts w:ascii="Garamond" w:hAnsi="Garamond"/>
          <w:color w:val="000000"/>
        </w:rPr>
        <w:t>,</w:t>
      </w:r>
      <w:r w:rsidRPr="009D21DF">
        <w:rPr>
          <w:rFonts w:ascii="Garamond" w:hAnsi="Garamond"/>
          <w:color w:val="000000"/>
        </w:rPr>
        <w:t xml:space="preserve"> nie wyłącza możliwości naliczenia kary umownej z innego tytułu, jeżeli istnieją ku temu podstawy.</w:t>
      </w:r>
    </w:p>
    <w:p w14:paraId="6BB0452A" w14:textId="0094901F" w:rsidR="00D72591" w:rsidRPr="009D21DF" w:rsidRDefault="00D72591">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lastRenderedPageBreak/>
        <w:t>Kary umowne będą naliczane oddzielnie za każdy przypadek naruszenia warunków realizacji Umowy.</w:t>
      </w:r>
    </w:p>
    <w:p w14:paraId="5E69A969" w14:textId="48595EE7" w:rsidR="007E065B" w:rsidRDefault="007E065B">
      <w:pPr>
        <w:numPr>
          <w:ilvl w:val="0"/>
          <w:numId w:val="11"/>
        </w:numPr>
        <w:autoSpaceDE w:val="0"/>
        <w:autoSpaceDN w:val="0"/>
        <w:spacing w:before="120"/>
        <w:ind w:left="426" w:hanging="426"/>
        <w:rPr>
          <w:rFonts w:ascii="Garamond" w:hAnsi="Garamond"/>
          <w:color w:val="000000"/>
        </w:rPr>
      </w:pPr>
      <w:r w:rsidRPr="009D21DF">
        <w:rPr>
          <w:rFonts w:ascii="Garamond" w:hAnsi="Garamond"/>
          <w:color w:val="000000"/>
        </w:rPr>
        <w:t>Łączna wysokość kar umownych nie może przekroczyć 40% wartości wynagrodzenia brutto określnego w §3 ust. 1.</w:t>
      </w:r>
    </w:p>
    <w:p w14:paraId="279AA434" w14:textId="66C93C53" w:rsidR="00066CED" w:rsidRPr="00066CED" w:rsidRDefault="00066CED">
      <w:pPr>
        <w:numPr>
          <w:ilvl w:val="0"/>
          <w:numId w:val="11"/>
        </w:numPr>
        <w:autoSpaceDE w:val="0"/>
        <w:autoSpaceDN w:val="0"/>
        <w:spacing w:before="120"/>
        <w:ind w:left="426" w:hanging="426"/>
        <w:rPr>
          <w:rFonts w:ascii="Garamond" w:hAnsi="Garamond"/>
          <w:color w:val="000000"/>
        </w:rPr>
      </w:pPr>
      <w:r w:rsidRPr="00066CED">
        <w:rPr>
          <w:rFonts w:ascii="Garamond" w:hAnsi="Garamond"/>
          <w:color w:val="000000"/>
        </w:rPr>
        <w:t>Ilekroć Umowa uzależnia odpowiedzialność Wykonawcy od zwłoki, domniemywa się wystąpienie zwłoki.  Jednakże Wykonawca może zwolnić się od odpowiedzialności, w szczególności od zapłaty kary umownej, w takim zakresie, w jakim wykaże, że opóźnienie jest wynikiem okoliczności, za które nie ponosi odpowiedzialności.</w:t>
      </w:r>
    </w:p>
    <w:p w14:paraId="730E8788" w14:textId="77777777" w:rsidR="00091B3A" w:rsidRPr="009D21DF" w:rsidRDefault="00091B3A" w:rsidP="00BC5B7B">
      <w:pPr>
        <w:autoSpaceDE w:val="0"/>
        <w:autoSpaceDN w:val="0"/>
        <w:spacing w:before="120"/>
        <w:ind w:left="426"/>
        <w:rPr>
          <w:rFonts w:ascii="Garamond" w:hAnsi="Garamond"/>
          <w:color w:val="000000"/>
        </w:rPr>
      </w:pPr>
    </w:p>
    <w:p w14:paraId="645A569D" w14:textId="59A16714"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w:t>
      </w:r>
      <w:r w:rsidR="004A65E6" w:rsidRPr="009D21DF">
        <w:rPr>
          <w:rFonts w:ascii="Garamond" w:hAnsi="Garamond"/>
          <w:b/>
        </w:rPr>
        <w:t xml:space="preserve"> 6</w:t>
      </w:r>
    </w:p>
    <w:p w14:paraId="78B9B6B3" w14:textId="1BBF43D6" w:rsidR="00C5037D" w:rsidRPr="009D21DF" w:rsidRDefault="00C5037D" w:rsidP="00E46258">
      <w:pPr>
        <w:pStyle w:val="Default"/>
        <w:spacing w:before="120" w:line="276" w:lineRule="auto"/>
        <w:jc w:val="center"/>
        <w:rPr>
          <w:rFonts w:ascii="Garamond" w:hAnsi="Garamond"/>
          <w:b/>
        </w:rPr>
      </w:pPr>
      <w:r w:rsidRPr="009D21DF">
        <w:rPr>
          <w:rFonts w:ascii="Garamond" w:hAnsi="Garamond"/>
          <w:b/>
        </w:rPr>
        <w:t>Rozwiązanie Umowy</w:t>
      </w:r>
      <w:r w:rsidR="006A7E94">
        <w:rPr>
          <w:rFonts w:ascii="Garamond" w:hAnsi="Garamond"/>
          <w:b/>
        </w:rPr>
        <w:t>/ Odstąpienie od Umowy</w:t>
      </w:r>
    </w:p>
    <w:p w14:paraId="07A2DFED" w14:textId="77777777" w:rsidR="00D72591" w:rsidRPr="009D21DF" w:rsidRDefault="00D72591">
      <w:pPr>
        <w:pStyle w:val="Akapitzlist"/>
        <w:numPr>
          <w:ilvl w:val="0"/>
          <w:numId w:val="12"/>
        </w:numPr>
        <w:spacing w:before="120"/>
        <w:ind w:left="284" w:hanging="284"/>
        <w:rPr>
          <w:rFonts w:ascii="Garamond" w:hAnsi="Garamond"/>
          <w:color w:val="000000"/>
        </w:rPr>
      </w:pPr>
      <w:r w:rsidRPr="009D21DF">
        <w:rPr>
          <w:rFonts w:ascii="Garamond" w:hAnsi="Garamond"/>
          <w:color w:val="000000"/>
        </w:rPr>
        <w:t>Zamawiający może rozwiązać Umowę ze skutkiem natychmiastowym w przypadku:</w:t>
      </w:r>
    </w:p>
    <w:p w14:paraId="08B8ECE7" w14:textId="295B3E69" w:rsidR="00CE1197" w:rsidRPr="009D21DF" w:rsidRDefault="00CE1197">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 xml:space="preserve">jeżeli </w:t>
      </w:r>
      <w:r w:rsidR="00A71B7B">
        <w:rPr>
          <w:rFonts w:ascii="Garamond" w:hAnsi="Garamond"/>
          <w:color w:val="000000"/>
        </w:rPr>
        <w:t>zwłoka</w:t>
      </w:r>
      <w:r w:rsidRPr="009D21DF">
        <w:rPr>
          <w:rFonts w:ascii="Garamond" w:hAnsi="Garamond"/>
          <w:color w:val="000000"/>
        </w:rPr>
        <w:t xml:space="preserve"> Wykonawcy w naprawie którekolwiek z błędów wskazanych w OPZ przekroczy czterokrotność przewidzianego w OPZ czasu naprawy</w:t>
      </w:r>
      <w:r w:rsidR="00A71B7B">
        <w:rPr>
          <w:rFonts w:ascii="Garamond" w:hAnsi="Garamond"/>
          <w:color w:val="000000"/>
        </w:rPr>
        <w:t>;</w:t>
      </w:r>
    </w:p>
    <w:p w14:paraId="0E7533FC" w14:textId="4725865C"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dwukrotnego pisemnego wezwania Wykonawcy przez Zamawiającego do poprawienia jakości</w:t>
      </w:r>
      <w:r w:rsidR="001B4BCD" w:rsidRPr="009D21DF">
        <w:rPr>
          <w:rFonts w:ascii="Garamond" w:hAnsi="Garamond"/>
          <w:color w:val="000000"/>
        </w:rPr>
        <w:t xml:space="preserve"> wykonania obowiązków</w:t>
      </w:r>
      <w:r w:rsidR="00E279A4" w:rsidRPr="009D21DF">
        <w:rPr>
          <w:rFonts w:ascii="Garamond" w:hAnsi="Garamond"/>
          <w:color w:val="000000"/>
        </w:rPr>
        <w:t xml:space="preserve"> określonych w Umowie lub OPZ, w tym </w:t>
      </w:r>
      <w:r w:rsidR="001B4BCD" w:rsidRPr="009D21DF">
        <w:rPr>
          <w:rFonts w:ascii="Garamond" w:hAnsi="Garamond"/>
          <w:color w:val="000000"/>
        </w:rPr>
        <w:t>jakości świadczenia usług</w:t>
      </w:r>
      <w:r w:rsidR="00CE1197" w:rsidRPr="009D21DF">
        <w:rPr>
          <w:rFonts w:ascii="Garamond" w:hAnsi="Garamond"/>
          <w:color w:val="000000"/>
        </w:rPr>
        <w:t xml:space="preserve"> wsparcia</w:t>
      </w:r>
      <w:r w:rsidRPr="009D21DF">
        <w:rPr>
          <w:rFonts w:ascii="Garamond" w:hAnsi="Garamond"/>
          <w:color w:val="000000"/>
        </w:rPr>
        <w:t xml:space="preserve">, </w:t>
      </w:r>
      <w:r w:rsidR="0010070F" w:rsidRPr="009D21DF">
        <w:rPr>
          <w:rFonts w:ascii="Garamond" w:hAnsi="Garamond"/>
          <w:color w:val="000000"/>
        </w:rPr>
        <w:t xml:space="preserve">gdy </w:t>
      </w:r>
      <w:r w:rsidRPr="009D21DF">
        <w:rPr>
          <w:rFonts w:ascii="Garamond" w:hAnsi="Garamond"/>
          <w:color w:val="000000"/>
        </w:rPr>
        <w:t>nadal wykonuje j</w:t>
      </w:r>
      <w:r w:rsidR="001B4BCD" w:rsidRPr="009D21DF">
        <w:rPr>
          <w:rFonts w:ascii="Garamond" w:hAnsi="Garamond"/>
          <w:color w:val="000000"/>
        </w:rPr>
        <w:t>e</w:t>
      </w:r>
      <w:r w:rsidRPr="009D21DF">
        <w:rPr>
          <w:rFonts w:ascii="Garamond" w:hAnsi="Garamond"/>
          <w:color w:val="000000"/>
        </w:rPr>
        <w:t xml:space="preserve"> w sposób nienależyty</w:t>
      </w:r>
      <w:r w:rsidR="00A71B7B">
        <w:rPr>
          <w:rFonts w:ascii="Garamond" w:hAnsi="Garamond"/>
          <w:color w:val="000000"/>
        </w:rPr>
        <w:t>;</w:t>
      </w:r>
    </w:p>
    <w:p w14:paraId="4157F675" w14:textId="7459F1FD"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wykonywania przedmiotu Umowy przez osoby nieposiadające do tego kwalifikacji</w:t>
      </w:r>
      <w:r w:rsidR="00A71B7B">
        <w:rPr>
          <w:rFonts w:ascii="Garamond" w:hAnsi="Garamond"/>
          <w:color w:val="000000"/>
        </w:rPr>
        <w:t>;</w:t>
      </w:r>
    </w:p>
    <w:p w14:paraId="6696AAE9" w14:textId="1B13EE14"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innych rażących uchybień ze strony Wykonawcy dotyczących wykonywania Umowy</w:t>
      </w:r>
      <w:r w:rsidR="00A71B7B">
        <w:rPr>
          <w:rFonts w:ascii="Garamond" w:hAnsi="Garamond"/>
          <w:color w:val="000000"/>
        </w:rPr>
        <w:t>;</w:t>
      </w:r>
    </w:p>
    <w:p w14:paraId="3D27A6A1" w14:textId="4EFA4472" w:rsidR="00D72591" w:rsidRPr="009D21DF" w:rsidRDefault="0010070F">
      <w:pPr>
        <w:numPr>
          <w:ilvl w:val="0"/>
          <w:numId w:val="13"/>
        </w:numPr>
        <w:spacing w:before="120"/>
        <w:ind w:left="709" w:hanging="437"/>
        <w:rPr>
          <w:rFonts w:ascii="Garamond" w:hAnsi="Garamond" w:cs="Verdana"/>
        </w:rPr>
      </w:pPr>
      <w:r w:rsidRPr="009D21DF">
        <w:rPr>
          <w:rFonts w:ascii="Garamond" w:hAnsi="Garamond" w:cs="Verdana"/>
        </w:rPr>
        <w:t xml:space="preserve">gdy </w:t>
      </w:r>
      <w:r w:rsidR="00D72591" w:rsidRPr="009D21DF">
        <w:rPr>
          <w:rFonts w:ascii="Garamond" w:hAnsi="Garamond" w:cs="Verdana"/>
        </w:rPr>
        <w:t>Wykonawca jest niewypłacalny lub grozi mu niewypłacalność, co czyni wątpliwym wykonanie Umowy;</w:t>
      </w:r>
    </w:p>
    <w:p w14:paraId="35303D3D" w14:textId="525F5345" w:rsidR="00D72591" w:rsidRPr="009D21DF" w:rsidRDefault="0010070F">
      <w:pPr>
        <w:numPr>
          <w:ilvl w:val="0"/>
          <w:numId w:val="13"/>
        </w:numPr>
        <w:spacing w:before="120"/>
        <w:ind w:left="709" w:hanging="437"/>
        <w:rPr>
          <w:rFonts w:ascii="Garamond" w:hAnsi="Garamond" w:cs="Verdana"/>
        </w:rPr>
      </w:pPr>
      <w:r w:rsidRPr="009D21DF">
        <w:rPr>
          <w:rFonts w:ascii="Garamond" w:hAnsi="Garamond" w:cs="Verdana"/>
        </w:rPr>
        <w:t xml:space="preserve">gdy </w:t>
      </w:r>
      <w:r w:rsidR="00D72591" w:rsidRPr="009D21DF">
        <w:rPr>
          <w:rFonts w:ascii="Garamond" w:hAnsi="Garamond" w:cs="Verdana"/>
        </w:rPr>
        <w:t>zostanie wszczęte wobec Wykonawcy postępowanie egzekucyjne</w:t>
      </w:r>
      <w:r w:rsidR="00A71B7B">
        <w:rPr>
          <w:rFonts w:ascii="Garamond" w:hAnsi="Garamond" w:cs="Verdana"/>
        </w:rPr>
        <w:t>;</w:t>
      </w:r>
    </w:p>
    <w:p w14:paraId="16AA2355" w14:textId="06E70385" w:rsidR="00D72591" w:rsidRPr="009D21DF" w:rsidRDefault="0010070F">
      <w:pPr>
        <w:pStyle w:val="Akapitzlist"/>
        <w:numPr>
          <w:ilvl w:val="0"/>
          <w:numId w:val="13"/>
        </w:numPr>
        <w:autoSpaceDE w:val="0"/>
        <w:autoSpaceDN w:val="0"/>
        <w:adjustRightInd w:val="0"/>
        <w:spacing w:before="120"/>
        <w:ind w:left="709" w:hanging="437"/>
        <w:contextualSpacing w:val="0"/>
        <w:rPr>
          <w:rFonts w:ascii="Garamond" w:hAnsi="Garamond"/>
          <w:color w:val="000000"/>
        </w:rPr>
      </w:pPr>
      <w:r w:rsidRPr="009D21DF">
        <w:rPr>
          <w:rFonts w:ascii="Garamond" w:hAnsi="Garamond"/>
          <w:color w:val="000000"/>
        </w:rPr>
        <w:t xml:space="preserve">gdy </w:t>
      </w:r>
      <w:r w:rsidR="00D72591" w:rsidRPr="009D21DF">
        <w:rPr>
          <w:rFonts w:ascii="Garamond" w:hAnsi="Garamond"/>
          <w:color w:val="000000"/>
        </w:rPr>
        <w:t xml:space="preserve">Wykonawca </w:t>
      </w:r>
      <w:r w:rsidR="002A002A">
        <w:rPr>
          <w:rFonts w:ascii="Garamond" w:hAnsi="Garamond"/>
          <w:color w:val="000000"/>
        </w:rPr>
        <w:t>pozostaje w zwłoce</w:t>
      </w:r>
      <w:r w:rsidR="00D72591" w:rsidRPr="009D21DF">
        <w:rPr>
          <w:rFonts w:ascii="Garamond" w:hAnsi="Garamond"/>
          <w:color w:val="000000"/>
        </w:rPr>
        <w:t xml:space="preserve"> z rozpoczęciem lub ukończeniem </w:t>
      </w:r>
      <w:r w:rsidR="00D36764" w:rsidRPr="009D21DF">
        <w:rPr>
          <w:rFonts w:ascii="Garamond" w:hAnsi="Garamond"/>
          <w:color w:val="000000"/>
        </w:rPr>
        <w:t>przedmiotu Umowy</w:t>
      </w:r>
      <w:r w:rsidR="00D72591" w:rsidRPr="009D21DF">
        <w:rPr>
          <w:rFonts w:ascii="Garamond" w:hAnsi="Garamond"/>
          <w:color w:val="000000"/>
        </w:rPr>
        <w:t xml:space="preserve"> tak dalece, że nie jest prawdopodobne, żeby zdołał je ukończyć w czasie wyznaczonym</w:t>
      </w:r>
      <w:r w:rsidR="00A71B7B">
        <w:rPr>
          <w:rFonts w:ascii="Garamond" w:hAnsi="Garamond"/>
          <w:color w:val="000000"/>
        </w:rPr>
        <w:t>;</w:t>
      </w:r>
    </w:p>
    <w:p w14:paraId="181A2303" w14:textId="62AFB72B"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gdy wystąpi istotna zmiana okoliczności powodująca, że wykonanie Umowy nie leży w interesie publicznym, czego nie można było przewidzieć w chwili jej zawarcia</w:t>
      </w:r>
      <w:r w:rsidR="00A71B7B">
        <w:rPr>
          <w:rFonts w:ascii="Garamond" w:hAnsi="Garamond"/>
          <w:color w:val="000000"/>
        </w:rPr>
        <w:t>;</w:t>
      </w:r>
    </w:p>
    <w:p w14:paraId="3DBDE73B" w14:textId="0D9C4B4F"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gdy podmiot nadzorujący działania Zamawiającego podjął decyzje wpływające bezpośrednio na realizację Umowy</w:t>
      </w:r>
      <w:r w:rsidR="00A71B7B">
        <w:rPr>
          <w:rFonts w:ascii="Garamond" w:hAnsi="Garamond"/>
          <w:color w:val="000000"/>
        </w:rPr>
        <w:t>;</w:t>
      </w:r>
    </w:p>
    <w:p w14:paraId="395CA4AA" w14:textId="113D0DA2" w:rsidR="00D72591" w:rsidRPr="009D21DF" w:rsidRDefault="00703051">
      <w:pPr>
        <w:pStyle w:val="Akapitzlist"/>
        <w:numPr>
          <w:ilvl w:val="0"/>
          <w:numId w:val="13"/>
        </w:numPr>
        <w:spacing w:before="120"/>
        <w:ind w:left="709" w:hanging="437"/>
        <w:contextualSpacing w:val="0"/>
        <w:rPr>
          <w:rFonts w:ascii="Garamond" w:hAnsi="Garamond"/>
          <w:color w:val="000000"/>
        </w:rPr>
      </w:pPr>
      <w:r w:rsidRPr="009D21DF">
        <w:rPr>
          <w:rFonts w:ascii="Garamond" w:hAnsi="Garamond"/>
          <w:color w:val="000000"/>
        </w:rPr>
        <w:t xml:space="preserve">gdy </w:t>
      </w:r>
      <w:r w:rsidR="00D72591" w:rsidRPr="009D21DF">
        <w:rPr>
          <w:rFonts w:ascii="Garamond" w:hAnsi="Garamond"/>
          <w:color w:val="000000"/>
        </w:rPr>
        <w:t xml:space="preserve">wysokość kar umownych przekroczy </w:t>
      </w:r>
      <w:r w:rsidR="00A71B7B">
        <w:rPr>
          <w:rFonts w:ascii="Garamond" w:hAnsi="Garamond"/>
          <w:color w:val="000000"/>
        </w:rPr>
        <w:t>40</w:t>
      </w:r>
      <w:r w:rsidR="00D72591" w:rsidRPr="009D21DF">
        <w:rPr>
          <w:rFonts w:ascii="Garamond" w:hAnsi="Garamond"/>
          <w:color w:val="000000"/>
        </w:rPr>
        <w:t xml:space="preserve">% wartości </w:t>
      </w:r>
      <w:r w:rsidR="0010070F" w:rsidRPr="009D21DF">
        <w:rPr>
          <w:rFonts w:ascii="Garamond" w:hAnsi="Garamond"/>
          <w:color w:val="000000"/>
        </w:rPr>
        <w:t xml:space="preserve">całkowitego </w:t>
      </w:r>
      <w:r w:rsidR="00D72591" w:rsidRPr="009D21DF">
        <w:rPr>
          <w:rFonts w:ascii="Garamond" w:hAnsi="Garamond"/>
          <w:color w:val="000000"/>
        </w:rPr>
        <w:t xml:space="preserve">wynagrodzenia </w:t>
      </w:r>
      <w:r w:rsidR="0010070F" w:rsidRPr="009D21DF">
        <w:rPr>
          <w:rFonts w:ascii="Garamond" w:hAnsi="Garamond"/>
          <w:color w:val="000000"/>
        </w:rPr>
        <w:t xml:space="preserve">umownego </w:t>
      </w:r>
      <w:r w:rsidR="00D72591" w:rsidRPr="009D21DF">
        <w:rPr>
          <w:rFonts w:ascii="Garamond" w:hAnsi="Garamond"/>
          <w:color w:val="000000"/>
        </w:rPr>
        <w:t>brutto, o którym mowa w § 3</w:t>
      </w:r>
      <w:r w:rsidR="007F3215" w:rsidRPr="009D21DF">
        <w:rPr>
          <w:rFonts w:ascii="Garamond" w:hAnsi="Garamond"/>
          <w:color w:val="000000"/>
        </w:rPr>
        <w:t xml:space="preserve"> ust. 1</w:t>
      </w:r>
      <w:r w:rsidR="004D7E5E" w:rsidRPr="009D21DF">
        <w:rPr>
          <w:rFonts w:ascii="Garamond" w:hAnsi="Garamond"/>
          <w:color w:val="000000"/>
        </w:rPr>
        <w:t xml:space="preserve"> Umowy</w:t>
      </w:r>
      <w:r w:rsidR="00A71B7B">
        <w:rPr>
          <w:rFonts w:ascii="Garamond" w:hAnsi="Garamond"/>
          <w:color w:val="000000"/>
        </w:rPr>
        <w:t>;</w:t>
      </w:r>
    </w:p>
    <w:p w14:paraId="3225EC9E" w14:textId="45659595"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rPr>
        <w:t>powzięcia informacji o zaistniałych okolicznościach uniemożliwiających z winy Wykonawcy wykonywanie  przedmiotu Umowy</w:t>
      </w:r>
      <w:r w:rsidR="00A71B7B">
        <w:rPr>
          <w:rFonts w:ascii="Garamond" w:hAnsi="Garamond"/>
        </w:rPr>
        <w:t>;</w:t>
      </w:r>
    </w:p>
    <w:p w14:paraId="73F34196" w14:textId="36D959CF" w:rsidR="00D72591" w:rsidRPr="009D21DF" w:rsidRDefault="00D72591">
      <w:pPr>
        <w:pStyle w:val="Akapitzlist"/>
        <w:numPr>
          <w:ilvl w:val="0"/>
          <w:numId w:val="13"/>
        </w:numPr>
        <w:spacing w:before="120"/>
        <w:ind w:left="709" w:hanging="437"/>
        <w:contextualSpacing w:val="0"/>
        <w:rPr>
          <w:rFonts w:ascii="Garamond" w:hAnsi="Garamond"/>
          <w:color w:val="000000"/>
        </w:rPr>
      </w:pPr>
      <w:r w:rsidRPr="009D21DF">
        <w:rPr>
          <w:rFonts w:ascii="Garamond" w:hAnsi="Garamond" w:cs="Arial"/>
          <w:bCs/>
        </w:rPr>
        <w:t xml:space="preserve">jeżeli wyjdzie na jaw, że w toku postępowania o udzielenie zamówienia, którego dotyczy </w:t>
      </w:r>
      <w:r w:rsidR="0010070F" w:rsidRPr="009D21DF">
        <w:rPr>
          <w:rFonts w:ascii="Garamond" w:hAnsi="Garamond" w:cs="Arial"/>
          <w:bCs/>
        </w:rPr>
        <w:t>U</w:t>
      </w:r>
      <w:r w:rsidRPr="009D21DF">
        <w:rPr>
          <w:rFonts w:ascii="Garamond" w:hAnsi="Garamond" w:cs="Arial"/>
          <w:bCs/>
        </w:rPr>
        <w:t>mowa, Wykonawca złożył oświadczenie niezgodne z prawdą.</w:t>
      </w:r>
    </w:p>
    <w:p w14:paraId="56280FAD" w14:textId="77777777" w:rsidR="00D72591" w:rsidRPr="009D21DF" w:rsidRDefault="00D72591">
      <w:pPr>
        <w:pStyle w:val="Default"/>
        <w:numPr>
          <w:ilvl w:val="0"/>
          <w:numId w:val="14"/>
        </w:numPr>
        <w:spacing w:before="120"/>
        <w:ind w:left="357" w:hanging="357"/>
        <w:rPr>
          <w:rFonts w:ascii="Garamond" w:hAnsi="Garamond"/>
        </w:rPr>
      </w:pPr>
      <w:r w:rsidRPr="009D21DF">
        <w:rPr>
          <w:rFonts w:ascii="Garamond" w:hAnsi="Garamond"/>
        </w:rPr>
        <w:t>Oświadczenie woli o rozwiązaniu Umowy ze skutkiem natychmiastowym wymaga formy pisemnej pod rygorem nieważności.</w:t>
      </w:r>
    </w:p>
    <w:p w14:paraId="59EE472C" w14:textId="0D5335E0" w:rsidR="00D72591" w:rsidRDefault="00D72591">
      <w:pPr>
        <w:pStyle w:val="Default"/>
        <w:numPr>
          <w:ilvl w:val="0"/>
          <w:numId w:val="14"/>
        </w:numPr>
        <w:spacing w:before="120"/>
        <w:ind w:left="425" w:hanging="425"/>
        <w:rPr>
          <w:rFonts w:ascii="Garamond" w:hAnsi="Garamond"/>
        </w:rPr>
      </w:pPr>
      <w:r w:rsidRPr="009D21DF">
        <w:rPr>
          <w:rFonts w:ascii="Garamond" w:hAnsi="Garamond"/>
        </w:rPr>
        <w:t>Rozwiązanie przez Zamawiającego Umowy ze skutkiem natychmiastowym nie zwalnia Wykonawcy od obowiązku zapłaty kar umownych zastrzeżonych w Umowie.</w:t>
      </w:r>
    </w:p>
    <w:p w14:paraId="46FFFF96" w14:textId="77777777" w:rsidR="006A7E94" w:rsidRPr="00112648" w:rsidRDefault="006A7E94">
      <w:pPr>
        <w:pStyle w:val="Default"/>
        <w:numPr>
          <w:ilvl w:val="0"/>
          <w:numId w:val="14"/>
        </w:numPr>
        <w:spacing w:before="120"/>
        <w:ind w:left="425" w:hanging="425"/>
        <w:rPr>
          <w:rStyle w:val="FontStyle12"/>
          <w:rFonts w:asciiTheme="minorHAnsi" w:hAnsiTheme="minorHAnsi" w:cstheme="minorHAnsi"/>
          <w:b/>
          <w:bCs/>
          <w:color w:val="000000" w:themeColor="text1"/>
          <w:sz w:val="24"/>
          <w:szCs w:val="24"/>
          <w:lang w:eastAsia="en-US"/>
        </w:rPr>
      </w:pPr>
      <w:r w:rsidRPr="006A7E94">
        <w:rPr>
          <w:rFonts w:ascii="Garamond" w:hAnsi="Garamond"/>
        </w:rPr>
        <w:lastRenderedPageBreak/>
        <w:t>Zamawiający może odstąpić od Umowy w całości lub w części, gdy:</w:t>
      </w:r>
    </w:p>
    <w:p w14:paraId="65FCEC04" w14:textId="227D4448" w:rsidR="006A7E94" w:rsidRPr="006A7E94" w:rsidRDefault="006A7E94">
      <w:pPr>
        <w:pStyle w:val="Style7"/>
        <w:widowControl/>
        <w:numPr>
          <w:ilvl w:val="1"/>
          <w:numId w:val="14"/>
        </w:numPr>
        <w:spacing w:line="240" w:lineRule="auto"/>
        <w:ind w:left="850" w:hanging="357"/>
        <w:rPr>
          <w:rStyle w:val="FontStyle12"/>
          <w:rFonts w:ascii="Garamond" w:hAnsi="Garamond" w:cstheme="minorHAnsi"/>
          <w:color w:val="000000" w:themeColor="text1"/>
          <w:sz w:val="24"/>
          <w:szCs w:val="24"/>
        </w:rPr>
      </w:pPr>
      <w:r w:rsidRPr="006A7E94">
        <w:rPr>
          <w:rStyle w:val="FontStyle12"/>
          <w:rFonts w:ascii="Garamond" w:hAnsi="Garamond" w:cstheme="minorHAnsi"/>
          <w:color w:val="000000" w:themeColor="text1"/>
          <w:sz w:val="24"/>
          <w:szCs w:val="24"/>
        </w:rPr>
        <w:t>zwłoka w wykonaniu Przedmiotu Umowy w terminach wskazanym w § 2 ust. 1 przekracza 5 dni;</w:t>
      </w:r>
    </w:p>
    <w:p w14:paraId="32F73D14" w14:textId="77777777" w:rsidR="006A7E94" w:rsidRPr="006A7E94" w:rsidRDefault="006A7E94">
      <w:pPr>
        <w:pStyle w:val="Style7"/>
        <w:widowControl/>
        <w:numPr>
          <w:ilvl w:val="1"/>
          <w:numId w:val="14"/>
        </w:numPr>
        <w:spacing w:line="240" w:lineRule="auto"/>
        <w:ind w:left="850" w:hanging="357"/>
        <w:rPr>
          <w:rStyle w:val="FontStyle12"/>
          <w:rFonts w:ascii="Garamond" w:hAnsi="Garamond" w:cstheme="minorHAnsi"/>
          <w:color w:val="000000" w:themeColor="text1"/>
          <w:sz w:val="24"/>
          <w:szCs w:val="24"/>
        </w:rPr>
      </w:pPr>
      <w:r w:rsidRPr="006A7E94">
        <w:rPr>
          <w:rStyle w:val="FontStyle12"/>
          <w:rFonts w:ascii="Garamond" w:hAnsi="Garamond" w:cstheme="minorHAnsi"/>
          <w:color w:val="000000" w:themeColor="text1"/>
          <w:sz w:val="24"/>
          <w:szCs w:val="24"/>
        </w:rPr>
        <w:t>Wykonawca dwukrotnie dostarczy przedmiot Umowy z wadami;</w:t>
      </w:r>
    </w:p>
    <w:p w14:paraId="51EF0A1F" w14:textId="77777777" w:rsidR="006A7E94" w:rsidRPr="006A7E94" w:rsidRDefault="006A7E94">
      <w:pPr>
        <w:pStyle w:val="Style7"/>
        <w:widowControl/>
        <w:numPr>
          <w:ilvl w:val="1"/>
          <w:numId w:val="14"/>
        </w:numPr>
        <w:spacing w:line="240" w:lineRule="auto"/>
        <w:ind w:left="850" w:hanging="357"/>
        <w:rPr>
          <w:rStyle w:val="FontStyle12"/>
          <w:rFonts w:ascii="Garamond" w:hAnsi="Garamond" w:cstheme="minorHAnsi"/>
          <w:color w:val="000000" w:themeColor="text1"/>
          <w:sz w:val="24"/>
          <w:szCs w:val="24"/>
        </w:rPr>
      </w:pPr>
      <w:r w:rsidRPr="006A7E94">
        <w:rPr>
          <w:rStyle w:val="FontStyle12"/>
          <w:rFonts w:ascii="Garamond" w:hAnsi="Garamond" w:cstheme="minorHAnsi"/>
          <w:color w:val="000000" w:themeColor="text1"/>
          <w:sz w:val="24"/>
          <w:szCs w:val="24"/>
        </w:rPr>
        <w:t>Wykonawca dwukrotnie dostarczy przedmiot Umowy niezgodny z Umową.</w:t>
      </w:r>
    </w:p>
    <w:p w14:paraId="4C467B96" w14:textId="1CD16AD6" w:rsidR="006A7E94" w:rsidRPr="006A7E94" w:rsidRDefault="006A7E94">
      <w:pPr>
        <w:pStyle w:val="Default"/>
        <w:numPr>
          <w:ilvl w:val="0"/>
          <w:numId w:val="14"/>
        </w:numPr>
        <w:spacing w:before="120"/>
        <w:ind w:left="425" w:hanging="425"/>
        <w:rPr>
          <w:rFonts w:ascii="Garamond" w:hAnsi="Garamond"/>
        </w:rPr>
      </w:pPr>
      <w:r w:rsidRPr="006A7E94">
        <w:rPr>
          <w:rFonts w:ascii="Garamond" w:hAnsi="Garamond"/>
        </w:rPr>
        <w:t xml:space="preserve">Odstąpienie od Umowy wymaga pisemnego oświadczenia z podaniem uzasadnienia pod rygorem nieważności w terminie do 14 dni od dnia wystąpienia okoliczności lub powzięcia informacji o wystąpieniu okoliczności, o których mowa w ust. </w:t>
      </w:r>
      <w:r>
        <w:rPr>
          <w:rFonts w:ascii="Garamond" w:hAnsi="Garamond"/>
        </w:rPr>
        <w:t>4</w:t>
      </w:r>
      <w:r w:rsidRPr="006A7E94">
        <w:rPr>
          <w:rFonts w:ascii="Garamond" w:hAnsi="Garamond"/>
        </w:rPr>
        <w:t xml:space="preserve"> pkt 1-3. </w:t>
      </w:r>
    </w:p>
    <w:p w14:paraId="252D4F55" w14:textId="00E89751" w:rsidR="00D72591" w:rsidRPr="009D21DF" w:rsidRDefault="00D72591" w:rsidP="00677ED3">
      <w:pPr>
        <w:spacing w:line="288" w:lineRule="auto"/>
        <w:ind w:left="360"/>
        <w:jc w:val="both"/>
        <w:rPr>
          <w:rFonts w:ascii="Garamond" w:hAnsi="Garamond" w:cs="Verdana"/>
        </w:rPr>
      </w:pPr>
    </w:p>
    <w:p w14:paraId="56493C61" w14:textId="68D7EF64" w:rsidR="00C5037D" w:rsidRPr="009D21DF" w:rsidRDefault="00C5037D" w:rsidP="00C5037D">
      <w:pPr>
        <w:pStyle w:val="Default"/>
        <w:spacing w:before="120" w:line="276" w:lineRule="auto"/>
        <w:jc w:val="center"/>
        <w:rPr>
          <w:rFonts w:ascii="Garamond" w:hAnsi="Garamond"/>
        </w:rPr>
      </w:pPr>
      <w:r w:rsidRPr="009D21DF">
        <w:rPr>
          <w:rFonts w:ascii="Garamond" w:hAnsi="Garamond"/>
          <w:b/>
          <w:bCs/>
        </w:rPr>
        <w:t xml:space="preserve">§ </w:t>
      </w:r>
      <w:r w:rsidR="004A65E6" w:rsidRPr="009D21DF">
        <w:rPr>
          <w:rFonts w:ascii="Garamond" w:hAnsi="Garamond"/>
          <w:b/>
          <w:bCs/>
        </w:rPr>
        <w:t>7</w:t>
      </w:r>
    </w:p>
    <w:p w14:paraId="529E4089" w14:textId="77777777" w:rsidR="00C5037D" w:rsidRPr="009D21DF" w:rsidRDefault="00C5037D" w:rsidP="00C5037D">
      <w:pPr>
        <w:pStyle w:val="Default"/>
        <w:spacing w:before="120" w:line="276" w:lineRule="auto"/>
        <w:jc w:val="center"/>
        <w:rPr>
          <w:rFonts w:ascii="Garamond" w:hAnsi="Garamond"/>
          <w:b/>
          <w:bCs/>
        </w:rPr>
      </w:pPr>
      <w:r w:rsidRPr="009D21DF">
        <w:rPr>
          <w:rFonts w:ascii="Garamond" w:hAnsi="Garamond"/>
          <w:b/>
          <w:bCs/>
        </w:rPr>
        <w:t>Siła wyższa</w:t>
      </w:r>
    </w:p>
    <w:p w14:paraId="1C1EA5CF" w14:textId="77777777"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Żadna ze Stron nie będzie odpowiedzialna za niedotrzymanie zobowiązań umownych, jeżeli takie niedotrzymanie będzie skutkiem działania siły wyższej.</w:t>
      </w:r>
    </w:p>
    <w:p w14:paraId="5ECBA81A" w14:textId="0EB64C36"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 xml:space="preserve">Siła wyższa oznacza zdarzenie zewnętrzne, nagłe nieprzewidywalne i niezależne od woli Stron, uniemożliwiające wykonanie </w:t>
      </w:r>
      <w:r w:rsidR="0010070F" w:rsidRPr="009D21DF">
        <w:rPr>
          <w:rFonts w:ascii="Garamond" w:eastAsia="Calibri" w:hAnsi="Garamond"/>
        </w:rPr>
        <w:t>U</w:t>
      </w:r>
      <w:r w:rsidR="0010070F" w:rsidRPr="009D21DF">
        <w:rPr>
          <w:rFonts w:ascii="Garamond" w:eastAsia="Calibri" w:hAnsi="Garamond"/>
          <w:lang w:val="x-none"/>
        </w:rPr>
        <w:t xml:space="preserve">mowy </w:t>
      </w:r>
      <w:r w:rsidRPr="009D21DF">
        <w:rPr>
          <w:rFonts w:ascii="Garamond" w:eastAsia="Calibri" w:hAnsi="Garamond"/>
          <w:lang w:val="x-none"/>
        </w:rPr>
        <w:t xml:space="preserve">w całości lub w części, na stałe lub </w:t>
      </w:r>
      <w:r w:rsidR="0010070F" w:rsidRPr="009D21DF">
        <w:rPr>
          <w:rFonts w:ascii="Garamond" w:eastAsia="Calibri" w:hAnsi="Garamond"/>
        </w:rPr>
        <w:t xml:space="preserve">przez </w:t>
      </w:r>
      <w:r w:rsidRPr="009D21DF">
        <w:rPr>
          <w:rFonts w:ascii="Garamond" w:eastAsia="Calibri" w:hAnsi="Garamond"/>
          <w:lang w:val="x-none"/>
        </w:rPr>
        <w:t>pewien czas, któremu nie można zapobiec, ani przeciwdziałać przy zachowaniu należytej staranności Stron. Za siłę wyższą Strony nie uznają w szczególności przerwy w dostępie do Internetu lub braku takiego dostępu, chyba że jest to wynikiem wystąpienia siły wyższej.</w:t>
      </w:r>
    </w:p>
    <w:p w14:paraId="45FCC63C" w14:textId="6E78466E" w:rsidR="00D72591" w:rsidRPr="009D21DF" w:rsidRDefault="00C3207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Siłą wyższą s</w:t>
      </w:r>
      <w:r w:rsidRPr="009D21DF">
        <w:rPr>
          <w:rFonts w:ascii="Garamond" w:eastAsia="Calibri" w:hAnsi="Garamond"/>
        </w:rPr>
        <w:t>ą</w:t>
      </w:r>
      <w:r w:rsidR="00D72591" w:rsidRPr="009D21DF">
        <w:rPr>
          <w:rFonts w:ascii="Garamond" w:eastAsia="Calibri" w:hAnsi="Garamond"/>
          <w:lang w:val="x-none"/>
        </w:rPr>
        <w:t xml:space="preserve"> w szczególności:</w:t>
      </w:r>
    </w:p>
    <w:p w14:paraId="0D4DCF01" w14:textId="590A0EC9" w:rsidR="00D72591" w:rsidRPr="009D21DF" w:rsidRDefault="00C32071">
      <w:pPr>
        <w:numPr>
          <w:ilvl w:val="0"/>
          <w:numId w:val="16"/>
        </w:numPr>
        <w:spacing w:before="120"/>
        <w:ind w:left="851" w:hanging="357"/>
        <w:rPr>
          <w:rFonts w:ascii="Garamond" w:eastAsia="Calibri" w:hAnsi="Garamond"/>
          <w:lang w:val="x-none"/>
        </w:rPr>
      </w:pPr>
      <w:r w:rsidRPr="009D21DF">
        <w:rPr>
          <w:rFonts w:ascii="Garamond" w:eastAsia="Calibri" w:hAnsi="Garamond"/>
          <w:lang w:val="x-none"/>
        </w:rPr>
        <w:t>k</w:t>
      </w:r>
      <w:r w:rsidR="00D72591" w:rsidRPr="009D21DF">
        <w:rPr>
          <w:rFonts w:ascii="Garamond" w:eastAsia="Calibri" w:hAnsi="Garamond"/>
          <w:lang w:val="x-none"/>
        </w:rPr>
        <w:t>lęski żywiołowe, w tym pożar, powódź, susza, trzęsienie ziemi, huragan;</w:t>
      </w:r>
    </w:p>
    <w:p w14:paraId="7D0B1FB8" w14:textId="14688D7A" w:rsidR="00D72591" w:rsidRPr="009D21DF" w:rsidRDefault="00C32071">
      <w:pPr>
        <w:numPr>
          <w:ilvl w:val="0"/>
          <w:numId w:val="16"/>
        </w:numPr>
        <w:spacing w:before="120"/>
        <w:ind w:left="851" w:hanging="357"/>
        <w:rPr>
          <w:rFonts w:ascii="Garamond" w:eastAsia="Calibri" w:hAnsi="Garamond"/>
          <w:lang w:val="x-none"/>
        </w:rPr>
      </w:pPr>
      <w:r w:rsidRPr="009D21DF">
        <w:rPr>
          <w:rFonts w:ascii="Garamond" w:eastAsia="Calibri" w:hAnsi="Garamond"/>
          <w:lang w:val="x-none"/>
        </w:rPr>
        <w:t>d</w:t>
      </w:r>
      <w:r w:rsidR="00D72591" w:rsidRPr="009D21DF">
        <w:rPr>
          <w:rFonts w:ascii="Garamond" w:eastAsia="Calibri" w:hAnsi="Garamond"/>
          <w:lang w:val="x-none"/>
        </w:rPr>
        <w:t>ziałania wojenne, akty sabotażu, akty terrorystyczne.</w:t>
      </w:r>
    </w:p>
    <w:p w14:paraId="2ECCC530" w14:textId="0296734F"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 xml:space="preserve">Obowiązkiem każdej ze Stron jest pisemne, bezzwłoczne, dokonane najpóźniej w ciągu 24 godzin od chwili, w której stało się możliwe zawiadomienie drugiej </w:t>
      </w:r>
      <w:r w:rsidR="003E47BB" w:rsidRPr="009D21DF">
        <w:rPr>
          <w:rFonts w:ascii="Garamond" w:eastAsia="Calibri" w:hAnsi="Garamond"/>
        </w:rPr>
        <w:t>S</w:t>
      </w:r>
      <w:r w:rsidR="003E47BB" w:rsidRPr="009D21DF">
        <w:rPr>
          <w:rFonts w:ascii="Garamond" w:eastAsia="Calibri" w:hAnsi="Garamond"/>
          <w:lang w:val="x-none"/>
        </w:rPr>
        <w:t xml:space="preserve">trony </w:t>
      </w:r>
      <w:r w:rsidRPr="009D21DF">
        <w:rPr>
          <w:rFonts w:ascii="Garamond" w:eastAsia="Calibri" w:hAnsi="Garamond"/>
          <w:lang w:val="x-none"/>
        </w:rPr>
        <w:t>o wystąpieniu siły wyższej. W zawiadomieniu należy wskazać na rodzaj siły wyższej oraz na sposób, w jaki wpłynęła ona na niemożność  dotrzymania przez Stronę zobowiązań umownych. Brak takiego zawiadomienia oznaczać będzie, że siła wyższa nie skutkowała niemożnością dotrzymania przez Stronę postanowień umownych, ze wszystkimi konsekwencjami dla Strony, która nie dokona zawiadomienia.</w:t>
      </w:r>
    </w:p>
    <w:p w14:paraId="00B59949" w14:textId="65CA836A"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Po stwierdzeniu zaistnienia przypadku siły wyższej</w:t>
      </w:r>
      <w:r w:rsidR="003E47BB" w:rsidRPr="009D21DF">
        <w:rPr>
          <w:rFonts w:ascii="Garamond" w:eastAsia="Calibri" w:hAnsi="Garamond"/>
        </w:rPr>
        <w:t>,</w:t>
      </w:r>
      <w:r w:rsidRPr="009D21DF">
        <w:rPr>
          <w:rFonts w:ascii="Garamond" w:eastAsia="Calibri" w:hAnsi="Garamond"/>
          <w:lang w:val="x-none"/>
        </w:rPr>
        <w:t xml:space="preserve"> Wykonawca i Zamawiający podejmują wspólnie wszystkie kroki w rozsądnych granicach w celu  zapobieżenia lub zmniejszenia skutków oddziaływania siły wyższej na przedmiotu Umowy.</w:t>
      </w:r>
    </w:p>
    <w:p w14:paraId="51C626A3" w14:textId="60D2604F"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 xml:space="preserve">Skutek siły wyższej będzie służył do zwolnienia znajdującej się od jej działania Strony </w:t>
      </w:r>
      <w:r w:rsidRPr="009D21DF">
        <w:rPr>
          <w:rFonts w:ascii="Garamond" w:eastAsia="Calibri" w:hAnsi="Garamond"/>
          <w:lang w:val="x-none"/>
        </w:rPr>
        <w:br/>
        <w:t xml:space="preserve">z zobowiązań dotkniętych działaniem danego przypadku siły wyższej na podstawie </w:t>
      </w:r>
      <w:r w:rsidR="003E47BB" w:rsidRPr="009D21DF">
        <w:rPr>
          <w:rFonts w:ascii="Garamond" w:eastAsia="Calibri" w:hAnsi="Garamond"/>
        </w:rPr>
        <w:t>U</w:t>
      </w:r>
      <w:r w:rsidRPr="009D21DF">
        <w:rPr>
          <w:rFonts w:ascii="Garamond" w:eastAsia="Calibri" w:hAnsi="Garamond"/>
          <w:lang w:val="x-none"/>
        </w:rPr>
        <w:t>mowy, aż do usunięcia oddziaływania siły wyższej.</w:t>
      </w:r>
    </w:p>
    <w:p w14:paraId="39C51FFF" w14:textId="77777777"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Jeżeli Strony w dobrej wierze nie uzgodnią zaistnienia siły wyższej, ciężar dowodu zaistnienia siły wyższej spoczywa na Stronie powołującej się na jej zaistnienie.</w:t>
      </w:r>
    </w:p>
    <w:p w14:paraId="5A694457" w14:textId="77777777" w:rsidR="00D72591" w:rsidRPr="009D21DF" w:rsidRDefault="00D72591">
      <w:pPr>
        <w:numPr>
          <w:ilvl w:val="0"/>
          <w:numId w:val="15"/>
        </w:numPr>
        <w:spacing w:before="120"/>
        <w:ind w:left="426" w:hanging="357"/>
        <w:rPr>
          <w:rFonts w:ascii="Garamond" w:eastAsia="Calibri" w:hAnsi="Garamond"/>
          <w:lang w:val="x-none"/>
        </w:rPr>
      </w:pPr>
      <w:r w:rsidRPr="009D21DF">
        <w:rPr>
          <w:rFonts w:ascii="Garamond" w:eastAsia="Calibri" w:hAnsi="Garamond"/>
          <w:lang w:val="x-none"/>
        </w:rPr>
        <w:t>Zawieszenie wykonania obowiązków nie będzie wykraczać poza zakres oddziaływania siły wyższej, ani nie będzie trwało dłużej niż oddziaływanie siły wyższej.</w:t>
      </w:r>
    </w:p>
    <w:p w14:paraId="5F737B79" w14:textId="77777777" w:rsidR="00EF7344" w:rsidRPr="009D21DF" w:rsidRDefault="00EF7344" w:rsidP="00C5037D">
      <w:pPr>
        <w:pStyle w:val="Default"/>
        <w:spacing w:before="120" w:line="276" w:lineRule="auto"/>
        <w:jc w:val="center"/>
        <w:rPr>
          <w:rFonts w:ascii="Garamond" w:hAnsi="Garamond"/>
          <w:b/>
        </w:rPr>
      </w:pPr>
    </w:p>
    <w:p w14:paraId="78A178C2" w14:textId="0736E172" w:rsidR="00D72591" w:rsidRPr="009D21DF" w:rsidRDefault="004A65E6" w:rsidP="00C5037D">
      <w:pPr>
        <w:pStyle w:val="Default"/>
        <w:spacing w:before="120" w:line="276" w:lineRule="auto"/>
        <w:jc w:val="center"/>
        <w:rPr>
          <w:rFonts w:ascii="Garamond" w:hAnsi="Garamond"/>
          <w:b/>
        </w:rPr>
      </w:pPr>
      <w:r w:rsidRPr="009D21DF">
        <w:rPr>
          <w:rFonts w:ascii="Garamond" w:hAnsi="Garamond"/>
          <w:b/>
        </w:rPr>
        <w:t>§ 8</w:t>
      </w:r>
    </w:p>
    <w:p w14:paraId="65A2AB47" w14:textId="77777777" w:rsidR="00412A4F" w:rsidRPr="009D21DF" w:rsidRDefault="00412A4F" w:rsidP="2B49C7B3">
      <w:pPr>
        <w:pStyle w:val="Default"/>
        <w:spacing w:before="120" w:line="276" w:lineRule="auto"/>
        <w:jc w:val="center"/>
        <w:rPr>
          <w:rFonts w:ascii="Garamond" w:hAnsi="Garamond"/>
          <w:b/>
          <w:bCs/>
        </w:rPr>
      </w:pPr>
      <w:r w:rsidRPr="009D21DF">
        <w:rPr>
          <w:rFonts w:ascii="Garamond" w:hAnsi="Garamond"/>
          <w:b/>
          <w:bCs/>
        </w:rPr>
        <w:t>Zmiany Umowy</w:t>
      </w:r>
    </w:p>
    <w:p w14:paraId="34FEA55B" w14:textId="77777777" w:rsidR="00B237C5" w:rsidRPr="00B237C5" w:rsidRDefault="00B237C5">
      <w:pPr>
        <w:pStyle w:val="Akapitzlist"/>
        <w:numPr>
          <w:ilvl w:val="0"/>
          <w:numId w:val="22"/>
        </w:numPr>
        <w:ind w:left="426" w:hanging="426"/>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lastRenderedPageBreak/>
        <w:t>Wszelkie zmiany Umowy wymagają formy pisemnej (aneksu) pod rygorem nieważności.</w:t>
      </w:r>
    </w:p>
    <w:p w14:paraId="281A6EB9" w14:textId="77777777" w:rsidR="00B237C5" w:rsidRPr="00B237C5" w:rsidRDefault="00B237C5">
      <w:pPr>
        <w:pStyle w:val="Akapitzlist"/>
        <w:numPr>
          <w:ilvl w:val="0"/>
          <w:numId w:val="22"/>
        </w:numPr>
        <w:ind w:left="426" w:hanging="426"/>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Dopuszcza się w szczególności następujące zmiany Umowy, w przypadku: </w:t>
      </w:r>
    </w:p>
    <w:p w14:paraId="191680CF" w14:textId="77777777"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gdy nastąpiła zmiana przepisów prawa powszechnie obowiązującego, która ma wpływ na termin, sposób lub zakres realizacji Przedmiotu Umowy:</w:t>
      </w:r>
    </w:p>
    <w:p w14:paraId="0F583143" w14:textId="77777777" w:rsidR="00B237C5" w:rsidRPr="00B237C5" w:rsidRDefault="00B237C5">
      <w:pPr>
        <w:numPr>
          <w:ilvl w:val="1"/>
          <w:numId w:val="21"/>
        </w:numPr>
        <w:ind w:left="1276"/>
        <w:jc w:val="both"/>
        <w:rPr>
          <w:rFonts w:ascii="Garamond" w:hAnsi="Garamond" w:cstheme="minorHAnsi"/>
          <w:iCs/>
          <w:color w:val="000000" w:themeColor="text1"/>
        </w:rPr>
      </w:pPr>
      <w:r w:rsidRPr="00B237C5">
        <w:rPr>
          <w:rFonts w:ascii="Garamond" w:hAnsi="Garamond" w:cstheme="minorHAnsi"/>
          <w:iCs/>
          <w:color w:val="000000" w:themeColor="text1"/>
        </w:rPr>
        <w:t>termin realizacji Umowy zostanie wydłużony o czas wynikający ze specyfiki i stopnia skomplikowania tych zmian,</w:t>
      </w:r>
    </w:p>
    <w:p w14:paraId="45668353" w14:textId="77777777" w:rsidR="00B237C5" w:rsidRPr="00B237C5" w:rsidRDefault="00B237C5">
      <w:pPr>
        <w:numPr>
          <w:ilvl w:val="1"/>
          <w:numId w:val="21"/>
        </w:numPr>
        <w:ind w:left="1276"/>
        <w:jc w:val="both"/>
        <w:rPr>
          <w:rFonts w:ascii="Garamond" w:hAnsi="Garamond" w:cstheme="minorHAnsi"/>
          <w:iCs/>
          <w:color w:val="000000" w:themeColor="text1"/>
        </w:rPr>
      </w:pPr>
      <w:r w:rsidRPr="00B237C5">
        <w:rPr>
          <w:rFonts w:ascii="Garamond" w:hAnsi="Garamond" w:cstheme="minorHAnsi"/>
          <w:iCs/>
          <w:color w:val="000000" w:themeColor="text1"/>
        </w:rPr>
        <w:t xml:space="preserve">zmiana postanowień Umowy dotyczących sposobu lub zakresu realizacji Umowy powinna być dostosowana do zmiany przepisów prawa; </w:t>
      </w:r>
    </w:p>
    <w:p w14:paraId="08C8D289" w14:textId="77777777"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urzędowej zmiany wysokości stawki podatku VAT poprzez wprowadzenie nowej stawki VAT dla towarów, których ta zmiana będzie dotyczyć i zmiany wynagrodzenia brutto wynikającej ze zmiany stawki podatku;</w:t>
      </w:r>
    </w:p>
    <w:p w14:paraId="1B417AE8" w14:textId="77777777"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wystąpienia siły wyższej, Zamawiający dopuszcza zmiany w zakresie dostosowania Umowy do okoliczności będących skutkiem siły wyższej,</w:t>
      </w:r>
    </w:p>
    <w:p w14:paraId="3A14E568" w14:textId="77777777"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 xml:space="preserve">gdy wystąpią rozbieżności lub niejasności w rozumieniu pojęć użytych w Umowie </w:t>
      </w:r>
      <w:r w:rsidRPr="00B237C5">
        <w:rPr>
          <w:rFonts w:ascii="Garamond" w:hAnsi="Garamond" w:cstheme="minorHAnsi"/>
          <w:iCs/>
          <w:color w:val="000000" w:themeColor="text1"/>
        </w:rPr>
        <w:br/>
        <w:t>i załącznikach, których nie można usunąć w inny sposób, a zmiana będzie umożliwiać usunięcie rozbieżności i doprecyzowanie Umowy i załączników w celu jednoznacznej interpretacji ich zapisów przez Strony – zmiana postanowień Umowy powinna być wprowadzona w zakresie postanowień rozbieżnych lub niejasnych poprzez doprowadzenie do ich jednoznacznego brzmienia;</w:t>
      </w:r>
    </w:p>
    <w:p w14:paraId="4EB1996D" w14:textId="77777777"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zmiany sposobu koordynacji realizacji Umowy przez przedstawicieli Stron, w sytuacji gdy pojawią się nieprzewidziane wcześniej okoliczności mające wpływ na sposób realizacji Umowy - zmiana postanowień Umowy powinna być dostosowana do tych nieprzewidzianych okoliczności;</w:t>
      </w:r>
    </w:p>
    <w:p w14:paraId="0E57D1DA" w14:textId="742EC76C" w:rsidR="00B237C5" w:rsidRPr="00B237C5" w:rsidRDefault="00B237C5">
      <w:pPr>
        <w:numPr>
          <w:ilvl w:val="0"/>
          <w:numId w:val="21"/>
        </w:numPr>
        <w:ind w:left="709" w:hanging="283"/>
        <w:jc w:val="both"/>
        <w:rPr>
          <w:rFonts w:ascii="Garamond" w:hAnsi="Garamond" w:cstheme="minorHAnsi"/>
          <w:iCs/>
          <w:color w:val="000000" w:themeColor="text1"/>
        </w:rPr>
      </w:pPr>
      <w:r w:rsidRPr="00B237C5">
        <w:rPr>
          <w:rFonts w:ascii="Garamond" w:hAnsi="Garamond" w:cstheme="minorHAnsi"/>
          <w:iCs/>
          <w:color w:val="000000" w:themeColor="text1"/>
        </w:rPr>
        <w:t>zmiany terminów realizacji poszczególnych obowiązków Wykonawcy wynikających</w:t>
      </w:r>
      <w:r w:rsidRPr="00B237C5">
        <w:rPr>
          <w:rFonts w:ascii="Garamond" w:hAnsi="Garamond" w:cstheme="minorHAnsi"/>
          <w:iCs/>
          <w:color w:val="000000" w:themeColor="text1"/>
        </w:rPr>
        <w:br/>
        <w:t>z Umowy (w tym terminu na dostawę, terminów na uwzględnienie poprawek zgłoszonych przez Zamawiającego w trakcie odbioru), w sytuacji gdy w toku realizacji Umowy ujawnią się nieznane Stronom na dzień zawierania Umowy okoliczności uniemożliwiające dochowanie terminów wskazanych w Umowie</w:t>
      </w:r>
      <w:r w:rsidR="0013747F">
        <w:rPr>
          <w:rFonts w:ascii="Garamond" w:hAnsi="Garamond" w:cstheme="minorHAnsi"/>
          <w:iCs/>
          <w:color w:val="000000" w:themeColor="text1"/>
        </w:rPr>
        <w:t xml:space="preserve"> </w:t>
      </w:r>
      <w:r w:rsidRPr="00B237C5">
        <w:rPr>
          <w:rFonts w:ascii="Garamond" w:hAnsi="Garamond" w:cstheme="minorHAnsi"/>
          <w:iCs/>
          <w:color w:val="000000" w:themeColor="text1"/>
        </w:rPr>
        <w:t>(w szczególności: przedłużająca się procedura odbioru, konieczność przygotowania informacji/dokumentów niezbędnych do realizacji przedmiotu Umowy, opóźnienie w dostawie oprogramowania przez producenta/importera) - Zamawiający dopuszcza zmiany w zakresie dostosowania Umowy do okoliczności uniemożliwiające dochowanie terminów.</w:t>
      </w:r>
    </w:p>
    <w:p w14:paraId="5A1A5735"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Za nieistotne uznaje się w szczególności </w:t>
      </w:r>
      <w:r w:rsidRPr="00B237C5">
        <w:rPr>
          <w:rFonts w:ascii="Garamond" w:hAnsi="Garamond" w:cstheme="minorHAnsi"/>
          <w:iCs/>
          <w:color w:val="000000" w:themeColor="text1"/>
        </w:rPr>
        <w:t xml:space="preserve">zmiany Umowy w zakresie: nazwy, adresu, statusu Stron, </w:t>
      </w:r>
      <w:r w:rsidRPr="00B237C5">
        <w:rPr>
          <w:rStyle w:val="FontStyle12"/>
          <w:rFonts w:ascii="Garamond" w:hAnsi="Garamond" w:cstheme="minorHAnsi"/>
          <w:color w:val="000000" w:themeColor="text1"/>
          <w:sz w:val="24"/>
          <w:szCs w:val="24"/>
        </w:rPr>
        <w:t>zmiany osób wskazanych do kontaktów między Stronami.</w:t>
      </w:r>
    </w:p>
    <w:p w14:paraId="3F90833E"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bookmarkStart w:id="4" w:name="_Hlk125625253"/>
      <w:r w:rsidRPr="00B237C5">
        <w:rPr>
          <w:rStyle w:val="FontStyle12"/>
          <w:rFonts w:ascii="Garamond" w:hAnsi="Garamond" w:cstheme="minorHAnsi"/>
          <w:color w:val="000000" w:themeColor="text1"/>
          <w:sz w:val="24"/>
          <w:szCs w:val="24"/>
        </w:rPr>
        <w:t xml:space="preserve">Stosownie do treści art. 436 pkt 4 lit. b ustawy </w:t>
      </w:r>
      <w:proofErr w:type="spellStart"/>
      <w:r w:rsidRPr="00B237C5">
        <w:rPr>
          <w:rStyle w:val="FontStyle12"/>
          <w:rFonts w:ascii="Garamond" w:hAnsi="Garamond" w:cstheme="minorHAnsi"/>
          <w:color w:val="000000" w:themeColor="text1"/>
          <w:sz w:val="24"/>
          <w:szCs w:val="24"/>
        </w:rPr>
        <w:t>Pzp</w:t>
      </w:r>
      <w:proofErr w:type="spellEnd"/>
      <w:r w:rsidRPr="00B237C5">
        <w:rPr>
          <w:rStyle w:val="FontStyle12"/>
          <w:rFonts w:ascii="Garamond" w:hAnsi="Garamond" w:cstheme="minorHAnsi"/>
          <w:color w:val="000000" w:themeColor="text1"/>
          <w:sz w:val="24"/>
          <w:szCs w:val="24"/>
        </w:rPr>
        <w:t xml:space="preserve"> Zamawiający przewiduje możliwość zmiany wysokości wynagrodzenia określonego w § 3 ust. 1 Umowy w następujących przypadkach:</w:t>
      </w:r>
    </w:p>
    <w:p w14:paraId="2607A616" w14:textId="77777777" w:rsidR="00B237C5" w:rsidRPr="00B237C5" w:rsidRDefault="00B237C5">
      <w:pPr>
        <w:pStyle w:val="Akapitzlist"/>
        <w:numPr>
          <w:ilvl w:val="0"/>
          <w:numId w:val="23"/>
        </w:numPr>
        <w:ind w:left="850" w:hanging="425"/>
        <w:jc w:val="both"/>
        <w:rPr>
          <w:rFonts w:ascii="Garamond" w:hAnsi="Garamond" w:cstheme="minorHAnsi"/>
          <w:color w:val="222222"/>
          <w:shd w:val="clear" w:color="auto" w:fill="FFFFFF"/>
          <w:lang w:val="x-none"/>
        </w:rPr>
      </w:pPr>
      <w:r w:rsidRPr="00B237C5">
        <w:rPr>
          <w:rFonts w:ascii="Garamond" w:hAnsi="Garamond" w:cstheme="minorHAnsi"/>
          <w:lang w:val="x-none"/>
        </w:rPr>
        <w:t>w przypadku zmiany stawki podatku od towarów i usług</w:t>
      </w:r>
      <w:r w:rsidRPr="00B237C5">
        <w:rPr>
          <w:rFonts w:ascii="Garamond" w:hAnsi="Garamond" w:cstheme="minorHAnsi"/>
        </w:rPr>
        <w:t xml:space="preserve"> i podatku akcyzowego;</w:t>
      </w:r>
    </w:p>
    <w:p w14:paraId="0E7B5530" w14:textId="677EC617" w:rsidR="00B237C5" w:rsidRPr="00B237C5" w:rsidRDefault="00B237C5">
      <w:pPr>
        <w:pStyle w:val="Akapitzlist"/>
        <w:numPr>
          <w:ilvl w:val="0"/>
          <w:numId w:val="23"/>
        </w:numPr>
        <w:ind w:left="850" w:hanging="425"/>
        <w:jc w:val="both"/>
        <w:rPr>
          <w:rFonts w:ascii="Garamond" w:hAnsi="Garamond" w:cstheme="minorHAnsi"/>
          <w:color w:val="000000"/>
          <w:lang w:val="x-none"/>
        </w:rPr>
      </w:pPr>
      <w:r w:rsidRPr="00B237C5">
        <w:rPr>
          <w:rFonts w:ascii="Garamond" w:hAnsi="Garamond" w:cstheme="minorHAnsi"/>
          <w:lang w:val="x-none"/>
        </w:rPr>
        <w:t xml:space="preserve">w przypadku zmiany wysokości minimalnego wynagrodzenia za pracę </w:t>
      </w:r>
      <w:r w:rsidRPr="00B237C5">
        <w:rPr>
          <w:rFonts w:ascii="Garamond" w:hAnsi="Garamond" w:cstheme="minorHAnsi"/>
        </w:rPr>
        <w:t>lub wysokości minimalnej stawki godzinowej</w:t>
      </w:r>
      <w:r w:rsidRPr="00B237C5">
        <w:rPr>
          <w:rFonts w:ascii="Garamond" w:hAnsi="Garamond" w:cstheme="minorHAnsi"/>
          <w:lang w:val="x-none"/>
        </w:rPr>
        <w:t xml:space="preserve"> ustalon</w:t>
      </w:r>
      <w:r w:rsidRPr="00B237C5">
        <w:rPr>
          <w:rFonts w:ascii="Garamond" w:hAnsi="Garamond" w:cstheme="minorHAnsi"/>
        </w:rPr>
        <w:t>ych</w:t>
      </w:r>
      <w:r w:rsidRPr="00B237C5">
        <w:rPr>
          <w:rFonts w:ascii="Garamond" w:hAnsi="Garamond" w:cstheme="minorHAnsi"/>
          <w:lang w:val="x-none"/>
        </w:rPr>
        <w:t xml:space="preserve"> na podstawie art. 2 ustawy z dnia 10 października 2002</w:t>
      </w:r>
      <w:r w:rsidR="002A002A">
        <w:rPr>
          <w:rFonts w:ascii="Garamond" w:hAnsi="Garamond" w:cstheme="minorHAnsi"/>
        </w:rPr>
        <w:t xml:space="preserve"> </w:t>
      </w:r>
      <w:r w:rsidRPr="00B237C5">
        <w:rPr>
          <w:rFonts w:ascii="Garamond" w:hAnsi="Garamond" w:cstheme="minorHAnsi"/>
          <w:lang w:val="x-none"/>
        </w:rPr>
        <w:t>r. o minimalnym wynagrodzeniu za pracę</w:t>
      </w:r>
      <w:r w:rsidRPr="00B237C5">
        <w:rPr>
          <w:rFonts w:ascii="Garamond" w:hAnsi="Garamond" w:cstheme="minorHAnsi"/>
        </w:rPr>
        <w:t>;</w:t>
      </w:r>
    </w:p>
    <w:p w14:paraId="2C7FD8F2" w14:textId="77777777" w:rsidR="00B237C5" w:rsidRPr="00B237C5" w:rsidRDefault="00B237C5">
      <w:pPr>
        <w:pStyle w:val="Akapitzlist"/>
        <w:numPr>
          <w:ilvl w:val="0"/>
          <w:numId w:val="23"/>
        </w:numPr>
        <w:ind w:left="850" w:hanging="425"/>
        <w:jc w:val="both"/>
        <w:rPr>
          <w:rFonts w:ascii="Garamond" w:hAnsi="Garamond" w:cstheme="minorHAnsi"/>
          <w:color w:val="222222"/>
          <w:shd w:val="clear" w:color="auto" w:fill="FFFFFF"/>
        </w:rPr>
      </w:pPr>
      <w:r w:rsidRPr="00B237C5">
        <w:rPr>
          <w:rFonts w:ascii="Garamond" w:hAnsi="Garamond" w:cstheme="minorHAnsi"/>
          <w:lang w:val="x-none"/>
        </w:rPr>
        <w:t>w przypadku zmian zasad podlegania ubezpieczeniom społecznym lub ubezpieczeniu zdrowotnemu lub zmiany wysokości stawki składki na ubezpieczenia społeczne lub zdrowotne</w:t>
      </w:r>
      <w:r w:rsidRPr="00B237C5">
        <w:rPr>
          <w:rFonts w:ascii="Garamond" w:hAnsi="Garamond" w:cstheme="minorHAnsi"/>
        </w:rPr>
        <w:t>;</w:t>
      </w:r>
    </w:p>
    <w:p w14:paraId="3FB292D5" w14:textId="77777777" w:rsidR="00B237C5" w:rsidRPr="00B237C5" w:rsidRDefault="00B237C5">
      <w:pPr>
        <w:pStyle w:val="Akapitzlist"/>
        <w:numPr>
          <w:ilvl w:val="0"/>
          <w:numId w:val="23"/>
        </w:numPr>
        <w:ind w:left="850" w:hanging="425"/>
        <w:jc w:val="both"/>
        <w:rPr>
          <w:rFonts w:ascii="Garamond" w:hAnsi="Garamond" w:cstheme="minorHAnsi"/>
          <w:color w:val="222222"/>
          <w:shd w:val="clear" w:color="auto" w:fill="FFFFFF"/>
        </w:rPr>
      </w:pPr>
      <w:r w:rsidRPr="00B237C5">
        <w:rPr>
          <w:rFonts w:ascii="Garamond" w:hAnsi="Garamond" w:cstheme="minorHAnsi"/>
        </w:rPr>
        <w:t>w przypadku zmiany zasad gromadzenia i wysokości wpłat do pracowniczych planów kapitałowych, o których mowa w ustawie z dnia 4 października 2018 r. o pracowniczych planach kapitałowych</w:t>
      </w:r>
    </w:p>
    <w:p w14:paraId="40B7C3D4" w14:textId="77777777" w:rsidR="00B237C5" w:rsidRPr="00B237C5" w:rsidRDefault="00B237C5" w:rsidP="00B237C5">
      <w:pPr>
        <w:ind w:left="425"/>
        <w:rPr>
          <w:rFonts w:ascii="Garamond" w:hAnsi="Garamond" w:cstheme="minorHAnsi"/>
          <w:color w:val="222222"/>
          <w:shd w:val="clear" w:color="auto" w:fill="FFFFFF"/>
        </w:rPr>
      </w:pPr>
      <w:r w:rsidRPr="00B237C5">
        <w:rPr>
          <w:rFonts w:ascii="Garamond" w:hAnsi="Garamond" w:cstheme="minorHAnsi"/>
          <w:lang w:val="x-none"/>
        </w:rPr>
        <w:t>- jeżeli zmiany określone w pkt. 1), 2)</w:t>
      </w:r>
      <w:r w:rsidRPr="00B237C5">
        <w:rPr>
          <w:rFonts w:ascii="Garamond" w:hAnsi="Garamond" w:cstheme="minorHAnsi"/>
        </w:rPr>
        <w:t>,</w:t>
      </w:r>
      <w:r w:rsidRPr="00B237C5">
        <w:rPr>
          <w:rFonts w:ascii="Garamond" w:hAnsi="Garamond" w:cstheme="minorHAnsi"/>
          <w:lang w:val="x-none"/>
        </w:rPr>
        <w:t xml:space="preserve"> 3) </w:t>
      </w:r>
      <w:r w:rsidRPr="00B237C5">
        <w:rPr>
          <w:rFonts w:ascii="Garamond" w:hAnsi="Garamond" w:cstheme="minorHAnsi"/>
        </w:rPr>
        <w:t xml:space="preserve">i 4) </w:t>
      </w:r>
      <w:r w:rsidRPr="00B237C5">
        <w:rPr>
          <w:rFonts w:ascii="Garamond" w:hAnsi="Garamond" w:cstheme="minorHAnsi"/>
          <w:lang w:val="x-none"/>
        </w:rPr>
        <w:t>będą miały wpływ na koszty wykonania Umowy przez Wykonawcę</w:t>
      </w:r>
      <w:r w:rsidRPr="00B237C5">
        <w:rPr>
          <w:rFonts w:ascii="Garamond" w:hAnsi="Garamond" w:cstheme="minorHAnsi"/>
        </w:rPr>
        <w:t>,</w:t>
      </w:r>
    </w:p>
    <w:p w14:paraId="64E07CAC"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lastRenderedPageBreak/>
        <w:t>W sytuacji wystąpienia okoliczności wskazanych w ust. 4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131BB877"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W sytuacji wystąpienia okoliczności wskazanych w ust. 4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98068E0"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W sytuacji wystąpienia okoliczności wskazanych w ust. 4 pkt. 3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3 niniejszego paragrafu na kalkulację wynagrodzenia. Wniosek może obejmować jedynie dodatkowe koszty realizacji Umowy, które Wykonawca obowiązkowo ponosi w związku ze zmianą zasad, o których mowa w ust. 4 pkt. 3 niniejszego paragrafu.</w:t>
      </w:r>
    </w:p>
    <w:p w14:paraId="3E442354"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W sytuacji wystąpienia okoliczności wskazanych w ust. 4 pkt. 4 niniejszego paragrafu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4 pkt. 4 niniejszego paragrafu na kalkulację wynagrodzenia. Wniosek może obejmować jedynie dodatkowe koszty realizacji Umowy, które Wykonawca obowiązkowo ponosi w związku ze zmianą zasad, o których mowa w ust. 4 pkt. 4 niniejszego paragrafu. </w:t>
      </w:r>
    </w:p>
    <w:p w14:paraId="570C3211" w14:textId="77777777" w:rsidR="00B237C5" w:rsidRPr="00B237C5" w:rsidRDefault="00B237C5">
      <w:pPr>
        <w:pStyle w:val="Akapitzlist"/>
        <w:numPr>
          <w:ilvl w:val="0"/>
          <w:numId w:val="22"/>
        </w:numPr>
        <w:ind w:left="425" w:hanging="425"/>
        <w:jc w:val="both"/>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Obowiązek wykazania wpływu zmian, o których mowa w ust. 4 niniejszego paragrafu na zmianę wynagrodzenia, o którym mowa w § 3 ust. 1 Umowy należy do Wykonawcy pod rygorem odmowy dokonania zmiany Umowy przez Zamawiającego.</w:t>
      </w:r>
      <w:bookmarkEnd w:id="4"/>
    </w:p>
    <w:p w14:paraId="2C46C1F9" w14:textId="77777777" w:rsidR="00525FD4" w:rsidRPr="009D21DF" w:rsidRDefault="00525FD4" w:rsidP="00C5037D">
      <w:pPr>
        <w:pStyle w:val="Default"/>
        <w:spacing w:before="120" w:line="276" w:lineRule="auto"/>
        <w:jc w:val="center"/>
        <w:rPr>
          <w:rFonts w:ascii="Garamond" w:hAnsi="Garamond"/>
          <w:b/>
        </w:rPr>
      </w:pPr>
    </w:p>
    <w:p w14:paraId="7D1DE7C9" w14:textId="1F50C139" w:rsidR="00412A4F" w:rsidRDefault="004A65E6" w:rsidP="00C5037D">
      <w:pPr>
        <w:pStyle w:val="Default"/>
        <w:spacing w:before="120" w:line="276" w:lineRule="auto"/>
        <w:jc w:val="center"/>
        <w:rPr>
          <w:rFonts w:ascii="Garamond" w:hAnsi="Garamond"/>
          <w:b/>
        </w:rPr>
      </w:pPr>
      <w:r w:rsidRPr="009D21DF">
        <w:rPr>
          <w:rFonts w:ascii="Garamond" w:hAnsi="Garamond"/>
          <w:b/>
        </w:rPr>
        <w:t>§ 9</w:t>
      </w:r>
    </w:p>
    <w:p w14:paraId="78116B97" w14:textId="6E105A67" w:rsidR="00B237C5" w:rsidRDefault="00B237C5" w:rsidP="00C5037D">
      <w:pPr>
        <w:pStyle w:val="Default"/>
        <w:spacing w:before="120" w:line="276" w:lineRule="auto"/>
        <w:jc w:val="center"/>
        <w:rPr>
          <w:rFonts w:ascii="Garamond" w:hAnsi="Garamond"/>
          <w:b/>
        </w:rPr>
      </w:pPr>
      <w:r>
        <w:rPr>
          <w:rFonts w:ascii="Garamond" w:hAnsi="Garamond"/>
          <w:b/>
        </w:rPr>
        <w:t>Podwykonawcy</w:t>
      </w:r>
    </w:p>
    <w:p w14:paraId="4A670E47"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Strony uzgadniają, iż przedmiot Umowy zostanie wykonany przez Wykonawcę przy udziale niżej wymienionych podwykonawców: </w:t>
      </w:r>
      <w:r w:rsidRPr="00B237C5">
        <w:rPr>
          <w:rFonts w:ascii="Garamond" w:eastAsia="Calibri" w:hAnsi="Garamond" w:cstheme="minorHAnsi"/>
          <w:b/>
        </w:rPr>
        <w:t>………………...</w:t>
      </w:r>
    </w:p>
    <w:p w14:paraId="6E9B9FEB" w14:textId="19ADB0B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Podwykonawcy zostaną powierzone do wykonania następujące zakresy zamówienia:</w:t>
      </w:r>
      <w:r w:rsidR="00352C66">
        <w:rPr>
          <w:rFonts w:ascii="Garamond" w:eastAsia="Calibri" w:hAnsi="Garamond" w:cstheme="minorHAnsi"/>
        </w:rPr>
        <w:t xml:space="preserve"> ………….</w:t>
      </w:r>
      <w:r w:rsidRPr="00B237C5">
        <w:rPr>
          <w:rFonts w:ascii="Garamond" w:eastAsia="Calibri" w:hAnsi="Garamond" w:cstheme="minorHAnsi"/>
        </w:rPr>
        <w:t>.</w:t>
      </w:r>
    </w:p>
    <w:p w14:paraId="6352EA50"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Wykonawca w zakresie pozostałej części zamówienia, wykona przedmiot Umowy samodzielnie.</w:t>
      </w:r>
    </w:p>
    <w:p w14:paraId="7EF3E749"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Wykonawca może zlecić wykonanie Przedmiotu Umowy innym podwykonawcom, niż wskazani w ust. 1, wyłącznie za pisemną zgodą Zamawiającego.</w:t>
      </w:r>
    </w:p>
    <w:p w14:paraId="6DFCCEC2"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Wykonawca zobowiązany jest do sprawowania pełnego nadzoru oraz do koordynacji wszelkich prac zleconych podwykonawcy. </w:t>
      </w:r>
    </w:p>
    <w:p w14:paraId="1694D068"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Wykonawca zapewnia, że podwykonawcy, z których będzie korzystał w trakcie wykonywania Umowy są podmiotami profesjonalnie świadczącymi zlecone im przez Wykonawcę zadania oraz posiadającymi wszelkie niezbędne kwalifikacje do wykonania zleconych im przez Wykonawcę zadań.  </w:t>
      </w:r>
    </w:p>
    <w:p w14:paraId="660BD6DB"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 Wykonawca oświadcza, że zawarł z podwykonawcami odpowiednie umowy,  w zakresie ochrony interesów Zamawiającego oraz należytego wykonania dostawy będącej przedmiotem Umowy i są one zgodne z warunkami Umowy. </w:t>
      </w:r>
    </w:p>
    <w:p w14:paraId="6F3E8EC9"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 Na żądanie Zamawiającego, Wykonawca obowiązany jest przedłożyć umowy z podwykonawcami, o których mowa w ust. 7, w terminie wyznaczonym przez Zamawiającego, nie krótszym niż 3 dni robocze od dnia doręczenia żądania Zamawiającego. Brak przedstawienia umowy, o której mowa w zdaniu poprzednim na żądanie Zamawiającego, może stanowić podstawę do rozwiązania Umowy w trybie natychmiastowym z przyczyn leżących wyłącznie po stronie Wykonawcy.</w:t>
      </w:r>
    </w:p>
    <w:p w14:paraId="4DF89F31"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 Posłużenie się przez Wykonawcę przy realizacji Umowy podwykonawcą lub innym podmiotem, nie zwalnia Wykonawcy z odpowiedzialności za nienależyte wykonanie zadań powierzonych podwykonawcy lub temu podmiotowi. Wykonawca odpowiada za działania i zaniechania podwykonawców oraz innych osób, którymi będzie się posługiwał przy realizacji Umowy, jak za swoje własne.  </w:t>
      </w:r>
    </w:p>
    <w:p w14:paraId="56000379"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  Wykonawca jest zobowiązany do nałożenia na podwykonawcę obowiązku przestrzegania wszelkich zasad, reguł i zobowiązań określonych w Umowie dla Wykonawcy w zakresie,  w jakim odnoszą się one do zakresu prac danego podwykonawcy. W tym zakresie Zamawiający wyraża zgodę na ujawnienie podwykonawcom przez Wykonawcę tych zasad, reguł i zobowiązań Wykonawcy wynikających z Umowy. </w:t>
      </w:r>
    </w:p>
    <w:p w14:paraId="59922FA4" w14:textId="77777777" w:rsidR="00B237C5" w:rsidRPr="00B237C5" w:rsidRDefault="00B237C5">
      <w:pPr>
        <w:numPr>
          <w:ilvl w:val="0"/>
          <w:numId w:val="24"/>
        </w:numPr>
        <w:tabs>
          <w:tab w:val="clear" w:pos="360"/>
          <w:tab w:val="num" w:pos="426"/>
        </w:tabs>
        <w:ind w:left="425" w:hanging="425"/>
        <w:jc w:val="both"/>
        <w:rPr>
          <w:rFonts w:ascii="Garamond" w:eastAsia="Calibri" w:hAnsi="Garamond" w:cstheme="minorHAnsi"/>
        </w:rPr>
      </w:pPr>
      <w:r w:rsidRPr="00B237C5">
        <w:rPr>
          <w:rFonts w:ascii="Garamond" w:eastAsia="Calibri" w:hAnsi="Garamond" w:cstheme="minorHAnsi"/>
        </w:rPr>
        <w:t xml:space="preserve"> Zamawiający nie ponosi odpowiedzialności finansowej względem podwykonawców i osób trzecich, którymi posługuje się Wykonawca przy realizacji Umowy, a wynikających z zawartych przez Wykonawcę z tymi osobami i podwykonawcami umów i zleceń. </w:t>
      </w:r>
    </w:p>
    <w:p w14:paraId="0469103E" w14:textId="0E7F2885" w:rsidR="00B237C5" w:rsidRPr="002A002A" w:rsidRDefault="00B237C5">
      <w:pPr>
        <w:numPr>
          <w:ilvl w:val="0"/>
          <w:numId w:val="24"/>
        </w:numPr>
        <w:tabs>
          <w:tab w:val="clear" w:pos="360"/>
          <w:tab w:val="num" w:pos="426"/>
        </w:tabs>
        <w:ind w:left="425" w:hanging="425"/>
        <w:jc w:val="both"/>
        <w:rPr>
          <w:rFonts w:eastAsia="Calibri"/>
          <w:bCs/>
        </w:rPr>
      </w:pPr>
      <w:r w:rsidRPr="00B237C5">
        <w:rPr>
          <w:rFonts w:ascii="Garamond" w:eastAsia="Calibri" w:hAnsi="Garamond" w:cstheme="minorHAnsi"/>
        </w:rPr>
        <w:t xml:space="preserve">  Jakiekolwiek spory pomiędzy Wykonawcą a podwykonawcą nie mogą mieć wpływu na realizację Umowy.</w:t>
      </w:r>
    </w:p>
    <w:p w14:paraId="2B063EF4" w14:textId="3421724B" w:rsidR="00B237C5" w:rsidRDefault="00B237C5" w:rsidP="00C5037D">
      <w:pPr>
        <w:pStyle w:val="Default"/>
        <w:spacing w:before="120" w:line="276" w:lineRule="auto"/>
        <w:jc w:val="center"/>
        <w:rPr>
          <w:rFonts w:ascii="Garamond" w:hAnsi="Garamond"/>
          <w:b/>
        </w:rPr>
      </w:pPr>
      <w:r>
        <w:rPr>
          <w:rFonts w:ascii="Garamond" w:hAnsi="Garamond"/>
          <w:b/>
        </w:rPr>
        <w:t>§10</w:t>
      </w:r>
    </w:p>
    <w:p w14:paraId="022A758D" w14:textId="3F4D42CB" w:rsidR="00B237C5" w:rsidRDefault="00B237C5" w:rsidP="00C5037D">
      <w:pPr>
        <w:pStyle w:val="Default"/>
        <w:spacing w:before="120" w:line="276" w:lineRule="auto"/>
        <w:jc w:val="center"/>
        <w:rPr>
          <w:rFonts w:ascii="Garamond" w:hAnsi="Garamond"/>
          <w:b/>
        </w:rPr>
      </w:pPr>
      <w:r>
        <w:rPr>
          <w:rFonts w:ascii="Garamond" w:hAnsi="Garamond"/>
          <w:b/>
        </w:rPr>
        <w:t>Autorskie prawa majątkowe</w:t>
      </w:r>
    </w:p>
    <w:p w14:paraId="5EA7E6C1"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lang w:eastAsia="en-US"/>
        </w:rPr>
      </w:pPr>
      <w:r w:rsidRPr="00B237C5">
        <w:rPr>
          <w:rStyle w:val="FontStyle12"/>
          <w:rFonts w:ascii="Garamond" w:hAnsi="Garamond" w:cstheme="minorHAnsi"/>
          <w:color w:val="000000" w:themeColor="text1"/>
          <w:sz w:val="24"/>
          <w:szCs w:val="24"/>
        </w:rPr>
        <w:t xml:space="preserve">Wykonawca oświadcza, że każdy z produktów powstałych w ramach Umowy, w szczególności: aktualizacja posiadanej przez Zamawiającego dokumentacji oprogramowania, </w:t>
      </w:r>
      <w:r w:rsidRPr="00B237C5">
        <w:rPr>
          <w:rStyle w:val="FontStyle12"/>
          <w:rFonts w:ascii="Garamond" w:hAnsi="Garamond" w:cstheme="minorHAnsi"/>
          <w:color w:val="000000" w:themeColor="text1"/>
          <w:sz w:val="24"/>
          <w:szCs w:val="24"/>
        </w:rPr>
        <w:lastRenderedPageBreak/>
        <w:t>zwane dalej „Utworem”, stanowić będzie utwór w rozumieniu ustawy z dnia 4 lutego 1994 r. o prawie autorskim i prawach pokrewnych (Dz. U. z 2022 r., poz. 2059, z </w:t>
      </w:r>
      <w:proofErr w:type="spellStart"/>
      <w:r w:rsidRPr="00B237C5">
        <w:rPr>
          <w:rStyle w:val="FontStyle12"/>
          <w:rFonts w:ascii="Garamond" w:hAnsi="Garamond" w:cstheme="minorHAnsi"/>
          <w:color w:val="000000" w:themeColor="text1"/>
          <w:sz w:val="24"/>
          <w:szCs w:val="24"/>
        </w:rPr>
        <w:t>późn</w:t>
      </w:r>
      <w:proofErr w:type="spellEnd"/>
      <w:r w:rsidRPr="00B237C5">
        <w:rPr>
          <w:rStyle w:val="FontStyle12"/>
          <w:rFonts w:ascii="Garamond" w:hAnsi="Garamond" w:cstheme="minorHAnsi"/>
          <w:color w:val="000000" w:themeColor="text1"/>
          <w:sz w:val="24"/>
          <w:szCs w:val="24"/>
        </w:rPr>
        <w:t>. zm.).</w:t>
      </w:r>
    </w:p>
    <w:p w14:paraId="6A4C737F"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Wykonawca przenosi na Zamawiającego, na zasadzie wyłączności, autorskie prawa majątkowe i prawa pokrewne do Utworu na polach eksploatacji niezbędnych do realizacji umowy wraz z wyłącznym prawem do zezwalania na wykonywanie autorskich praw zależnych. Wykonawca przenosi na Zamawiającego własność nośników, na których Utwór utrwalono. </w:t>
      </w:r>
    </w:p>
    <w:p w14:paraId="11F7B2DF"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Wykonawca oświadcza i gwarantuje, że przysługują mu wyłączone i nieograniczone autorskie prawa majątkowe do Utworu i że Utwór jest wolny od jakichkolwiek wad prawnych lub roszczeń osób trzecich, a korzystanie z niego przez Zamawiającego lub inne osoby zgodnie z umową nie będzie naruszać praw własności intelektualnej, ani żadnych innych praw osób trzecich, w tym praw autorskich, patentów i dóbr osobistych.</w:t>
      </w:r>
    </w:p>
    <w:p w14:paraId="6695BF6B"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Jeżeli Zamawiający poinformuje Wykonawcę o jakichkolwiek roszczeniach osób trzecich zgłaszanych wobec Zamawiającego w związku z Utworem, w tym zarzucających naruszenie praw własności intelektualnej, Wykonawca podejmie wszelkie działania mające na celu zażegnanie sporu i poniesie w związku z tym wszelkie koszty, w tym koszty zastępstwa procesowego od chwili zgłoszenia roszczenia oraz koszty odszkodowań, w szczególności, w razie wytoczenia przeciwko Zamawiającemu powództwa z tytułu naruszenia praw własności intelektualnej, Wykonawca wstąpi do postępowania w charakterze strony pozwanej, a w razie braku takiej możliwości wystąpi z interwencją uboczną po stronie Zamawiającego.</w:t>
      </w:r>
    </w:p>
    <w:p w14:paraId="19DD64BC"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Ponadto, jeżeli używanie Utworu stanie się przedmiotem jakiegokolwiek powództwa Strony lub osoby trzeciej o naruszenie praw własności intelektualnej, jak wymieniono powyżej, Wykonawca może na swój własny koszt wybrać jedno z rozwiązań:</w:t>
      </w:r>
    </w:p>
    <w:p w14:paraId="5D6E333F" w14:textId="77777777" w:rsidR="00B237C5" w:rsidRPr="00B237C5" w:rsidRDefault="00B237C5">
      <w:pPr>
        <w:numPr>
          <w:ilvl w:val="0"/>
          <w:numId w:val="9"/>
        </w:numPr>
        <w:ind w:left="426" w:firstLine="0"/>
        <w:jc w:val="both"/>
        <w:rPr>
          <w:rFonts w:ascii="Garamond" w:hAnsi="Garamond" w:cstheme="minorHAnsi"/>
        </w:rPr>
      </w:pPr>
      <w:r w:rsidRPr="00B237C5">
        <w:rPr>
          <w:rFonts w:ascii="Garamond" w:hAnsi="Garamond" w:cstheme="minorHAnsi"/>
        </w:rPr>
        <w:t>uzyskać dla Zamawiającego autorskie prawa majątkowe do Utworu,</w:t>
      </w:r>
    </w:p>
    <w:p w14:paraId="67B0E581" w14:textId="77777777" w:rsidR="00B237C5" w:rsidRPr="00B237C5" w:rsidRDefault="00B237C5">
      <w:pPr>
        <w:numPr>
          <w:ilvl w:val="0"/>
          <w:numId w:val="9"/>
        </w:numPr>
        <w:ind w:left="426" w:firstLine="0"/>
        <w:jc w:val="both"/>
        <w:rPr>
          <w:rFonts w:ascii="Garamond" w:hAnsi="Garamond" w:cstheme="minorHAnsi"/>
        </w:rPr>
      </w:pPr>
      <w:r w:rsidRPr="00B237C5">
        <w:rPr>
          <w:rFonts w:ascii="Garamond" w:hAnsi="Garamond" w:cstheme="minorHAnsi"/>
        </w:rPr>
        <w:t>zmodyfikować Utwór tak, żeby był zgodny z umową, ale wolny od jakichkolwiek wad lub roszczeń osób trzecich.</w:t>
      </w:r>
    </w:p>
    <w:p w14:paraId="08617C1B"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lang w:eastAsia="en-US"/>
        </w:rPr>
      </w:pPr>
      <w:r w:rsidRPr="00B237C5">
        <w:rPr>
          <w:rStyle w:val="FontStyle12"/>
          <w:rFonts w:ascii="Garamond" w:hAnsi="Garamond" w:cstheme="minorHAnsi"/>
          <w:color w:val="000000" w:themeColor="text1"/>
          <w:sz w:val="24"/>
          <w:szCs w:val="24"/>
        </w:rPr>
        <w:t>Strony potwierdzają, że żadne z powyższych postanowień nie wyłącza:</w:t>
      </w:r>
    </w:p>
    <w:p w14:paraId="1EE2BD0D" w14:textId="77777777" w:rsidR="00B237C5" w:rsidRPr="00B237C5" w:rsidRDefault="00B237C5">
      <w:pPr>
        <w:numPr>
          <w:ilvl w:val="0"/>
          <w:numId w:val="10"/>
        </w:numPr>
        <w:tabs>
          <w:tab w:val="left" w:pos="851"/>
        </w:tabs>
        <w:ind w:left="567" w:firstLine="0"/>
        <w:contextualSpacing/>
        <w:jc w:val="both"/>
        <w:rPr>
          <w:rFonts w:ascii="Garamond" w:hAnsi="Garamond" w:cstheme="minorHAnsi"/>
        </w:rPr>
      </w:pPr>
      <w:r w:rsidRPr="00B237C5">
        <w:rPr>
          <w:rFonts w:ascii="Garamond" w:hAnsi="Garamond" w:cstheme="minorHAnsi"/>
        </w:rPr>
        <w:t xml:space="preserve"> możliwości dochodzenia przez Zamawiającego odszkodowania na zasadach ogólnych Kodeksu cywilnego lub wykonania uprawnień przez Zamawiającego wynikających z innych ustaw;</w:t>
      </w:r>
    </w:p>
    <w:p w14:paraId="7B7B59C3" w14:textId="77777777" w:rsidR="00B237C5" w:rsidRPr="00B237C5" w:rsidRDefault="00B237C5">
      <w:pPr>
        <w:numPr>
          <w:ilvl w:val="0"/>
          <w:numId w:val="10"/>
        </w:numPr>
        <w:tabs>
          <w:tab w:val="left" w:pos="851"/>
        </w:tabs>
        <w:ind w:left="567" w:firstLine="0"/>
        <w:contextualSpacing/>
        <w:jc w:val="both"/>
        <w:rPr>
          <w:rFonts w:ascii="Garamond" w:hAnsi="Garamond" w:cstheme="minorHAnsi"/>
        </w:rPr>
      </w:pPr>
      <w:r w:rsidRPr="00B237C5">
        <w:rPr>
          <w:rFonts w:ascii="Garamond" w:hAnsi="Garamond" w:cstheme="minorHAnsi"/>
        </w:rPr>
        <w:t>dochodzenia odpowiedzialności z innych tytułów określonych w umowie, w szczególności z tytułu kar umownych.</w:t>
      </w:r>
    </w:p>
    <w:p w14:paraId="462F76F7"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lang w:eastAsia="en-US"/>
        </w:rPr>
      </w:pPr>
      <w:r w:rsidRPr="00B237C5">
        <w:rPr>
          <w:rStyle w:val="FontStyle12"/>
          <w:rFonts w:ascii="Garamond" w:hAnsi="Garamond" w:cstheme="minorHAnsi"/>
          <w:color w:val="000000" w:themeColor="text1"/>
          <w:sz w:val="24"/>
          <w:szCs w:val="24"/>
        </w:rPr>
        <w:t>Przeniesienie majątkowych praw autorskich do Utworu do nieograniczonego w czasie korzystania i rozporządzania Utworami następuje na poniższych polach eksploatacji:</w:t>
      </w:r>
    </w:p>
    <w:p w14:paraId="25F3B594"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trwałe lub czasowe utrwalanie lub zwielokrotnianie w całości lub w części, jakimikolwiek środkami i w jakiejkolwiek formie, niezależnie od formatu, systemu lub standardu, w tym techniką drukarską, techniką zapisu magnetycznego lub przez wprowadzanie do pamięci komputera oraz trwałe lub czasowe utrwalanie lub zwielokrotnianie takich zapisów, włączając w to sporządzanie kopii oraz dowolne korzystanie i rozporządzanie tymi kopiami;</w:t>
      </w:r>
    </w:p>
    <w:p w14:paraId="1189AC0F"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wprowadzanie do obrotu, użyczanie lub najem oryginału albo egzemplarzy;</w:t>
      </w:r>
    </w:p>
    <w:p w14:paraId="699A8540"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color w:val="000000"/>
        </w:rPr>
        <w:t>obrót oryginałem albo egzemplarzami, na których utrwalony został Utwór;</w:t>
      </w:r>
    </w:p>
    <w:p w14:paraId="67F6E53A"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tworzenie nowych wersji i aktualizacji Utworu;</w:t>
      </w:r>
    </w:p>
    <w:p w14:paraId="05C4E161"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publiczne rozpowszechnianie, w szczególności wyświetlanie, publiczne odtwarzanie, nadawanie i reemitowanie w dowolnym systemie lub standardzie, a także publiczne udostępnianie dzieła w ten sposób, aby każdy mógł mieć do niego dostęp w miejscu i czasie przez siebie wybranym, w szczególności elektroniczne udostępnianie na żądanie;</w:t>
      </w:r>
    </w:p>
    <w:p w14:paraId="6D06EAA7"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rozpowszechnianie w sieci Internet oraz w sieciach zamkniętych;</w:t>
      </w:r>
    </w:p>
    <w:p w14:paraId="3D64ED26"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color w:val="000000"/>
        </w:rPr>
        <w:t>rozpowszechnianie w formie druku, zapisu cyfrowego, przekazu multimedialnego;</w:t>
      </w:r>
    </w:p>
    <w:p w14:paraId="63EA949B"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lastRenderedPageBreak/>
        <w:t>nadawanie za pomocą fonii lub wizji, w sposób bezprzewodowy (drogą naziemną i satelitarną) lub w sposób przewodowy, w dowolnym systemie i standardzie, w tym także przez sieci kablowe i platformy cyfrowe;</w:t>
      </w:r>
    </w:p>
    <w:p w14:paraId="3953FB4A"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color w:val="000000"/>
        </w:rPr>
        <w:t>wykorzystywanie Utworu lub jego dowolnych części do prezentacji;</w:t>
      </w:r>
    </w:p>
    <w:p w14:paraId="65DC1ED2"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prawo do określania nazw Utworu, pod którymi będzie on wykorzystywany lub rozpowszechniany, w tym nazw handlowych, włączając w to prawo do zarejestrowania na swoją rzecz znaków towarowych, którymi oznaczony będzie Utwór lub znaków towarowych wykorzystywanych w Utworze;</w:t>
      </w:r>
    </w:p>
    <w:p w14:paraId="48974F6E"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prawo do wykorzystania Utworu do celów marketingowych lub promocji, w tym reklamy, sponsoringu, promocji sprzedaży, a także do oznaczania lub identyfikacji produktów i usług oraz innych przejawów działalności, przedmiotów jego własności, a także dla celów edukacyjnych i szkoleniowych;</w:t>
      </w:r>
    </w:p>
    <w:p w14:paraId="6FCF1370" w14:textId="77777777" w:rsidR="00B237C5" w:rsidRPr="00B237C5" w:rsidRDefault="00B237C5">
      <w:pPr>
        <w:numPr>
          <w:ilvl w:val="0"/>
          <w:numId w:val="8"/>
        </w:numPr>
        <w:ind w:left="426" w:firstLine="0"/>
        <w:jc w:val="both"/>
        <w:rPr>
          <w:rFonts w:ascii="Garamond" w:hAnsi="Garamond" w:cstheme="minorHAnsi"/>
          <w:snapToGrid w:val="0"/>
        </w:rPr>
      </w:pPr>
      <w:r w:rsidRPr="00B237C5">
        <w:rPr>
          <w:rFonts w:ascii="Garamond" w:hAnsi="Garamond" w:cstheme="minorHAnsi"/>
          <w:snapToGrid w:val="0"/>
        </w:rPr>
        <w:t>prawo do rozporządzania opracowaniami Utworów oraz prawo udostępniania ich do korzystania, w tym udzielania licencji na rzecz osób trzecich, na wszystkich polach eksploatacji, o których mowa powyżej.</w:t>
      </w:r>
    </w:p>
    <w:p w14:paraId="76299FC7"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lang w:eastAsia="en-US"/>
        </w:rPr>
      </w:pPr>
      <w:r w:rsidRPr="00B237C5">
        <w:rPr>
          <w:rStyle w:val="FontStyle12"/>
          <w:rFonts w:ascii="Garamond" w:hAnsi="Garamond" w:cstheme="minorHAnsi"/>
          <w:color w:val="000000" w:themeColor="text1"/>
          <w:sz w:val="24"/>
          <w:szCs w:val="24"/>
        </w:rPr>
        <w:t xml:space="preserve">Przeniesienie autorskich praw majątkowych do Utworu obejmuje również prawo do korzystania, pobierania pożytków i rozporządzania wszelkimi opracowania Utworu wykonanymi przez Zamawiającego lub za zgodą Zamawiającego, bez konieczności uzyskiwania zgody Wykonawcy. </w:t>
      </w:r>
    </w:p>
    <w:p w14:paraId="35E38B4E"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Przeniesienie autorskich praw majątkowych nastąpi w ramach wynagrodzenia, o którym mowa w § 3 ust. 1 Umowy.</w:t>
      </w:r>
    </w:p>
    <w:p w14:paraId="75640C78"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Skutek rozporządzający przeniesienia autorskich praw majątkowych nastąpi bezwarunkowo z chwilą podpisania Protokołu Odbioru Utworu przez Strony, w tym bez uwag i zastrzeżeń ze strony Zamawiającego. Podpisanie Protokołu Odbioru Utworu nie wyłącza uprawnienia Zamawiającego do żądania dokonania poprawek lub zmian Utworu, bądź żądania dostarczenia nowej wersji Utworu, w przypadku gdy Utwór posiada wady fizyczne lub prawne, w szczególności nie odpowiada wymogom ustalonym przez Strony. </w:t>
      </w:r>
    </w:p>
    <w:p w14:paraId="1A3F4F55"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W przypadku zaistnienia po stronie Zamawiającego potrzeby nabycia praw do Utworu na innych polach eksploatacji, niż określone w ust. 7, Zamawiający zgłosi taką potrzebę Wykonawcy i Strony w terminie 14 dni od dnia zgłoszenia potrzeby zawrą umowę przenoszącą majątkowe prawa autorskie do Utworu na tych polach eksploatacji na rzecz Zamawiającego – na warunkach zgodnych z Umową, w ramach wynagrodzenia określonego w § 3 ust. 1 Umowy.</w:t>
      </w:r>
    </w:p>
    <w:p w14:paraId="09D32D8C"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sz w:val="24"/>
          <w:szCs w:val="24"/>
        </w:rPr>
      </w:pPr>
      <w:bookmarkStart w:id="5" w:name="_Hlk125621247"/>
      <w:r w:rsidRPr="00B237C5">
        <w:rPr>
          <w:rStyle w:val="FontStyle12"/>
          <w:rFonts w:ascii="Garamond" w:hAnsi="Garamond" w:cstheme="minorHAnsi"/>
          <w:sz w:val="24"/>
          <w:szCs w:val="24"/>
        </w:rPr>
        <w:t>Jeżeli Utwór ma wady prawne lub zdarzenia, o których mowa w ust. 4, uniemożliwiają korzystanie z Utworu i przysługujących Zamawiającemu praw, Wykonawca zobowiązany jest do dostarczenia w wyznaczonym przez Zamawiającego terminie innej wersji Utworu, wolnej od wad, spełniającej wymagania określone w Umowie oraz naprawienia szkód powstałych z tego tytułu po stronie Zamawiającego. W przypadku niezrealizowania zobowiązania Wykonawcy, o którym mowa w zdaniu poprzednim, Zamawiający jest uprawniony do odstąpienia od Umowy w terminie 10 dni od dnia powzięcia wiadomości o powyższym, co nie wyłącza obowiązku zapłaty przez Wykonawcę odszkodowania, o którym mowa w zdaniu poprzednim.</w:t>
      </w:r>
    </w:p>
    <w:bookmarkEnd w:id="5"/>
    <w:p w14:paraId="05871A25"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 xml:space="preserve"> Wykonawca zobowiązuje się, iż nie będzie wykonywał przysługujących mu praw osobistych w sposób ograniczający Zamawiającego w wykonywaniu praw do Utworu, w szczególności Wykonawca upoważnia Zamawiającego  do decydowania o publikacji Utworu i zachowaniu jego integralności.</w:t>
      </w:r>
    </w:p>
    <w:p w14:paraId="2B02BF74"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Wykonawca zobowiązuje się do nierejestrowania jako znaków towarowych, w imieniu własnym lub na rzecz innych podmiotów, utworów graficznych lub słownych stanowiących elementy Utworu.</w:t>
      </w:r>
    </w:p>
    <w:p w14:paraId="23779FF5"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lastRenderedPageBreak/>
        <w:t>Zamawiający ma prawo do przeniesienia uprawnień i obowiązków wynikających z  Umowy na osoby lub podmioty trzecie.</w:t>
      </w:r>
    </w:p>
    <w:p w14:paraId="3F40332D" w14:textId="77777777" w:rsidR="00B237C5" w:rsidRPr="00B237C5" w:rsidRDefault="00B237C5">
      <w:pPr>
        <w:pStyle w:val="Style7"/>
        <w:widowControl/>
        <w:numPr>
          <w:ilvl w:val="0"/>
          <w:numId w:val="25"/>
        </w:numPr>
        <w:spacing w:line="240" w:lineRule="auto"/>
        <w:ind w:left="426" w:hanging="426"/>
        <w:rPr>
          <w:rStyle w:val="FontStyle12"/>
          <w:rFonts w:ascii="Garamond" w:hAnsi="Garamond" w:cstheme="minorHAnsi"/>
          <w:color w:val="000000" w:themeColor="text1"/>
          <w:sz w:val="24"/>
          <w:szCs w:val="24"/>
        </w:rPr>
      </w:pPr>
      <w:r w:rsidRPr="00B237C5">
        <w:rPr>
          <w:rStyle w:val="FontStyle12"/>
          <w:rFonts w:ascii="Garamond" w:hAnsi="Garamond" w:cstheme="minorHAnsi"/>
          <w:color w:val="000000" w:themeColor="text1"/>
          <w:sz w:val="24"/>
          <w:szCs w:val="24"/>
        </w:rPr>
        <w:t>Na wniosek Zamawiającego Wykonawca zobowiązany jest w terminie 5 dni roboczych od dnia jego otrzymania wskazać pisemnie Zamawiającemu wartość autorskich praw majątkowych do poszczególnych Utworów.</w:t>
      </w:r>
    </w:p>
    <w:p w14:paraId="12082CB5" w14:textId="3BE654DA" w:rsidR="00B237C5" w:rsidRPr="002A002A" w:rsidRDefault="00B237C5">
      <w:pPr>
        <w:pStyle w:val="Style7"/>
        <w:widowControl/>
        <w:numPr>
          <w:ilvl w:val="0"/>
          <w:numId w:val="25"/>
        </w:numPr>
        <w:spacing w:line="240" w:lineRule="auto"/>
        <w:ind w:left="425" w:hanging="425"/>
        <w:rPr>
          <w:rFonts w:ascii="Garamond" w:eastAsia="Arial Unicode MS" w:hAnsi="Garamond" w:cstheme="minorHAnsi"/>
          <w:b/>
          <w:bCs/>
        </w:rPr>
      </w:pPr>
      <w:r w:rsidRPr="00B237C5">
        <w:rPr>
          <w:rStyle w:val="FontStyle12"/>
          <w:rFonts w:ascii="Garamond" w:hAnsi="Garamond" w:cstheme="minorHAnsi"/>
          <w:color w:val="000000" w:themeColor="text1"/>
          <w:sz w:val="24"/>
          <w:szCs w:val="24"/>
        </w:rPr>
        <w:t>W związku ze statusem prawnym Zamawiającego (państwowa jednostka budżetowa), dla uniknięcia wszelkich wątpliwości Strony potwierdzają, że prawa przyznane Zamawiającemu na podstawie Umowy, w tym OPZ, w tym w szczególności autorskie prawa majątkowe, mogą być wykonywane przez  Skarb Państwa reprezentowany przez właściwego Ministra lub inny właściwy organ, niezależnie od aktualnego statusu, kompetencji czy istnienia Zamawiającego.</w:t>
      </w:r>
    </w:p>
    <w:p w14:paraId="7398DD19" w14:textId="131CB974" w:rsidR="00B237C5" w:rsidRDefault="0049560F" w:rsidP="00C5037D">
      <w:pPr>
        <w:pStyle w:val="Default"/>
        <w:spacing w:before="120" w:line="276" w:lineRule="auto"/>
        <w:jc w:val="center"/>
        <w:rPr>
          <w:rFonts w:ascii="Garamond" w:hAnsi="Garamond"/>
          <w:b/>
        </w:rPr>
      </w:pPr>
      <w:r>
        <w:rPr>
          <w:rFonts w:ascii="Garamond" w:hAnsi="Garamond"/>
          <w:b/>
        </w:rPr>
        <w:t>§11</w:t>
      </w:r>
    </w:p>
    <w:p w14:paraId="50035661" w14:textId="584168DA" w:rsidR="0049560F" w:rsidRDefault="0049560F" w:rsidP="00C5037D">
      <w:pPr>
        <w:pStyle w:val="Default"/>
        <w:spacing w:before="120" w:line="276" w:lineRule="auto"/>
        <w:jc w:val="center"/>
        <w:rPr>
          <w:rFonts w:ascii="Garamond" w:hAnsi="Garamond"/>
          <w:b/>
        </w:rPr>
      </w:pPr>
      <w:r>
        <w:rPr>
          <w:rFonts w:ascii="Garamond" w:hAnsi="Garamond"/>
          <w:b/>
        </w:rPr>
        <w:t>Klauzula waloryzacyjna</w:t>
      </w:r>
    </w:p>
    <w:p w14:paraId="36A6DC74" w14:textId="77777777" w:rsidR="0049560F" w:rsidRPr="0049560F" w:rsidRDefault="0049560F">
      <w:pPr>
        <w:numPr>
          <w:ilvl w:val="1"/>
          <w:numId w:val="26"/>
        </w:numPr>
        <w:tabs>
          <w:tab w:val="clear" w:pos="1440"/>
          <w:tab w:val="num" w:pos="1134"/>
        </w:tabs>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 xml:space="preserve">W przypadku wystąpienia konieczności wprowadzenia zmian w zakresie wysokości wynagrodzenia Wykonawcy, tj. łącznego maksymalnego wynagrodzenia brutto Wykonawcy określonego w § 3 ust. 1  po spełnieniu warunków o których mowa w ustępach poniżej, każda ze Stron ma prawo do wystąpienia o waloryzację wynagrodzenia, o którym mowa w § 3 ust. 1. Przez zmianę ceny materiałów lub kosztów rozumie się wzrost odpowiednio cen lub kosztów, jak i ich obniżenie, względem ceny lub kosztu przyjętych w celu ustalenia wynagrodzenia Wykonawcy zawartego w Umowie. </w:t>
      </w:r>
    </w:p>
    <w:p w14:paraId="3A641087" w14:textId="77777777" w:rsidR="0049560F" w:rsidRPr="0049560F" w:rsidRDefault="0049560F">
      <w:pPr>
        <w:numPr>
          <w:ilvl w:val="1"/>
          <w:numId w:val="26"/>
        </w:numPr>
        <w:tabs>
          <w:tab w:val="clear" w:pos="1440"/>
        </w:tabs>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 xml:space="preserve">Strona ma prawo do wystąpienia o waloryzację wynagrodzenia, o której mowa w ust. 1 przy łącznym spełnieniu następujących postanowień: </w:t>
      </w:r>
    </w:p>
    <w:p w14:paraId="2BDAE256" w14:textId="77777777" w:rsidR="0049560F" w:rsidRPr="0049560F" w:rsidRDefault="0049560F">
      <w:pPr>
        <w:pStyle w:val="Akapitzlist"/>
        <w:numPr>
          <w:ilvl w:val="1"/>
          <w:numId w:val="27"/>
        </w:numPr>
        <w:autoSpaceDE w:val="0"/>
        <w:autoSpaceDN w:val="0"/>
        <w:adjustRightInd w:val="0"/>
        <w:ind w:left="851"/>
        <w:jc w:val="both"/>
        <w:rPr>
          <w:rFonts w:ascii="Garamond" w:hAnsi="Garamond" w:cstheme="minorHAnsi"/>
          <w:color w:val="000000"/>
        </w:rPr>
      </w:pPr>
      <w:r w:rsidRPr="0049560F">
        <w:rPr>
          <w:rFonts w:ascii="Garamond" w:hAnsi="Garamond" w:cstheme="minorHAnsi"/>
          <w:color w:val="000000"/>
        </w:rPr>
        <w:t xml:space="preserve">waloryzacja nastąpi na wniosek Strony złożony po upływie okresu 6 miesięcy liczonych odpowiednio od: </w:t>
      </w:r>
    </w:p>
    <w:p w14:paraId="0729C82D" w14:textId="77777777" w:rsidR="0049560F" w:rsidRPr="0049560F" w:rsidRDefault="0049560F">
      <w:pPr>
        <w:pStyle w:val="Akapitzlist"/>
        <w:numPr>
          <w:ilvl w:val="0"/>
          <w:numId w:val="30"/>
        </w:numPr>
        <w:autoSpaceDE w:val="0"/>
        <w:autoSpaceDN w:val="0"/>
        <w:adjustRightInd w:val="0"/>
        <w:ind w:left="1418" w:hanging="426"/>
        <w:jc w:val="both"/>
        <w:rPr>
          <w:rFonts w:ascii="Garamond" w:hAnsi="Garamond" w:cstheme="minorHAnsi"/>
          <w:color w:val="000000"/>
        </w:rPr>
      </w:pPr>
      <w:r w:rsidRPr="0049560F">
        <w:rPr>
          <w:rFonts w:ascii="Garamond" w:hAnsi="Garamond" w:cstheme="minorHAnsi"/>
          <w:color w:val="000000"/>
        </w:rPr>
        <w:t xml:space="preserve">dnia zawarcia Umowy lub, </w:t>
      </w:r>
    </w:p>
    <w:p w14:paraId="68F10C09" w14:textId="77777777" w:rsidR="0049560F" w:rsidRPr="0049560F" w:rsidRDefault="0049560F">
      <w:pPr>
        <w:pStyle w:val="Akapitzlist"/>
        <w:numPr>
          <w:ilvl w:val="0"/>
          <w:numId w:val="30"/>
        </w:numPr>
        <w:autoSpaceDE w:val="0"/>
        <w:autoSpaceDN w:val="0"/>
        <w:adjustRightInd w:val="0"/>
        <w:ind w:left="1418" w:hanging="426"/>
        <w:jc w:val="both"/>
        <w:rPr>
          <w:rFonts w:ascii="Garamond" w:hAnsi="Garamond" w:cstheme="minorHAnsi"/>
          <w:color w:val="000000"/>
        </w:rPr>
      </w:pPr>
      <w:r w:rsidRPr="0049560F">
        <w:rPr>
          <w:rFonts w:ascii="Garamond" w:hAnsi="Garamond" w:cstheme="minorHAnsi"/>
          <w:color w:val="000000"/>
        </w:rPr>
        <w:t xml:space="preserve">jeżeli Umowa została zawarta po upływie 180 dni - od dnia upływu terminu składania ofert w postępowaniu o udzielnie zamówienia publicznego, w wyniku którego zawarto Umowę;  </w:t>
      </w:r>
    </w:p>
    <w:p w14:paraId="02679D20" w14:textId="77777777" w:rsidR="0049560F" w:rsidRPr="0049560F" w:rsidRDefault="0049560F">
      <w:pPr>
        <w:numPr>
          <w:ilvl w:val="1"/>
          <w:numId w:val="27"/>
        </w:numPr>
        <w:suppressAutoHyphens/>
        <w:ind w:left="851"/>
        <w:jc w:val="both"/>
        <w:rPr>
          <w:rFonts w:ascii="Garamond" w:hAnsi="Garamond" w:cstheme="minorHAnsi"/>
          <w:color w:val="000000"/>
          <w:lang w:eastAsia="ar-SA"/>
        </w:rPr>
      </w:pPr>
      <w:r w:rsidRPr="0049560F">
        <w:rPr>
          <w:rFonts w:ascii="Garamond" w:hAnsi="Garamond" w:cstheme="minorHAnsi"/>
          <w:color w:val="000000"/>
        </w:rPr>
        <w:t xml:space="preserve">waloryzacja nastąpi odpowiednio przy wzroście lub spadku wskaźnika inflacji za półrocze poprzedzające złożenie wniosku o waloryzację o co najmniej 10%. Poprzez wskaźnik inflacji, o którym mowa w zdaniu poprzednim rozumie się </w:t>
      </w:r>
      <w:r w:rsidRPr="0049560F">
        <w:rPr>
          <w:rFonts w:ascii="Garamond" w:hAnsi="Garamond" w:cstheme="minorHAnsi"/>
          <w:color w:val="000000"/>
          <w:lang w:eastAsia="ar-SA"/>
        </w:rPr>
        <w:t xml:space="preserve">wskaźnik cen towarów i usług konsumpcyjnych ustalany w okresie objętym waloryzacją na podstawie komunikatów Prezesa Głównego Urzędu Statystycznego w sprawie półrocznego wskaźnika cen towarów i usług konsumpcyjnych „za  okres poprzedni = 100” (dalej: „wskaźnik inflacji”). </w:t>
      </w:r>
    </w:p>
    <w:p w14:paraId="5C037EA9" w14:textId="77777777"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Wartość waloryzacji wynagrodzenia będzie obliczona w następujący sposób:</w:t>
      </w:r>
    </w:p>
    <w:p w14:paraId="0D1EEF6B" w14:textId="77777777" w:rsidR="0049560F" w:rsidRPr="0049560F" w:rsidRDefault="0049560F">
      <w:pPr>
        <w:pStyle w:val="Akapitzlist"/>
        <w:numPr>
          <w:ilvl w:val="0"/>
          <w:numId w:val="28"/>
        </w:numPr>
        <w:tabs>
          <w:tab w:val="num" w:pos="1440"/>
        </w:tabs>
        <w:suppressAutoHyphens/>
        <w:ind w:left="851"/>
        <w:jc w:val="both"/>
        <w:rPr>
          <w:rFonts w:ascii="Garamond" w:hAnsi="Garamond" w:cstheme="minorHAnsi"/>
          <w:color w:val="000000"/>
          <w:lang w:eastAsia="ar-SA"/>
        </w:rPr>
      </w:pPr>
      <w:r w:rsidRPr="0049560F">
        <w:rPr>
          <w:rFonts w:ascii="Garamond" w:hAnsi="Garamond" w:cstheme="minorHAnsi"/>
          <w:color w:val="000000"/>
          <w:lang w:eastAsia="ar-SA"/>
        </w:rPr>
        <w:t>przy wzroście cen materiałów lub kosztów:</w:t>
      </w:r>
    </w:p>
    <w:p w14:paraId="76D39410" w14:textId="77777777" w:rsidR="0049560F" w:rsidRPr="0049560F" w:rsidRDefault="0049560F" w:rsidP="0049560F">
      <w:pPr>
        <w:pStyle w:val="Akapitzlist"/>
        <w:suppressAutoHyphens/>
        <w:ind w:left="851"/>
        <w:jc w:val="both"/>
        <w:rPr>
          <w:rFonts w:ascii="Garamond" w:hAnsi="Garamond" w:cstheme="minorHAnsi"/>
          <w:color w:val="000000"/>
          <w:lang w:eastAsia="ar-SA"/>
        </w:rPr>
      </w:pPr>
      <w:r w:rsidRPr="0049560F">
        <w:rPr>
          <w:rFonts w:ascii="Garamond" w:hAnsi="Garamond" w:cstheme="minorHAnsi"/>
          <w:color w:val="000000"/>
          <w:lang w:eastAsia="ar-SA"/>
        </w:rPr>
        <w:t>W</w:t>
      </w:r>
      <w:r w:rsidRPr="0049560F">
        <w:rPr>
          <w:rFonts w:ascii="Garamond" w:hAnsi="Garamond" w:cstheme="minorHAnsi"/>
          <w:color w:val="000000"/>
          <w:vertAlign w:val="subscript"/>
          <w:lang w:eastAsia="ar-SA"/>
        </w:rPr>
        <w:t>PLUS</w:t>
      </w:r>
      <w:r w:rsidRPr="0049560F">
        <w:rPr>
          <w:rFonts w:ascii="Garamond" w:hAnsi="Garamond" w:cstheme="minorHAnsi"/>
          <w:color w:val="000000"/>
          <w:lang w:eastAsia="ar-SA"/>
        </w:rPr>
        <w:t xml:space="preserve"> = a · X  · (i – 105)%;</w:t>
      </w:r>
    </w:p>
    <w:p w14:paraId="2DE432DC" w14:textId="77777777" w:rsidR="0049560F" w:rsidRPr="0049560F" w:rsidRDefault="0049560F">
      <w:pPr>
        <w:pStyle w:val="Akapitzlist"/>
        <w:numPr>
          <w:ilvl w:val="0"/>
          <w:numId w:val="28"/>
        </w:numPr>
        <w:tabs>
          <w:tab w:val="num" w:pos="1440"/>
        </w:tabs>
        <w:suppressAutoHyphens/>
        <w:ind w:left="851"/>
        <w:jc w:val="both"/>
        <w:rPr>
          <w:rFonts w:ascii="Garamond" w:hAnsi="Garamond" w:cstheme="minorHAnsi"/>
          <w:color w:val="000000"/>
          <w:lang w:eastAsia="ar-SA"/>
        </w:rPr>
      </w:pPr>
      <w:r w:rsidRPr="0049560F">
        <w:rPr>
          <w:rFonts w:ascii="Garamond" w:hAnsi="Garamond" w:cstheme="minorHAnsi"/>
          <w:color w:val="000000"/>
          <w:lang w:eastAsia="ar-SA"/>
        </w:rPr>
        <w:t>przy spadku cen materiałów lub kosztów:</w:t>
      </w:r>
    </w:p>
    <w:p w14:paraId="267FDDF1" w14:textId="77777777" w:rsidR="0049560F" w:rsidRPr="0049560F" w:rsidRDefault="0049560F" w:rsidP="0049560F">
      <w:pPr>
        <w:pStyle w:val="Akapitzlist"/>
        <w:tabs>
          <w:tab w:val="left" w:pos="3744"/>
        </w:tabs>
        <w:suppressAutoHyphens/>
        <w:ind w:left="851"/>
        <w:jc w:val="both"/>
        <w:rPr>
          <w:rFonts w:ascii="Garamond" w:hAnsi="Garamond" w:cstheme="minorHAnsi"/>
          <w:color w:val="000000"/>
          <w:lang w:eastAsia="ar-SA"/>
        </w:rPr>
      </w:pPr>
      <w:r w:rsidRPr="0049560F">
        <w:rPr>
          <w:rFonts w:ascii="Garamond" w:hAnsi="Garamond" w:cstheme="minorHAnsi"/>
          <w:color w:val="000000"/>
          <w:lang w:eastAsia="ar-SA"/>
        </w:rPr>
        <w:t>W</w:t>
      </w:r>
      <w:r w:rsidRPr="0049560F">
        <w:rPr>
          <w:rFonts w:ascii="Garamond" w:hAnsi="Garamond" w:cstheme="minorHAnsi"/>
          <w:color w:val="000000"/>
          <w:vertAlign w:val="subscript"/>
          <w:lang w:eastAsia="ar-SA"/>
        </w:rPr>
        <w:t>MINUS</w:t>
      </w:r>
      <w:r w:rsidRPr="0049560F">
        <w:rPr>
          <w:rFonts w:ascii="Garamond" w:hAnsi="Garamond" w:cstheme="minorHAnsi"/>
          <w:color w:val="000000"/>
          <w:lang w:eastAsia="ar-SA"/>
        </w:rPr>
        <w:t xml:space="preserve"> = a · X  · (95 – i)%;</w:t>
      </w:r>
      <w:r w:rsidRPr="0049560F">
        <w:rPr>
          <w:rFonts w:ascii="Garamond" w:hAnsi="Garamond" w:cstheme="minorHAnsi"/>
          <w:color w:val="000000"/>
          <w:lang w:eastAsia="ar-SA"/>
        </w:rPr>
        <w:tab/>
      </w:r>
    </w:p>
    <w:p w14:paraId="12722CFD" w14:textId="77777777" w:rsidR="0049560F" w:rsidRPr="0049560F" w:rsidRDefault="0049560F" w:rsidP="0049560F">
      <w:pPr>
        <w:tabs>
          <w:tab w:val="num" w:pos="1440"/>
        </w:tabs>
        <w:suppressAutoHyphens/>
        <w:ind w:left="425"/>
        <w:rPr>
          <w:rFonts w:ascii="Garamond" w:hAnsi="Garamond" w:cstheme="minorHAnsi"/>
          <w:color w:val="000000"/>
          <w:lang w:eastAsia="ar-SA"/>
        </w:rPr>
      </w:pPr>
    </w:p>
    <w:p w14:paraId="41348F7F" w14:textId="77777777" w:rsidR="0049560F" w:rsidRPr="0049560F" w:rsidRDefault="0049560F" w:rsidP="0049560F">
      <w:pPr>
        <w:tabs>
          <w:tab w:val="num" w:pos="1440"/>
        </w:tabs>
        <w:suppressAutoHyphens/>
        <w:ind w:left="425"/>
        <w:rPr>
          <w:rFonts w:ascii="Garamond" w:hAnsi="Garamond" w:cstheme="minorHAnsi"/>
          <w:color w:val="000000"/>
          <w:lang w:eastAsia="ar-SA"/>
        </w:rPr>
      </w:pPr>
      <w:r w:rsidRPr="0049560F">
        <w:rPr>
          <w:rFonts w:ascii="Garamond" w:hAnsi="Garamond" w:cstheme="minorHAnsi"/>
          <w:color w:val="000000"/>
          <w:lang w:eastAsia="ar-SA"/>
        </w:rPr>
        <w:t>- przy czym:</w:t>
      </w:r>
    </w:p>
    <w:p w14:paraId="1871CDB6" w14:textId="77777777" w:rsidR="0049560F" w:rsidRPr="0049560F" w:rsidRDefault="0049560F" w:rsidP="0049560F">
      <w:pPr>
        <w:tabs>
          <w:tab w:val="num" w:pos="1440"/>
        </w:tabs>
        <w:suppressAutoHyphens/>
        <w:ind w:left="851" w:hanging="284"/>
        <w:rPr>
          <w:rFonts w:ascii="Garamond" w:hAnsi="Garamond" w:cstheme="minorHAnsi"/>
          <w:color w:val="000000"/>
          <w:lang w:eastAsia="ar-SA"/>
        </w:rPr>
      </w:pPr>
      <w:r w:rsidRPr="0049560F">
        <w:rPr>
          <w:rFonts w:ascii="Garamond" w:hAnsi="Garamond" w:cstheme="minorHAnsi"/>
          <w:color w:val="000000"/>
          <w:lang w:eastAsia="ar-SA"/>
        </w:rPr>
        <w:t>W</w:t>
      </w:r>
      <w:r w:rsidRPr="0049560F">
        <w:rPr>
          <w:rFonts w:ascii="Garamond" w:hAnsi="Garamond" w:cstheme="minorHAnsi"/>
          <w:color w:val="000000"/>
          <w:vertAlign w:val="subscript"/>
          <w:lang w:eastAsia="ar-SA"/>
        </w:rPr>
        <w:t xml:space="preserve">PLUS </w:t>
      </w:r>
      <w:r w:rsidRPr="0049560F">
        <w:rPr>
          <w:rFonts w:ascii="Garamond" w:hAnsi="Garamond" w:cstheme="minorHAnsi"/>
          <w:color w:val="000000"/>
          <w:lang w:eastAsia="ar-SA"/>
        </w:rPr>
        <w:t>/ W</w:t>
      </w:r>
      <w:r w:rsidRPr="0049560F">
        <w:rPr>
          <w:rFonts w:ascii="Garamond" w:hAnsi="Garamond" w:cstheme="minorHAnsi"/>
          <w:color w:val="000000"/>
          <w:vertAlign w:val="subscript"/>
          <w:lang w:eastAsia="ar-SA"/>
        </w:rPr>
        <w:t>MINUS</w:t>
      </w:r>
      <w:r w:rsidRPr="0049560F">
        <w:rPr>
          <w:rFonts w:ascii="Garamond" w:hAnsi="Garamond" w:cstheme="minorHAnsi"/>
          <w:color w:val="000000"/>
          <w:lang w:eastAsia="ar-SA"/>
        </w:rPr>
        <w:t xml:space="preserve"> </w:t>
      </w:r>
      <w:r w:rsidRPr="0049560F">
        <w:rPr>
          <w:rFonts w:ascii="Garamond" w:hAnsi="Garamond" w:cstheme="minorHAnsi"/>
          <w:color w:val="000000"/>
          <w:lang w:eastAsia="ar-SA"/>
        </w:rPr>
        <w:tab/>
        <w:t>– wartość waloryzacji,</w:t>
      </w:r>
    </w:p>
    <w:p w14:paraId="60ED7909" w14:textId="77777777" w:rsidR="0049560F" w:rsidRPr="0049560F" w:rsidRDefault="0049560F" w:rsidP="0049560F">
      <w:pPr>
        <w:tabs>
          <w:tab w:val="num" w:pos="1440"/>
        </w:tabs>
        <w:suppressAutoHyphens/>
        <w:ind w:left="851" w:hanging="284"/>
        <w:rPr>
          <w:rFonts w:ascii="Garamond" w:hAnsi="Garamond" w:cstheme="minorHAnsi"/>
          <w:color w:val="000000"/>
        </w:rPr>
      </w:pPr>
      <w:r w:rsidRPr="0049560F">
        <w:rPr>
          <w:rFonts w:ascii="Garamond" w:hAnsi="Garamond" w:cstheme="minorHAnsi"/>
          <w:color w:val="000000"/>
          <w:lang w:eastAsia="ar-SA"/>
        </w:rPr>
        <w:t xml:space="preserve">a – stały współczynnik 0,5, który </w:t>
      </w:r>
      <w:r w:rsidRPr="0049560F">
        <w:rPr>
          <w:rFonts w:ascii="Garamond" w:hAnsi="Garamond" w:cstheme="minorHAnsi"/>
          <w:color w:val="000000"/>
        </w:rPr>
        <w:t xml:space="preserve">uwzględnia podział pomiędzy Stronami ryzyka wystąpienia okoliczności powodujących waloryzację wynagrodzenia, </w:t>
      </w:r>
    </w:p>
    <w:p w14:paraId="114937C6" w14:textId="77777777" w:rsidR="0049560F" w:rsidRPr="0049560F" w:rsidRDefault="0049560F" w:rsidP="0049560F">
      <w:pPr>
        <w:tabs>
          <w:tab w:val="num" w:pos="1440"/>
        </w:tabs>
        <w:suppressAutoHyphens/>
        <w:ind w:left="851" w:hanging="284"/>
        <w:rPr>
          <w:rFonts w:ascii="Garamond" w:hAnsi="Garamond" w:cstheme="minorHAnsi"/>
          <w:color w:val="000000"/>
        </w:rPr>
      </w:pPr>
      <w:r w:rsidRPr="0049560F">
        <w:rPr>
          <w:rFonts w:ascii="Garamond" w:hAnsi="Garamond" w:cstheme="minorHAnsi"/>
          <w:color w:val="000000"/>
          <w:lang w:eastAsia="ar-SA"/>
        </w:rPr>
        <w:t xml:space="preserve">X – </w:t>
      </w:r>
      <w:r w:rsidRPr="0049560F">
        <w:rPr>
          <w:rFonts w:ascii="Garamond" w:hAnsi="Garamond" w:cstheme="minorHAnsi"/>
          <w:color w:val="000000"/>
        </w:rPr>
        <w:t>wartość usług, za których wykonanie Zamawiający nie wypłacił Wykonawcy wynagrodzenia,</w:t>
      </w:r>
    </w:p>
    <w:p w14:paraId="40ED50D1" w14:textId="77777777" w:rsidR="0049560F" w:rsidRPr="0049560F" w:rsidRDefault="0049560F" w:rsidP="0049560F">
      <w:pPr>
        <w:tabs>
          <w:tab w:val="num" w:pos="1440"/>
        </w:tabs>
        <w:suppressAutoHyphens/>
        <w:ind w:left="851" w:hanging="284"/>
        <w:rPr>
          <w:rFonts w:ascii="Garamond" w:hAnsi="Garamond" w:cstheme="minorHAnsi"/>
          <w:color w:val="000000"/>
          <w:lang w:eastAsia="ar-SA"/>
        </w:rPr>
      </w:pPr>
      <w:r w:rsidRPr="0049560F">
        <w:rPr>
          <w:rFonts w:ascii="Garamond" w:hAnsi="Garamond" w:cstheme="minorHAnsi"/>
          <w:color w:val="000000"/>
          <w:lang w:eastAsia="ar-SA"/>
        </w:rPr>
        <w:t xml:space="preserve">i – wskaźnik inflacji, o którym mowa w ust. 2 pkt 2, </w:t>
      </w:r>
    </w:p>
    <w:p w14:paraId="6B422A01" w14:textId="77777777" w:rsidR="0049560F" w:rsidRPr="0049560F" w:rsidRDefault="0049560F" w:rsidP="0049560F">
      <w:pPr>
        <w:tabs>
          <w:tab w:val="num" w:pos="1440"/>
        </w:tabs>
        <w:suppressAutoHyphens/>
        <w:ind w:left="851" w:hanging="284"/>
        <w:rPr>
          <w:rFonts w:ascii="Garamond" w:hAnsi="Garamond" w:cstheme="minorHAnsi"/>
          <w:color w:val="000000"/>
          <w:lang w:eastAsia="ar-SA"/>
        </w:rPr>
      </w:pPr>
      <w:r w:rsidRPr="0049560F">
        <w:rPr>
          <w:rFonts w:ascii="Garamond" w:hAnsi="Garamond" w:cstheme="minorHAnsi"/>
          <w:color w:val="000000"/>
          <w:lang w:eastAsia="ar-SA"/>
        </w:rPr>
        <w:lastRenderedPageBreak/>
        <w:t>105/95 – stała wartość wskaźnika</w:t>
      </w:r>
      <w:r w:rsidRPr="0049560F">
        <w:rPr>
          <w:rFonts w:ascii="Garamond" w:hAnsi="Garamond" w:cstheme="minorHAnsi"/>
        </w:rPr>
        <w:t xml:space="preserve"> </w:t>
      </w:r>
      <w:r w:rsidRPr="0049560F">
        <w:rPr>
          <w:rFonts w:ascii="Garamond" w:hAnsi="Garamond" w:cstheme="minorHAnsi"/>
          <w:color w:val="000000"/>
          <w:lang w:eastAsia="ar-SA"/>
        </w:rPr>
        <w:t>cen towarów i usług konsumpcyjnych odpowiadająca standardowemu poziomowi ryzyka, jakie Strony, działające z należytą starannością, powinny przyjąć przy realizacji zamówienia.</w:t>
      </w:r>
    </w:p>
    <w:p w14:paraId="64525E86" w14:textId="77777777"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Wnioski o dokonanie waloryzacji nie mogą być składane częściej niż co 12 miesięcy liczone od dnia złożenia pierwszego wniosku.</w:t>
      </w:r>
    </w:p>
    <w:p w14:paraId="470125C1" w14:textId="77777777"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 xml:space="preserve">W przypadku likwidacji wskaźnika waloryzacji, o którym mowa w ust. 2 pkt 2 lub zmiany podmiotu, który urzędowo go ustala, mechanizm, o którym mowa powyżej, stosuje się odpowiednio do wskaźnika i podmiotu, który zgodnie z odpowiednimi przepisami prawa zastąpi dotychczasowy wskaźnik lub podmiot. </w:t>
      </w:r>
    </w:p>
    <w:p w14:paraId="1212263F" w14:textId="77777777"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 xml:space="preserve">Każdorazowo dokonując waloryzacji wynagrodzenia zgodnie z Umową Wykonawca zobowiązany jest do zmiany wynagrodzenia przysługującego podwykonawcy, z którym zawarł umowę, w zakresie odpowiadającym dokonanym zmianom, o których mowa w ust. 1-2. Postanowienia art. 439 ust. 5 ustawy </w:t>
      </w:r>
      <w:proofErr w:type="spellStart"/>
      <w:r w:rsidRPr="0049560F">
        <w:rPr>
          <w:rFonts w:ascii="Garamond" w:hAnsi="Garamond" w:cstheme="minorHAnsi"/>
          <w:color w:val="000000"/>
          <w:lang w:eastAsia="ar-SA"/>
        </w:rPr>
        <w:t>Pzp</w:t>
      </w:r>
      <w:proofErr w:type="spellEnd"/>
      <w:r w:rsidRPr="0049560F">
        <w:rPr>
          <w:rFonts w:ascii="Garamond" w:hAnsi="Garamond" w:cstheme="minorHAnsi"/>
          <w:color w:val="000000"/>
          <w:lang w:eastAsia="ar-SA"/>
        </w:rPr>
        <w:t xml:space="preserve"> stosuje się odpowiednio. </w:t>
      </w:r>
    </w:p>
    <w:p w14:paraId="5D51FD27" w14:textId="77777777"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 xml:space="preserve">W zakresie w jakim zmiana wysokości wynagrodzenia należnego Wykonawcy wynikająca ze zmiany cen materiałów lub kosztów związanych z realizacją Umowy nie jest objęta postanowieniami niniejszego lub innych paragrafów Umowy, strony przyjmują, że wynagrodzenie określone w Umowie uwzględnia wszelkie wzrosty i spadki cen materiałów lub kosztów związanych z realizacją Umowy przez Wykonawcę. </w:t>
      </w:r>
    </w:p>
    <w:p w14:paraId="2D6998D6" w14:textId="6C37816F" w:rsidR="0049560F" w:rsidRPr="0049560F" w:rsidRDefault="0049560F">
      <w:pPr>
        <w:numPr>
          <w:ilvl w:val="0"/>
          <w:numId w:val="29"/>
        </w:numPr>
        <w:suppressAutoHyphens/>
        <w:ind w:left="425" w:hanging="426"/>
        <w:jc w:val="both"/>
        <w:rPr>
          <w:rFonts w:ascii="Garamond" w:hAnsi="Garamond" w:cstheme="minorHAnsi"/>
          <w:color w:val="000000"/>
          <w:lang w:eastAsia="ar-SA"/>
        </w:rPr>
      </w:pPr>
      <w:r w:rsidRPr="0049560F">
        <w:rPr>
          <w:rFonts w:ascii="Garamond" w:hAnsi="Garamond" w:cstheme="minorHAnsi"/>
          <w:color w:val="000000"/>
          <w:lang w:eastAsia="ar-SA"/>
        </w:rPr>
        <w:t>Łączna zmiana wysokości elementów wynagrodzenia Wykonawcy za poszczególne usługi, na warunkach określonych w ust. 1-2, w całym okresie realizacji Umowy określonym w §2 ust. 1, nie może przekroczyć łącznie 10% wysokości wynagrodzenia, o którym mowa w § 3 ust. 1.</w:t>
      </w:r>
    </w:p>
    <w:p w14:paraId="083E0DDA" w14:textId="77777777" w:rsidR="002A002A" w:rsidRDefault="002A002A" w:rsidP="00C5037D">
      <w:pPr>
        <w:pStyle w:val="Default"/>
        <w:spacing w:after="120" w:line="276" w:lineRule="auto"/>
        <w:jc w:val="center"/>
        <w:rPr>
          <w:rFonts w:ascii="Garamond" w:hAnsi="Garamond"/>
          <w:b/>
          <w:bCs/>
        </w:rPr>
      </w:pPr>
    </w:p>
    <w:p w14:paraId="43678081" w14:textId="77777777" w:rsidR="002A002A" w:rsidRDefault="002A002A" w:rsidP="00C5037D">
      <w:pPr>
        <w:pStyle w:val="Default"/>
        <w:spacing w:after="120" w:line="276" w:lineRule="auto"/>
        <w:jc w:val="center"/>
        <w:rPr>
          <w:rFonts w:ascii="Garamond" w:hAnsi="Garamond"/>
          <w:b/>
          <w:bCs/>
        </w:rPr>
      </w:pPr>
      <w:r>
        <w:rPr>
          <w:rFonts w:ascii="Garamond" w:hAnsi="Garamond"/>
          <w:b/>
          <w:bCs/>
        </w:rPr>
        <w:t>§12</w:t>
      </w:r>
    </w:p>
    <w:p w14:paraId="7F5208F2" w14:textId="7E4BF79F" w:rsidR="00C5037D" w:rsidRPr="009D21DF" w:rsidRDefault="00C5037D" w:rsidP="00C5037D">
      <w:pPr>
        <w:pStyle w:val="Default"/>
        <w:spacing w:after="120" w:line="276" w:lineRule="auto"/>
        <w:jc w:val="center"/>
        <w:rPr>
          <w:rFonts w:ascii="Garamond" w:hAnsi="Garamond"/>
          <w:b/>
          <w:bCs/>
        </w:rPr>
      </w:pPr>
      <w:r w:rsidRPr="009D21DF">
        <w:rPr>
          <w:rFonts w:ascii="Garamond" w:hAnsi="Garamond"/>
          <w:b/>
          <w:bCs/>
        </w:rPr>
        <w:t>Postanowienia końcowe</w:t>
      </w:r>
      <w:r w:rsidRPr="009D21DF">
        <w:rPr>
          <w:rFonts w:ascii="Garamond" w:hAnsi="Garamond"/>
          <w:b/>
          <w:bCs/>
          <w:color w:val="FF0000"/>
        </w:rPr>
        <w:t xml:space="preserve"> </w:t>
      </w:r>
    </w:p>
    <w:p w14:paraId="092E20BB" w14:textId="77777777" w:rsidR="00C5037D" w:rsidRPr="009D21DF" w:rsidRDefault="00C5037D">
      <w:pPr>
        <w:pStyle w:val="Default"/>
        <w:numPr>
          <w:ilvl w:val="0"/>
          <w:numId w:val="5"/>
        </w:numPr>
        <w:spacing w:before="120"/>
        <w:ind w:left="426" w:hanging="426"/>
        <w:rPr>
          <w:rFonts w:ascii="Garamond" w:hAnsi="Garamond"/>
        </w:rPr>
      </w:pPr>
      <w:r w:rsidRPr="009D21DF">
        <w:rPr>
          <w:rFonts w:ascii="Garamond" w:hAnsi="Garamond"/>
        </w:rPr>
        <w:t xml:space="preserve">Wszelkie zmiany Umowy wymagają dla swej ważności formy pisemnej pod rygorem nieważności i mogą być wprowadzone w drodze aneksu do Umowy, za wyjątkiem przypadków przewidzianych w Umowie, w których jej zmiana wymaga jedynie uprzedniego zawiadomienia drugiej Strony. </w:t>
      </w:r>
    </w:p>
    <w:p w14:paraId="36C58A49" w14:textId="77777777" w:rsidR="00135E6D" w:rsidRPr="009D21DF" w:rsidRDefault="00C5037D">
      <w:pPr>
        <w:pStyle w:val="Default"/>
        <w:numPr>
          <w:ilvl w:val="0"/>
          <w:numId w:val="5"/>
        </w:numPr>
        <w:spacing w:before="120"/>
        <w:ind w:left="426" w:hanging="426"/>
        <w:rPr>
          <w:rFonts w:ascii="Garamond" w:hAnsi="Garamond"/>
        </w:rPr>
      </w:pPr>
      <w:r w:rsidRPr="009D21DF">
        <w:rPr>
          <w:rFonts w:ascii="Garamond" w:hAnsi="Garamond"/>
        </w:rPr>
        <w:t>Wszelka korespondencja pomiędzy Stronami wymaga zachowania formy pisemnej. Strony zobowiązane są do wzajemnego informowania</w:t>
      </w:r>
      <w:r w:rsidR="0016176F" w:rsidRPr="009D21DF">
        <w:rPr>
          <w:rFonts w:ascii="Garamond" w:hAnsi="Garamond"/>
        </w:rPr>
        <w:t xml:space="preserve"> się o każdej zmianie adresu do </w:t>
      </w:r>
      <w:r w:rsidRPr="009D21DF">
        <w:rPr>
          <w:rFonts w:ascii="Garamond" w:hAnsi="Garamond"/>
        </w:rPr>
        <w:t>korespondencji oraz innych istotnych dla należ</w:t>
      </w:r>
      <w:r w:rsidR="0016176F" w:rsidRPr="009D21DF">
        <w:rPr>
          <w:rFonts w:ascii="Garamond" w:hAnsi="Garamond"/>
        </w:rPr>
        <w:t>ytego wykonania Umowy danych. W </w:t>
      </w:r>
      <w:r w:rsidRPr="009D21DF">
        <w:rPr>
          <w:rFonts w:ascii="Garamond" w:hAnsi="Garamond"/>
        </w:rPr>
        <w:t xml:space="preserve">razie zaniechania obowiązku poinformowania o zmianie adresu, korespondencję wysłaną na adres dotychczasowy uznaje się za doręczoną prawidłowo. </w:t>
      </w:r>
    </w:p>
    <w:p w14:paraId="49AA604D" w14:textId="417B5781" w:rsidR="00C5037D" w:rsidRDefault="00C5037D">
      <w:pPr>
        <w:pStyle w:val="Default"/>
        <w:numPr>
          <w:ilvl w:val="0"/>
          <w:numId w:val="5"/>
        </w:numPr>
        <w:spacing w:before="120"/>
        <w:ind w:left="426" w:hanging="426"/>
        <w:rPr>
          <w:rFonts w:ascii="Garamond" w:hAnsi="Garamond"/>
        </w:rPr>
      </w:pPr>
      <w:r w:rsidRPr="009D21DF">
        <w:rPr>
          <w:rFonts w:ascii="Garamond" w:hAnsi="Garamond"/>
        </w:rPr>
        <w:t xml:space="preserve">Załączniki stanowią integralną część Umowy. </w:t>
      </w:r>
    </w:p>
    <w:p w14:paraId="1CE76546" w14:textId="77777777" w:rsidR="002A002A" w:rsidRPr="002A002A" w:rsidRDefault="002A002A">
      <w:pPr>
        <w:pStyle w:val="Default"/>
        <w:numPr>
          <w:ilvl w:val="0"/>
          <w:numId w:val="5"/>
        </w:numPr>
        <w:spacing w:before="120"/>
        <w:ind w:left="426" w:hanging="426"/>
        <w:rPr>
          <w:rFonts w:ascii="Garamond" w:hAnsi="Garamond"/>
        </w:rPr>
      </w:pPr>
      <w:r w:rsidRPr="002A002A">
        <w:rPr>
          <w:rFonts w:ascii="Garamond" w:hAnsi="Garamond"/>
        </w:rPr>
        <w:t>Jeżeli którekolwiek z postanowień Umowy jest lub stanie się nieważne, nie narusza to ważności pozostałych postanowień. W miejsce postanowień nieważnych, Strony niezwłocznie uzgodnią takie postanowienia, które będą odpowiadać znaczeniu i celowi postanowień nieważnych.</w:t>
      </w:r>
    </w:p>
    <w:p w14:paraId="33D8BD6A" w14:textId="7399DA89" w:rsidR="002A002A" w:rsidRPr="002A002A" w:rsidRDefault="002A002A">
      <w:pPr>
        <w:pStyle w:val="Default"/>
        <w:numPr>
          <w:ilvl w:val="0"/>
          <w:numId w:val="5"/>
        </w:numPr>
        <w:spacing w:before="120"/>
        <w:ind w:left="426" w:hanging="426"/>
        <w:rPr>
          <w:rFonts w:ascii="Garamond" w:hAnsi="Garamond"/>
        </w:rPr>
      </w:pPr>
      <w:bookmarkStart w:id="6" w:name="_Hlk125625431"/>
      <w:r w:rsidRPr="002A002A">
        <w:rPr>
          <w:rFonts w:ascii="Garamond" w:hAnsi="Garamond"/>
        </w:rPr>
        <w:t>Wykonawca oświadcza, że znany jest mu fakt, iż treść Umowy, a w szczególności przedmiot Umowy i wysokość wynagrodzenia, stanowią informację publiczną w rozumieniu art. 1 ust. 1 ustawy z dnia 6 września 2001 r. o dostępie do informacji publicznej (</w:t>
      </w:r>
      <w:proofErr w:type="spellStart"/>
      <w:r w:rsidRPr="002A002A">
        <w:rPr>
          <w:rFonts w:ascii="Garamond" w:hAnsi="Garamond"/>
        </w:rPr>
        <w:t>t.j</w:t>
      </w:r>
      <w:proofErr w:type="spellEnd"/>
      <w:r w:rsidRPr="002A002A">
        <w:rPr>
          <w:rFonts w:ascii="Garamond" w:hAnsi="Garamond"/>
        </w:rPr>
        <w:t>. Dz.U. z 2022 r. poz. 902), która podlega udostępnieniu w trybie przedmiotowej ustawy.</w:t>
      </w:r>
      <w:bookmarkEnd w:id="6"/>
    </w:p>
    <w:p w14:paraId="2952D54F" w14:textId="2BAC29FE" w:rsidR="00C5037D" w:rsidRPr="009D21DF" w:rsidRDefault="00C5037D">
      <w:pPr>
        <w:pStyle w:val="Default"/>
        <w:numPr>
          <w:ilvl w:val="0"/>
          <w:numId w:val="5"/>
        </w:numPr>
        <w:spacing w:before="120"/>
        <w:ind w:left="426" w:hanging="426"/>
        <w:rPr>
          <w:rFonts w:ascii="Garamond" w:hAnsi="Garamond"/>
        </w:rPr>
      </w:pPr>
      <w:r w:rsidRPr="009D21DF">
        <w:rPr>
          <w:rFonts w:ascii="Garamond" w:hAnsi="Garamond"/>
        </w:rPr>
        <w:t xml:space="preserve">Wszelkie spory </w:t>
      </w:r>
      <w:r w:rsidR="00523B8C" w:rsidRPr="009D21DF">
        <w:rPr>
          <w:rFonts w:ascii="Garamond" w:hAnsi="Garamond"/>
        </w:rPr>
        <w:t xml:space="preserve">powstałe </w:t>
      </w:r>
      <w:r w:rsidRPr="009D21DF">
        <w:rPr>
          <w:rFonts w:ascii="Garamond" w:hAnsi="Garamond"/>
        </w:rPr>
        <w:t>w związku z wykonywaniem</w:t>
      </w:r>
      <w:r w:rsidR="0016176F" w:rsidRPr="009D21DF">
        <w:rPr>
          <w:rFonts w:ascii="Garamond" w:hAnsi="Garamond"/>
        </w:rPr>
        <w:t xml:space="preserve"> Umowy Strony zobowiązują się w </w:t>
      </w:r>
      <w:r w:rsidRPr="009D21DF">
        <w:rPr>
          <w:rFonts w:ascii="Garamond" w:hAnsi="Garamond"/>
        </w:rPr>
        <w:t xml:space="preserve">pierwszej kolejności rozstrzygać polubownie. Po bezskutecznej próbie polubownego </w:t>
      </w:r>
      <w:r w:rsidRPr="009D21DF">
        <w:rPr>
          <w:rFonts w:ascii="Garamond" w:hAnsi="Garamond"/>
        </w:rPr>
        <w:lastRenderedPageBreak/>
        <w:t>załatwienia sporu</w:t>
      </w:r>
      <w:r w:rsidR="00523B8C" w:rsidRPr="009D21DF">
        <w:rPr>
          <w:rFonts w:ascii="Garamond" w:hAnsi="Garamond"/>
        </w:rPr>
        <w:t>,</w:t>
      </w:r>
      <w:r w:rsidRPr="009D21DF">
        <w:rPr>
          <w:rFonts w:ascii="Garamond" w:hAnsi="Garamond"/>
        </w:rPr>
        <w:t xml:space="preserve"> Strony poddają spór pod rozstrzygnięcie sądu powszechnego właściwego miejscowo dla siedziby Zamawiającego.  </w:t>
      </w:r>
    </w:p>
    <w:p w14:paraId="5CF99380" w14:textId="1B7C5AE1" w:rsidR="008D4742" w:rsidRPr="009D21DF" w:rsidRDefault="0066554C">
      <w:pPr>
        <w:pStyle w:val="Default"/>
        <w:numPr>
          <w:ilvl w:val="0"/>
          <w:numId w:val="5"/>
        </w:numPr>
        <w:spacing w:before="120"/>
        <w:ind w:left="426" w:hanging="426"/>
        <w:rPr>
          <w:rFonts w:ascii="Garamond" w:hAnsi="Garamond"/>
        </w:rPr>
      </w:pPr>
      <w:r w:rsidRPr="009D21DF">
        <w:rPr>
          <w:rFonts w:ascii="Garamond" w:hAnsi="Garamond"/>
        </w:rPr>
        <w:t>Umowa</w:t>
      </w:r>
      <w:r w:rsidR="00FF0605" w:rsidRPr="009D21DF">
        <w:rPr>
          <w:rFonts w:ascii="Garamond" w:hAnsi="Garamond"/>
        </w:rPr>
        <w:t xml:space="preserve"> </w:t>
      </w:r>
      <w:r w:rsidR="00F143D7">
        <w:rPr>
          <w:rFonts w:ascii="Garamond" w:hAnsi="Garamond"/>
        </w:rPr>
        <w:t xml:space="preserve">zostaje zawarta i </w:t>
      </w:r>
      <w:r w:rsidRPr="009D21DF">
        <w:rPr>
          <w:rFonts w:ascii="Garamond" w:hAnsi="Garamond"/>
        </w:rPr>
        <w:t>wchodzi w życie z dniem podpisania przez ostatnią ze Stron</w:t>
      </w:r>
      <w:r w:rsidR="00C5037D" w:rsidRPr="009D21DF">
        <w:rPr>
          <w:rFonts w:ascii="Garamond" w:hAnsi="Garamond"/>
        </w:rPr>
        <w:t>.</w:t>
      </w:r>
    </w:p>
    <w:p w14:paraId="4035D4CD" w14:textId="77777777" w:rsidR="008D4742" w:rsidRPr="009D21DF" w:rsidRDefault="008D4742" w:rsidP="00907A97">
      <w:pPr>
        <w:spacing w:before="120"/>
        <w:ind w:firstLine="284"/>
        <w:rPr>
          <w:rFonts w:ascii="Garamond" w:hAnsi="Garamond"/>
          <w:u w:val="single"/>
        </w:rPr>
      </w:pPr>
    </w:p>
    <w:p w14:paraId="211D21B6" w14:textId="6B64A285" w:rsidR="00C5037D" w:rsidRPr="009D21DF" w:rsidRDefault="00C5037D" w:rsidP="00907A97">
      <w:pPr>
        <w:spacing w:before="120"/>
        <w:rPr>
          <w:rFonts w:ascii="Garamond" w:hAnsi="Garamond"/>
          <w:u w:val="single"/>
        </w:rPr>
      </w:pPr>
      <w:r w:rsidRPr="009D21DF">
        <w:rPr>
          <w:rFonts w:ascii="Garamond" w:hAnsi="Garamond"/>
          <w:u w:val="single"/>
        </w:rPr>
        <w:t xml:space="preserve">Załączniki: </w:t>
      </w:r>
    </w:p>
    <w:p w14:paraId="75A30EF1" w14:textId="1E13F010" w:rsidR="00C5037D" w:rsidRPr="009D21DF" w:rsidRDefault="00525FD4">
      <w:pPr>
        <w:numPr>
          <w:ilvl w:val="0"/>
          <w:numId w:val="6"/>
        </w:numPr>
        <w:spacing w:before="120"/>
        <w:rPr>
          <w:rFonts w:ascii="Garamond" w:hAnsi="Garamond"/>
          <w:u w:val="single"/>
        </w:rPr>
      </w:pPr>
      <w:r w:rsidRPr="009D21DF">
        <w:rPr>
          <w:rFonts w:ascii="Garamond" w:hAnsi="Garamond"/>
        </w:rPr>
        <w:t xml:space="preserve">Załącznik nr 1 - </w:t>
      </w:r>
      <w:r w:rsidR="00F82032" w:rsidRPr="009D21DF">
        <w:rPr>
          <w:rFonts w:ascii="Garamond" w:hAnsi="Garamond"/>
        </w:rPr>
        <w:t xml:space="preserve">Dokumenty potwierdzające reprezentację </w:t>
      </w:r>
      <w:r w:rsidR="00F143D7">
        <w:rPr>
          <w:rFonts w:ascii="Garamond" w:hAnsi="Garamond"/>
        </w:rPr>
        <w:t>Zamawiającego</w:t>
      </w:r>
      <w:r w:rsidR="00F82032" w:rsidRPr="009D21DF">
        <w:rPr>
          <w:rFonts w:ascii="Garamond" w:hAnsi="Garamond"/>
        </w:rPr>
        <w:t>,</w:t>
      </w:r>
    </w:p>
    <w:p w14:paraId="74BE7D1C" w14:textId="3309BB9C" w:rsidR="00F82032" w:rsidRPr="009D21DF" w:rsidRDefault="00525FD4">
      <w:pPr>
        <w:numPr>
          <w:ilvl w:val="0"/>
          <w:numId w:val="6"/>
        </w:numPr>
        <w:spacing w:before="120"/>
        <w:rPr>
          <w:rFonts w:ascii="Garamond" w:hAnsi="Garamond"/>
          <w:u w:val="single"/>
        </w:rPr>
      </w:pPr>
      <w:r w:rsidRPr="009D21DF">
        <w:rPr>
          <w:rFonts w:ascii="Garamond" w:hAnsi="Garamond"/>
        </w:rPr>
        <w:t xml:space="preserve">Załącznik nr 2 </w:t>
      </w:r>
      <w:r w:rsidR="00F143D7">
        <w:rPr>
          <w:rFonts w:ascii="Garamond" w:hAnsi="Garamond"/>
        </w:rPr>
        <w:t>–</w:t>
      </w:r>
      <w:r w:rsidRPr="009D21DF">
        <w:rPr>
          <w:rFonts w:ascii="Garamond" w:hAnsi="Garamond"/>
        </w:rPr>
        <w:t xml:space="preserve"> </w:t>
      </w:r>
      <w:r w:rsidR="00F143D7">
        <w:rPr>
          <w:rFonts w:ascii="Garamond" w:hAnsi="Garamond"/>
        </w:rPr>
        <w:t>Dokument potwierdzające umocowanie przedstawiciela Wykonawcy,</w:t>
      </w:r>
    </w:p>
    <w:p w14:paraId="75A2D0C1" w14:textId="291FA503" w:rsidR="00C5037D" w:rsidRPr="009D21DF" w:rsidRDefault="00525FD4">
      <w:pPr>
        <w:numPr>
          <w:ilvl w:val="0"/>
          <w:numId w:val="6"/>
        </w:numPr>
        <w:spacing w:before="120"/>
        <w:rPr>
          <w:rFonts w:ascii="Garamond" w:hAnsi="Garamond"/>
          <w:u w:val="single"/>
        </w:rPr>
      </w:pPr>
      <w:r w:rsidRPr="009D21DF">
        <w:rPr>
          <w:rFonts w:ascii="Garamond" w:hAnsi="Garamond"/>
        </w:rPr>
        <w:t xml:space="preserve">Załącznik nr 3 - </w:t>
      </w:r>
      <w:r w:rsidR="00565220" w:rsidRPr="009D21DF">
        <w:rPr>
          <w:rFonts w:ascii="Garamond" w:hAnsi="Garamond"/>
        </w:rPr>
        <w:t>Opis Przedmiotu Zamówienia</w:t>
      </w:r>
      <w:r w:rsidR="00F82032" w:rsidRPr="009D21DF">
        <w:rPr>
          <w:rFonts w:ascii="Garamond" w:hAnsi="Garamond"/>
        </w:rPr>
        <w:t>,</w:t>
      </w:r>
    </w:p>
    <w:p w14:paraId="022F7E58" w14:textId="147C7BC7" w:rsidR="00C5037D" w:rsidRPr="009D21DF" w:rsidRDefault="00525FD4">
      <w:pPr>
        <w:numPr>
          <w:ilvl w:val="0"/>
          <w:numId w:val="6"/>
        </w:numPr>
        <w:spacing w:before="120"/>
        <w:rPr>
          <w:rFonts w:ascii="Garamond" w:hAnsi="Garamond"/>
          <w:u w:val="single"/>
        </w:rPr>
      </w:pPr>
      <w:r w:rsidRPr="009D21DF">
        <w:rPr>
          <w:rFonts w:ascii="Garamond" w:hAnsi="Garamond"/>
        </w:rPr>
        <w:t xml:space="preserve">Załącznik nr 4 - </w:t>
      </w:r>
      <w:r w:rsidR="00CD2EAB" w:rsidRPr="009D21DF">
        <w:rPr>
          <w:rFonts w:ascii="Garamond" w:hAnsi="Garamond"/>
        </w:rPr>
        <w:t xml:space="preserve">Kopia </w:t>
      </w:r>
      <w:r w:rsidR="002A1D03" w:rsidRPr="009D21DF">
        <w:rPr>
          <w:rFonts w:ascii="Garamond" w:hAnsi="Garamond"/>
        </w:rPr>
        <w:t xml:space="preserve">oferty </w:t>
      </w:r>
      <w:r w:rsidR="00F82032" w:rsidRPr="009D21DF">
        <w:rPr>
          <w:rFonts w:ascii="Garamond" w:hAnsi="Garamond"/>
        </w:rPr>
        <w:t>Wykonawcy,</w:t>
      </w:r>
    </w:p>
    <w:p w14:paraId="12C6E044" w14:textId="70439DEE" w:rsidR="00CD2EAB" w:rsidRPr="009D21DF" w:rsidRDefault="00525FD4">
      <w:pPr>
        <w:numPr>
          <w:ilvl w:val="0"/>
          <w:numId w:val="6"/>
        </w:numPr>
        <w:spacing w:before="120"/>
        <w:rPr>
          <w:rFonts w:ascii="Garamond" w:hAnsi="Garamond"/>
          <w:u w:val="single"/>
        </w:rPr>
      </w:pPr>
      <w:r w:rsidRPr="009D21DF">
        <w:rPr>
          <w:rFonts w:ascii="Garamond" w:hAnsi="Garamond"/>
        </w:rPr>
        <w:t xml:space="preserve">Załącznik nr 5 - </w:t>
      </w:r>
      <w:r w:rsidR="001C3C8D" w:rsidRPr="009D21DF">
        <w:rPr>
          <w:rFonts w:ascii="Garamond" w:hAnsi="Garamond"/>
        </w:rPr>
        <w:t xml:space="preserve">Wzór </w:t>
      </w:r>
      <w:r w:rsidR="00523B8C" w:rsidRPr="009D21DF">
        <w:rPr>
          <w:rFonts w:ascii="Garamond" w:hAnsi="Garamond"/>
        </w:rPr>
        <w:t xml:space="preserve">Protokołu </w:t>
      </w:r>
      <w:r w:rsidR="004F02E9" w:rsidRPr="009D21DF">
        <w:rPr>
          <w:rFonts w:ascii="Garamond" w:hAnsi="Garamond"/>
        </w:rPr>
        <w:t>odbioru przedmiotu Umowy.</w:t>
      </w:r>
    </w:p>
    <w:p w14:paraId="6D0EA739" w14:textId="77777777" w:rsidR="00F65248" w:rsidRPr="009D21DF" w:rsidRDefault="00F65248" w:rsidP="00F65248">
      <w:pPr>
        <w:ind w:left="644"/>
        <w:rPr>
          <w:rFonts w:ascii="Garamond" w:hAnsi="Garamond"/>
          <w:u w:val="single"/>
        </w:rPr>
      </w:pPr>
    </w:p>
    <w:p w14:paraId="7EA83D5D" w14:textId="0B31A3D3" w:rsidR="00A25881" w:rsidRPr="009D21DF" w:rsidRDefault="00A25881" w:rsidP="00CC18DF">
      <w:pPr>
        <w:autoSpaceDE w:val="0"/>
        <w:autoSpaceDN w:val="0"/>
        <w:rPr>
          <w:rFonts w:ascii="Garamond" w:hAnsi="Garamond"/>
          <w:b/>
          <w:bCs/>
        </w:rPr>
      </w:pPr>
    </w:p>
    <w:p w14:paraId="17471BC3" w14:textId="77777777" w:rsidR="00C5037D" w:rsidRPr="009D21DF" w:rsidRDefault="00C5037D" w:rsidP="00C5037D">
      <w:pPr>
        <w:autoSpaceDE w:val="0"/>
        <w:autoSpaceDN w:val="0"/>
        <w:jc w:val="center"/>
        <w:rPr>
          <w:rFonts w:ascii="Garamond" w:hAnsi="Garamond"/>
          <w:b/>
          <w:bCs/>
        </w:rPr>
      </w:pPr>
      <w:r w:rsidRPr="009D21DF">
        <w:rPr>
          <w:rFonts w:ascii="Garamond" w:hAnsi="Garamond"/>
          <w:b/>
          <w:bCs/>
        </w:rPr>
        <w:t>ZAMAWIAJ</w:t>
      </w:r>
      <w:r w:rsidRPr="009D21DF">
        <w:rPr>
          <w:rFonts w:ascii="Garamond" w:eastAsia="TimesNewRoman" w:hAnsi="Garamond"/>
          <w:b/>
        </w:rPr>
        <w:t>Ą</w:t>
      </w:r>
      <w:r w:rsidRPr="009D21DF">
        <w:rPr>
          <w:rFonts w:ascii="Garamond" w:hAnsi="Garamond"/>
          <w:b/>
          <w:bCs/>
        </w:rPr>
        <w:t xml:space="preserve">CY </w:t>
      </w:r>
      <w:r w:rsidRPr="009D21DF">
        <w:rPr>
          <w:rFonts w:ascii="Garamond" w:hAnsi="Garamond"/>
          <w:b/>
          <w:bCs/>
        </w:rPr>
        <w:tab/>
      </w:r>
      <w:r w:rsidRPr="009D21DF">
        <w:rPr>
          <w:rFonts w:ascii="Garamond" w:hAnsi="Garamond"/>
          <w:b/>
          <w:bCs/>
        </w:rPr>
        <w:tab/>
      </w:r>
      <w:r w:rsidRPr="009D21DF">
        <w:rPr>
          <w:rFonts w:ascii="Garamond" w:hAnsi="Garamond"/>
          <w:b/>
          <w:bCs/>
        </w:rPr>
        <w:tab/>
      </w:r>
      <w:r w:rsidRPr="009D21DF">
        <w:rPr>
          <w:rFonts w:ascii="Garamond" w:hAnsi="Garamond"/>
          <w:b/>
          <w:bCs/>
        </w:rPr>
        <w:tab/>
        <w:t xml:space="preserve">           WYKONAWCA</w:t>
      </w:r>
    </w:p>
    <w:p w14:paraId="5DD54AE2" w14:textId="3CA721DE" w:rsidR="00412A4F" w:rsidRPr="009D21DF" w:rsidRDefault="00412A4F" w:rsidP="00C5037D">
      <w:pPr>
        <w:tabs>
          <w:tab w:val="left" w:pos="0"/>
        </w:tabs>
        <w:rPr>
          <w:rFonts w:ascii="Garamond" w:hAnsi="Garamond"/>
        </w:rPr>
      </w:pPr>
    </w:p>
    <w:p w14:paraId="72CB060E" w14:textId="4391DE60" w:rsidR="004B0DD2" w:rsidRPr="009D21DF" w:rsidRDefault="004B0DD2" w:rsidP="00C5037D">
      <w:pPr>
        <w:tabs>
          <w:tab w:val="left" w:pos="0"/>
        </w:tabs>
        <w:rPr>
          <w:rFonts w:ascii="Garamond" w:hAnsi="Garamond"/>
        </w:rPr>
      </w:pPr>
    </w:p>
    <w:p w14:paraId="4E0CEB7B" w14:textId="3BE6D07A" w:rsidR="004B0DD2" w:rsidRPr="009D21DF" w:rsidRDefault="004B0DD2" w:rsidP="00C5037D">
      <w:pPr>
        <w:tabs>
          <w:tab w:val="left" w:pos="0"/>
        </w:tabs>
        <w:rPr>
          <w:rFonts w:ascii="Garamond" w:hAnsi="Garamond"/>
        </w:rPr>
      </w:pPr>
    </w:p>
    <w:p w14:paraId="20D8AE31" w14:textId="6C813262" w:rsidR="004B0DD2" w:rsidRPr="009D21DF" w:rsidRDefault="004B0DD2" w:rsidP="00C5037D">
      <w:pPr>
        <w:tabs>
          <w:tab w:val="left" w:pos="0"/>
        </w:tabs>
        <w:rPr>
          <w:rFonts w:ascii="Garamond" w:hAnsi="Garamond"/>
        </w:rPr>
      </w:pPr>
    </w:p>
    <w:p w14:paraId="3376C26D" w14:textId="48E7010E" w:rsidR="004B0DD2" w:rsidRPr="009D21DF" w:rsidRDefault="004B0DD2" w:rsidP="00C5037D">
      <w:pPr>
        <w:tabs>
          <w:tab w:val="left" w:pos="0"/>
        </w:tabs>
        <w:rPr>
          <w:rFonts w:ascii="Garamond" w:hAnsi="Garamond"/>
        </w:rPr>
      </w:pPr>
    </w:p>
    <w:p w14:paraId="6120607B" w14:textId="0355C1BE" w:rsidR="004B0DD2" w:rsidRPr="009D21DF" w:rsidRDefault="004B0DD2" w:rsidP="00C5037D">
      <w:pPr>
        <w:tabs>
          <w:tab w:val="left" w:pos="0"/>
        </w:tabs>
        <w:rPr>
          <w:rFonts w:ascii="Garamond" w:hAnsi="Garamond"/>
        </w:rPr>
      </w:pPr>
    </w:p>
    <w:p w14:paraId="0BF64887" w14:textId="19991305" w:rsidR="004B0DD2" w:rsidRPr="009D21DF" w:rsidRDefault="004B0DD2" w:rsidP="00C5037D">
      <w:pPr>
        <w:tabs>
          <w:tab w:val="left" w:pos="0"/>
        </w:tabs>
        <w:rPr>
          <w:rFonts w:ascii="Garamond" w:hAnsi="Garamond"/>
        </w:rPr>
      </w:pPr>
    </w:p>
    <w:p w14:paraId="207B702C" w14:textId="047BF11F" w:rsidR="004B0DD2" w:rsidRPr="009D21DF" w:rsidRDefault="004B0DD2" w:rsidP="00C5037D">
      <w:pPr>
        <w:tabs>
          <w:tab w:val="left" w:pos="0"/>
        </w:tabs>
        <w:rPr>
          <w:rFonts w:ascii="Garamond" w:hAnsi="Garamond"/>
        </w:rPr>
      </w:pPr>
    </w:p>
    <w:p w14:paraId="21DDF6AC" w14:textId="3A3D81E9" w:rsidR="004B0DD2" w:rsidRPr="009D21DF" w:rsidRDefault="004B0DD2" w:rsidP="00C5037D">
      <w:pPr>
        <w:tabs>
          <w:tab w:val="left" w:pos="0"/>
        </w:tabs>
        <w:rPr>
          <w:rFonts w:ascii="Garamond" w:hAnsi="Garamond"/>
        </w:rPr>
      </w:pPr>
    </w:p>
    <w:p w14:paraId="64AD8A7B" w14:textId="5CE41C4E" w:rsidR="004B0DD2" w:rsidRPr="009D21DF" w:rsidRDefault="004B0DD2" w:rsidP="00C5037D">
      <w:pPr>
        <w:tabs>
          <w:tab w:val="left" w:pos="0"/>
        </w:tabs>
        <w:rPr>
          <w:rFonts w:ascii="Garamond" w:hAnsi="Garamond"/>
        </w:rPr>
      </w:pPr>
    </w:p>
    <w:p w14:paraId="361EBE58" w14:textId="18B42578" w:rsidR="004B0DD2" w:rsidRPr="009D21DF" w:rsidRDefault="004B0DD2" w:rsidP="00C5037D">
      <w:pPr>
        <w:tabs>
          <w:tab w:val="left" w:pos="0"/>
        </w:tabs>
        <w:rPr>
          <w:rFonts w:ascii="Garamond" w:hAnsi="Garamond"/>
        </w:rPr>
      </w:pPr>
    </w:p>
    <w:p w14:paraId="520E337A" w14:textId="51AE8E70" w:rsidR="004B0DD2" w:rsidRPr="009D21DF" w:rsidRDefault="004B0DD2" w:rsidP="00C5037D">
      <w:pPr>
        <w:tabs>
          <w:tab w:val="left" w:pos="0"/>
        </w:tabs>
        <w:rPr>
          <w:rFonts w:ascii="Garamond" w:hAnsi="Garamond"/>
        </w:rPr>
      </w:pPr>
    </w:p>
    <w:p w14:paraId="309B3202" w14:textId="729690FE" w:rsidR="004B0DD2" w:rsidRPr="009D21DF" w:rsidRDefault="004B0DD2" w:rsidP="00C5037D">
      <w:pPr>
        <w:tabs>
          <w:tab w:val="left" w:pos="0"/>
        </w:tabs>
        <w:rPr>
          <w:rFonts w:ascii="Garamond" w:hAnsi="Garamond"/>
        </w:rPr>
      </w:pPr>
    </w:p>
    <w:p w14:paraId="154559E3" w14:textId="31D5B58E" w:rsidR="004B0DD2" w:rsidRPr="009D21DF" w:rsidRDefault="004B0DD2" w:rsidP="00C5037D">
      <w:pPr>
        <w:tabs>
          <w:tab w:val="left" w:pos="0"/>
        </w:tabs>
        <w:rPr>
          <w:rFonts w:ascii="Garamond" w:hAnsi="Garamond"/>
        </w:rPr>
      </w:pPr>
    </w:p>
    <w:p w14:paraId="6EA2C979" w14:textId="4013522A" w:rsidR="004B0DD2" w:rsidRPr="009D21DF" w:rsidRDefault="004B0DD2" w:rsidP="00C5037D">
      <w:pPr>
        <w:tabs>
          <w:tab w:val="left" w:pos="0"/>
        </w:tabs>
        <w:rPr>
          <w:rFonts w:ascii="Garamond" w:hAnsi="Garamond"/>
        </w:rPr>
      </w:pPr>
    </w:p>
    <w:p w14:paraId="4043E907" w14:textId="337C5F99" w:rsidR="004B0DD2" w:rsidRPr="009D21DF" w:rsidRDefault="004B0DD2" w:rsidP="00C5037D">
      <w:pPr>
        <w:tabs>
          <w:tab w:val="left" w:pos="0"/>
        </w:tabs>
        <w:rPr>
          <w:rFonts w:ascii="Garamond" w:hAnsi="Garamond"/>
        </w:rPr>
      </w:pPr>
    </w:p>
    <w:p w14:paraId="456C4F11" w14:textId="33705F44" w:rsidR="004B0DD2" w:rsidRPr="009D21DF" w:rsidRDefault="004B0DD2" w:rsidP="00C5037D">
      <w:pPr>
        <w:tabs>
          <w:tab w:val="left" w:pos="0"/>
        </w:tabs>
        <w:rPr>
          <w:rFonts w:ascii="Garamond" w:hAnsi="Garamond"/>
        </w:rPr>
      </w:pPr>
    </w:p>
    <w:p w14:paraId="7903763C" w14:textId="10231AFE" w:rsidR="004B0DD2" w:rsidRPr="009D21DF" w:rsidRDefault="004B0DD2" w:rsidP="00C5037D">
      <w:pPr>
        <w:tabs>
          <w:tab w:val="left" w:pos="0"/>
        </w:tabs>
        <w:rPr>
          <w:rFonts w:ascii="Garamond" w:hAnsi="Garamond"/>
        </w:rPr>
      </w:pPr>
    </w:p>
    <w:p w14:paraId="2DCF3227" w14:textId="2657CED4" w:rsidR="004B0DD2" w:rsidRDefault="004B0DD2" w:rsidP="00C5037D">
      <w:pPr>
        <w:tabs>
          <w:tab w:val="left" w:pos="0"/>
        </w:tabs>
        <w:rPr>
          <w:rFonts w:ascii="Garamond" w:hAnsi="Garamond"/>
        </w:rPr>
      </w:pPr>
    </w:p>
    <w:p w14:paraId="11A66858" w14:textId="69A48ED5" w:rsidR="00352C66" w:rsidRDefault="00352C66" w:rsidP="00C5037D">
      <w:pPr>
        <w:tabs>
          <w:tab w:val="left" w:pos="0"/>
        </w:tabs>
        <w:rPr>
          <w:rFonts w:ascii="Garamond" w:hAnsi="Garamond"/>
        </w:rPr>
      </w:pPr>
    </w:p>
    <w:p w14:paraId="69087225" w14:textId="1041CEF8" w:rsidR="00352C66" w:rsidRDefault="00352C66" w:rsidP="00C5037D">
      <w:pPr>
        <w:tabs>
          <w:tab w:val="left" w:pos="0"/>
        </w:tabs>
        <w:rPr>
          <w:rFonts w:ascii="Garamond" w:hAnsi="Garamond"/>
        </w:rPr>
      </w:pPr>
    </w:p>
    <w:p w14:paraId="47ADA795" w14:textId="089DD4A9" w:rsidR="00352C66" w:rsidRDefault="00352C66" w:rsidP="00C5037D">
      <w:pPr>
        <w:tabs>
          <w:tab w:val="left" w:pos="0"/>
        </w:tabs>
        <w:rPr>
          <w:rFonts w:ascii="Garamond" w:hAnsi="Garamond"/>
        </w:rPr>
      </w:pPr>
    </w:p>
    <w:p w14:paraId="29F4173C" w14:textId="77777777" w:rsidR="00352C66" w:rsidRPr="009D21DF" w:rsidRDefault="00352C66" w:rsidP="00C5037D">
      <w:pPr>
        <w:tabs>
          <w:tab w:val="left" w:pos="0"/>
        </w:tabs>
        <w:rPr>
          <w:rFonts w:ascii="Garamond" w:hAnsi="Garamond"/>
        </w:rPr>
      </w:pPr>
    </w:p>
    <w:p w14:paraId="2FF2F3BF" w14:textId="29719F08" w:rsidR="004B0DD2" w:rsidRPr="009D21DF" w:rsidRDefault="004B0DD2" w:rsidP="00C5037D">
      <w:pPr>
        <w:tabs>
          <w:tab w:val="left" w:pos="0"/>
        </w:tabs>
        <w:rPr>
          <w:rFonts w:ascii="Garamond" w:hAnsi="Garamond"/>
        </w:rPr>
      </w:pPr>
    </w:p>
    <w:p w14:paraId="06EEC09D" w14:textId="190D50ED" w:rsidR="004B0DD2" w:rsidRDefault="004B0DD2" w:rsidP="00C5037D">
      <w:pPr>
        <w:tabs>
          <w:tab w:val="left" w:pos="0"/>
        </w:tabs>
        <w:rPr>
          <w:rFonts w:ascii="Garamond" w:hAnsi="Garamond"/>
        </w:rPr>
      </w:pPr>
    </w:p>
    <w:p w14:paraId="2EE6439B" w14:textId="60DA520D" w:rsidR="00352C66" w:rsidRDefault="00352C66" w:rsidP="00C5037D">
      <w:pPr>
        <w:tabs>
          <w:tab w:val="left" w:pos="0"/>
        </w:tabs>
        <w:rPr>
          <w:rFonts w:ascii="Garamond" w:hAnsi="Garamond"/>
        </w:rPr>
      </w:pPr>
    </w:p>
    <w:p w14:paraId="328AAD6A" w14:textId="15F0CEC9" w:rsidR="00352C66" w:rsidRDefault="00352C66" w:rsidP="00C5037D">
      <w:pPr>
        <w:tabs>
          <w:tab w:val="left" w:pos="0"/>
        </w:tabs>
        <w:rPr>
          <w:rFonts w:ascii="Garamond" w:hAnsi="Garamond"/>
        </w:rPr>
      </w:pPr>
    </w:p>
    <w:p w14:paraId="5239AB6B" w14:textId="0C51EB50" w:rsidR="00352C66" w:rsidRDefault="00352C66" w:rsidP="00C5037D">
      <w:pPr>
        <w:tabs>
          <w:tab w:val="left" w:pos="0"/>
        </w:tabs>
        <w:rPr>
          <w:rFonts w:ascii="Garamond" w:hAnsi="Garamond"/>
        </w:rPr>
      </w:pPr>
    </w:p>
    <w:p w14:paraId="3DBD1409" w14:textId="2835A157" w:rsidR="00352C66" w:rsidRDefault="00352C66" w:rsidP="00C5037D">
      <w:pPr>
        <w:tabs>
          <w:tab w:val="left" w:pos="0"/>
        </w:tabs>
        <w:rPr>
          <w:rFonts w:ascii="Garamond" w:hAnsi="Garamond"/>
        </w:rPr>
      </w:pPr>
    </w:p>
    <w:p w14:paraId="2C7B55A8" w14:textId="69A1F11B" w:rsidR="00352C66" w:rsidRDefault="00352C66" w:rsidP="00C5037D">
      <w:pPr>
        <w:tabs>
          <w:tab w:val="left" w:pos="0"/>
        </w:tabs>
        <w:rPr>
          <w:rFonts w:ascii="Garamond" w:hAnsi="Garamond"/>
        </w:rPr>
      </w:pPr>
    </w:p>
    <w:p w14:paraId="04AB956B" w14:textId="2F9AA25F" w:rsidR="00352C66" w:rsidRDefault="00352C66" w:rsidP="00C5037D">
      <w:pPr>
        <w:tabs>
          <w:tab w:val="left" w:pos="0"/>
        </w:tabs>
        <w:rPr>
          <w:rFonts w:ascii="Garamond" w:hAnsi="Garamond"/>
        </w:rPr>
      </w:pPr>
    </w:p>
    <w:p w14:paraId="5A53F465" w14:textId="2DCF8E46" w:rsidR="00352C66" w:rsidRDefault="00352C66" w:rsidP="00C5037D">
      <w:pPr>
        <w:tabs>
          <w:tab w:val="left" w:pos="0"/>
        </w:tabs>
        <w:rPr>
          <w:rFonts w:ascii="Garamond" w:hAnsi="Garamond"/>
        </w:rPr>
      </w:pPr>
    </w:p>
    <w:p w14:paraId="65CBE2B2" w14:textId="18838B23" w:rsidR="004B0DD2" w:rsidRPr="009D21DF" w:rsidRDefault="004B0DD2" w:rsidP="00C5037D">
      <w:pPr>
        <w:tabs>
          <w:tab w:val="left" w:pos="0"/>
        </w:tabs>
        <w:rPr>
          <w:rFonts w:ascii="Garamond" w:hAnsi="Garamond"/>
        </w:rPr>
      </w:pPr>
    </w:p>
    <w:p w14:paraId="382DB9C1" w14:textId="126EDBF8" w:rsidR="004B0DD2" w:rsidRPr="009D21DF" w:rsidRDefault="004B0DD2" w:rsidP="004B0DD2">
      <w:pPr>
        <w:tabs>
          <w:tab w:val="left" w:pos="0"/>
        </w:tabs>
        <w:jc w:val="right"/>
        <w:rPr>
          <w:rFonts w:ascii="Garamond" w:hAnsi="Garamond"/>
        </w:rPr>
      </w:pPr>
      <w:r w:rsidRPr="009D21DF">
        <w:rPr>
          <w:rFonts w:ascii="Garamond" w:hAnsi="Garamond"/>
        </w:rPr>
        <w:t>Załącznik nr 5 do Umowy nr…….………..</w:t>
      </w:r>
    </w:p>
    <w:p w14:paraId="4D3BE12D" w14:textId="77777777" w:rsidR="004B0DD2" w:rsidRPr="009D21DF" w:rsidRDefault="004B0DD2" w:rsidP="004B0DD2">
      <w:pPr>
        <w:tabs>
          <w:tab w:val="left" w:pos="0"/>
        </w:tabs>
        <w:jc w:val="right"/>
        <w:rPr>
          <w:rFonts w:ascii="Garamond" w:hAnsi="Garamond"/>
        </w:rPr>
      </w:pPr>
      <w:r w:rsidRPr="009D21DF">
        <w:rPr>
          <w:rFonts w:ascii="Garamond" w:hAnsi="Garamond"/>
        </w:rPr>
        <w:t>z dnia…………………………..</w:t>
      </w:r>
    </w:p>
    <w:p w14:paraId="0D3A60CE" w14:textId="77777777" w:rsidR="004B0DD2" w:rsidRPr="009D21DF" w:rsidRDefault="004B0DD2" w:rsidP="004B0DD2">
      <w:pPr>
        <w:tabs>
          <w:tab w:val="left" w:pos="0"/>
        </w:tabs>
        <w:rPr>
          <w:rFonts w:ascii="Garamond" w:hAnsi="Garamond"/>
        </w:rPr>
      </w:pPr>
    </w:p>
    <w:p w14:paraId="13A07011" w14:textId="77777777" w:rsidR="004B0DD2" w:rsidRPr="009D21DF" w:rsidRDefault="004B0DD2" w:rsidP="004B0DD2">
      <w:pPr>
        <w:tabs>
          <w:tab w:val="left" w:pos="0"/>
        </w:tabs>
        <w:rPr>
          <w:rFonts w:ascii="Garamond" w:hAnsi="Garamond"/>
        </w:rPr>
      </w:pPr>
    </w:p>
    <w:p w14:paraId="0CF7FC9E" w14:textId="77777777" w:rsidR="004B0DD2" w:rsidRPr="009D21DF" w:rsidRDefault="004B0DD2" w:rsidP="004B0DD2">
      <w:pPr>
        <w:tabs>
          <w:tab w:val="left" w:pos="0"/>
        </w:tabs>
        <w:rPr>
          <w:rFonts w:ascii="Garamond" w:hAnsi="Garamond"/>
        </w:rPr>
      </w:pPr>
      <w:r w:rsidRPr="009D21DF">
        <w:rPr>
          <w:rFonts w:ascii="Garamond" w:hAnsi="Garamond"/>
        </w:rPr>
        <w:t xml:space="preserve">Protokół odbioru przedmiotu Umowy </w:t>
      </w:r>
    </w:p>
    <w:p w14:paraId="20A2F4F8" w14:textId="77777777" w:rsidR="004B0DD2" w:rsidRPr="009D21DF" w:rsidRDefault="004B0DD2" w:rsidP="004B0DD2">
      <w:pPr>
        <w:tabs>
          <w:tab w:val="left" w:pos="0"/>
        </w:tabs>
        <w:rPr>
          <w:rFonts w:ascii="Garamond" w:hAnsi="Garamond"/>
        </w:rPr>
      </w:pPr>
    </w:p>
    <w:p w14:paraId="269C9115" w14:textId="77777777" w:rsidR="004B0DD2" w:rsidRPr="009D21DF" w:rsidRDefault="004B0DD2" w:rsidP="004B0DD2">
      <w:pPr>
        <w:tabs>
          <w:tab w:val="left" w:pos="0"/>
        </w:tabs>
        <w:rPr>
          <w:rFonts w:ascii="Garamond" w:hAnsi="Garamond"/>
        </w:rPr>
      </w:pPr>
    </w:p>
    <w:p w14:paraId="5F7694F0" w14:textId="77777777" w:rsidR="004B0DD2" w:rsidRPr="009D21DF" w:rsidRDefault="004B0DD2" w:rsidP="004B0DD2">
      <w:pPr>
        <w:tabs>
          <w:tab w:val="left" w:pos="0"/>
        </w:tabs>
        <w:rPr>
          <w:rFonts w:ascii="Garamond" w:hAnsi="Garamond"/>
        </w:rPr>
      </w:pPr>
      <w:r w:rsidRPr="009D21DF">
        <w:rPr>
          <w:rFonts w:ascii="Garamond" w:hAnsi="Garamond"/>
        </w:rPr>
        <w:t>Ze strony Zamawiającego: ……………………………………………..</w:t>
      </w:r>
    </w:p>
    <w:p w14:paraId="633CB1DF" w14:textId="77777777" w:rsidR="004B0DD2" w:rsidRPr="009D21DF" w:rsidRDefault="004B0DD2" w:rsidP="004B0DD2">
      <w:pPr>
        <w:tabs>
          <w:tab w:val="left" w:pos="0"/>
        </w:tabs>
        <w:rPr>
          <w:rFonts w:ascii="Garamond" w:hAnsi="Garamond"/>
        </w:rPr>
      </w:pPr>
    </w:p>
    <w:p w14:paraId="2A80AD6D" w14:textId="77777777" w:rsidR="004B0DD2" w:rsidRPr="009D21DF" w:rsidRDefault="004B0DD2" w:rsidP="004B0DD2">
      <w:pPr>
        <w:tabs>
          <w:tab w:val="left" w:pos="0"/>
        </w:tabs>
        <w:rPr>
          <w:rFonts w:ascii="Garamond" w:hAnsi="Garamond"/>
        </w:rPr>
      </w:pPr>
      <w:r w:rsidRPr="009D21DF">
        <w:rPr>
          <w:rFonts w:ascii="Garamond" w:hAnsi="Garamond"/>
        </w:rPr>
        <w:t>Ze strony Wykonawcy: ………………………………………………</w:t>
      </w:r>
    </w:p>
    <w:p w14:paraId="2589FA47" w14:textId="77777777" w:rsidR="004B0DD2" w:rsidRPr="009D21DF" w:rsidRDefault="004B0DD2" w:rsidP="004B0DD2">
      <w:pPr>
        <w:tabs>
          <w:tab w:val="left" w:pos="0"/>
        </w:tabs>
        <w:rPr>
          <w:rFonts w:ascii="Garamond" w:hAnsi="Garamond"/>
        </w:rPr>
      </w:pPr>
    </w:p>
    <w:p w14:paraId="39533ACD" w14:textId="3178482D" w:rsidR="004B0DD2" w:rsidRPr="009D21DF" w:rsidRDefault="004B0DD2" w:rsidP="004B0DD2">
      <w:pPr>
        <w:tabs>
          <w:tab w:val="left" w:pos="0"/>
        </w:tabs>
        <w:rPr>
          <w:rFonts w:ascii="Garamond" w:hAnsi="Garamond"/>
        </w:rPr>
      </w:pPr>
      <w:r w:rsidRPr="009D21DF">
        <w:rPr>
          <w:rFonts w:ascii="Garamond" w:hAnsi="Garamond"/>
        </w:rPr>
        <w:t>W dniu ..</w:t>
      </w:r>
      <w:r w:rsidR="00A713B1" w:rsidRPr="009D21DF">
        <w:rPr>
          <w:rFonts w:ascii="Garamond" w:hAnsi="Garamond"/>
        </w:rPr>
        <w:t xml:space="preserve">........................... </w:t>
      </w:r>
      <w:r w:rsidRPr="009D21DF">
        <w:rPr>
          <w:rFonts w:ascii="Garamond" w:hAnsi="Garamond"/>
        </w:rPr>
        <w:t>r. odebrano:</w:t>
      </w:r>
    </w:p>
    <w:p w14:paraId="4903AF7A" w14:textId="77777777" w:rsidR="004B0DD2" w:rsidRPr="009D21DF" w:rsidRDefault="004B0DD2" w:rsidP="004B0DD2">
      <w:pPr>
        <w:tabs>
          <w:tab w:val="left" w:pos="0"/>
        </w:tabs>
        <w:rPr>
          <w:rFonts w:ascii="Garamond" w:hAnsi="Garamond"/>
        </w:rPr>
      </w:pPr>
    </w:p>
    <w:p w14:paraId="2D6FAF77" w14:textId="30F03DF2" w:rsidR="004B0DD2" w:rsidRPr="009D21DF" w:rsidRDefault="004B0DD2" w:rsidP="004B0DD2">
      <w:pPr>
        <w:tabs>
          <w:tab w:val="left" w:pos="0"/>
        </w:tabs>
        <w:rPr>
          <w:rFonts w:ascii="Garamond" w:hAnsi="Garamond"/>
        </w:rPr>
      </w:pPr>
      <w:r w:rsidRPr="009D21DF">
        <w:rPr>
          <w:rFonts w:ascii="Garamond" w:hAnsi="Garamond"/>
        </w:rPr>
        <w:t>……………………………………………………………………………………………………………………………………………………….… (dokładny opis odbieranego przedmiotu Umowy)</w:t>
      </w:r>
    </w:p>
    <w:p w14:paraId="4106FDFE" w14:textId="77777777" w:rsidR="004B0DD2" w:rsidRPr="009D21DF" w:rsidRDefault="004B0DD2" w:rsidP="004B0DD2">
      <w:pPr>
        <w:tabs>
          <w:tab w:val="left" w:pos="0"/>
        </w:tabs>
        <w:rPr>
          <w:rFonts w:ascii="Garamond" w:hAnsi="Garamond"/>
        </w:rPr>
      </w:pPr>
    </w:p>
    <w:p w14:paraId="444AC420" w14:textId="77777777" w:rsidR="004B0DD2" w:rsidRPr="009D21DF" w:rsidRDefault="004B0DD2" w:rsidP="004B0DD2">
      <w:pPr>
        <w:tabs>
          <w:tab w:val="left" w:pos="0"/>
        </w:tabs>
        <w:rPr>
          <w:rFonts w:ascii="Garamond" w:hAnsi="Garamond"/>
        </w:rPr>
      </w:pPr>
    </w:p>
    <w:p w14:paraId="0352EB14" w14:textId="77777777" w:rsidR="004B0DD2" w:rsidRPr="009D21DF" w:rsidRDefault="004B0DD2" w:rsidP="004B0DD2">
      <w:pPr>
        <w:tabs>
          <w:tab w:val="left" w:pos="0"/>
        </w:tabs>
        <w:rPr>
          <w:rFonts w:ascii="Garamond" w:hAnsi="Garamond"/>
        </w:rPr>
      </w:pPr>
      <w:r w:rsidRPr="009D21DF">
        <w:rPr>
          <w:rFonts w:ascii="Garamond" w:hAnsi="Garamond"/>
        </w:rPr>
        <w:t>Uwagi (w przypadku braku uwag należy wpisać „bez uwag”):</w:t>
      </w:r>
    </w:p>
    <w:p w14:paraId="1F10FD83" w14:textId="77777777" w:rsidR="004B0DD2" w:rsidRPr="009D21DF" w:rsidRDefault="004B0DD2" w:rsidP="004B0DD2">
      <w:pPr>
        <w:tabs>
          <w:tab w:val="left" w:pos="0"/>
        </w:tabs>
        <w:rPr>
          <w:rFonts w:ascii="Garamond" w:hAnsi="Garamond"/>
        </w:rPr>
      </w:pPr>
      <w:r w:rsidRPr="009D21DF">
        <w:rPr>
          <w:rFonts w:ascii="Garamond" w:hAnsi="Garamond"/>
        </w:rPr>
        <w:t>………………………………………………………………………………………………….</w:t>
      </w:r>
    </w:p>
    <w:p w14:paraId="69DA5A9D" w14:textId="77777777" w:rsidR="004B0DD2" w:rsidRPr="009D21DF" w:rsidRDefault="004B0DD2" w:rsidP="004B0DD2">
      <w:pPr>
        <w:tabs>
          <w:tab w:val="left" w:pos="0"/>
        </w:tabs>
        <w:rPr>
          <w:rFonts w:ascii="Garamond" w:hAnsi="Garamond"/>
        </w:rPr>
      </w:pPr>
    </w:p>
    <w:p w14:paraId="78D32993" w14:textId="77777777" w:rsidR="004B0DD2" w:rsidRPr="009D21DF" w:rsidRDefault="004B0DD2" w:rsidP="004B0DD2">
      <w:pPr>
        <w:tabs>
          <w:tab w:val="left" w:pos="0"/>
        </w:tabs>
        <w:rPr>
          <w:rFonts w:ascii="Garamond" w:hAnsi="Garamond"/>
        </w:rPr>
      </w:pPr>
      <w:r w:rsidRPr="009D21DF">
        <w:rPr>
          <w:rFonts w:ascii="Garamond" w:hAnsi="Garamond"/>
        </w:rPr>
        <w:t>Przedmiot Umowy został/nie został wykonany należycie.</w:t>
      </w:r>
    </w:p>
    <w:p w14:paraId="57EEE5DC" w14:textId="77777777" w:rsidR="004B0DD2" w:rsidRPr="009D21DF" w:rsidRDefault="004B0DD2" w:rsidP="004B0DD2">
      <w:pPr>
        <w:tabs>
          <w:tab w:val="left" w:pos="0"/>
        </w:tabs>
        <w:rPr>
          <w:rFonts w:ascii="Garamond" w:hAnsi="Garamond"/>
        </w:rPr>
      </w:pPr>
    </w:p>
    <w:p w14:paraId="02F513B3" w14:textId="77777777" w:rsidR="004B0DD2" w:rsidRPr="009D21DF" w:rsidRDefault="004B0DD2" w:rsidP="004B0DD2">
      <w:pPr>
        <w:tabs>
          <w:tab w:val="left" w:pos="0"/>
        </w:tabs>
        <w:rPr>
          <w:rFonts w:ascii="Garamond" w:hAnsi="Garamond"/>
        </w:rPr>
      </w:pPr>
    </w:p>
    <w:p w14:paraId="0F01674A" w14:textId="77777777" w:rsidR="004B0DD2" w:rsidRPr="009D21DF" w:rsidRDefault="004B0DD2" w:rsidP="004B0DD2">
      <w:pPr>
        <w:tabs>
          <w:tab w:val="left" w:pos="0"/>
        </w:tabs>
        <w:rPr>
          <w:rFonts w:ascii="Garamond" w:hAnsi="Garamond"/>
        </w:rPr>
      </w:pPr>
      <w:r w:rsidRPr="009D21DF">
        <w:rPr>
          <w:rFonts w:ascii="Garamond" w:hAnsi="Garamond"/>
        </w:rPr>
        <w:t>Podpisy:</w:t>
      </w:r>
    </w:p>
    <w:p w14:paraId="43E42A46" w14:textId="77777777" w:rsidR="004B0DD2" w:rsidRPr="009D21DF" w:rsidRDefault="004B0DD2" w:rsidP="004B0DD2">
      <w:pPr>
        <w:tabs>
          <w:tab w:val="left" w:pos="0"/>
        </w:tabs>
        <w:rPr>
          <w:rFonts w:ascii="Garamond" w:hAnsi="Garamond"/>
        </w:rPr>
      </w:pPr>
    </w:p>
    <w:p w14:paraId="2336863D" w14:textId="77777777" w:rsidR="004B0DD2" w:rsidRPr="009D21DF" w:rsidRDefault="004B0DD2" w:rsidP="004B0DD2">
      <w:pPr>
        <w:tabs>
          <w:tab w:val="left" w:pos="0"/>
        </w:tabs>
        <w:rPr>
          <w:rFonts w:ascii="Garamond" w:hAnsi="Garamond"/>
        </w:rPr>
      </w:pPr>
      <w:r w:rsidRPr="009D21DF">
        <w:rPr>
          <w:rFonts w:ascii="Garamond" w:hAnsi="Garamond"/>
        </w:rPr>
        <w:t>Ze strony Zamawiającego …………………………….</w:t>
      </w:r>
    </w:p>
    <w:p w14:paraId="7DC89E95" w14:textId="77777777" w:rsidR="004B0DD2" w:rsidRPr="009D21DF" w:rsidRDefault="004B0DD2" w:rsidP="004B0DD2">
      <w:pPr>
        <w:tabs>
          <w:tab w:val="left" w:pos="0"/>
        </w:tabs>
        <w:rPr>
          <w:rFonts w:ascii="Garamond" w:hAnsi="Garamond"/>
        </w:rPr>
      </w:pPr>
    </w:p>
    <w:p w14:paraId="1478C4D3" w14:textId="77777777" w:rsidR="004B0DD2" w:rsidRPr="009D21DF" w:rsidRDefault="004B0DD2" w:rsidP="004B0DD2">
      <w:pPr>
        <w:tabs>
          <w:tab w:val="left" w:pos="0"/>
        </w:tabs>
        <w:rPr>
          <w:rFonts w:ascii="Garamond" w:hAnsi="Garamond"/>
        </w:rPr>
      </w:pPr>
    </w:p>
    <w:p w14:paraId="78238E84" w14:textId="77777777" w:rsidR="004B0DD2" w:rsidRPr="009D21DF" w:rsidRDefault="004B0DD2" w:rsidP="004B0DD2">
      <w:pPr>
        <w:tabs>
          <w:tab w:val="left" w:pos="0"/>
        </w:tabs>
        <w:rPr>
          <w:rFonts w:ascii="Garamond" w:hAnsi="Garamond"/>
        </w:rPr>
      </w:pPr>
      <w:r w:rsidRPr="009D21DF">
        <w:rPr>
          <w:rFonts w:ascii="Garamond" w:hAnsi="Garamond"/>
        </w:rPr>
        <w:t>Ze strony Wykonawcy ………………………………….</w:t>
      </w:r>
    </w:p>
    <w:p w14:paraId="071F632E" w14:textId="77777777" w:rsidR="004B0DD2" w:rsidRPr="009D21DF" w:rsidRDefault="004B0DD2" w:rsidP="004B0DD2">
      <w:pPr>
        <w:tabs>
          <w:tab w:val="left" w:pos="0"/>
        </w:tabs>
        <w:rPr>
          <w:rFonts w:ascii="Garamond" w:hAnsi="Garamond"/>
        </w:rPr>
      </w:pPr>
    </w:p>
    <w:p w14:paraId="5A2C8DB0" w14:textId="77777777" w:rsidR="004B0DD2" w:rsidRPr="009D21DF" w:rsidRDefault="004B0DD2" w:rsidP="004B0DD2">
      <w:pPr>
        <w:tabs>
          <w:tab w:val="left" w:pos="0"/>
        </w:tabs>
        <w:rPr>
          <w:rFonts w:ascii="Garamond" w:hAnsi="Garamond"/>
        </w:rPr>
      </w:pPr>
    </w:p>
    <w:p w14:paraId="7A4478B1" w14:textId="77777777" w:rsidR="004B0DD2" w:rsidRPr="009D21DF" w:rsidRDefault="004B0DD2" w:rsidP="004B0DD2">
      <w:pPr>
        <w:tabs>
          <w:tab w:val="left" w:pos="0"/>
        </w:tabs>
        <w:rPr>
          <w:rFonts w:ascii="Garamond" w:hAnsi="Garamond"/>
        </w:rPr>
      </w:pPr>
    </w:p>
    <w:p w14:paraId="2FD723C0" w14:textId="77777777" w:rsidR="004B0DD2" w:rsidRPr="009D21DF" w:rsidRDefault="004B0DD2" w:rsidP="004B0DD2">
      <w:pPr>
        <w:tabs>
          <w:tab w:val="left" w:pos="0"/>
        </w:tabs>
        <w:rPr>
          <w:rFonts w:ascii="Garamond" w:hAnsi="Garamond"/>
        </w:rPr>
      </w:pPr>
    </w:p>
    <w:p w14:paraId="6B83438E" w14:textId="77777777" w:rsidR="004B0DD2" w:rsidRPr="009D21DF" w:rsidRDefault="004B0DD2" w:rsidP="004B0DD2">
      <w:pPr>
        <w:tabs>
          <w:tab w:val="left" w:pos="0"/>
        </w:tabs>
        <w:rPr>
          <w:rFonts w:ascii="Garamond" w:hAnsi="Garamond"/>
        </w:rPr>
      </w:pPr>
    </w:p>
    <w:p w14:paraId="25C39161" w14:textId="77777777" w:rsidR="004B0DD2" w:rsidRPr="009D21DF" w:rsidRDefault="004B0DD2" w:rsidP="004B0DD2">
      <w:pPr>
        <w:tabs>
          <w:tab w:val="left" w:pos="0"/>
        </w:tabs>
        <w:rPr>
          <w:rFonts w:ascii="Garamond" w:hAnsi="Garamond"/>
        </w:rPr>
      </w:pPr>
    </w:p>
    <w:p w14:paraId="5AACF434" w14:textId="77777777" w:rsidR="004B0DD2" w:rsidRPr="009D21DF" w:rsidRDefault="004B0DD2" w:rsidP="004B0DD2">
      <w:pPr>
        <w:tabs>
          <w:tab w:val="left" w:pos="0"/>
        </w:tabs>
        <w:rPr>
          <w:rFonts w:ascii="Garamond" w:hAnsi="Garamond"/>
        </w:rPr>
      </w:pPr>
    </w:p>
    <w:p w14:paraId="3821510C" w14:textId="77777777" w:rsidR="004B0DD2" w:rsidRPr="009D21DF" w:rsidRDefault="004B0DD2" w:rsidP="004B0DD2">
      <w:pPr>
        <w:tabs>
          <w:tab w:val="left" w:pos="0"/>
        </w:tabs>
        <w:rPr>
          <w:rFonts w:ascii="Garamond" w:hAnsi="Garamond"/>
        </w:rPr>
      </w:pPr>
    </w:p>
    <w:p w14:paraId="712F113F" w14:textId="77777777" w:rsidR="004B0DD2" w:rsidRPr="009D21DF" w:rsidRDefault="004B0DD2" w:rsidP="004B0DD2">
      <w:pPr>
        <w:tabs>
          <w:tab w:val="left" w:pos="0"/>
        </w:tabs>
        <w:rPr>
          <w:rFonts w:ascii="Garamond" w:hAnsi="Garamond"/>
        </w:rPr>
      </w:pPr>
    </w:p>
    <w:p w14:paraId="35B5A090" w14:textId="77777777" w:rsidR="004B0DD2" w:rsidRPr="009D21DF" w:rsidRDefault="004B0DD2" w:rsidP="004B0DD2">
      <w:pPr>
        <w:tabs>
          <w:tab w:val="left" w:pos="0"/>
        </w:tabs>
        <w:rPr>
          <w:rFonts w:ascii="Garamond" w:hAnsi="Garamond"/>
        </w:rPr>
      </w:pPr>
    </w:p>
    <w:p w14:paraId="13DD85C3" w14:textId="77777777" w:rsidR="004B0DD2" w:rsidRPr="009D21DF" w:rsidRDefault="004B0DD2" w:rsidP="004B0DD2">
      <w:pPr>
        <w:tabs>
          <w:tab w:val="left" w:pos="0"/>
        </w:tabs>
        <w:rPr>
          <w:rFonts w:ascii="Garamond" w:hAnsi="Garamond"/>
        </w:rPr>
      </w:pPr>
    </w:p>
    <w:p w14:paraId="34614E53" w14:textId="77777777" w:rsidR="004B0DD2" w:rsidRPr="009D21DF" w:rsidRDefault="004B0DD2" w:rsidP="004B0DD2">
      <w:pPr>
        <w:tabs>
          <w:tab w:val="left" w:pos="0"/>
        </w:tabs>
        <w:rPr>
          <w:rFonts w:ascii="Garamond" w:hAnsi="Garamond"/>
        </w:rPr>
      </w:pPr>
    </w:p>
    <w:p w14:paraId="1406A0BE" w14:textId="77777777" w:rsidR="004B0DD2" w:rsidRPr="009D21DF" w:rsidRDefault="004B0DD2" w:rsidP="004B0DD2">
      <w:pPr>
        <w:tabs>
          <w:tab w:val="left" w:pos="0"/>
        </w:tabs>
        <w:rPr>
          <w:rFonts w:ascii="Garamond" w:hAnsi="Garamond"/>
        </w:rPr>
      </w:pPr>
    </w:p>
    <w:p w14:paraId="5D5163A7" w14:textId="77777777" w:rsidR="004B0DD2" w:rsidRPr="009D21DF" w:rsidRDefault="004B0DD2" w:rsidP="004B0DD2">
      <w:pPr>
        <w:tabs>
          <w:tab w:val="left" w:pos="0"/>
        </w:tabs>
        <w:rPr>
          <w:rFonts w:ascii="Garamond" w:hAnsi="Garamond"/>
        </w:rPr>
      </w:pPr>
    </w:p>
    <w:p w14:paraId="097D8E6B" w14:textId="1668D437" w:rsidR="004B0DD2" w:rsidRPr="009D21DF" w:rsidRDefault="004B0DD2" w:rsidP="004B0DD2">
      <w:pPr>
        <w:tabs>
          <w:tab w:val="left" w:pos="0"/>
        </w:tabs>
        <w:rPr>
          <w:rFonts w:ascii="Garamond" w:hAnsi="Garamond"/>
        </w:rPr>
      </w:pPr>
      <w:r w:rsidRPr="009D21DF">
        <w:rPr>
          <w:rFonts w:ascii="Garamond" w:hAnsi="Garamond"/>
        </w:rPr>
        <w:t>*Niepotrzebne skreślić</w:t>
      </w:r>
    </w:p>
    <w:sectPr w:rsidR="004B0DD2" w:rsidRPr="009D21DF" w:rsidSect="00970C06">
      <w:headerReference w:type="default" r:id="rId14"/>
      <w:footerReference w:type="default" r:id="rId15"/>
      <w:headerReference w:type="first" r:id="rId16"/>
      <w:footerReference w:type="first" r:id="rId17"/>
      <w:pgSz w:w="11906" w:h="16838"/>
      <w:pgMar w:top="1518" w:right="1417" w:bottom="1417" w:left="1417" w:header="708" w:footer="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D5EA3" w14:textId="77777777" w:rsidR="00A34D84" w:rsidRDefault="00A34D84" w:rsidP="008338CA">
      <w:r>
        <w:separator/>
      </w:r>
    </w:p>
  </w:endnote>
  <w:endnote w:type="continuationSeparator" w:id="0">
    <w:p w14:paraId="123ED4C3" w14:textId="77777777" w:rsidR="00A34D84" w:rsidRDefault="00A34D84" w:rsidP="0083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
    <w:altName w:val="MS Mincho"/>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20201695"/>
      <w:docPartObj>
        <w:docPartGallery w:val="Page Numbers (Bottom of Page)"/>
        <w:docPartUnique/>
      </w:docPartObj>
    </w:sdtPr>
    <w:sdtContent>
      <w:p w14:paraId="69B9C070" w14:textId="1019182E" w:rsidR="00C5037D" w:rsidRDefault="00220FE7">
        <w:pPr>
          <w:pStyle w:val="Stopka"/>
          <w:jc w:val="right"/>
          <w:rPr>
            <w:sz w:val="20"/>
          </w:rPr>
        </w:pPr>
        <w:r w:rsidRPr="008108D8">
          <w:rPr>
            <w:sz w:val="20"/>
          </w:rPr>
          <w:fldChar w:fldCharType="begin"/>
        </w:r>
        <w:r w:rsidR="008108D8" w:rsidRPr="008108D8">
          <w:rPr>
            <w:sz w:val="20"/>
          </w:rPr>
          <w:instrText xml:space="preserve"> PAGE   \* MERGEFORMAT </w:instrText>
        </w:r>
        <w:r w:rsidRPr="008108D8">
          <w:rPr>
            <w:sz w:val="20"/>
          </w:rPr>
          <w:fldChar w:fldCharType="separate"/>
        </w:r>
        <w:r w:rsidR="00352C66">
          <w:rPr>
            <w:noProof/>
            <w:sz w:val="20"/>
          </w:rPr>
          <w:t>19</w:t>
        </w:r>
        <w:r w:rsidRPr="008108D8">
          <w:rPr>
            <w:sz w:val="20"/>
          </w:rPr>
          <w:fldChar w:fldCharType="end"/>
        </w:r>
      </w:p>
      <w:p w14:paraId="16188778" w14:textId="77777777" w:rsidR="008108D8" w:rsidRPr="008108D8" w:rsidRDefault="00000000">
        <w:pPr>
          <w:pStyle w:val="Stopka"/>
          <w:jc w:val="right"/>
          <w:rPr>
            <w:sz w:val="20"/>
          </w:rPr>
        </w:pPr>
      </w:p>
    </w:sdtContent>
  </w:sdt>
  <w:p w14:paraId="71DC29D9" w14:textId="77777777" w:rsidR="00970C06" w:rsidRPr="00970C06" w:rsidRDefault="00970C06" w:rsidP="00970C06">
    <w:pPr>
      <w:pStyle w:val="Akapitzlist"/>
      <w:spacing w:before="120"/>
      <w:ind w:left="357"/>
      <w:contextualSpacing w:val="0"/>
      <w:jc w:val="center"/>
      <w:rPr>
        <w:rFonts w:ascii="Garamond" w:hAnsi="Garamond"/>
        <w:sz w:val="16"/>
        <w:szCs w:val="16"/>
      </w:rPr>
    </w:pPr>
    <w:r w:rsidRPr="00970C06">
      <w:rPr>
        <w:rFonts w:ascii="Garamond" w:hAnsi="Garamond"/>
        <w:sz w:val="16"/>
        <w:szCs w:val="16"/>
      </w:rPr>
      <w:t>Zamówienie jest współfinansowane ze środków Europejskiego Funduszu Rozwoju Regionalnego w ramach Pomocy Technicznej Programu Operacyjnego Fundusze Europejskie na Rozwój Cyfrowy 2021-2027, Pomocy Technicznej Programu Fundusze Europejskie dla Rozwoju Społecznego 2021-2027 oraz środków budżetu państwa</w:t>
    </w:r>
  </w:p>
  <w:p w14:paraId="4611C6F5" w14:textId="37D7EE42" w:rsidR="00C5037D" w:rsidRPr="00C5037D" w:rsidRDefault="00C5037D" w:rsidP="00970C06">
    <w:pPr>
      <w:pStyle w:val="Stopka"/>
      <w:jc w:val="center"/>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E710E" w14:textId="60BD1C70" w:rsidR="00917AAE" w:rsidRDefault="00917AAE">
    <w:pPr>
      <w:pStyle w:val="Stopka"/>
    </w:pPr>
  </w:p>
  <w:p w14:paraId="6F5B63A6" w14:textId="77777777" w:rsidR="00F9484A" w:rsidRPr="00C5037D" w:rsidRDefault="00F9484A" w:rsidP="00C5037D">
    <w:pPr>
      <w:pStyle w:val="Stopka"/>
      <w:jc w:val="center"/>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F8D19" w14:textId="77777777" w:rsidR="00A34D84" w:rsidRDefault="00A34D84" w:rsidP="008338CA">
      <w:r>
        <w:separator/>
      </w:r>
    </w:p>
  </w:footnote>
  <w:footnote w:type="continuationSeparator" w:id="0">
    <w:p w14:paraId="63FCB3DF" w14:textId="77777777" w:rsidR="00A34D84" w:rsidRDefault="00A34D84" w:rsidP="00833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4A4A0" w14:textId="05C9BC63" w:rsidR="00F60907" w:rsidRDefault="00352C66" w:rsidP="00F60907">
    <w:pPr>
      <w:pStyle w:val="Nagwek"/>
      <w:tabs>
        <w:tab w:val="clear" w:pos="4536"/>
        <w:tab w:val="clear" w:pos="9072"/>
        <w:tab w:val="left" w:pos="2038"/>
      </w:tabs>
    </w:pPr>
    <w:r>
      <w:rPr>
        <w:noProof/>
      </w:rPr>
      <w:drawing>
        <wp:inline distT="0" distB="0" distL="0" distR="0" wp14:anchorId="336B8B2D" wp14:editId="3FC713D1">
          <wp:extent cx="5432677" cy="431165"/>
          <wp:effectExtent l="0" t="0" r="0" b="6985"/>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r w:rsidR="00F6090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1434" w14:textId="2271AFA9" w:rsidR="00F25F4D" w:rsidRDefault="00B47025">
    <w:pPr>
      <w:pStyle w:val="Nagwek"/>
    </w:pPr>
    <w:r>
      <w:rPr>
        <w:noProof/>
      </w:rPr>
      <w:drawing>
        <wp:inline distT="0" distB="0" distL="0" distR="0" wp14:anchorId="3806B158" wp14:editId="73CE4186">
          <wp:extent cx="5432677" cy="431165"/>
          <wp:effectExtent l="0" t="0" r="0" b="6985"/>
          <wp:docPr id="141508768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47942" name="Obraz 1"/>
                  <pic:cNvPicPr/>
                </pic:nvPicPr>
                <pic:blipFill>
                  <a:blip r:embed="rId1">
                    <a:extLst>
                      <a:ext uri="{28A0092B-C50C-407E-A947-70E740481C1C}">
                        <a14:useLocalDpi xmlns:a14="http://schemas.microsoft.com/office/drawing/2010/main" val="0"/>
                      </a:ext>
                    </a:extLst>
                  </a:blip>
                  <a:stretch>
                    <a:fillRect/>
                  </a:stretch>
                </pic:blipFill>
                <pic:spPr>
                  <a:xfrm>
                    <a:off x="0" y="0"/>
                    <a:ext cx="5432677" cy="4311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lvl w:ilvl="0">
      <w:start w:val="3"/>
      <w:numFmt w:val="decimal"/>
      <w:lvlText w:val="%1."/>
      <w:lvlJc w:val="left"/>
      <w:pPr>
        <w:tabs>
          <w:tab w:val="num" w:pos="814"/>
        </w:tabs>
        <w:ind w:left="814" w:hanging="454"/>
      </w:pPr>
      <w:rPr>
        <w:rFonts w:cs="Times New Roman"/>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6230A15"/>
    <w:multiLevelType w:val="hybridMultilevel"/>
    <w:tmpl w:val="5A68D3B8"/>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B962B73"/>
    <w:multiLevelType w:val="hybridMultilevel"/>
    <w:tmpl w:val="314C880E"/>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CD90601"/>
    <w:multiLevelType w:val="hybridMultilevel"/>
    <w:tmpl w:val="F5AA10B0"/>
    <w:lvl w:ilvl="0" w:tplc="2DF8D78C">
      <w:start w:val="1"/>
      <w:numFmt w:val="decimal"/>
      <w:lvlText w:val="%1."/>
      <w:lvlJc w:val="left"/>
      <w:pPr>
        <w:ind w:left="360" w:hanging="360"/>
      </w:pPr>
      <w:rPr>
        <w:rFonts w:ascii="Garamond" w:hAnsi="Garamond" w:hint="default"/>
        <w:sz w:val="24"/>
        <w:szCs w:val="24"/>
      </w:rPr>
    </w:lvl>
    <w:lvl w:ilvl="1" w:tplc="B330CA1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E209D4"/>
    <w:multiLevelType w:val="hybridMultilevel"/>
    <w:tmpl w:val="5E58DA2A"/>
    <w:lvl w:ilvl="0" w:tplc="6F0A6EB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44B28A7"/>
    <w:multiLevelType w:val="hybridMultilevel"/>
    <w:tmpl w:val="84A4F87A"/>
    <w:lvl w:ilvl="0" w:tplc="2E18B91C">
      <w:start w:val="1"/>
      <w:numFmt w:val="decimal"/>
      <w:lvlText w:val="%1."/>
      <w:lvlJc w:val="left"/>
      <w:pPr>
        <w:ind w:left="360" w:hanging="360"/>
      </w:pPr>
      <w:rPr>
        <w:rFonts w:hint="default"/>
        <w:b w:val="0"/>
      </w:rPr>
    </w:lvl>
    <w:lvl w:ilvl="1" w:tplc="1722B078">
      <w:numFmt w:val="bullet"/>
      <w:lvlText w:val=""/>
      <w:lvlJc w:val="left"/>
      <w:pPr>
        <w:ind w:left="1080" w:hanging="360"/>
      </w:pPr>
      <w:rPr>
        <w:rFonts w:ascii="Symbol" w:eastAsia="Calibri" w:hAnsi="Symbol"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1D1423"/>
    <w:multiLevelType w:val="hybridMultilevel"/>
    <w:tmpl w:val="14A8E2E8"/>
    <w:lvl w:ilvl="0" w:tplc="6CAA2836">
      <w:start w:val="2"/>
      <w:numFmt w:val="decimal"/>
      <w:lvlText w:val="%1."/>
      <w:lvlJc w:val="left"/>
      <w:pPr>
        <w:ind w:left="360" w:hanging="360"/>
      </w:pPr>
      <w:rPr>
        <w:rFonts w:ascii="Garamond" w:hAnsi="Garamond" w:hint="default"/>
        <w:b w:val="0"/>
        <w:bCs w:val="0"/>
      </w:rPr>
    </w:lvl>
    <w:lvl w:ilvl="1" w:tplc="4956CD06">
      <w:start w:val="1"/>
      <w:numFmt w:val="decimal"/>
      <w:lvlText w:val="%2)"/>
      <w:lvlJc w:val="left"/>
      <w:pPr>
        <w:ind w:left="1080" w:hanging="360"/>
      </w:pPr>
      <w:rPr>
        <w:rFonts w:ascii="Garamond" w:eastAsia="Calibri" w:hAnsi="Garamond"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9CD0975"/>
    <w:multiLevelType w:val="multilevel"/>
    <w:tmpl w:val="FB904DA8"/>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8" w15:restartNumberingAfterBreak="0">
    <w:nsid w:val="1D5168C7"/>
    <w:multiLevelType w:val="hybridMultilevel"/>
    <w:tmpl w:val="FAAC1EBA"/>
    <w:lvl w:ilvl="0" w:tplc="04150011">
      <w:start w:val="1"/>
      <w:numFmt w:val="decimal"/>
      <w:lvlText w:val="%1)"/>
      <w:lvlJc w:val="left"/>
      <w:pPr>
        <w:ind w:left="360" w:hanging="360"/>
      </w:pPr>
      <w:rPr>
        <w:rFonts w:hint="default"/>
        <w:b w:val="0"/>
        <w:sz w:val="24"/>
        <w:szCs w:val="24"/>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F786EB9"/>
    <w:multiLevelType w:val="hybridMultilevel"/>
    <w:tmpl w:val="D848D5B6"/>
    <w:lvl w:ilvl="0" w:tplc="660C6AEA">
      <w:start w:val="1"/>
      <w:numFmt w:val="decimal"/>
      <w:lvlText w:val="%1."/>
      <w:lvlJc w:val="left"/>
      <w:pPr>
        <w:ind w:left="720" w:hanging="360"/>
      </w:pPr>
      <w:rPr>
        <w:rFonts w:hint="default"/>
        <w:b w:val="0"/>
        <w:w w:val="8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C6F9D"/>
    <w:multiLevelType w:val="hybridMultilevel"/>
    <w:tmpl w:val="3C5CEE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F230399"/>
    <w:multiLevelType w:val="hybridMultilevel"/>
    <w:tmpl w:val="345E5F98"/>
    <w:lvl w:ilvl="0" w:tplc="996AFB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0474BEB"/>
    <w:multiLevelType w:val="hybridMultilevel"/>
    <w:tmpl w:val="94286A38"/>
    <w:lvl w:ilvl="0" w:tplc="4DBC7D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8254DC"/>
    <w:multiLevelType w:val="hybridMultilevel"/>
    <w:tmpl w:val="81D2C1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762648"/>
    <w:multiLevelType w:val="hybridMultilevel"/>
    <w:tmpl w:val="3A0C536A"/>
    <w:lvl w:ilvl="0" w:tplc="9F2272C8">
      <w:start w:val="1"/>
      <w:numFmt w:val="decimal"/>
      <w:lvlText w:val="%1."/>
      <w:lvlJc w:val="left"/>
      <w:pPr>
        <w:ind w:left="1571" w:hanging="360"/>
      </w:pPr>
      <w:rPr>
        <w:b w:val="0"/>
        <w:bCs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D1C1E80"/>
    <w:multiLevelType w:val="hybridMultilevel"/>
    <w:tmpl w:val="6F1AD49A"/>
    <w:lvl w:ilvl="0" w:tplc="8E9C81D2">
      <w:start w:val="1"/>
      <w:numFmt w:val="decimal"/>
      <w:lvlText w:val="%1)"/>
      <w:lvlJc w:val="left"/>
      <w:pPr>
        <w:ind w:left="1080" w:hanging="360"/>
      </w:pPr>
      <w:rPr>
        <w:rFonts w:hint="default"/>
        <w:b w:val="0"/>
        <w:w w:val="89"/>
        <w:sz w:val="24"/>
        <w:szCs w:val="24"/>
      </w:rPr>
    </w:lvl>
    <w:lvl w:ilvl="1" w:tplc="B5342CE4" w:tentative="1">
      <w:start w:val="1"/>
      <w:numFmt w:val="lowerLetter"/>
      <w:lvlText w:val="%2."/>
      <w:lvlJc w:val="left"/>
      <w:pPr>
        <w:ind w:left="1800" w:hanging="360"/>
      </w:pPr>
    </w:lvl>
    <w:lvl w:ilvl="2" w:tplc="A5E858E0" w:tentative="1">
      <w:start w:val="1"/>
      <w:numFmt w:val="lowerRoman"/>
      <w:lvlText w:val="%3."/>
      <w:lvlJc w:val="right"/>
      <w:pPr>
        <w:ind w:left="2520" w:hanging="180"/>
      </w:pPr>
    </w:lvl>
    <w:lvl w:ilvl="3" w:tplc="E606F0F4" w:tentative="1">
      <w:start w:val="1"/>
      <w:numFmt w:val="decimal"/>
      <w:lvlText w:val="%4."/>
      <w:lvlJc w:val="left"/>
      <w:pPr>
        <w:ind w:left="3240" w:hanging="360"/>
      </w:pPr>
    </w:lvl>
    <w:lvl w:ilvl="4" w:tplc="707E295A" w:tentative="1">
      <w:start w:val="1"/>
      <w:numFmt w:val="lowerLetter"/>
      <w:lvlText w:val="%5."/>
      <w:lvlJc w:val="left"/>
      <w:pPr>
        <w:ind w:left="3960" w:hanging="360"/>
      </w:pPr>
    </w:lvl>
    <w:lvl w:ilvl="5" w:tplc="D20A8A84" w:tentative="1">
      <w:start w:val="1"/>
      <w:numFmt w:val="lowerRoman"/>
      <w:lvlText w:val="%6."/>
      <w:lvlJc w:val="right"/>
      <w:pPr>
        <w:ind w:left="4680" w:hanging="180"/>
      </w:pPr>
    </w:lvl>
    <w:lvl w:ilvl="6" w:tplc="4BD8FD86" w:tentative="1">
      <w:start w:val="1"/>
      <w:numFmt w:val="decimal"/>
      <w:lvlText w:val="%7."/>
      <w:lvlJc w:val="left"/>
      <w:pPr>
        <w:ind w:left="5400" w:hanging="360"/>
      </w:pPr>
    </w:lvl>
    <w:lvl w:ilvl="7" w:tplc="ADC62FEC" w:tentative="1">
      <w:start w:val="1"/>
      <w:numFmt w:val="lowerLetter"/>
      <w:lvlText w:val="%8."/>
      <w:lvlJc w:val="left"/>
      <w:pPr>
        <w:ind w:left="6120" w:hanging="360"/>
      </w:pPr>
    </w:lvl>
    <w:lvl w:ilvl="8" w:tplc="C8B2FE8A" w:tentative="1">
      <w:start w:val="1"/>
      <w:numFmt w:val="lowerRoman"/>
      <w:lvlText w:val="%9."/>
      <w:lvlJc w:val="right"/>
      <w:pPr>
        <w:ind w:left="6840" w:hanging="180"/>
      </w:pPr>
    </w:lvl>
  </w:abstractNum>
  <w:abstractNum w:abstractNumId="16" w15:restartNumberingAfterBreak="0">
    <w:nsid w:val="3DF52608"/>
    <w:multiLevelType w:val="hybridMultilevel"/>
    <w:tmpl w:val="62A8642C"/>
    <w:lvl w:ilvl="0" w:tplc="2C10EDC6">
      <w:start w:val="1"/>
      <w:numFmt w:val="decimal"/>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17" w15:restartNumberingAfterBreak="0">
    <w:nsid w:val="3E910722"/>
    <w:multiLevelType w:val="multilevel"/>
    <w:tmpl w:val="2D86B202"/>
    <w:lvl w:ilvl="0">
      <w:start w:val="1"/>
      <w:numFmt w:val="decimal"/>
      <w:lvlText w:val="%1."/>
      <w:lvlJc w:val="left"/>
      <w:pPr>
        <w:tabs>
          <w:tab w:val="num" w:pos="360"/>
        </w:tabs>
        <w:ind w:left="360" w:hanging="360"/>
      </w:pPr>
      <w:rPr>
        <w:rFonts w:ascii="Garamond" w:eastAsia="Calibri" w:hAnsi="Garamond" w:cstheme="minorHAnsi" w:hint="default"/>
        <w:sz w:val="24"/>
        <w:szCs w:val="24"/>
      </w:rPr>
    </w:lvl>
    <w:lvl w:ilvl="1">
      <w:start w:val="1"/>
      <w:numFmt w:val="decimal"/>
      <w:lvlText w:val="%2)"/>
      <w:lvlJc w:val="left"/>
      <w:pPr>
        <w:ind w:left="1440" w:hanging="360"/>
      </w:pPr>
      <w:rPr>
        <w:spacing w:val="0"/>
        <w:w w:val="100"/>
        <w:position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472C79"/>
    <w:multiLevelType w:val="hybridMultilevel"/>
    <w:tmpl w:val="36CA5556"/>
    <w:lvl w:ilvl="0" w:tplc="1C0EB50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4274197D"/>
    <w:multiLevelType w:val="hybridMultilevel"/>
    <w:tmpl w:val="4ADE7A82"/>
    <w:lvl w:ilvl="0" w:tplc="822A2330">
      <w:start w:val="1"/>
      <w:numFmt w:val="decimal"/>
      <w:lvlText w:val="%1)"/>
      <w:lvlJc w:val="left"/>
      <w:pPr>
        <w:ind w:left="502" w:hanging="360"/>
      </w:pPr>
      <w:rPr>
        <w:rFonts w:hint="default"/>
        <w:b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556287B"/>
    <w:multiLevelType w:val="hybridMultilevel"/>
    <w:tmpl w:val="3C8409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6AB5621"/>
    <w:multiLevelType w:val="hybridMultilevel"/>
    <w:tmpl w:val="DDA0BE22"/>
    <w:lvl w:ilvl="0" w:tplc="04150011">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86A45D3"/>
    <w:multiLevelType w:val="hybridMultilevel"/>
    <w:tmpl w:val="C6D21B90"/>
    <w:lvl w:ilvl="0" w:tplc="A4085CB0">
      <w:start w:val="1"/>
      <w:numFmt w:val="decimal"/>
      <w:lvlText w:val="%1."/>
      <w:lvlJc w:val="left"/>
      <w:pPr>
        <w:tabs>
          <w:tab w:val="num" w:pos="786"/>
        </w:tabs>
        <w:ind w:left="786" w:hanging="360"/>
      </w:pPr>
      <w:rPr>
        <w:rFonts w:ascii="Garamond" w:eastAsia="Calibri" w:hAnsi="Garamond" w:cs="Times New Roman"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602337D"/>
    <w:multiLevelType w:val="hybridMultilevel"/>
    <w:tmpl w:val="6996FCC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567901"/>
    <w:multiLevelType w:val="hybridMultilevel"/>
    <w:tmpl w:val="961C3DFC"/>
    <w:lvl w:ilvl="0" w:tplc="76EA5C2C">
      <w:start w:val="1"/>
      <w:numFmt w:val="decimal"/>
      <w:lvlText w:val="%1."/>
      <w:lvlJc w:val="left"/>
      <w:pPr>
        <w:ind w:left="720" w:hanging="360"/>
      </w:pPr>
      <w:rPr>
        <w:b w:val="0"/>
      </w:rPr>
    </w:lvl>
    <w:lvl w:ilvl="1" w:tplc="137867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C05B7D"/>
    <w:multiLevelType w:val="hybridMultilevel"/>
    <w:tmpl w:val="0D6C5A1A"/>
    <w:lvl w:ilvl="0" w:tplc="33187970">
      <w:start w:val="1"/>
      <w:numFmt w:val="decimal"/>
      <w:lvlText w:val="%1."/>
      <w:lvlJc w:val="left"/>
      <w:pPr>
        <w:tabs>
          <w:tab w:val="num" w:pos="644"/>
        </w:tabs>
        <w:ind w:left="644" w:hanging="360"/>
      </w:pPr>
      <w:rPr>
        <w:rFonts w:ascii="Garamond" w:eastAsia="Times New Roman" w:hAnsi="Garamond" w:cs="Times New Roman"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746B033F"/>
    <w:multiLevelType w:val="hybridMultilevel"/>
    <w:tmpl w:val="3F262474"/>
    <w:lvl w:ilvl="0" w:tplc="CA20DF3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4C6DE4"/>
    <w:multiLevelType w:val="hybridMultilevel"/>
    <w:tmpl w:val="FFE8208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7E00205F"/>
    <w:multiLevelType w:val="hybridMultilevel"/>
    <w:tmpl w:val="A10A9C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E1C4020"/>
    <w:multiLevelType w:val="hybridMultilevel"/>
    <w:tmpl w:val="48007ED2"/>
    <w:lvl w:ilvl="0" w:tplc="2C4AA1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125782362">
    <w:abstractNumId w:val="22"/>
  </w:num>
  <w:num w:numId="2" w16cid:durableId="1464231827">
    <w:abstractNumId w:val="16"/>
  </w:num>
  <w:num w:numId="3" w16cid:durableId="2021547060">
    <w:abstractNumId w:val="28"/>
  </w:num>
  <w:num w:numId="4" w16cid:durableId="1625037847">
    <w:abstractNumId w:val="5"/>
  </w:num>
  <w:num w:numId="5" w16cid:durableId="1052651239">
    <w:abstractNumId w:val="18"/>
  </w:num>
  <w:num w:numId="6" w16cid:durableId="151485900">
    <w:abstractNumId w:val="25"/>
  </w:num>
  <w:num w:numId="7" w16cid:durableId="1530214630">
    <w:abstractNumId w:val="3"/>
  </w:num>
  <w:num w:numId="8" w16cid:durableId="1133909795">
    <w:abstractNumId w:val="10"/>
  </w:num>
  <w:num w:numId="9" w16cid:durableId="1408573461">
    <w:abstractNumId w:val="4"/>
  </w:num>
  <w:num w:numId="10" w16cid:durableId="1101218953">
    <w:abstractNumId w:val="29"/>
  </w:num>
  <w:num w:numId="11" w16cid:durableId="394087081">
    <w:abstractNumId w:val="12"/>
  </w:num>
  <w:num w:numId="12" w16cid:durableId="15784017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8538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6097547">
    <w:abstractNumId w:val="6"/>
  </w:num>
  <w:num w:numId="15" w16cid:durableId="1448544229">
    <w:abstractNumId w:val="9"/>
  </w:num>
  <w:num w:numId="16" w16cid:durableId="1365138162">
    <w:abstractNumId w:val="15"/>
  </w:num>
  <w:num w:numId="17" w16cid:durableId="595939021">
    <w:abstractNumId w:val="20"/>
  </w:num>
  <w:num w:numId="18" w16cid:durableId="1202792402">
    <w:abstractNumId w:val="19"/>
  </w:num>
  <w:num w:numId="19" w16cid:durableId="536117068">
    <w:abstractNumId w:val="8"/>
  </w:num>
  <w:num w:numId="20" w16cid:durableId="1304846130">
    <w:abstractNumId w:val="21"/>
  </w:num>
  <w:num w:numId="21" w16cid:durableId="1723825874">
    <w:abstractNumId w:val="1"/>
  </w:num>
  <w:num w:numId="22" w16cid:durableId="1692293414">
    <w:abstractNumId w:val="7"/>
  </w:num>
  <w:num w:numId="23" w16cid:durableId="8031591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64091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82904518">
    <w:abstractNumId w:val="14"/>
  </w:num>
  <w:num w:numId="26" w16cid:durableId="1099135912">
    <w:abstractNumId w:val="0"/>
  </w:num>
  <w:num w:numId="27" w16cid:durableId="1572347352">
    <w:abstractNumId w:val="2"/>
  </w:num>
  <w:num w:numId="28" w16cid:durableId="2128966651">
    <w:abstractNumId w:val="11"/>
  </w:num>
  <w:num w:numId="29" w16cid:durableId="1962032686">
    <w:abstractNumId w:val="26"/>
  </w:num>
  <w:num w:numId="30" w16cid:durableId="86239753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attachedTemplate r:id="rId1"/>
  <w:defaultTabStop w:val="708"/>
  <w:hyphenationZone w:val="425"/>
  <w:drawingGridHorizontalSpacing w:val="110"/>
  <w:displayHorizontalDrawingGridEvery w:val="2"/>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76F"/>
    <w:rsid w:val="000005D4"/>
    <w:rsid w:val="00000B5B"/>
    <w:rsid w:val="0001037D"/>
    <w:rsid w:val="00022898"/>
    <w:rsid w:val="0002611D"/>
    <w:rsid w:val="00036636"/>
    <w:rsid w:val="00036D04"/>
    <w:rsid w:val="00037023"/>
    <w:rsid w:val="0003799F"/>
    <w:rsid w:val="00045FA1"/>
    <w:rsid w:val="0006426A"/>
    <w:rsid w:val="00064EEA"/>
    <w:rsid w:val="00066CED"/>
    <w:rsid w:val="00067BD9"/>
    <w:rsid w:val="000765B5"/>
    <w:rsid w:val="000833CA"/>
    <w:rsid w:val="00090FE6"/>
    <w:rsid w:val="00091B3A"/>
    <w:rsid w:val="000A4613"/>
    <w:rsid w:val="000A6B43"/>
    <w:rsid w:val="000B709D"/>
    <w:rsid w:val="000B724B"/>
    <w:rsid w:val="000C3E5E"/>
    <w:rsid w:val="000D06C2"/>
    <w:rsid w:val="000D2448"/>
    <w:rsid w:val="000D53B3"/>
    <w:rsid w:val="000D5FD0"/>
    <w:rsid w:val="000F0D21"/>
    <w:rsid w:val="000F35D4"/>
    <w:rsid w:val="000F4F2D"/>
    <w:rsid w:val="000F59BC"/>
    <w:rsid w:val="000F666F"/>
    <w:rsid w:val="0010070F"/>
    <w:rsid w:val="00104D30"/>
    <w:rsid w:val="00114F9E"/>
    <w:rsid w:val="0011521E"/>
    <w:rsid w:val="0013595B"/>
    <w:rsid w:val="00135E6D"/>
    <w:rsid w:val="0013747F"/>
    <w:rsid w:val="00137A10"/>
    <w:rsid w:val="001402D8"/>
    <w:rsid w:val="001404D0"/>
    <w:rsid w:val="00147195"/>
    <w:rsid w:val="00150CF2"/>
    <w:rsid w:val="00151D14"/>
    <w:rsid w:val="0015551A"/>
    <w:rsid w:val="0016130B"/>
    <w:rsid w:val="0016176F"/>
    <w:rsid w:val="00163C14"/>
    <w:rsid w:val="00167C22"/>
    <w:rsid w:val="001700EC"/>
    <w:rsid w:val="00170578"/>
    <w:rsid w:val="00170F00"/>
    <w:rsid w:val="001751A3"/>
    <w:rsid w:val="00187B87"/>
    <w:rsid w:val="001A0763"/>
    <w:rsid w:val="001B4BCD"/>
    <w:rsid w:val="001C3293"/>
    <w:rsid w:val="001C3C8D"/>
    <w:rsid w:val="001C3E17"/>
    <w:rsid w:val="001C6AF6"/>
    <w:rsid w:val="001E2B12"/>
    <w:rsid w:val="001E5002"/>
    <w:rsid w:val="001F56DD"/>
    <w:rsid w:val="00205FFC"/>
    <w:rsid w:val="0021206F"/>
    <w:rsid w:val="00220D9F"/>
    <w:rsid w:val="00220FE7"/>
    <w:rsid w:val="002279C6"/>
    <w:rsid w:val="0024118C"/>
    <w:rsid w:val="00251F97"/>
    <w:rsid w:val="00255515"/>
    <w:rsid w:val="00266AA6"/>
    <w:rsid w:val="00272816"/>
    <w:rsid w:val="00280C06"/>
    <w:rsid w:val="00290030"/>
    <w:rsid w:val="002A002A"/>
    <w:rsid w:val="002A1D03"/>
    <w:rsid w:val="002B6FA2"/>
    <w:rsid w:val="002C1DE6"/>
    <w:rsid w:val="002D21E6"/>
    <w:rsid w:val="002E1505"/>
    <w:rsid w:val="002F43F5"/>
    <w:rsid w:val="002F6656"/>
    <w:rsid w:val="0030016A"/>
    <w:rsid w:val="00302763"/>
    <w:rsid w:val="00317F72"/>
    <w:rsid w:val="003445F9"/>
    <w:rsid w:val="00347988"/>
    <w:rsid w:val="00351ECE"/>
    <w:rsid w:val="00352C66"/>
    <w:rsid w:val="003825BB"/>
    <w:rsid w:val="00393038"/>
    <w:rsid w:val="003A03D5"/>
    <w:rsid w:val="003A0BF4"/>
    <w:rsid w:val="003A5216"/>
    <w:rsid w:val="003A57A5"/>
    <w:rsid w:val="003A5D6F"/>
    <w:rsid w:val="003C0205"/>
    <w:rsid w:val="003C3886"/>
    <w:rsid w:val="003C476C"/>
    <w:rsid w:val="003D2DAF"/>
    <w:rsid w:val="003D3B58"/>
    <w:rsid w:val="003E47BB"/>
    <w:rsid w:val="003E6940"/>
    <w:rsid w:val="00412A4F"/>
    <w:rsid w:val="00414AFE"/>
    <w:rsid w:val="00425F72"/>
    <w:rsid w:val="004307A9"/>
    <w:rsid w:val="004364F1"/>
    <w:rsid w:val="00436D44"/>
    <w:rsid w:val="00440B73"/>
    <w:rsid w:val="00456C06"/>
    <w:rsid w:val="004702E1"/>
    <w:rsid w:val="00473EE1"/>
    <w:rsid w:val="0047638E"/>
    <w:rsid w:val="004877D7"/>
    <w:rsid w:val="0049560F"/>
    <w:rsid w:val="00495740"/>
    <w:rsid w:val="004A2557"/>
    <w:rsid w:val="004A65E6"/>
    <w:rsid w:val="004B0DD2"/>
    <w:rsid w:val="004B71C7"/>
    <w:rsid w:val="004C2962"/>
    <w:rsid w:val="004C40CB"/>
    <w:rsid w:val="004C625E"/>
    <w:rsid w:val="004C7533"/>
    <w:rsid w:val="004D280B"/>
    <w:rsid w:val="004D2819"/>
    <w:rsid w:val="004D5DF3"/>
    <w:rsid w:val="004D7E5E"/>
    <w:rsid w:val="004F02E9"/>
    <w:rsid w:val="004F71CC"/>
    <w:rsid w:val="00523B8C"/>
    <w:rsid w:val="00525584"/>
    <w:rsid w:val="00525FD4"/>
    <w:rsid w:val="00543780"/>
    <w:rsid w:val="005439E7"/>
    <w:rsid w:val="005453F4"/>
    <w:rsid w:val="00553B61"/>
    <w:rsid w:val="0055531E"/>
    <w:rsid w:val="00563D52"/>
    <w:rsid w:val="00565220"/>
    <w:rsid w:val="005662C7"/>
    <w:rsid w:val="00580BD4"/>
    <w:rsid w:val="005873DE"/>
    <w:rsid w:val="00590C40"/>
    <w:rsid w:val="00593FC4"/>
    <w:rsid w:val="005A0A1D"/>
    <w:rsid w:val="005A3E92"/>
    <w:rsid w:val="005B34E6"/>
    <w:rsid w:val="005B36D5"/>
    <w:rsid w:val="005B37E4"/>
    <w:rsid w:val="005D3289"/>
    <w:rsid w:val="005D6B3F"/>
    <w:rsid w:val="005D76B6"/>
    <w:rsid w:val="005E24D2"/>
    <w:rsid w:val="005E293C"/>
    <w:rsid w:val="005E79F2"/>
    <w:rsid w:val="005F1811"/>
    <w:rsid w:val="005F5800"/>
    <w:rsid w:val="005F65CD"/>
    <w:rsid w:val="00606C34"/>
    <w:rsid w:val="0061114F"/>
    <w:rsid w:val="00613A56"/>
    <w:rsid w:val="0062114D"/>
    <w:rsid w:val="00653987"/>
    <w:rsid w:val="00654D09"/>
    <w:rsid w:val="0066554C"/>
    <w:rsid w:val="00665C3C"/>
    <w:rsid w:val="006766B3"/>
    <w:rsid w:val="00677ED3"/>
    <w:rsid w:val="0068045D"/>
    <w:rsid w:val="006829DA"/>
    <w:rsid w:val="00686479"/>
    <w:rsid w:val="0069296A"/>
    <w:rsid w:val="006A7E94"/>
    <w:rsid w:val="006C56AB"/>
    <w:rsid w:val="006C6670"/>
    <w:rsid w:val="006D1148"/>
    <w:rsid w:val="00703051"/>
    <w:rsid w:val="00710271"/>
    <w:rsid w:val="00733510"/>
    <w:rsid w:val="00733EB6"/>
    <w:rsid w:val="007375D3"/>
    <w:rsid w:val="00741CCD"/>
    <w:rsid w:val="007427E1"/>
    <w:rsid w:val="007509DB"/>
    <w:rsid w:val="00755005"/>
    <w:rsid w:val="00774308"/>
    <w:rsid w:val="007858A6"/>
    <w:rsid w:val="007933F1"/>
    <w:rsid w:val="007976A6"/>
    <w:rsid w:val="007D0131"/>
    <w:rsid w:val="007D5196"/>
    <w:rsid w:val="007E065B"/>
    <w:rsid w:val="007E3276"/>
    <w:rsid w:val="007F04D7"/>
    <w:rsid w:val="007F3215"/>
    <w:rsid w:val="00807A7E"/>
    <w:rsid w:val="008108D8"/>
    <w:rsid w:val="008301AE"/>
    <w:rsid w:val="008338CA"/>
    <w:rsid w:val="008602FF"/>
    <w:rsid w:val="00863ADE"/>
    <w:rsid w:val="00864FA5"/>
    <w:rsid w:val="008675E8"/>
    <w:rsid w:val="008702CC"/>
    <w:rsid w:val="00872393"/>
    <w:rsid w:val="00873D6F"/>
    <w:rsid w:val="008962A5"/>
    <w:rsid w:val="008A7377"/>
    <w:rsid w:val="008C36E6"/>
    <w:rsid w:val="008C4E75"/>
    <w:rsid w:val="008D0879"/>
    <w:rsid w:val="008D0F17"/>
    <w:rsid w:val="008D4742"/>
    <w:rsid w:val="008E6C01"/>
    <w:rsid w:val="008F3E8E"/>
    <w:rsid w:val="009054C8"/>
    <w:rsid w:val="00907A97"/>
    <w:rsid w:val="009164E3"/>
    <w:rsid w:val="00917AAE"/>
    <w:rsid w:val="0093325E"/>
    <w:rsid w:val="00933594"/>
    <w:rsid w:val="009366FA"/>
    <w:rsid w:val="0094658D"/>
    <w:rsid w:val="00946F6D"/>
    <w:rsid w:val="00964754"/>
    <w:rsid w:val="00966D08"/>
    <w:rsid w:val="00970C06"/>
    <w:rsid w:val="009A6755"/>
    <w:rsid w:val="009B15DE"/>
    <w:rsid w:val="009C546D"/>
    <w:rsid w:val="009C6B45"/>
    <w:rsid w:val="009C7AA6"/>
    <w:rsid w:val="009D21DF"/>
    <w:rsid w:val="009D5EE0"/>
    <w:rsid w:val="009D6088"/>
    <w:rsid w:val="009E1519"/>
    <w:rsid w:val="009E26A0"/>
    <w:rsid w:val="009F325A"/>
    <w:rsid w:val="00A05706"/>
    <w:rsid w:val="00A11B06"/>
    <w:rsid w:val="00A12C1A"/>
    <w:rsid w:val="00A237DE"/>
    <w:rsid w:val="00A25881"/>
    <w:rsid w:val="00A34D84"/>
    <w:rsid w:val="00A35FC6"/>
    <w:rsid w:val="00A5745F"/>
    <w:rsid w:val="00A713B1"/>
    <w:rsid w:val="00A71B7B"/>
    <w:rsid w:val="00A763BE"/>
    <w:rsid w:val="00A86A2B"/>
    <w:rsid w:val="00A925A3"/>
    <w:rsid w:val="00AA35BC"/>
    <w:rsid w:val="00AC03CA"/>
    <w:rsid w:val="00AC0811"/>
    <w:rsid w:val="00AC7605"/>
    <w:rsid w:val="00AD218D"/>
    <w:rsid w:val="00AF26DB"/>
    <w:rsid w:val="00AF4A93"/>
    <w:rsid w:val="00AF6AC2"/>
    <w:rsid w:val="00B12BBB"/>
    <w:rsid w:val="00B13AC6"/>
    <w:rsid w:val="00B237C5"/>
    <w:rsid w:val="00B25091"/>
    <w:rsid w:val="00B41D78"/>
    <w:rsid w:val="00B47025"/>
    <w:rsid w:val="00B518E2"/>
    <w:rsid w:val="00B52DFB"/>
    <w:rsid w:val="00B63E72"/>
    <w:rsid w:val="00B7027F"/>
    <w:rsid w:val="00B704DE"/>
    <w:rsid w:val="00B71D6C"/>
    <w:rsid w:val="00B75FB4"/>
    <w:rsid w:val="00B77299"/>
    <w:rsid w:val="00B85951"/>
    <w:rsid w:val="00B90336"/>
    <w:rsid w:val="00B908F7"/>
    <w:rsid w:val="00B92880"/>
    <w:rsid w:val="00B95844"/>
    <w:rsid w:val="00BB2645"/>
    <w:rsid w:val="00BB3DCC"/>
    <w:rsid w:val="00BC5B7B"/>
    <w:rsid w:val="00BC75A2"/>
    <w:rsid w:val="00BF420D"/>
    <w:rsid w:val="00C06290"/>
    <w:rsid w:val="00C32071"/>
    <w:rsid w:val="00C425ED"/>
    <w:rsid w:val="00C5037D"/>
    <w:rsid w:val="00C50794"/>
    <w:rsid w:val="00C64BA8"/>
    <w:rsid w:val="00C67BBD"/>
    <w:rsid w:val="00C749A7"/>
    <w:rsid w:val="00C77BE6"/>
    <w:rsid w:val="00C963B5"/>
    <w:rsid w:val="00CB4D58"/>
    <w:rsid w:val="00CB4E9C"/>
    <w:rsid w:val="00CB6DD3"/>
    <w:rsid w:val="00CB7875"/>
    <w:rsid w:val="00CC18DF"/>
    <w:rsid w:val="00CC7479"/>
    <w:rsid w:val="00CD109A"/>
    <w:rsid w:val="00CD2EAB"/>
    <w:rsid w:val="00CD38C0"/>
    <w:rsid w:val="00CD7DB3"/>
    <w:rsid w:val="00CE1197"/>
    <w:rsid w:val="00CE23CA"/>
    <w:rsid w:val="00CF3B44"/>
    <w:rsid w:val="00D02337"/>
    <w:rsid w:val="00D02E78"/>
    <w:rsid w:val="00D048AD"/>
    <w:rsid w:val="00D110BC"/>
    <w:rsid w:val="00D116E0"/>
    <w:rsid w:val="00D15B22"/>
    <w:rsid w:val="00D2720D"/>
    <w:rsid w:val="00D320FB"/>
    <w:rsid w:val="00D36764"/>
    <w:rsid w:val="00D4166E"/>
    <w:rsid w:val="00D57A53"/>
    <w:rsid w:val="00D61843"/>
    <w:rsid w:val="00D647FD"/>
    <w:rsid w:val="00D6647D"/>
    <w:rsid w:val="00D7141D"/>
    <w:rsid w:val="00D72591"/>
    <w:rsid w:val="00D72D7F"/>
    <w:rsid w:val="00D77E62"/>
    <w:rsid w:val="00D811A8"/>
    <w:rsid w:val="00D903AD"/>
    <w:rsid w:val="00D903DF"/>
    <w:rsid w:val="00DA1F59"/>
    <w:rsid w:val="00E04595"/>
    <w:rsid w:val="00E10A4A"/>
    <w:rsid w:val="00E20AA2"/>
    <w:rsid w:val="00E279A4"/>
    <w:rsid w:val="00E3750B"/>
    <w:rsid w:val="00E45262"/>
    <w:rsid w:val="00E46258"/>
    <w:rsid w:val="00E51780"/>
    <w:rsid w:val="00E53CBE"/>
    <w:rsid w:val="00E62951"/>
    <w:rsid w:val="00E81E8A"/>
    <w:rsid w:val="00E935CF"/>
    <w:rsid w:val="00E949A7"/>
    <w:rsid w:val="00E97822"/>
    <w:rsid w:val="00EA0ADA"/>
    <w:rsid w:val="00EB1393"/>
    <w:rsid w:val="00EB2A37"/>
    <w:rsid w:val="00ED2020"/>
    <w:rsid w:val="00EE149D"/>
    <w:rsid w:val="00EF3F6E"/>
    <w:rsid w:val="00EF7344"/>
    <w:rsid w:val="00F01758"/>
    <w:rsid w:val="00F143D7"/>
    <w:rsid w:val="00F1469B"/>
    <w:rsid w:val="00F20226"/>
    <w:rsid w:val="00F25F4D"/>
    <w:rsid w:val="00F25FE5"/>
    <w:rsid w:val="00F40E20"/>
    <w:rsid w:val="00F41A9D"/>
    <w:rsid w:val="00F4374C"/>
    <w:rsid w:val="00F45EA2"/>
    <w:rsid w:val="00F46644"/>
    <w:rsid w:val="00F51A4F"/>
    <w:rsid w:val="00F60907"/>
    <w:rsid w:val="00F613F4"/>
    <w:rsid w:val="00F62E07"/>
    <w:rsid w:val="00F62EB1"/>
    <w:rsid w:val="00F6477B"/>
    <w:rsid w:val="00F65248"/>
    <w:rsid w:val="00F75124"/>
    <w:rsid w:val="00F82032"/>
    <w:rsid w:val="00F84BDD"/>
    <w:rsid w:val="00F9484A"/>
    <w:rsid w:val="00F96828"/>
    <w:rsid w:val="00FA4FE0"/>
    <w:rsid w:val="00FA718F"/>
    <w:rsid w:val="00FB3668"/>
    <w:rsid w:val="00FC431B"/>
    <w:rsid w:val="00FC4BE6"/>
    <w:rsid w:val="00FC5B23"/>
    <w:rsid w:val="00FD0CA9"/>
    <w:rsid w:val="00FD5C1C"/>
    <w:rsid w:val="00FE5D08"/>
    <w:rsid w:val="00FF0605"/>
    <w:rsid w:val="00FF6953"/>
    <w:rsid w:val="02FF5D4B"/>
    <w:rsid w:val="2B49C7B3"/>
    <w:rsid w:val="54EE0C84"/>
    <w:rsid w:val="6FA0F9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4EF0FF6A"/>
  <w15:docId w15:val="{544FD7C0-BAB1-4827-9D4C-B65EF24C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037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949A7"/>
    <w:pPr>
      <w:keepNext/>
      <w:keepLines/>
      <w:spacing w:before="480"/>
      <w:outlineLvl w:val="0"/>
    </w:pPr>
    <w:rPr>
      <w:rFonts w:eastAsiaTheme="majorEastAsia"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E949A7"/>
    <w:pPr>
      <w:keepNext/>
      <w:keepLines/>
      <w:spacing w:before="200"/>
      <w:outlineLvl w:val="1"/>
    </w:pPr>
    <w:rPr>
      <w:rFonts w:eastAsiaTheme="majorEastAsia"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338CA"/>
    <w:pPr>
      <w:tabs>
        <w:tab w:val="center" w:pos="4536"/>
        <w:tab w:val="right" w:pos="9072"/>
      </w:tabs>
    </w:pPr>
  </w:style>
  <w:style w:type="character" w:customStyle="1" w:styleId="NagwekZnak">
    <w:name w:val="Nagłówek Znak"/>
    <w:basedOn w:val="Domylnaczcionkaakapitu"/>
    <w:link w:val="Nagwek"/>
    <w:uiPriority w:val="99"/>
    <w:rsid w:val="008338CA"/>
  </w:style>
  <w:style w:type="paragraph" w:styleId="Stopka">
    <w:name w:val="footer"/>
    <w:basedOn w:val="Normalny"/>
    <w:link w:val="StopkaZnak"/>
    <w:uiPriority w:val="99"/>
    <w:unhideWhenUsed/>
    <w:rsid w:val="008338CA"/>
    <w:pPr>
      <w:tabs>
        <w:tab w:val="center" w:pos="4536"/>
        <w:tab w:val="right" w:pos="9072"/>
      </w:tabs>
    </w:pPr>
  </w:style>
  <w:style w:type="character" w:customStyle="1" w:styleId="StopkaZnak">
    <w:name w:val="Stopka Znak"/>
    <w:basedOn w:val="Domylnaczcionkaakapitu"/>
    <w:link w:val="Stopka"/>
    <w:uiPriority w:val="99"/>
    <w:rsid w:val="008338CA"/>
  </w:style>
  <w:style w:type="paragraph" w:styleId="Tekstdymka">
    <w:name w:val="Balloon Text"/>
    <w:basedOn w:val="Normalny"/>
    <w:link w:val="TekstdymkaZnak"/>
    <w:uiPriority w:val="99"/>
    <w:semiHidden/>
    <w:unhideWhenUsed/>
    <w:rsid w:val="008338CA"/>
    <w:rPr>
      <w:rFonts w:ascii="Tahoma" w:hAnsi="Tahoma" w:cs="Tahoma"/>
      <w:sz w:val="16"/>
      <w:szCs w:val="16"/>
    </w:rPr>
  </w:style>
  <w:style w:type="character" w:customStyle="1" w:styleId="TekstdymkaZnak">
    <w:name w:val="Tekst dymka Znak"/>
    <w:basedOn w:val="Domylnaczcionkaakapitu"/>
    <w:link w:val="Tekstdymka"/>
    <w:uiPriority w:val="99"/>
    <w:semiHidden/>
    <w:rsid w:val="008338CA"/>
    <w:rPr>
      <w:rFonts w:ascii="Tahoma" w:hAnsi="Tahoma" w:cs="Tahoma"/>
      <w:sz w:val="16"/>
      <w:szCs w:val="16"/>
    </w:rPr>
  </w:style>
  <w:style w:type="character" w:customStyle="1" w:styleId="Nagwek1Znak">
    <w:name w:val="Nagłówek 1 Znak"/>
    <w:basedOn w:val="Domylnaczcionkaakapitu"/>
    <w:link w:val="Nagwek1"/>
    <w:rsid w:val="00E949A7"/>
    <w:rPr>
      <w:rFonts w:ascii="Trebuchet MS" w:eastAsiaTheme="majorEastAsia" w:hAnsi="Trebuchet MS"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E949A7"/>
    <w:rPr>
      <w:rFonts w:ascii="Trebuchet MS" w:eastAsiaTheme="majorEastAsia" w:hAnsi="Trebuchet MS" w:cstheme="majorBidi"/>
      <w:b/>
      <w:bCs/>
      <w:color w:val="4F81BD" w:themeColor="accent1"/>
      <w:sz w:val="26"/>
      <w:szCs w:val="26"/>
    </w:rPr>
  </w:style>
  <w:style w:type="paragraph" w:styleId="Tytu">
    <w:name w:val="Title"/>
    <w:basedOn w:val="Normalny"/>
    <w:next w:val="Normalny"/>
    <w:link w:val="TytuZnak"/>
    <w:uiPriority w:val="10"/>
    <w:qFormat/>
    <w:rsid w:val="00E949A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949A7"/>
    <w:rPr>
      <w:rFonts w:ascii="Trebuchet MS" w:eastAsiaTheme="majorEastAsia" w:hAnsi="Trebuchet MS"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E949A7"/>
    <w:pPr>
      <w:numPr>
        <w:ilvl w:val="1"/>
      </w:numPr>
      <w:spacing w:after="200"/>
      <w:ind w:left="714" w:hanging="357"/>
    </w:pPr>
    <w:rPr>
      <w:rFonts w:eastAsiaTheme="majorEastAsia" w:cstheme="majorBidi"/>
      <w:i/>
      <w:iCs/>
      <w:color w:val="4F81BD" w:themeColor="accent1"/>
      <w:spacing w:val="15"/>
    </w:rPr>
  </w:style>
  <w:style w:type="character" w:customStyle="1" w:styleId="PodtytuZnak">
    <w:name w:val="Podtytuł Znak"/>
    <w:basedOn w:val="Domylnaczcionkaakapitu"/>
    <w:link w:val="Podtytu"/>
    <w:uiPriority w:val="11"/>
    <w:rsid w:val="00E949A7"/>
    <w:rPr>
      <w:rFonts w:ascii="Trebuchet MS" w:eastAsiaTheme="majorEastAsia" w:hAnsi="Trebuchet MS" w:cstheme="majorBidi"/>
      <w:i/>
      <w:iCs/>
      <w:color w:val="4F81BD" w:themeColor="accent1"/>
      <w:spacing w:val="15"/>
      <w:sz w:val="24"/>
      <w:szCs w:val="24"/>
    </w:rPr>
  </w:style>
  <w:style w:type="paragraph" w:styleId="Tekstpodstawowy3">
    <w:name w:val="Body Text 3"/>
    <w:basedOn w:val="Normalny"/>
    <w:link w:val="Tekstpodstawowy3Znak"/>
    <w:semiHidden/>
    <w:unhideWhenUsed/>
    <w:rsid w:val="003C0205"/>
    <w:rPr>
      <w:rFonts w:ascii="Garamond" w:hAnsi="Garamond"/>
      <w:i/>
      <w:sz w:val="28"/>
      <w:szCs w:val="20"/>
    </w:rPr>
  </w:style>
  <w:style w:type="character" w:customStyle="1" w:styleId="Tekstpodstawowy3Znak">
    <w:name w:val="Tekst podstawowy 3 Znak"/>
    <w:basedOn w:val="Domylnaczcionkaakapitu"/>
    <w:link w:val="Tekstpodstawowy3"/>
    <w:semiHidden/>
    <w:rsid w:val="003C0205"/>
    <w:rPr>
      <w:rFonts w:ascii="Garamond" w:eastAsia="Times New Roman" w:hAnsi="Garamond" w:cs="Times New Roman"/>
      <w:i/>
      <w:sz w:val="28"/>
      <w:szCs w:val="20"/>
      <w:lang w:eastAsia="pl-PL"/>
    </w:rPr>
  </w:style>
  <w:style w:type="paragraph" w:styleId="Bezodstpw">
    <w:name w:val="No Spacing"/>
    <w:uiPriority w:val="1"/>
    <w:qFormat/>
    <w:rsid w:val="00FE5D08"/>
    <w:pPr>
      <w:spacing w:after="0" w:line="240" w:lineRule="auto"/>
      <w:ind w:left="714" w:hanging="357"/>
      <w:jc w:val="both"/>
    </w:pPr>
    <w:rPr>
      <w:rFonts w:ascii="Trebuchet MS" w:hAnsi="Trebuchet MS"/>
    </w:rPr>
  </w:style>
  <w:style w:type="paragraph" w:styleId="Lista">
    <w:name w:val="List"/>
    <w:basedOn w:val="Normalny"/>
    <w:rsid w:val="00C5037D"/>
    <w:pPr>
      <w:widowControl w:val="0"/>
      <w:adjustRightInd w:val="0"/>
      <w:spacing w:line="360" w:lineRule="atLeast"/>
      <w:ind w:left="283" w:hanging="283"/>
      <w:jc w:val="both"/>
      <w:textAlignment w:val="baseline"/>
    </w:pPr>
    <w:rPr>
      <w:sz w:val="20"/>
      <w:szCs w:val="20"/>
    </w:rPr>
  </w:style>
  <w:style w:type="paragraph" w:styleId="Tekstpodstawowywcity3">
    <w:name w:val="Body Text Indent 3"/>
    <w:basedOn w:val="Normalny"/>
    <w:link w:val="Tekstpodstawowywcity3Znak"/>
    <w:rsid w:val="00C5037D"/>
    <w:pPr>
      <w:widowControl w:val="0"/>
      <w:overflowPunct w:val="0"/>
      <w:autoSpaceDE w:val="0"/>
      <w:autoSpaceDN w:val="0"/>
      <w:adjustRightInd w:val="0"/>
      <w:spacing w:line="360" w:lineRule="auto"/>
      <w:ind w:left="567" w:hanging="142"/>
      <w:jc w:val="both"/>
      <w:textAlignment w:val="baseline"/>
    </w:pPr>
    <w:rPr>
      <w:rFonts w:ascii="Arial" w:hAnsi="Arial"/>
      <w:color w:val="000000"/>
      <w:szCs w:val="22"/>
    </w:rPr>
  </w:style>
  <w:style w:type="character" w:customStyle="1" w:styleId="Tekstpodstawowywcity3Znak">
    <w:name w:val="Tekst podstawowy wcięty 3 Znak"/>
    <w:basedOn w:val="Domylnaczcionkaakapitu"/>
    <w:link w:val="Tekstpodstawowywcity3"/>
    <w:rsid w:val="00C5037D"/>
    <w:rPr>
      <w:rFonts w:ascii="Arial" w:eastAsia="Times New Roman" w:hAnsi="Arial" w:cs="Times New Roman"/>
      <w:color w:val="000000"/>
      <w:sz w:val="24"/>
      <w:lang w:eastAsia="pl-PL"/>
    </w:rPr>
  </w:style>
  <w:style w:type="paragraph" w:styleId="Akapitzlist">
    <w:name w:val="List Paragraph"/>
    <w:aliases w:val="L1,Numerowanie,List Paragraph,BulletC,Wyliczanie,Obiekt,normalny tekst,Akapit z listą31,Bullets,List Paragraph1,Akapit z listą5,lp1,List Paragraph2,Bullet Number,ISCG Numerowanie,lp11,List Paragraph11,Bullet 1,Use Case List Paragraph,b1"/>
    <w:basedOn w:val="Normalny"/>
    <w:link w:val="AkapitzlistZnak"/>
    <w:uiPriority w:val="34"/>
    <w:qFormat/>
    <w:rsid w:val="00C5037D"/>
    <w:pPr>
      <w:ind w:left="720"/>
      <w:contextualSpacing/>
    </w:p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5 Znak,lp1 Znak,List Paragraph2 Znak,Bullet Number Znak"/>
    <w:link w:val="Akapitzlist"/>
    <w:uiPriority w:val="34"/>
    <w:qFormat/>
    <w:rsid w:val="00C5037D"/>
    <w:rPr>
      <w:rFonts w:ascii="Times New Roman" w:eastAsia="Times New Roman" w:hAnsi="Times New Roman" w:cs="Times New Roman"/>
      <w:sz w:val="24"/>
      <w:szCs w:val="24"/>
      <w:lang w:eastAsia="pl-PL"/>
    </w:rPr>
  </w:style>
  <w:style w:type="paragraph" w:customStyle="1" w:styleId="Default">
    <w:name w:val="Default"/>
    <w:basedOn w:val="Normalny"/>
    <w:rsid w:val="00C5037D"/>
    <w:pPr>
      <w:autoSpaceDE w:val="0"/>
      <w:autoSpaceDN w:val="0"/>
    </w:pPr>
    <w:rPr>
      <w:rFonts w:ascii="Cambria" w:eastAsia="Calibri" w:hAnsi="Cambria"/>
      <w:color w:val="000000"/>
    </w:rPr>
  </w:style>
  <w:style w:type="character" w:styleId="Odwoaniedokomentarza">
    <w:name w:val="annotation reference"/>
    <w:basedOn w:val="Domylnaczcionkaakapitu"/>
    <w:uiPriority w:val="99"/>
    <w:semiHidden/>
    <w:unhideWhenUsed/>
    <w:rsid w:val="00B704DE"/>
    <w:rPr>
      <w:sz w:val="16"/>
      <w:szCs w:val="16"/>
    </w:rPr>
  </w:style>
  <w:style w:type="paragraph" w:styleId="Tekstkomentarza">
    <w:name w:val="annotation text"/>
    <w:basedOn w:val="Normalny"/>
    <w:link w:val="TekstkomentarzaZnak"/>
    <w:uiPriority w:val="99"/>
    <w:unhideWhenUsed/>
    <w:rsid w:val="00B704DE"/>
    <w:rPr>
      <w:sz w:val="20"/>
      <w:szCs w:val="20"/>
    </w:rPr>
  </w:style>
  <w:style w:type="character" w:customStyle="1" w:styleId="TekstkomentarzaZnak">
    <w:name w:val="Tekst komentarza Znak"/>
    <w:basedOn w:val="Domylnaczcionkaakapitu"/>
    <w:link w:val="Tekstkomentarza"/>
    <w:uiPriority w:val="99"/>
    <w:rsid w:val="00B704D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04DE"/>
    <w:rPr>
      <w:b/>
      <w:bCs/>
    </w:rPr>
  </w:style>
  <w:style w:type="character" w:customStyle="1" w:styleId="TematkomentarzaZnak">
    <w:name w:val="Temat komentarza Znak"/>
    <w:basedOn w:val="TekstkomentarzaZnak"/>
    <w:link w:val="Tematkomentarza"/>
    <w:uiPriority w:val="99"/>
    <w:semiHidden/>
    <w:rsid w:val="00B704DE"/>
    <w:rPr>
      <w:rFonts w:ascii="Times New Roman" w:eastAsia="Times New Roman" w:hAnsi="Times New Roman" w:cs="Times New Roman"/>
      <w:b/>
      <w:bCs/>
      <w:sz w:val="20"/>
      <w:szCs w:val="20"/>
      <w:lang w:eastAsia="pl-PL"/>
    </w:rPr>
  </w:style>
  <w:style w:type="paragraph" w:customStyle="1" w:styleId="Style7">
    <w:name w:val="Style7"/>
    <w:basedOn w:val="Normalny"/>
    <w:uiPriority w:val="99"/>
    <w:rsid w:val="007F04D7"/>
    <w:pPr>
      <w:widowControl w:val="0"/>
      <w:autoSpaceDE w:val="0"/>
      <w:autoSpaceDN w:val="0"/>
      <w:adjustRightInd w:val="0"/>
      <w:spacing w:line="252" w:lineRule="exact"/>
      <w:ind w:hanging="346"/>
      <w:jc w:val="both"/>
    </w:pPr>
    <w:rPr>
      <w:rFonts w:ascii="Verdana" w:eastAsiaTheme="minorEastAsia" w:hAnsi="Verdana" w:cstheme="minorBidi"/>
    </w:rPr>
  </w:style>
  <w:style w:type="character" w:customStyle="1" w:styleId="FontStyle12">
    <w:name w:val="Font Style12"/>
    <w:basedOn w:val="Domylnaczcionkaakapitu"/>
    <w:uiPriority w:val="99"/>
    <w:rsid w:val="00440B73"/>
    <w:rPr>
      <w:rFonts w:ascii="Arial Unicode MS" w:eastAsia="Arial Unicode MS" w:cs="Arial Unicode MS"/>
      <w:sz w:val="20"/>
      <w:szCs w:val="20"/>
    </w:rPr>
  </w:style>
  <w:style w:type="character" w:styleId="Hipercze">
    <w:name w:val="Hyperlink"/>
    <w:unhideWhenUsed/>
    <w:rsid w:val="00440B73"/>
    <w:rPr>
      <w:color w:val="0000FF"/>
      <w:u w:val="single"/>
    </w:rPr>
  </w:style>
  <w:style w:type="paragraph" w:customStyle="1" w:styleId="Text">
    <w:name w:val="Text"/>
    <w:basedOn w:val="Normalny"/>
    <w:rsid w:val="00412A4F"/>
    <w:pPr>
      <w:suppressAutoHyphens/>
      <w:spacing w:after="240"/>
      <w:ind w:firstLine="1440"/>
    </w:pPr>
    <w:rPr>
      <w:szCs w:val="20"/>
      <w:lang w:val="en-US" w:eastAsia="ar-SA"/>
    </w:rPr>
  </w:style>
  <w:style w:type="paragraph" w:styleId="Poprawka">
    <w:name w:val="Revision"/>
    <w:hidden/>
    <w:uiPriority w:val="99"/>
    <w:semiHidden/>
    <w:rsid w:val="00B47025"/>
    <w:pPr>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basedOn w:val="Domylnaczcionkaakapitu"/>
    <w:uiPriority w:val="99"/>
    <w:rsid w:val="00B237C5"/>
    <w:rPr>
      <w:rFonts w:ascii="Verdana" w:hAnsi="Verdana" w:cs="Verdan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62960">
      <w:bodyDiv w:val="1"/>
      <w:marLeft w:val="0"/>
      <w:marRight w:val="0"/>
      <w:marTop w:val="0"/>
      <w:marBottom w:val="0"/>
      <w:divBdr>
        <w:top w:val="none" w:sz="0" w:space="0" w:color="auto"/>
        <w:left w:val="none" w:sz="0" w:space="0" w:color="auto"/>
        <w:bottom w:val="none" w:sz="0" w:space="0" w:color="auto"/>
        <w:right w:val="none" w:sz="0" w:space="0" w:color="auto"/>
      </w:divBdr>
    </w:div>
    <w:div w:id="1069380729">
      <w:bodyDiv w:val="1"/>
      <w:marLeft w:val="0"/>
      <w:marRight w:val="0"/>
      <w:marTop w:val="0"/>
      <w:marBottom w:val="0"/>
      <w:divBdr>
        <w:top w:val="none" w:sz="0" w:space="0" w:color="auto"/>
        <w:left w:val="none" w:sz="0" w:space="0" w:color="auto"/>
        <w:bottom w:val="none" w:sz="0" w:space="0" w:color="auto"/>
        <w:right w:val="none" w:sz="0" w:space="0" w:color="auto"/>
      </w:divBdr>
    </w:div>
    <w:div w:id="1962876848">
      <w:bodyDiv w:val="1"/>
      <w:marLeft w:val="0"/>
      <w:marRight w:val="0"/>
      <w:marTop w:val="0"/>
      <w:marBottom w:val="0"/>
      <w:divBdr>
        <w:top w:val="none" w:sz="0" w:space="0" w:color="auto"/>
        <w:left w:val="none" w:sz="0" w:space="0" w:color="auto"/>
        <w:bottom w:val="none" w:sz="0" w:space="0" w:color="auto"/>
        <w:right w:val="none" w:sz="0" w:space="0" w:color="auto"/>
      </w:divBdr>
    </w:div>
    <w:div w:id="21422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pl/attachment/dd555c84-4b42-4087-bf7e-74c38f92467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pl/attachment/e0c63ce2-9cdc-4a35-8ea1-ada03ffd2ee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europejskie.gov.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ienibor\Desktop\roboczy%20folder\wzory%20dokument&#243;w\POPC%20papier%20firmowy%20kolor.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2E2F39319FB894FB9CD6DC7088F3359" ma:contentTypeVersion="4" ma:contentTypeDescription="Utwórz nowy dokument." ma:contentTypeScope="" ma:versionID="7635d5a56095dbe33fc1b8b93cf3750d">
  <xsd:schema xmlns:xsd="http://www.w3.org/2001/XMLSchema" xmlns:xs="http://www.w3.org/2001/XMLSchema" xmlns:p="http://schemas.microsoft.com/office/2006/metadata/properties" xmlns:ns2="f1fa28c8-9964-464d-9469-cdb5d7b1c1ea" xmlns:ns3="6db16cda-1089-4a14-a47d-37217832668e" targetNamespace="http://schemas.microsoft.com/office/2006/metadata/properties" ma:root="true" ma:fieldsID="68ac9005ff4e02bde31fab5c19678fb9" ns2:_="" ns3:_="">
    <xsd:import namespace="f1fa28c8-9964-464d-9469-cdb5d7b1c1ea"/>
    <xsd:import namespace="6db16cda-1089-4a14-a47d-372178326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a28c8-9964-464d-9469-cdb5d7b1c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16cda-1089-4a14-a47d-37217832668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B3997-2CC1-40D8-BDD5-08FCB93FE34F}">
  <ds:schemaRefs>
    <ds:schemaRef ds:uri="http://schemas.openxmlformats.org/officeDocument/2006/bibliography"/>
  </ds:schemaRefs>
</ds:datastoreItem>
</file>

<file path=customXml/itemProps2.xml><?xml version="1.0" encoding="utf-8"?>
<ds:datastoreItem xmlns:ds="http://schemas.openxmlformats.org/officeDocument/2006/customXml" ds:itemID="{37D65226-6039-4CC7-BA4E-9D73770358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46FB66-07F0-4833-A946-B37C3D6C9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a28c8-9964-464d-9469-cdb5d7b1c1ea"/>
    <ds:schemaRef ds:uri="6db16cda-1089-4a14-a47d-37217832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17BDFE-BFB0-41FF-82AC-21450BF684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POPC papier firmowy kolor</Template>
  <TotalTime>3</TotalTime>
  <Pages>18</Pages>
  <Words>6937</Words>
  <Characters>41622</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Bronowicz Maciej</dc:creator>
  <cp:lastModifiedBy>Justyna Karczmarczyk</cp:lastModifiedBy>
  <cp:revision>2</cp:revision>
  <cp:lastPrinted>2019-05-21T09:25:00Z</cp:lastPrinted>
  <dcterms:created xsi:type="dcterms:W3CDTF">2024-11-21T12:04:00Z</dcterms:created>
  <dcterms:modified xsi:type="dcterms:W3CDTF">2024-11-21T12:04:00Z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0x01010092E2F39319FB894FB9CD6DC7088F3359</vt:lpwstr>
  </property>
</Properties>
</file>