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B9" w:rsidRPr="009122B9" w:rsidRDefault="009122B9" w:rsidP="009122B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DO </w:t>
      </w:r>
      <w:r w:rsidR="007848A6">
        <w:rPr>
          <w:rFonts w:ascii="Times New Roman" w:hAnsi="Times New Roman"/>
          <w:b/>
          <w:sz w:val="24"/>
          <w:szCs w:val="24"/>
        </w:rPr>
        <w:t xml:space="preserve">SPECYFIKACJI WARUNKÓW ZAMÓWIENIA W POSTĘPOWANIU WBP 1-2021TP NA  NAŚWIETLANIE PŁYT CTP DRUK I OPRAWĘ 14 KSIĄŻEK </w:t>
      </w: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272">
        <w:rPr>
          <w:rFonts w:ascii="Times New Roman" w:hAnsi="Times New Roman"/>
          <w:b/>
          <w:sz w:val="24"/>
          <w:szCs w:val="24"/>
        </w:rPr>
        <w:t xml:space="preserve">Parametry techniczne zamówienia: </w:t>
      </w:r>
    </w:p>
    <w:p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2B9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D2A">
        <w:rPr>
          <w:rFonts w:ascii="Times New Roman" w:hAnsi="Times New Roman"/>
          <w:b/>
          <w:sz w:val="24"/>
          <w:szCs w:val="24"/>
        </w:rPr>
        <w:t>Jacek Łukasiewicz, Uroda świata się nie kończy</w:t>
      </w:r>
      <w:r w:rsidRPr="009D0D2A">
        <w:rPr>
          <w:rFonts w:ascii="Times New Roman" w:hAnsi="Times New Roman"/>
          <w:sz w:val="24"/>
          <w:szCs w:val="24"/>
        </w:rPr>
        <w:t xml:space="preserve">: - nakład: </w:t>
      </w:r>
      <w:r>
        <w:rPr>
          <w:rFonts w:ascii="Times New Roman" w:hAnsi="Times New Roman"/>
          <w:sz w:val="24"/>
          <w:szCs w:val="24"/>
        </w:rPr>
        <w:t>250</w:t>
      </w:r>
      <w:r w:rsidRPr="009D0D2A">
        <w:rPr>
          <w:rFonts w:ascii="Times New Roman" w:hAnsi="Times New Roman"/>
          <w:sz w:val="24"/>
          <w:szCs w:val="24"/>
        </w:rPr>
        <w:t>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295 stron, - dwie różne graficznie okładki: po połowie nakładu.</w:t>
      </w:r>
    </w:p>
    <w:p w:rsidR="009122B9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D2A">
        <w:rPr>
          <w:rFonts w:ascii="Times New Roman" w:hAnsi="Times New Roman"/>
          <w:b/>
          <w:sz w:val="24"/>
          <w:szCs w:val="24"/>
        </w:rPr>
        <w:t>Urszula Honek, Zimowanie</w:t>
      </w:r>
      <w:r w:rsidRPr="009D0D2A">
        <w:rPr>
          <w:rFonts w:ascii="Times New Roman" w:hAnsi="Times New Roman"/>
          <w:sz w:val="24"/>
          <w:szCs w:val="24"/>
        </w:rPr>
        <w:t>:</w:t>
      </w:r>
      <w:r w:rsidRPr="009D0D2A">
        <w:rPr>
          <w:rFonts w:ascii="Times New Roman" w:hAnsi="Times New Roman"/>
          <w:b/>
          <w:sz w:val="24"/>
          <w:szCs w:val="24"/>
        </w:rPr>
        <w:t xml:space="preserve"> </w:t>
      </w:r>
      <w:r w:rsidRPr="009D0D2A">
        <w:rPr>
          <w:rFonts w:ascii="Times New Roman" w:hAnsi="Times New Roman"/>
          <w:sz w:val="24"/>
          <w:szCs w:val="24"/>
        </w:rPr>
        <w:t xml:space="preserve">- nakład: </w:t>
      </w:r>
      <w:r>
        <w:rPr>
          <w:rFonts w:ascii="Times New Roman" w:hAnsi="Times New Roman"/>
          <w:sz w:val="24"/>
          <w:szCs w:val="24"/>
        </w:rPr>
        <w:t>250</w:t>
      </w:r>
      <w:r w:rsidRPr="009D0D2A">
        <w:rPr>
          <w:rFonts w:ascii="Times New Roman" w:hAnsi="Times New Roman"/>
          <w:sz w:val="24"/>
          <w:szCs w:val="24"/>
        </w:rPr>
        <w:t>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38 stron, - dwie różne graficznie okładki: po połowie nakładu.</w:t>
      </w:r>
    </w:p>
    <w:p w:rsidR="009122B9" w:rsidRPr="00683C00" w:rsidRDefault="009122B9" w:rsidP="009122B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4B51">
        <w:rPr>
          <w:rFonts w:ascii="Times New Roman" w:hAnsi="Times New Roman"/>
          <w:b/>
          <w:sz w:val="24"/>
          <w:szCs w:val="24"/>
        </w:rPr>
        <w:t>Marta Stachniałek: Polski Wrap</w:t>
      </w:r>
      <w:r w:rsidRPr="00683C00">
        <w:rPr>
          <w:rFonts w:ascii="Times New Roman" w:hAnsi="Times New Roman"/>
          <w:sz w:val="24"/>
          <w:szCs w:val="24"/>
        </w:rPr>
        <w:t>: - nakład: 2</w:t>
      </w:r>
      <w:r>
        <w:rPr>
          <w:rFonts w:ascii="Times New Roman" w:hAnsi="Times New Roman"/>
          <w:sz w:val="24"/>
          <w:szCs w:val="24"/>
        </w:rPr>
        <w:t>5</w:t>
      </w:r>
      <w:r w:rsidRPr="00683C00">
        <w:rPr>
          <w:rFonts w:ascii="Times New Roman" w:hAnsi="Times New Roman"/>
          <w:sz w:val="24"/>
          <w:szCs w:val="24"/>
        </w:rPr>
        <w:t>0,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</w:t>
      </w:r>
      <w:r>
        <w:rPr>
          <w:rFonts w:ascii="Times New Roman" w:hAnsi="Times New Roman"/>
          <w:sz w:val="24"/>
          <w:szCs w:val="24"/>
        </w:rPr>
        <w:t>unktowo lakier UCV, - objętość: 46</w:t>
      </w:r>
      <w:r w:rsidRPr="00683C00">
        <w:rPr>
          <w:rFonts w:ascii="Times New Roman" w:hAnsi="Times New Roman"/>
          <w:sz w:val="24"/>
          <w:szCs w:val="24"/>
        </w:rPr>
        <w:t xml:space="preserve"> stron, - dwie różne graficznie okładki: po połowie nakładu.</w:t>
      </w:r>
    </w:p>
    <w:p w:rsidR="009122B9" w:rsidRPr="009D0D2A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D2A">
        <w:rPr>
          <w:rFonts w:ascii="Times New Roman" w:hAnsi="Times New Roman"/>
          <w:b/>
          <w:sz w:val="24"/>
          <w:szCs w:val="24"/>
        </w:rPr>
        <w:t>Anna Fiałkowska, Gorączka</w:t>
      </w:r>
      <w:r w:rsidRPr="009D0D2A">
        <w:rPr>
          <w:rFonts w:ascii="Times New Roman" w:hAnsi="Times New Roman"/>
          <w:sz w:val="24"/>
          <w:szCs w:val="24"/>
        </w:rPr>
        <w:t>: - nakład: 300, - format po obcięciu: 160 x 210 mm + skrzydełka 125 x 210 mm, - kolorystyka wnętrza: 1+1 (3 strony 4+1),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58 stron, - dwie różne graficznie okładki: po połowie nakładu.</w:t>
      </w:r>
    </w:p>
    <w:p w:rsidR="009122B9" w:rsidRPr="009D0D2A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D8C">
        <w:rPr>
          <w:rFonts w:ascii="Times New Roman" w:hAnsi="Times New Roman"/>
          <w:b/>
          <w:sz w:val="24"/>
          <w:szCs w:val="24"/>
        </w:rPr>
        <w:t>Szczepan Kopyt, Konfetti</w:t>
      </w:r>
      <w:r w:rsidRPr="009D0D2A">
        <w:rPr>
          <w:rFonts w:ascii="Times New Roman" w:hAnsi="Times New Roman"/>
          <w:sz w:val="24"/>
          <w:szCs w:val="24"/>
        </w:rPr>
        <w:t>: - nakład: 300, - format po obcięciu: 160 x 210 mm + skrzydełka 125 x 210 mm, - kolorystyka wnętrza: 1+1 (</w:t>
      </w:r>
      <w:r>
        <w:rPr>
          <w:rFonts w:ascii="Times New Roman" w:hAnsi="Times New Roman"/>
          <w:sz w:val="24"/>
          <w:szCs w:val="24"/>
        </w:rPr>
        <w:t>18</w:t>
      </w:r>
      <w:r w:rsidRPr="009D0D2A">
        <w:rPr>
          <w:rFonts w:ascii="Times New Roman" w:hAnsi="Times New Roman"/>
          <w:sz w:val="24"/>
          <w:szCs w:val="24"/>
        </w:rPr>
        <w:t xml:space="preserve"> stron 4+1),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78 stron, - dwie różne graficznie okładki: po połowie nakładu.</w:t>
      </w:r>
    </w:p>
    <w:p w:rsidR="009122B9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00">
        <w:rPr>
          <w:rFonts w:ascii="Times New Roman" w:hAnsi="Times New Roman"/>
          <w:b/>
          <w:sz w:val="24"/>
          <w:szCs w:val="24"/>
        </w:rPr>
        <w:t>Tomasz Bąk, O, tu jestem</w:t>
      </w:r>
      <w:r w:rsidRPr="00683C00">
        <w:rPr>
          <w:rFonts w:ascii="Times New Roman" w:hAnsi="Times New Roman"/>
          <w:sz w:val="24"/>
          <w:szCs w:val="24"/>
        </w:rPr>
        <w:t xml:space="preserve">: - nakład: 300,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110 stron, - dwie różne </w:t>
      </w:r>
      <w:r w:rsidRPr="00683C00">
        <w:rPr>
          <w:rFonts w:ascii="Times New Roman" w:hAnsi="Times New Roman"/>
          <w:sz w:val="24"/>
          <w:szCs w:val="24"/>
        </w:rPr>
        <w:lastRenderedPageBreak/>
        <w:t>graficznie okładki: po połowie nakładu.</w:t>
      </w:r>
    </w:p>
    <w:p w:rsidR="009122B9" w:rsidRPr="00683C00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00">
        <w:rPr>
          <w:rFonts w:ascii="Times New Roman" w:hAnsi="Times New Roman"/>
          <w:b/>
          <w:sz w:val="24"/>
          <w:szCs w:val="24"/>
        </w:rPr>
        <w:t>Jakub Sajkowski, Ilsa Formosa</w:t>
      </w:r>
      <w:r w:rsidRPr="00683C00">
        <w:rPr>
          <w:rFonts w:ascii="Times New Roman" w:hAnsi="Times New Roman"/>
          <w:sz w:val="24"/>
          <w:szCs w:val="24"/>
        </w:rPr>
        <w:t>: - nakład: 300, - format po obcięciu: 160 x 210 mm + skrzydełka 125 x 210 mm, - kolorystyka wnętrza: 1+1 (5 stron 4+1),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45 stron, - dwie różne graficznie okładki: po połowie nakładu.</w:t>
      </w:r>
    </w:p>
    <w:p w:rsidR="009122B9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B0">
        <w:rPr>
          <w:rFonts w:ascii="Times New Roman" w:hAnsi="Times New Roman"/>
          <w:b/>
          <w:sz w:val="24"/>
          <w:szCs w:val="24"/>
        </w:rPr>
        <w:t>Tomasz Bąk, XII. Nagi wodnik w Śródmieściu</w:t>
      </w:r>
      <w:r w:rsidRPr="00B558B0">
        <w:rPr>
          <w:rFonts w:ascii="Times New Roman" w:hAnsi="Times New Roman"/>
          <w:sz w:val="24"/>
          <w:szCs w:val="24"/>
        </w:rPr>
        <w:t>: - nakład: 300,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40 stron, - dwie różne graficznie okładki: po połowie nakładu.</w:t>
      </w:r>
    </w:p>
    <w:p w:rsidR="009122B9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00">
        <w:rPr>
          <w:rFonts w:ascii="Times New Roman" w:hAnsi="Times New Roman"/>
          <w:b/>
          <w:sz w:val="24"/>
          <w:szCs w:val="24"/>
        </w:rPr>
        <w:t>Jakub Kornhauser, Domy polskie</w:t>
      </w:r>
      <w:r w:rsidRPr="00B558B0">
        <w:rPr>
          <w:rFonts w:ascii="Times New Roman" w:hAnsi="Times New Roman"/>
          <w:sz w:val="24"/>
          <w:szCs w:val="24"/>
        </w:rPr>
        <w:t>: - nakład: 300,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60 stron, - dwie różne graficznie okładki: po połowie nakładu.</w:t>
      </w:r>
    </w:p>
    <w:p w:rsidR="009122B9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00">
        <w:rPr>
          <w:rFonts w:ascii="Times New Roman" w:hAnsi="Times New Roman"/>
          <w:b/>
          <w:sz w:val="24"/>
          <w:szCs w:val="24"/>
        </w:rPr>
        <w:t>Teresa Tomsia, Wybór wierszy</w:t>
      </w:r>
      <w:r w:rsidRPr="006C4767">
        <w:rPr>
          <w:rFonts w:ascii="Times New Roman" w:hAnsi="Times New Roman"/>
          <w:sz w:val="24"/>
          <w:szCs w:val="24"/>
        </w:rPr>
        <w:t xml:space="preserve">: - nakład: </w:t>
      </w:r>
      <w:r>
        <w:rPr>
          <w:rFonts w:ascii="Times New Roman" w:hAnsi="Times New Roman"/>
          <w:sz w:val="24"/>
          <w:szCs w:val="24"/>
        </w:rPr>
        <w:t>200</w:t>
      </w:r>
      <w:r w:rsidRPr="006C4767">
        <w:rPr>
          <w:rFonts w:ascii="Times New Roman" w:hAnsi="Times New Roman"/>
          <w:sz w:val="24"/>
          <w:szCs w:val="24"/>
        </w:rPr>
        <w:t>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116 stron, - dwie różne graficznie okładki: po połowie nakładu.</w:t>
      </w:r>
    </w:p>
    <w:p w:rsidR="009122B9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00">
        <w:rPr>
          <w:rFonts w:ascii="Times New Roman" w:hAnsi="Times New Roman"/>
          <w:b/>
          <w:sz w:val="24"/>
          <w:szCs w:val="24"/>
        </w:rPr>
        <w:t>Zofia Bałdyga, Klimat kontynentalny</w:t>
      </w:r>
      <w:r w:rsidRPr="00683C00">
        <w:rPr>
          <w:rFonts w:ascii="Times New Roman" w:hAnsi="Times New Roman"/>
          <w:sz w:val="24"/>
          <w:szCs w:val="24"/>
        </w:rPr>
        <w:t>: - nakład: 300,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48 stron, - dwie różne graficznie okładki: po połowie nakładu.</w:t>
      </w:r>
    </w:p>
    <w:p w:rsidR="009122B9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00">
        <w:rPr>
          <w:rFonts w:ascii="Times New Roman" w:hAnsi="Times New Roman"/>
          <w:b/>
          <w:sz w:val="24"/>
          <w:szCs w:val="24"/>
        </w:rPr>
        <w:t>Kamil Galus, Iskanie felgi</w:t>
      </w:r>
      <w:r w:rsidRPr="00683C00">
        <w:rPr>
          <w:rFonts w:ascii="Times New Roman" w:hAnsi="Times New Roman"/>
          <w:sz w:val="24"/>
          <w:szCs w:val="24"/>
        </w:rPr>
        <w:t>: - nakład: 300,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54 strony, - dwie różne graficznie okładki: po połowie nakładu.</w:t>
      </w:r>
    </w:p>
    <w:p w:rsidR="009122B9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00">
        <w:rPr>
          <w:rFonts w:ascii="Times New Roman" w:hAnsi="Times New Roman"/>
          <w:b/>
          <w:sz w:val="24"/>
          <w:szCs w:val="24"/>
        </w:rPr>
        <w:t>Zuzanna Bartoszek, Klucz wisi na słońcu:</w:t>
      </w:r>
      <w:r w:rsidRPr="00683C00">
        <w:rPr>
          <w:rFonts w:ascii="Times New Roman" w:hAnsi="Times New Roman"/>
          <w:sz w:val="24"/>
          <w:szCs w:val="24"/>
        </w:rPr>
        <w:t xml:space="preserve"> - nakład: 300,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121 stron, - dwie różne graficznie okładki: po połowie nakładu.</w:t>
      </w:r>
    </w:p>
    <w:p w:rsidR="009122B9" w:rsidRPr="00683C00" w:rsidRDefault="009122B9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C00">
        <w:rPr>
          <w:rFonts w:ascii="Times New Roman" w:hAnsi="Times New Roman"/>
          <w:b/>
          <w:sz w:val="24"/>
          <w:szCs w:val="24"/>
        </w:rPr>
        <w:lastRenderedPageBreak/>
        <w:t>Maciej Melecki, Nigdzie indziej</w:t>
      </w:r>
      <w:r w:rsidRPr="00683C00">
        <w:rPr>
          <w:rFonts w:ascii="Times New Roman" w:hAnsi="Times New Roman"/>
          <w:sz w:val="24"/>
          <w:szCs w:val="24"/>
        </w:rPr>
        <w:t>:</w:t>
      </w:r>
      <w:r w:rsidRPr="00683C00">
        <w:t xml:space="preserve"> </w:t>
      </w:r>
      <w:r w:rsidRPr="00683C00">
        <w:rPr>
          <w:rFonts w:ascii="Times New Roman" w:hAnsi="Times New Roman"/>
          <w:sz w:val="24"/>
          <w:szCs w:val="24"/>
        </w:rPr>
        <w:t>- nakład: 200,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112 stron, - dwie różne graficznie okładki: po połowie nakładu.</w:t>
      </w:r>
    </w:p>
    <w:p w:rsidR="00EE76A3" w:rsidRDefault="00EE76A3"/>
    <w:sectPr w:rsidR="00EE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 B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254A"/>
    <w:multiLevelType w:val="hybridMultilevel"/>
    <w:tmpl w:val="697C27A6"/>
    <w:lvl w:ilvl="0" w:tplc="EB385E9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22B9"/>
    <w:rsid w:val="00230F81"/>
    <w:rsid w:val="002F4B51"/>
    <w:rsid w:val="00406E1C"/>
    <w:rsid w:val="0044627B"/>
    <w:rsid w:val="00643272"/>
    <w:rsid w:val="00683C00"/>
    <w:rsid w:val="006C4767"/>
    <w:rsid w:val="007848A6"/>
    <w:rsid w:val="009122B9"/>
    <w:rsid w:val="009A3D8C"/>
    <w:rsid w:val="009D0D2A"/>
    <w:rsid w:val="00B558B0"/>
    <w:rsid w:val="00EE76A3"/>
    <w:rsid w:val="00F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327237-4DD2-408E-8D37-C218C751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B9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Artur Rymarczyk</cp:lastModifiedBy>
  <cp:revision>2</cp:revision>
  <dcterms:created xsi:type="dcterms:W3CDTF">2021-03-24T11:33:00Z</dcterms:created>
  <dcterms:modified xsi:type="dcterms:W3CDTF">2021-03-24T11:33:00Z</dcterms:modified>
</cp:coreProperties>
</file>