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9C8E" w14:textId="77777777" w:rsidR="00D46686" w:rsidRPr="00D46686" w:rsidRDefault="00D46686" w:rsidP="00D46686">
      <w:pPr>
        <w:pStyle w:val="Tytu"/>
        <w:jc w:val="right"/>
        <w:rPr>
          <w:rFonts w:ascii="Times New Roman" w:eastAsia="SimSun" w:hAnsi="Times New Roman" w:cs="Times New Roman"/>
          <w:sz w:val="24"/>
          <w:szCs w:val="24"/>
          <w:lang w:eastAsia="hi-IN"/>
        </w:rPr>
      </w:pPr>
      <w:r w:rsidRPr="00D46686">
        <w:rPr>
          <w:rFonts w:ascii="Times New Roman" w:eastAsia="SimSun" w:hAnsi="Times New Roman" w:cs="Times New Roman"/>
          <w:sz w:val="24"/>
          <w:szCs w:val="24"/>
          <w:lang w:eastAsia="hi-IN"/>
        </w:rPr>
        <w:t>Załącznik nr 4</w:t>
      </w:r>
    </w:p>
    <w:p w14:paraId="6EA1DEF5" w14:textId="77777777" w:rsidR="00D46686" w:rsidRPr="00D46686" w:rsidRDefault="00D46686" w:rsidP="00D46686">
      <w:pPr>
        <w:jc w:val="right"/>
        <w:rPr>
          <w:rFonts w:ascii="Times New Roman" w:eastAsia="SimSun" w:hAnsi="Times New Roman" w:cs="Times New Roman"/>
          <w:b/>
          <w:kern w:val="1"/>
          <w:lang w:eastAsia="hi-IN"/>
        </w:rPr>
      </w:pPr>
      <w:r w:rsidRPr="00D46686">
        <w:rPr>
          <w:rFonts w:ascii="Times New Roman" w:eastAsia="SimSun" w:hAnsi="Times New Roman" w:cs="Times New Roman"/>
          <w:b/>
          <w:kern w:val="1"/>
          <w:lang w:eastAsia="hi-IN"/>
        </w:rPr>
        <w:t xml:space="preserve"> do zaproszenia</w:t>
      </w:r>
      <w:r w:rsidRPr="00D46686">
        <w:rPr>
          <w:rFonts w:ascii="Times New Roman" w:hAnsi="Times New Roman" w:cs="Times New Roman"/>
          <w:b/>
          <w:i/>
        </w:rPr>
        <w:t xml:space="preserve"> zapytania ofertowego Z/37/2025 </w:t>
      </w:r>
    </w:p>
    <w:p w14:paraId="52F34202" w14:textId="77777777" w:rsidR="00D46686" w:rsidRPr="00D46686" w:rsidRDefault="00D46686" w:rsidP="00D46686">
      <w:pPr>
        <w:jc w:val="right"/>
        <w:rPr>
          <w:rFonts w:ascii="Times New Roman" w:hAnsi="Times New Roman" w:cs="Times New Roman"/>
          <w:b/>
        </w:rPr>
      </w:pPr>
    </w:p>
    <w:p w14:paraId="0698295D" w14:textId="59381ADF" w:rsidR="00D46686" w:rsidRDefault="00D46686" w:rsidP="00D46686">
      <w:pPr>
        <w:jc w:val="center"/>
        <w:rPr>
          <w:rFonts w:ascii="Times New Roman" w:hAnsi="Times New Roman" w:cs="Times New Roman"/>
          <w:b/>
          <w:i/>
        </w:rPr>
      </w:pPr>
      <w:r w:rsidRPr="00D46686">
        <w:rPr>
          <w:rFonts w:ascii="Times New Roman" w:hAnsi="Times New Roman" w:cs="Times New Roman"/>
          <w:b/>
          <w:i/>
        </w:rPr>
        <w:t>WZÓR UMOWY</w:t>
      </w:r>
    </w:p>
    <w:p w14:paraId="1306BB5F" w14:textId="77777777" w:rsidR="00D46686" w:rsidRDefault="00D46686" w:rsidP="00D46686">
      <w:pPr>
        <w:jc w:val="center"/>
        <w:rPr>
          <w:rFonts w:ascii="Times New Roman" w:hAnsi="Times New Roman" w:cs="Times New Roman"/>
          <w:b/>
        </w:rPr>
      </w:pPr>
    </w:p>
    <w:p w14:paraId="3888152A" w14:textId="2AEAF6B1" w:rsidR="00D46686" w:rsidRDefault="00D46686" w:rsidP="00D46686">
      <w:pPr>
        <w:jc w:val="center"/>
        <w:rPr>
          <w:rFonts w:ascii="Times New Roman" w:hAnsi="Times New Roman" w:cs="Times New Roman"/>
          <w:b/>
        </w:rPr>
      </w:pPr>
      <w:r w:rsidRPr="006C35F8">
        <w:rPr>
          <w:rFonts w:ascii="Times New Roman" w:hAnsi="Times New Roman" w:cs="Times New Roman"/>
          <w:b/>
        </w:rPr>
        <w:t>UMOWA nr DA</w:t>
      </w:r>
      <w:r>
        <w:rPr>
          <w:rFonts w:ascii="Times New Roman" w:hAnsi="Times New Roman" w:cs="Times New Roman"/>
          <w:b/>
        </w:rPr>
        <w:t>G</w:t>
      </w:r>
      <w:r w:rsidRPr="006C35F8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…../</w:t>
      </w:r>
      <w:r w:rsidRPr="006C35F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</w:p>
    <w:p w14:paraId="57A0AC05" w14:textId="77777777" w:rsidR="00D46686" w:rsidRPr="006C35F8" w:rsidRDefault="00D46686" w:rsidP="00D46686">
      <w:pPr>
        <w:jc w:val="center"/>
        <w:rPr>
          <w:rFonts w:ascii="Times New Roman" w:hAnsi="Times New Roman" w:cs="Times New Roman"/>
          <w:b/>
        </w:rPr>
      </w:pPr>
    </w:p>
    <w:p w14:paraId="49F42BC2" w14:textId="77777777" w:rsidR="00D46686" w:rsidRDefault="00D46686" w:rsidP="00D46686">
      <w:pPr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</w:rPr>
        <w:t>.…05.2025</w:t>
      </w:r>
      <w:r w:rsidRPr="006C35F8">
        <w:rPr>
          <w:rFonts w:ascii="Times New Roman" w:hAnsi="Times New Roman" w:cs="Times New Roman"/>
        </w:rPr>
        <w:t xml:space="preserve"> r. pomiędzy:</w:t>
      </w:r>
    </w:p>
    <w:p w14:paraId="373F998E" w14:textId="77777777" w:rsidR="00D46686" w:rsidRPr="006C35F8" w:rsidRDefault="00D46686" w:rsidP="00D46686">
      <w:pPr>
        <w:rPr>
          <w:rFonts w:ascii="Times New Roman" w:hAnsi="Times New Roman" w:cs="Times New Roman"/>
        </w:rPr>
      </w:pPr>
    </w:p>
    <w:p w14:paraId="1DF29B87" w14:textId="77777777" w:rsidR="00D46686" w:rsidRDefault="00D46686" w:rsidP="00D46686">
      <w:pPr>
        <w:jc w:val="both"/>
        <w:rPr>
          <w:rFonts w:ascii="Times New Roman" w:hAnsi="Times New Roman" w:cs="Times New Roman"/>
          <w:bCs/>
          <w:i/>
        </w:rPr>
      </w:pPr>
      <w:r w:rsidRPr="006C35F8">
        <w:rPr>
          <w:rFonts w:ascii="Times New Roman" w:hAnsi="Times New Roman" w:cs="Times New Roman"/>
          <w:b/>
          <w:bCs/>
        </w:rPr>
        <w:t>Gmina Miasto Świnoujście</w:t>
      </w:r>
      <w:r w:rsidRPr="006C35F8">
        <w:rPr>
          <w:rFonts w:ascii="Times New Roman" w:hAnsi="Times New Roman" w:cs="Times New Roman"/>
          <w:b/>
        </w:rPr>
        <w:t xml:space="preserve">, </w:t>
      </w:r>
      <w:r w:rsidRPr="006C35F8">
        <w:rPr>
          <w:rFonts w:ascii="Times New Roman" w:hAnsi="Times New Roman" w:cs="Times New Roman"/>
          <w:bCs/>
        </w:rPr>
        <w:t xml:space="preserve">ul. Wojska Polskiego 1/5, 72-600 Świnoujście (NIP: 855-15-71-375) zwaną dalej </w:t>
      </w:r>
      <w:r w:rsidRPr="006C35F8">
        <w:rPr>
          <w:rFonts w:ascii="Times New Roman" w:hAnsi="Times New Roman" w:cs="Times New Roman"/>
          <w:b/>
        </w:rPr>
        <w:t>Zleceniodawcą</w:t>
      </w:r>
      <w:r w:rsidRPr="006C35F8">
        <w:rPr>
          <w:rFonts w:ascii="Times New Roman" w:hAnsi="Times New Roman" w:cs="Times New Roman"/>
          <w:bCs/>
        </w:rPr>
        <w:t xml:space="preserve">, której zadania w zakresie objętym umową wykonuje </w:t>
      </w:r>
      <w:r w:rsidRPr="006C35F8">
        <w:rPr>
          <w:rFonts w:ascii="Times New Roman" w:hAnsi="Times New Roman" w:cs="Times New Roman"/>
          <w:b/>
        </w:rPr>
        <w:t>Zarząd Dróg Miejskich i Żeglugi w Świnoujściu</w:t>
      </w:r>
      <w:r w:rsidRPr="006C35F8">
        <w:rPr>
          <w:rFonts w:ascii="Times New Roman" w:hAnsi="Times New Roman" w:cs="Times New Roman"/>
          <w:bCs/>
        </w:rPr>
        <w:t xml:space="preserve">, ul. Wybrzeże Władysława IV 12, 72-600 Świnoujście, reprezentowany przez </w:t>
      </w:r>
      <w:r w:rsidRPr="006C35F8">
        <w:rPr>
          <w:rFonts w:ascii="Times New Roman" w:hAnsi="Times New Roman" w:cs="Times New Roman"/>
          <w:b/>
        </w:rPr>
        <w:t>Dyrektora Zarządu Dróg Miejskich i Żeglugi w Świnoujściu Pana Krzysztofa Górkiewicza</w:t>
      </w:r>
      <w:r w:rsidRPr="006C35F8">
        <w:rPr>
          <w:rFonts w:ascii="Times New Roman" w:hAnsi="Times New Roman" w:cs="Times New Roman"/>
          <w:bCs/>
        </w:rPr>
        <w:t xml:space="preserve"> (</w:t>
      </w:r>
      <w:bookmarkStart w:id="0" w:name="_Hlk110938127"/>
      <w:r w:rsidRPr="006C35F8">
        <w:rPr>
          <w:rFonts w:ascii="Times New Roman" w:hAnsi="Times New Roman" w:cs="Times New Roman"/>
          <w:bCs/>
          <w:i/>
        </w:rPr>
        <w:t xml:space="preserve">na mocy pełnomocnictwa udzielonego przez Prezydenta Miasta Świnoujście  Nr </w:t>
      </w:r>
      <w:bookmarkEnd w:id="0"/>
      <w:r w:rsidRPr="006C35F8">
        <w:rPr>
          <w:rFonts w:ascii="Times New Roman" w:hAnsi="Times New Roman" w:cs="Times New Roman"/>
          <w:bCs/>
          <w:i/>
        </w:rPr>
        <w:t>WO-KP.0052.361.2024 z dnia 31 października 2024 r.),</w:t>
      </w:r>
    </w:p>
    <w:p w14:paraId="7F4553B2" w14:textId="77777777" w:rsidR="00D46686" w:rsidRPr="006C35F8" w:rsidRDefault="00D46686" w:rsidP="00D46686">
      <w:pPr>
        <w:rPr>
          <w:rFonts w:ascii="Times New Roman" w:hAnsi="Times New Roman" w:cs="Times New Roman"/>
          <w:bCs/>
        </w:rPr>
      </w:pPr>
    </w:p>
    <w:p w14:paraId="21A8C2B6" w14:textId="77777777" w:rsidR="00D46686" w:rsidRPr="006C35F8" w:rsidRDefault="00D46686" w:rsidP="00D46686">
      <w:pPr>
        <w:rPr>
          <w:rFonts w:ascii="Times New Roman" w:hAnsi="Times New Roman" w:cs="Times New Roman"/>
          <w:bCs/>
        </w:rPr>
      </w:pPr>
      <w:r w:rsidRPr="006C35F8">
        <w:rPr>
          <w:rFonts w:ascii="Times New Roman" w:hAnsi="Times New Roman" w:cs="Times New Roman"/>
          <w:bCs/>
        </w:rPr>
        <w:t>a</w:t>
      </w:r>
    </w:p>
    <w:p w14:paraId="62427B16" w14:textId="77777777" w:rsidR="00D46686" w:rsidRPr="006C35F8" w:rsidRDefault="00D46686" w:rsidP="00D46686">
      <w:pPr>
        <w:rPr>
          <w:rFonts w:ascii="Times New Roman" w:hAnsi="Times New Roman" w:cs="Times New Roman"/>
          <w:bCs/>
        </w:rPr>
      </w:pPr>
      <w:r w:rsidRPr="006C35F8">
        <w:rPr>
          <w:rFonts w:ascii="Times New Roman" w:hAnsi="Times New Roman" w:cs="Times New Roman"/>
          <w:bCs/>
        </w:rPr>
        <w:t>…………………………………………………………………………………………………</w:t>
      </w:r>
    </w:p>
    <w:p w14:paraId="2B78D2F6" w14:textId="77777777" w:rsidR="00D46686" w:rsidRPr="006C35F8" w:rsidRDefault="00D46686" w:rsidP="00D46686">
      <w:pPr>
        <w:rPr>
          <w:rFonts w:ascii="Times New Roman" w:hAnsi="Times New Roman" w:cs="Times New Roman"/>
          <w:bCs/>
        </w:rPr>
      </w:pPr>
      <w:r w:rsidRPr="006C35F8">
        <w:rPr>
          <w:rFonts w:ascii="Times New Roman" w:hAnsi="Times New Roman" w:cs="Times New Roman"/>
          <w:bCs/>
        </w:rPr>
        <w:t xml:space="preserve">zwanym w dalszej części umowy </w:t>
      </w:r>
      <w:r w:rsidRPr="006C35F8">
        <w:rPr>
          <w:rFonts w:ascii="Times New Roman" w:hAnsi="Times New Roman" w:cs="Times New Roman"/>
          <w:b/>
        </w:rPr>
        <w:t>Zleceniobiorcą</w:t>
      </w:r>
    </w:p>
    <w:p w14:paraId="5541E448" w14:textId="77777777" w:rsidR="00D46686" w:rsidRDefault="00D46686" w:rsidP="00D46686">
      <w:pPr>
        <w:autoSpaceDE w:val="0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454F8A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Umowa zawarta jest w następstwie przeprowadzenia postępowania </w:t>
      </w:r>
      <w:r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nr </w:t>
      </w:r>
      <w:r w:rsidRPr="00A64AA7">
        <w:rPr>
          <w:rFonts w:ascii="Times New Roman" w:eastAsia="Times New Roman" w:hAnsi="Times New Roman"/>
          <w:bCs/>
          <w:color w:val="000000"/>
          <w:kern w:val="1"/>
          <w:lang w:eastAsia="ar-SA"/>
        </w:rPr>
        <w:t>Z/</w:t>
      </w:r>
      <w:r>
        <w:rPr>
          <w:rFonts w:ascii="Times New Roman" w:eastAsia="Times New Roman" w:hAnsi="Times New Roman"/>
          <w:bCs/>
          <w:color w:val="000000"/>
          <w:kern w:val="1"/>
          <w:lang w:eastAsia="ar-SA"/>
        </w:rPr>
        <w:t>37</w:t>
      </w:r>
      <w:r w:rsidRPr="00A64AA7">
        <w:rPr>
          <w:rFonts w:ascii="Times New Roman" w:eastAsia="Times New Roman" w:hAnsi="Times New Roman"/>
          <w:bCs/>
          <w:color w:val="000000"/>
          <w:kern w:val="1"/>
          <w:lang w:eastAsia="ar-SA"/>
        </w:rPr>
        <w:t>/2025</w:t>
      </w:r>
      <w:r w:rsidRPr="00454F8A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</w:t>
      </w:r>
      <w:r w:rsidRPr="00454F8A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na podstawie regulaminu udzielania zamówień na kwotę poniżej 130 000 zł i art. 2 ust. 1 pkt 1) ustawy z dnia 11 września 2019 r. - Prawo zamówień publicznych.</w:t>
      </w:r>
    </w:p>
    <w:p w14:paraId="5E22FE7A" w14:textId="77777777" w:rsidR="00D46686" w:rsidRDefault="00D46686" w:rsidP="00D46686">
      <w:pPr>
        <w:autoSpaceDE w:val="0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</w:p>
    <w:p w14:paraId="780AB209" w14:textId="77777777" w:rsidR="00D46686" w:rsidRPr="006C35F8" w:rsidRDefault="00D46686" w:rsidP="00D46686">
      <w:pPr>
        <w:jc w:val="center"/>
        <w:rPr>
          <w:rFonts w:ascii="Times New Roman" w:hAnsi="Times New Roman" w:cs="Times New Roman"/>
          <w:i/>
        </w:rPr>
      </w:pPr>
      <w:r w:rsidRPr="006C35F8">
        <w:rPr>
          <w:rFonts w:ascii="Times New Roman" w:hAnsi="Times New Roman" w:cs="Times New Roman"/>
          <w:b/>
          <w:i/>
        </w:rPr>
        <w:t>§ 1</w:t>
      </w:r>
    </w:p>
    <w:p w14:paraId="4D5CEAAC" w14:textId="77777777" w:rsidR="00D46686" w:rsidRPr="00A91661" w:rsidRDefault="00D46686" w:rsidP="00D466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lang w:val="x-none"/>
        </w:rPr>
      </w:pPr>
      <w:r w:rsidRPr="00A91661">
        <w:rPr>
          <w:rFonts w:ascii="Times New Roman" w:hAnsi="Times New Roman" w:cs="Times New Roman"/>
          <w:lang w:val="x-none"/>
        </w:rPr>
        <w:t xml:space="preserve">Przedmiotem umowy jest świadczenie przez Zleceniobiorcę usług polegających na odbiorze </w:t>
      </w:r>
      <w:r w:rsidRPr="00A91661">
        <w:rPr>
          <w:rFonts w:ascii="Times New Roman" w:hAnsi="Times New Roman" w:cs="Times New Roman"/>
        </w:rPr>
        <w:t xml:space="preserve">zanieczyszczeń ropopochodnych z jednostek pływających </w:t>
      </w:r>
      <w:r w:rsidRPr="00A91661">
        <w:rPr>
          <w:rFonts w:ascii="Times New Roman" w:hAnsi="Times New Roman" w:cs="Times New Roman"/>
          <w:i/>
        </w:rPr>
        <w:t>Zleceniodawc</w:t>
      </w:r>
      <w:r w:rsidRPr="00A91661">
        <w:rPr>
          <w:rFonts w:ascii="Times New Roman" w:hAnsi="Times New Roman" w:cs="Times New Roman"/>
        </w:rPr>
        <w:t>y oraz ich utylizacji zwanych dalej „</w:t>
      </w:r>
      <w:r w:rsidRPr="00A91661">
        <w:rPr>
          <w:rFonts w:ascii="Times New Roman" w:hAnsi="Times New Roman" w:cs="Times New Roman"/>
          <w:iCs/>
        </w:rPr>
        <w:t>Przedmiotem Umowy</w:t>
      </w:r>
      <w:r w:rsidRPr="00A91661">
        <w:rPr>
          <w:rFonts w:ascii="Times New Roman" w:hAnsi="Times New Roman" w:cs="Times New Roman"/>
        </w:rPr>
        <w:t xml:space="preserve">” zgodnie z obowiązującymi przepisami prawa, w tym w szczególności </w:t>
      </w:r>
      <w:r w:rsidRPr="00A91661">
        <w:rPr>
          <w:rFonts w:ascii="Times New Roman" w:hAnsi="Times New Roman" w:cs="Times New Roman"/>
          <w:lang w:val="x-none"/>
        </w:rPr>
        <w:t xml:space="preserve">przepisami ustawy z dnia 27 kwietnia 2001 r. </w:t>
      </w:r>
      <w:r w:rsidRPr="00A91661">
        <w:rPr>
          <w:rFonts w:ascii="Times New Roman" w:hAnsi="Times New Roman" w:cs="Times New Roman"/>
        </w:rPr>
        <w:t>- Prawo ochrony środowiska</w:t>
      </w:r>
      <w:r w:rsidRPr="00A91661">
        <w:rPr>
          <w:rFonts w:ascii="Times New Roman" w:hAnsi="Times New Roman" w:cs="Times New Roman"/>
          <w:i/>
          <w:lang w:val="x-none"/>
        </w:rPr>
        <w:t xml:space="preserve"> (Dz.U. z 2024 r. poz. 54.) </w:t>
      </w:r>
      <w:r w:rsidRPr="00A91661">
        <w:rPr>
          <w:rFonts w:ascii="Times New Roman" w:hAnsi="Times New Roman" w:cs="Times New Roman"/>
        </w:rPr>
        <w:t>oraz ustawy z dnia 14 grudnia 2012 r. o odpadach</w:t>
      </w:r>
      <w:r w:rsidRPr="00A91661">
        <w:rPr>
          <w:rFonts w:ascii="Times New Roman" w:hAnsi="Times New Roman" w:cs="Times New Roman"/>
          <w:i/>
        </w:rPr>
        <w:t xml:space="preserve"> (Dz.U. z 2023 r. poz. 1587.).</w:t>
      </w:r>
    </w:p>
    <w:p w14:paraId="00A39571" w14:textId="77777777" w:rsidR="00D46686" w:rsidRPr="00A91661" w:rsidRDefault="00D46686" w:rsidP="00D466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lang w:val="x-none"/>
        </w:rPr>
      </w:pPr>
      <w:r w:rsidRPr="00A91661">
        <w:rPr>
          <w:rFonts w:ascii="Times New Roman" w:hAnsi="Times New Roman" w:cs="Times New Roman"/>
          <w:iCs/>
        </w:rPr>
        <w:t xml:space="preserve">Szczegółowy zakres oraz warunki wykonania usługi stanowiącej Przedmiot Umowy określa </w:t>
      </w:r>
      <w:r>
        <w:rPr>
          <w:rFonts w:ascii="Times New Roman" w:hAnsi="Times New Roman" w:cs="Times New Roman"/>
          <w:iCs/>
        </w:rPr>
        <w:t>opis przedmiotu</w:t>
      </w:r>
      <w:r w:rsidRPr="00A91661">
        <w:rPr>
          <w:rFonts w:ascii="Times New Roman" w:hAnsi="Times New Roman" w:cs="Times New Roman"/>
          <w:iCs/>
        </w:rPr>
        <w:t xml:space="preserve"> - stanowiący Załącznik nr 1 do niniejszej umowy</w:t>
      </w:r>
      <w:r>
        <w:rPr>
          <w:rFonts w:ascii="Times New Roman" w:hAnsi="Times New Roman" w:cs="Times New Roman"/>
          <w:iCs/>
        </w:rPr>
        <w:t>.</w:t>
      </w:r>
    </w:p>
    <w:p w14:paraId="1EA8B212" w14:textId="77777777" w:rsidR="00D46686" w:rsidRPr="00A91661" w:rsidRDefault="00D46686" w:rsidP="00D466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</w:rPr>
        <w:t>Zleceniobiorca</w:t>
      </w:r>
      <w:r w:rsidRPr="00E14BF3">
        <w:rPr>
          <w:rFonts w:ascii="Times New Roman" w:hAnsi="Times New Roman" w:cs="Times New Roman"/>
          <w:iCs/>
        </w:rPr>
        <w:t xml:space="preserve"> jako wytwórca odpadów zobowiązany jest do przestrzegania w czasie realizacji przedmiotu umowy przepisów ustawy z dnia 14 grudnia 2012</w:t>
      </w:r>
      <w:r>
        <w:rPr>
          <w:rFonts w:ascii="Times New Roman" w:hAnsi="Times New Roman" w:cs="Times New Roman"/>
          <w:iCs/>
        </w:rPr>
        <w:t xml:space="preserve"> </w:t>
      </w:r>
      <w:r w:rsidRPr="00E14BF3">
        <w:rPr>
          <w:rFonts w:ascii="Times New Roman" w:hAnsi="Times New Roman" w:cs="Times New Roman"/>
          <w:iCs/>
        </w:rPr>
        <w:t>r. o odpadach (</w:t>
      </w:r>
      <w:proofErr w:type="spellStart"/>
      <w:r w:rsidRPr="00E14BF3">
        <w:rPr>
          <w:rFonts w:ascii="Times New Roman" w:hAnsi="Times New Roman" w:cs="Times New Roman"/>
          <w:iCs/>
        </w:rPr>
        <w:t>t.j</w:t>
      </w:r>
      <w:proofErr w:type="spellEnd"/>
      <w:r w:rsidRPr="00E14BF3">
        <w:rPr>
          <w:rFonts w:ascii="Times New Roman" w:hAnsi="Times New Roman" w:cs="Times New Roman"/>
          <w:iCs/>
        </w:rPr>
        <w:t>. Dz.U. 2023, poz. 1587 ze zm.)</w:t>
      </w:r>
    </w:p>
    <w:p w14:paraId="48C421D9" w14:textId="77777777" w:rsidR="00D46686" w:rsidRPr="006C35F8" w:rsidRDefault="00D46686" w:rsidP="00D46686">
      <w:pPr>
        <w:pStyle w:val="Akapitzlist"/>
        <w:numPr>
          <w:ilvl w:val="0"/>
          <w:numId w:val="1"/>
        </w:numPr>
        <w:jc w:val="both"/>
      </w:pPr>
      <w:r w:rsidRPr="00E14BF3">
        <w:rPr>
          <w:rFonts w:ascii="Times New Roman" w:hAnsi="Times New Roman" w:cs="Times New Roman"/>
          <w:iCs/>
        </w:rPr>
        <w:lastRenderedPageBreak/>
        <w:t xml:space="preserve"> </w:t>
      </w:r>
      <w:r>
        <w:rPr>
          <w:rFonts w:ascii="Times New Roman" w:hAnsi="Times New Roman" w:cs="Times New Roman"/>
          <w:iCs/>
        </w:rPr>
        <w:t>Zleceniobiorca</w:t>
      </w:r>
      <w:r w:rsidRPr="00E14BF3">
        <w:rPr>
          <w:rFonts w:ascii="Times New Roman" w:hAnsi="Times New Roman" w:cs="Times New Roman"/>
          <w:iCs/>
        </w:rPr>
        <w:t xml:space="preserve"> zutylizuje odpady ropopochodne zgodnie z przepisami ustawy o odpadach.</w:t>
      </w:r>
    </w:p>
    <w:p w14:paraId="1A0DEAD0" w14:textId="77777777" w:rsidR="00D46686" w:rsidRDefault="00D46686" w:rsidP="00D46686">
      <w:pPr>
        <w:jc w:val="center"/>
        <w:rPr>
          <w:rFonts w:ascii="Times New Roman" w:hAnsi="Times New Roman" w:cs="Times New Roman"/>
          <w:b/>
          <w:i/>
        </w:rPr>
      </w:pPr>
    </w:p>
    <w:p w14:paraId="2E05CF75" w14:textId="77777777" w:rsidR="00D46686" w:rsidRPr="00A915FB" w:rsidRDefault="00D46686" w:rsidP="00D46686">
      <w:pPr>
        <w:jc w:val="center"/>
        <w:rPr>
          <w:rFonts w:ascii="Times New Roman" w:hAnsi="Times New Roman" w:cs="Times New Roman"/>
          <w:b/>
          <w:i/>
          <w:lang w:val="x-none"/>
        </w:rPr>
      </w:pPr>
      <w:r w:rsidRPr="00A915FB">
        <w:rPr>
          <w:rFonts w:ascii="Times New Roman" w:hAnsi="Times New Roman" w:cs="Times New Roman"/>
          <w:b/>
          <w:i/>
          <w:lang w:val="x-none"/>
        </w:rPr>
        <w:t>§ 2</w:t>
      </w:r>
    </w:p>
    <w:p w14:paraId="2FF477F9" w14:textId="77777777" w:rsidR="00D46686" w:rsidRPr="006C35F8" w:rsidRDefault="00D46686" w:rsidP="00D4668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 xml:space="preserve">Terminy i ilości zgłaszanego do odbioru </w:t>
      </w:r>
      <w:r>
        <w:rPr>
          <w:rFonts w:ascii="Times New Roman" w:hAnsi="Times New Roman" w:cs="Times New Roman"/>
        </w:rPr>
        <w:t>Pr</w:t>
      </w:r>
      <w:r w:rsidRPr="006C35F8">
        <w:rPr>
          <w:rFonts w:ascii="Times New Roman" w:hAnsi="Times New Roman" w:cs="Times New Roman"/>
        </w:rPr>
        <w:t xml:space="preserve">zedmiotu </w:t>
      </w:r>
      <w:r>
        <w:rPr>
          <w:rFonts w:ascii="Times New Roman" w:hAnsi="Times New Roman" w:cs="Times New Roman"/>
        </w:rPr>
        <w:t>U</w:t>
      </w:r>
      <w:r w:rsidRPr="006C35F8">
        <w:rPr>
          <w:rFonts w:ascii="Times New Roman" w:hAnsi="Times New Roman" w:cs="Times New Roman"/>
        </w:rPr>
        <w:t xml:space="preserve">mowy będą zgłaszane Zleceniobiorcy przez przedstawiciela Zleceniodawcy w formie telefonicznej </w:t>
      </w:r>
      <w:r>
        <w:rPr>
          <w:rFonts w:ascii="Times New Roman" w:hAnsi="Times New Roman" w:cs="Times New Roman"/>
        </w:rPr>
        <w:t>…………………….</w:t>
      </w:r>
      <w:r w:rsidRPr="006C35F8">
        <w:rPr>
          <w:rFonts w:ascii="Times New Roman" w:hAnsi="Times New Roman" w:cs="Times New Roman"/>
        </w:rPr>
        <w:t xml:space="preserve"> lub pisemnie na adres poczty elektronicznej </w:t>
      </w:r>
      <w:r>
        <w:rPr>
          <w:rFonts w:ascii="Times New Roman" w:hAnsi="Times New Roman" w:cs="Times New Roman"/>
        </w:rPr>
        <w:t>……………………………</w:t>
      </w:r>
      <w:r w:rsidRPr="006C35F8">
        <w:rPr>
          <w:rFonts w:ascii="Times New Roman" w:hAnsi="Times New Roman" w:cs="Times New Roman"/>
        </w:rPr>
        <w:t>.</w:t>
      </w:r>
    </w:p>
    <w:p w14:paraId="50AB5556" w14:textId="77777777" w:rsidR="00D46686" w:rsidRPr="006C35F8" w:rsidRDefault="00D46686" w:rsidP="00D4668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 xml:space="preserve">Zleceniobiorca zobowiązuje się do wykonania </w:t>
      </w:r>
      <w:r>
        <w:rPr>
          <w:rFonts w:ascii="Times New Roman" w:hAnsi="Times New Roman" w:cs="Times New Roman"/>
        </w:rPr>
        <w:t>P</w:t>
      </w:r>
      <w:r w:rsidRPr="006C35F8">
        <w:rPr>
          <w:rFonts w:ascii="Times New Roman" w:hAnsi="Times New Roman" w:cs="Times New Roman"/>
        </w:rPr>
        <w:t xml:space="preserve">rzedmiotu </w:t>
      </w:r>
      <w:r>
        <w:rPr>
          <w:rFonts w:ascii="Times New Roman" w:hAnsi="Times New Roman" w:cs="Times New Roman"/>
        </w:rPr>
        <w:t>U</w:t>
      </w:r>
      <w:r w:rsidRPr="006C35F8">
        <w:rPr>
          <w:rFonts w:ascii="Times New Roman" w:hAnsi="Times New Roman" w:cs="Times New Roman"/>
        </w:rPr>
        <w:t>mowy w terminie do 72 godzin od otrzymania zgłoszenia transportem własnym w taki sposób, aby nie zakłócać i nie utrudniać wykonywania przez jednostki pływające Zleceniodawcy zadań eksploatacyjnych.</w:t>
      </w:r>
    </w:p>
    <w:p w14:paraId="57F5A1D4" w14:textId="77777777" w:rsidR="00D46686" w:rsidRPr="006C35F8" w:rsidRDefault="00D46686" w:rsidP="00D4668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>Odbiór zanieczyszczeń ropopochodnych odbywać się będzie na przystaniach promowych Zleceniodawcy, wypompowanych przez jednostkę pływająca własnym system do cysterny Zleceniobiorcy.</w:t>
      </w:r>
    </w:p>
    <w:p w14:paraId="054E16D7" w14:textId="77777777" w:rsidR="00D46686" w:rsidRPr="006C35F8" w:rsidRDefault="00D46686" w:rsidP="00D4668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 xml:space="preserve">Zleceniodawca zobowiązuje się zapewnić możliwości techniczne i organizacyjne dla sprawnego i bezpiecznego odbioru </w:t>
      </w:r>
      <w:r>
        <w:rPr>
          <w:rFonts w:ascii="Times New Roman" w:hAnsi="Times New Roman" w:cs="Times New Roman"/>
        </w:rPr>
        <w:t>P</w:t>
      </w:r>
      <w:r w:rsidRPr="006C35F8">
        <w:rPr>
          <w:rFonts w:ascii="Times New Roman" w:hAnsi="Times New Roman" w:cs="Times New Roman"/>
        </w:rPr>
        <w:t xml:space="preserve">rzedmiotu </w:t>
      </w:r>
      <w:r>
        <w:rPr>
          <w:rFonts w:ascii="Times New Roman" w:hAnsi="Times New Roman" w:cs="Times New Roman"/>
        </w:rPr>
        <w:t>U</w:t>
      </w:r>
      <w:r w:rsidRPr="006C35F8">
        <w:rPr>
          <w:rFonts w:ascii="Times New Roman" w:hAnsi="Times New Roman" w:cs="Times New Roman"/>
        </w:rPr>
        <w:t xml:space="preserve">mowy, a w szczególności możliwość swobodnego dojazdu do miejsca odbioru </w:t>
      </w:r>
      <w:r>
        <w:rPr>
          <w:rFonts w:ascii="Times New Roman" w:hAnsi="Times New Roman" w:cs="Times New Roman"/>
        </w:rPr>
        <w:t>P</w:t>
      </w:r>
      <w:r w:rsidRPr="006C35F8">
        <w:rPr>
          <w:rFonts w:ascii="Times New Roman" w:hAnsi="Times New Roman" w:cs="Times New Roman"/>
        </w:rPr>
        <w:t xml:space="preserve">rzedmiotu </w:t>
      </w:r>
      <w:r>
        <w:rPr>
          <w:rFonts w:ascii="Times New Roman" w:hAnsi="Times New Roman" w:cs="Times New Roman"/>
        </w:rPr>
        <w:t>U</w:t>
      </w:r>
      <w:r w:rsidRPr="006C35F8">
        <w:rPr>
          <w:rFonts w:ascii="Times New Roman" w:hAnsi="Times New Roman" w:cs="Times New Roman"/>
        </w:rPr>
        <w:t>mowy.</w:t>
      </w:r>
    </w:p>
    <w:p w14:paraId="1FCEDAE6" w14:textId="77777777" w:rsidR="00D46686" w:rsidRPr="006C35F8" w:rsidRDefault="00D46686" w:rsidP="00D4668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>Zleceniobiorca zobowiązany jest potwierdzić odbiór odpadów w systemie elektronicznym BDO (</w:t>
      </w:r>
      <w:r w:rsidRPr="006C35F8">
        <w:rPr>
          <w:rFonts w:ascii="Times New Roman" w:hAnsi="Times New Roman" w:cs="Times New Roman"/>
          <w:i/>
        </w:rPr>
        <w:t>Baza Danych Odpadowych</w:t>
      </w:r>
      <w:r w:rsidRPr="006C35F8">
        <w:rPr>
          <w:rFonts w:ascii="Times New Roman" w:hAnsi="Times New Roman" w:cs="Times New Roman"/>
        </w:rPr>
        <w:t>) w którym zgłoszenia dokona Zleceniodawca. Zapisy prowadzone w Karcie przekazania odpadów będą podstawą do wystawienia faktury VAT za wykonanie usługi – rozliczenia za wykonaną usługę będą dokonywane na koniec każdego miesiąca.</w:t>
      </w:r>
    </w:p>
    <w:p w14:paraId="51F17E53" w14:textId="5DB06426" w:rsidR="00D46686" w:rsidRDefault="00D46686" w:rsidP="00D46686">
      <w:pPr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>Po zakończonym odbiorze odpadu z jednostki pływającej Zleceniobiorca zobowiązany jest do potwierdzenia usunięcia odpadu dokumentem, który pozostawi na jednostce, a który będzie zawierał informację o miejscu powstania odpadu, dane transportującego i przejmującego odpady, czasie i miejscu odbioru odpadu, kodzie i nazwie odpadu oraz nazwie jednostki pływającej i pozostawienia tego dokumentu na  jednostce.</w:t>
      </w:r>
    </w:p>
    <w:p w14:paraId="49924EC5" w14:textId="77777777" w:rsidR="00D46686" w:rsidRPr="006C35F8" w:rsidRDefault="00D46686" w:rsidP="00D46686">
      <w:pPr>
        <w:jc w:val="center"/>
        <w:rPr>
          <w:rFonts w:ascii="Times New Roman" w:hAnsi="Times New Roman" w:cs="Times New Roman"/>
          <w:b/>
          <w:i/>
          <w:lang w:val="x-none"/>
        </w:rPr>
      </w:pPr>
      <w:r w:rsidRPr="006C35F8">
        <w:rPr>
          <w:rFonts w:ascii="Times New Roman" w:hAnsi="Times New Roman" w:cs="Times New Roman"/>
          <w:b/>
          <w:i/>
          <w:lang w:val="x-none"/>
        </w:rPr>
        <w:t>§ 3</w:t>
      </w:r>
    </w:p>
    <w:p w14:paraId="0CE4B82E" w14:textId="77777777" w:rsidR="00D46686" w:rsidRPr="006C35F8" w:rsidRDefault="00D46686" w:rsidP="00D4668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</w:rPr>
        <w:t xml:space="preserve">Za wykonanie </w:t>
      </w:r>
      <w:r>
        <w:rPr>
          <w:rFonts w:ascii="Times New Roman" w:hAnsi="Times New Roman" w:cs="Times New Roman"/>
        </w:rPr>
        <w:t>P</w:t>
      </w:r>
      <w:r w:rsidRPr="006C35F8">
        <w:rPr>
          <w:rFonts w:ascii="Times New Roman" w:hAnsi="Times New Roman" w:cs="Times New Roman"/>
        </w:rPr>
        <w:t xml:space="preserve">rzedmiotu </w:t>
      </w:r>
      <w:r>
        <w:rPr>
          <w:rFonts w:ascii="Times New Roman" w:hAnsi="Times New Roman" w:cs="Times New Roman"/>
        </w:rPr>
        <w:t>U</w:t>
      </w:r>
      <w:r w:rsidRPr="006C35F8">
        <w:rPr>
          <w:rFonts w:ascii="Times New Roman" w:hAnsi="Times New Roman" w:cs="Times New Roman"/>
        </w:rPr>
        <w:t xml:space="preserve">mowy Zleceniobiorca otrzyma wynagrodzenie w wysokości iloczynu ilości </w:t>
      </w:r>
      <w:r>
        <w:rPr>
          <w:rFonts w:ascii="Times New Roman" w:hAnsi="Times New Roman" w:cs="Times New Roman"/>
        </w:rPr>
        <w:t>P</w:t>
      </w:r>
      <w:r w:rsidRPr="006C35F8">
        <w:rPr>
          <w:rFonts w:ascii="Times New Roman" w:hAnsi="Times New Roman" w:cs="Times New Roman"/>
        </w:rPr>
        <w:t xml:space="preserve">rzedmiotu </w:t>
      </w:r>
      <w:r>
        <w:rPr>
          <w:rFonts w:ascii="Times New Roman" w:hAnsi="Times New Roman" w:cs="Times New Roman"/>
        </w:rPr>
        <w:t>U</w:t>
      </w:r>
      <w:r w:rsidRPr="006C35F8">
        <w:rPr>
          <w:rFonts w:ascii="Times New Roman" w:hAnsi="Times New Roman" w:cs="Times New Roman"/>
        </w:rPr>
        <w:t>mowy i ceny jednostkowej zgodnej z ofertą Zleceniobiorcy.</w:t>
      </w:r>
    </w:p>
    <w:p w14:paraId="3D7A83AB" w14:textId="77777777" w:rsidR="00D46686" w:rsidRPr="006C35F8" w:rsidRDefault="00D46686" w:rsidP="00D46686">
      <w:pPr>
        <w:numPr>
          <w:ilvl w:val="0"/>
          <w:numId w:val="3"/>
        </w:numPr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  <w:lang w:val="x-none"/>
        </w:rPr>
        <w:t xml:space="preserve">Ustala się koszt </w:t>
      </w:r>
      <w:r w:rsidRPr="006C35F8">
        <w:rPr>
          <w:rFonts w:ascii="Times New Roman" w:hAnsi="Times New Roman" w:cs="Times New Roman"/>
        </w:rPr>
        <w:t>odbioru</w:t>
      </w:r>
      <w:r w:rsidRPr="006C35F8">
        <w:rPr>
          <w:rFonts w:ascii="Times New Roman" w:hAnsi="Times New Roman" w:cs="Times New Roman"/>
          <w:lang w:val="x-none"/>
        </w:rPr>
        <w:t xml:space="preserve"> 1 </w:t>
      </w:r>
      <w:r w:rsidRPr="006C35F8">
        <w:rPr>
          <w:rFonts w:ascii="Times New Roman" w:hAnsi="Times New Roman" w:cs="Times New Roman"/>
        </w:rPr>
        <w:t xml:space="preserve">Mg - </w:t>
      </w:r>
      <w:r w:rsidRPr="006C35F8">
        <w:rPr>
          <w:rFonts w:ascii="Times New Roman" w:hAnsi="Times New Roman" w:cs="Times New Roman"/>
          <w:lang w:val="x-none"/>
        </w:rPr>
        <w:t>w wysokośc</w:t>
      </w:r>
      <w:r w:rsidRPr="006C35F8">
        <w:rPr>
          <w:rFonts w:ascii="Times New Roman" w:hAnsi="Times New Roman" w:cs="Times New Roman"/>
        </w:rPr>
        <w:t>i</w:t>
      </w:r>
      <w:r w:rsidRPr="006C35F8">
        <w:rPr>
          <w:rFonts w:ascii="Times New Roman" w:hAnsi="Times New Roman" w:cs="Times New Roman"/>
          <w:lang w:val="x-none"/>
        </w:rPr>
        <w:t>:</w:t>
      </w:r>
    </w:p>
    <w:p w14:paraId="201A117D" w14:textId="77777777" w:rsidR="00D46686" w:rsidRPr="006C35F8" w:rsidRDefault="00D46686" w:rsidP="00D46686">
      <w:pPr>
        <w:numPr>
          <w:ilvl w:val="0"/>
          <w:numId w:val="4"/>
        </w:numPr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b/>
        </w:rPr>
        <w:t>……</w:t>
      </w:r>
      <w:r w:rsidRPr="006C35F8">
        <w:rPr>
          <w:rFonts w:ascii="Times New Roman" w:hAnsi="Times New Roman" w:cs="Times New Roman"/>
          <w:lang w:val="x-none"/>
        </w:rPr>
        <w:t xml:space="preserve"> zł (</w:t>
      </w:r>
      <w:r w:rsidRPr="006C35F8">
        <w:rPr>
          <w:rFonts w:ascii="Times New Roman" w:hAnsi="Times New Roman" w:cs="Times New Roman"/>
          <w:i/>
          <w:lang w:val="x-none"/>
        </w:rPr>
        <w:t xml:space="preserve">słownie: </w:t>
      </w:r>
      <w:r w:rsidRPr="006C35F8">
        <w:rPr>
          <w:rFonts w:ascii="Times New Roman" w:hAnsi="Times New Roman" w:cs="Times New Roman"/>
          <w:i/>
        </w:rPr>
        <w:t>sześćset pięćdziesiąt cztery złote 00/100</w:t>
      </w:r>
      <w:r w:rsidRPr="006C35F8">
        <w:rPr>
          <w:rFonts w:ascii="Times New Roman" w:hAnsi="Times New Roman" w:cs="Times New Roman"/>
          <w:lang w:val="x-none"/>
        </w:rPr>
        <w:t xml:space="preserve">) </w:t>
      </w:r>
      <w:r w:rsidRPr="006C35F8">
        <w:rPr>
          <w:rFonts w:ascii="Times New Roman" w:hAnsi="Times New Roman" w:cs="Times New Roman"/>
          <w:b/>
          <w:lang w:val="x-none"/>
        </w:rPr>
        <w:t>netto</w:t>
      </w:r>
      <w:r w:rsidRPr="006C35F8">
        <w:rPr>
          <w:rFonts w:ascii="Times New Roman" w:hAnsi="Times New Roman" w:cs="Times New Roman"/>
          <w:lang w:val="x-none"/>
        </w:rPr>
        <w:t>,</w:t>
      </w:r>
    </w:p>
    <w:p w14:paraId="231D9E23" w14:textId="77777777" w:rsidR="00D46686" w:rsidRPr="006C35F8" w:rsidRDefault="00D46686" w:rsidP="00D46686">
      <w:pPr>
        <w:numPr>
          <w:ilvl w:val="0"/>
          <w:numId w:val="4"/>
        </w:numPr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b/>
        </w:rPr>
        <w:t>…….</w:t>
      </w:r>
      <w:r w:rsidRPr="006C35F8">
        <w:rPr>
          <w:rFonts w:ascii="Times New Roman" w:hAnsi="Times New Roman" w:cs="Times New Roman"/>
          <w:lang w:val="x-none"/>
        </w:rPr>
        <w:t xml:space="preserve"> zł (</w:t>
      </w:r>
      <w:r w:rsidRPr="006C35F8">
        <w:rPr>
          <w:rFonts w:ascii="Times New Roman" w:hAnsi="Times New Roman" w:cs="Times New Roman"/>
          <w:i/>
          <w:lang w:val="x-none"/>
        </w:rPr>
        <w:t xml:space="preserve">słownie: </w:t>
      </w:r>
      <w:r w:rsidRPr="006C35F8">
        <w:rPr>
          <w:rFonts w:ascii="Times New Roman" w:hAnsi="Times New Roman" w:cs="Times New Roman"/>
          <w:i/>
        </w:rPr>
        <w:t>zero 00/100</w:t>
      </w:r>
      <w:r w:rsidRPr="006C35F8">
        <w:rPr>
          <w:rFonts w:ascii="Times New Roman" w:hAnsi="Times New Roman" w:cs="Times New Roman"/>
          <w:lang w:val="x-none"/>
        </w:rPr>
        <w:t xml:space="preserve">) </w:t>
      </w:r>
      <w:r w:rsidRPr="006C35F8">
        <w:rPr>
          <w:rFonts w:ascii="Times New Roman" w:hAnsi="Times New Roman" w:cs="Times New Roman"/>
          <w:b/>
          <w:lang w:val="x-none"/>
        </w:rPr>
        <w:t>VAT</w:t>
      </w:r>
      <w:r w:rsidRPr="006C35F8">
        <w:rPr>
          <w:rFonts w:ascii="Times New Roman" w:hAnsi="Times New Roman" w:cs="Times New Roman"/>
          <w:lang w:val="x-none"/>
        </w:rPr>
        <w:t>,</w:t>
      </w:r>
    </w:p>
    <w:p w14:paraId="42486142" w14:textId="77777777" w:rsidR="00D46686" w:rsidRPr="006C35F8" w:rsidRDefault="00D46686" w:rsidP="00D46686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…….</w:t>
      </w:r>
      <w:r w:rsidRPr="006C35F8">
        <w:rPr>
          <w:rFonts w:ascii="Times New Roman" w:hAnsi="Times New Roman" w:cs="Times New Roman"/>
          <w:lang w:val="x-none"/>
        </w:rPr>
        <w:t xml:space="preserve"> zł (</w:t>
      </w:r>
      <w:r w:rsidRPr="006C35F8">
        <w:rPr>
          <w:rFonts w:ascii="Times New Roman" w:hAnsi="Times New Roman" w:cs="Times New Roman"/>
          <w:i/>
          <w:lang w:val="x-none"/>
        </w:rPr>
        <w:t xml:space="preserve">słownie: </w:t>
      </w:r>
      <w:r w:rsidRPr="006C35F8">
        <w:rPr>
          <w:rFonts w:ascii="Times New Roman" w:hAnsi="Times New Roman" w:cs="Times New Roman"/>
          <w:i/>
        </w:rPr>
        <w:t>sześćset pięćdziesiąt cztery złote 00/100</w:t>
      </w:r>
      <w:r w:rsidRPr="006C35F8">
        <w:rPr>
          <w:rFonts w:ascii="Times New Roman" w:hAnsi="Times New Roman" w:cs="Times New Roman"/>
          <w:lang w:val="x-none"/>
        </w:rPr>
        <w:t xml:space="preserve">) </w:t>
      </w:r>
      <w:r w:rsidRPr="006C35F8">
        <w:rPr>
          <w:rFonts w:ascii="Times New Roman" w:hAnsi="Times New Roman" w:cs="Times New Roman"/>
          <w:b/>
          <w:lang w:val="x-none"/>
        </w:rPr>
        <w:t>brutto</w:t>
      </w:r>
      <w:r w:rsidRPr="006C35F8">
        <w:rPr>
          <w:rFonts w:ascii="Times New Roman" w:hAnsi="Times New Roman" w:cs="Times New Roman"/>
          <w:lang w:val="x-none"/>
        </w:rPr>
        <w:t>.</w:t>
      </w:r>
    </w:p>
    <w:p w14:paraId="6DC7F1D2" w14:textId="77777777" w:rsidR="00D46686" w:rsidRPr="006C35F8" w:rsidRDefault="00D46686" w:rsidP="00D4668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  <w:lang w:val="x-none"/>
        </w:rPr>
        <w:lastRenderedPageBreak/>
        <w:t>Jednocześnie strony ustalają</w:t>
      </w:r>
      <w:r w:rsidRPr="006C35F8">
        <w:rPr>
          <w:rFonts w:ascii="Times New Roman" w:hAnsi="Times New Roman" w:cs="Times New Roman"/>
        </w:rPr>
        <w:t>,</w:t>
      </w:r>
      <w:r w:rsidRPr="006C35F8">
        <w:rPr>
          <w:rFonts w:ascii="Times New Roman" w:hAnsi="Times New Roman" w:cs="Times New Roman"/>
          <w:lang w:val="x-none"/>
        </w:rPr>
        <w:t xml:space="preserve"> iż wartość umowy w okresie jej obowiązywania nie przekroczy kwoty:</w:t>
      </w:r>
    </w:p>
    <w:p w14:paraId="2A95051E" w14:textId="77777777" w:rsidR="00D46686" w:rsidRPr="006C35F8" w:rsidRDefault="00D46686" w:rsidP="00D46686">
      <w:pPr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b/>
        </w:rPr>
        <w:t>………</w:t>
      </w:r>
      <w:r w:rsidRPr="006C35F8">
        <w:rPr>
          <w:rFonts w:ascii="Times New Roman" w:hAnsi="Times New Roman" w:cs="Times New Roman"/>
          <w:lang w:val="x-none"/>
        </w:rPr>
        <w:t xml:space="preserve"> zł </w:t>
      </w:r>
      <w:r w:rsidRPr="006C35F8">
        <w:rPr>
          <w:rFonts w:ascii="Times New Roman" w:hAnsi="Times New Roman" w:cs="Times New Roman"/>
          <w:i/>
          <w:lang w:val="x-none"/>
        </w:rPr>
        <w:t xml:space="preserve">(słownie: </w:t>
      </w:r>
      <w:r w:rsidRPr="006C35F8">
        <w:rPr>
          <w:rFonts w:ascii="Times New Roman" w:hAnsi="Times New Roman" w:cs="Times New Roman"/>
          <w:i/>
        </w:rPr>
        <w:t>pięćdziesiąt cztery tysiące dziewięćset trzydzieści sześć złotych 00/100</w:t>
      </w:r>
      <w:r w:rsidRPr="006C35F8">
        <w:rPr>
          <w:rFonts w:ascii="Times New Roman" w:hAnsi="Times New Roman" w:cs="Times New Roman"/>
          <w:lang w:val="x-none"/>
        </w:rPr>
        <w:t xml:space="preserve">) </w:t>
      </w:r>
      <w:r w:rsidRPr="006C35F8">
        <w:rPr>
          <w:rFonts w:ascii="Times New Roman" w:hAnsi="Times New Roman" w:cs="Times New Roman"/>
          <w:b/>
          <w:lang w:val="x-none"/>
        </w:rPr>
        <w:t>netto</w:t>
      </w:r>
      <w:r w:rsidRPr="006C35F8">
        <w:rPr>
          <w:rFonts w:ascii="Times New Roman" w:hAnsi="Times New Roman" w:cs="Times New Roman"/>
          <w:lang w:val="x-none"/>
        </w:rPr>
        <w:t>,</w:t>
      </w:r>
    </w:p>
    <w:p w14:paraId="31F2253E" w14:textId="77777777" w:rsidR="00D46686" w:rsidRPr="006C35F8" w:rsidRDefault="00D46686" w:rsidP="00D46686">
      <w:pPr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b/>
        </w:rPr>
        <w:t>………..</w:t>
      </w:r>
      <w:r w:rsidRPr="006C35F8">
        <w:rPr>
          <w:rFonts w:ascii="Times New Roman" w:hAnsi="Times New Roman" w:cs="Times New Roman"/>
          <w:lang w:val="x-none"/>
        </w:rPr>
        <w:t xml:space="preserve"> zł (</w:t>
      </w:r>
      <w:r w:rsidRPr="006C35F8">
        <w:rPr>
          <w:rFonts w:ascii="Times New Roman" w:hAnsi="Times New Roman" w:cs="Times New Roman"/>
          <w:i/>
          <w:lang w:val="x-none"/>
        </w:rPr>
        <w:t xml:space="preserve">słownie: </w:t>
      </w:r>
      <w:r w:rsidRPr="006C35F8">
        <w:rPr>
          <w:rFonts w:ascii="Times New Roman" w:hAnsi="Times New Roman" w:cs="Times New Roman"/>
          <w:i/>
        </w:rPr>
        <w:t>zero 00/100</w:t>
      </w:r>
      <w:r w:rsidRPr="006C35F8">
        <w:rPr>
          <w:rFonts w:ascii="Times New Roman" w:hAnsi="Times New Roman" w:cs="Times New Roman"/>
          <w:lang w:val="x-none"/>
        </w:rPr>
        <w:t xml:space="preserve">) </w:t>
      </w:r>
      <w:r w:rsidRPr="006C35F8">
        <w:rPr>
          <w:rFonts w:ascii="Times New Roman" w:hAnsi="Times New Roman" w:cs="Times New Roman"/>
          <w:b/>
          <w:lang w:val="x-none"/>
        </w:rPr>
        <w:t>VAT</w:t>
      </w:r>
      <w:r w:rsidRPr="006C35F8">
        <w:rPr>
          <w:rFonts w:ascii="Times New Roman" w:hAnsi="Times New Roman" w:cs="Times New Roman"/>
          <w:lang w:val="x-none"/>
        </w:rPr>
        <w:t xml:space="preserve">, </w:t>
      </w:r>
    </w:p>
    <w:p w14:paraId="318B9118" w14:textId="77777777" w:rsidR="00D46686" w:rsidRPr="006C35F8" w:rsidRDefault="00D46686" w:rsidP="00D46686">
      <w:pPr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b/>
        </w:rPr>
        <w:t>………..</w:t>
      </w:r>
      <w:r w:rsidRPr="006C35F8">
        <w:rPr>
          <w:rFonts w:ascii="Times New Roman" w:hAnsi="Times New Roman" w:cs="Times New Roman"/>
          <w:lang w:val="x-none"/>
        </w:rPr>
        <w:t xml:space="preserve"> zł </w:t>
      </w:r>
      <w:r w:rsidRPr="006C35F8">
        <w:rPr>
          <w:rFonts w:ascii="Times New Roman" w:hAnsi="Times New Roman" w:cs="Times New Roman"/>
          <w:i/>
          <w:lang w:val="x-none"/>
        </w:rPr>
        <w:t xml:space="preserve">(słownie: </w:t>
      </w:r>
      <w:r w:rsidRPr="006C35F8">
        <w:rPr>
          <w:rFonts w:ascii="Times New Roman" w:hAnsi="Times New Roman" w:cs="Times New Roman"/>
          <w:i/>
        </w:rPr>
        <w:t>pięćdziesiąt cztery tysiące dziewięćset trzydzieści sześć złotych 00/100</w:t>
      </w:r>
      <w:r w:rsidRPr="006C35F8">
        <w:rPr>
          <w:rFonts w:ascii="Times New Roman" w:hAnsi="Times New Roman" w:cs="Times New Roman"/>
          <w:lang w:val="x-none"/>
        </w:rPr>
        <w:t xml:space="preserve">) </w:t>
      </w:r>
      <w:r w:rsidRPr="006C35F8">
        <w:rPr>
          <w:rFonts w:ascii="Times New Roman" w:hAnsi="Times New Roman" w:cs="Times New Roman"/>
          <w:b/>
          <w:lang w:val="x-none"/>
        </w:rPr>
        <w:t>brutto</w:t>
      </w:r>
      <w:r w:rsidRPr="006C35F8">
        <w:rPr>
          <w:rFonts w:ascii="Times New Roman" w:hAnsi="Times New Roman" w:cs="Times New Roman"/>
          <w:lang w:val="x-none"/>
        </w:rPr>
        <w:t>.</w:t>
      </w:r>
    </w:p>
    <w:p w14:paraId="524A09D4" w14:textId="77777777" w:rsidR="00D46686" w:rsidRPr="006C35F8" w:rsidRDefault="00D46686" w:rsidP="00D46686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lang w:val="x-none"/>
        </w:rPr>
      </w:pPr>
      <w:r w:rsidRPr="006C35F8">
        <w:rPr>
          <w:rFonts w:ascii="Times New Roman" w:hAnsi="Times New Roman" w:cs="Times New Roman"/>
          <w:lang w:val="x-none"/>
        </w:rPr>
        <w:t>Usługi świadczone w ramach niniejszej umowy będą rozliczane miesięcznie, tj. po zakończeniu każdego</w:t>
      </w:r>
      <w:r w:rsidRPr="006C35F8">
        <w:rPr>
          <w:rFonts w:ascii="Times New Roman" w:hAnsi="Times New Roman" w:cs="Times New Roman"/>
          <w:i/>
          <w:lang w:val="x-none"/>
        </w:rPr>
        <w:t xml:space="preserve"> miesiąca kalendarzowego.</w:t>
      </w:r>
    </w:p>
    <w:p w14:paraId="7D67E81F" w14:textId="77777777" w:rsidR="00D46686" w:rsidRPr="006C35F8" w:rsidRDefault="00D46686" w:rsidP="00D4668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>Zapłata należności nastąpi przelewem w terminie 21 dni od daty wpływu do Zleceniodawcy faktur wystawionych przez Zleceniobiorcę na rachunek Zleceniobiorcy wskazany na fakturach przy zastosowaniu mechanizmu podzielonej płatności.</w:t>
      </w:r>
      <w:r>
        <w:rPr>
          <w:rFonts w:ascii="Times New Roman" w:hAnsi="Times New Roman" w:cs="Times New Roman"/>
        </w:rPr>
        <w:t xml:space="preserve"> Za dzień zapłaty uznaje się dzień obciążenia rachunku Zleceniodawcy.</w:t>
      </w:r>
    </w:p>
    <w:p w14:paraId="1640F2DD" w14:textId="77777777" w:rsidR="00D46686" w:rsidRPr="006C35F8" w:rsidRDefault="00D46686" w:rsidP="00D4668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>Zleceniobiorca zobowiązany jest wystawiać faktury VAT wg. poniższych wymagań:</w:t>
      </w:r>
    </w:p>
    <w:p w14:paraId="1DFDFC2E" w14:textId="77777777" w:rsidR="00D46686" w:rsidRPr="006C35F8" w:rsidRDefault="00D46686" w:rsidP="00D46686">
      <w:pPr>
        <w:jc w:val="center"/>
        <w:rPr>
          <w:rFonts w:ascii="Times New Roman" w:hAnsi="Times New Roman" w:cs="Times New Roman"/>
          <w:b/>
          <w:i/>
        </w:rPr>
      </w:pPr>
      <w:r w:rsidRPr="006C35F8">
        <w:rPr>
          <w:rFonts w:ascii="Times New Roman" w:hAnsi="Times New Roman" w:cs="Times New Roman"/>
          <w:b/>
          <w:i/>
          <w:lang w:val="x-none"/>
        </w:rPr>
        <w:t xml:space="preserve">§ </w:t>
      </w:r>
      <w:r w:rsidRPr="006C35F8">
        <w:rPr>
          <w:rFonts w:ascii="Times New Roman" w:hAnsi="Times New Roman" w:cs="Times New Roman"/>
          <w:b/>
          <w:i/>
        </w:rPr>
        <w:t>4</w:t>
      </w:r>
    </w:p>
    <w:p w14:paraId="33C04322" w14:textId="77777777" w:rsidR="00D46686" w:rsidRPr="006C35F8" w:rsidRDefault="00D46686" w:rsidP="00D4668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>Przedstawicielem Zleceniodawcy upoważnionym do prowadzenia nadzoru nad wykonaniem przedmiotu umowy jest</w:t>
      </w:r>
    </w:p>
    <w:p w14:paraId="71DC41B2" w14:textId="77777777" w:rsidR="00D46686" w:rsidRPr="006C35F8" w:rsidRDefault="00D46686" w:rsidP="00D46686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de-DE"/>
        </w:rPr>
      </w:pPr>
      <w:r w:rsidRPr="006C35F8">
        <w:rPr>
          <w:rFonts w:ascii="Times New Roman" w:hAnsi="Times New Roman" w:cs="Times New Roman"/>
          <w:i/>
          <w:lang w:val="de-DE"/>
        </w:rPr>
        <w:t xml:space="preserve">Pan Grzegorz </w:t>
      </w:r>
      <w:proofErr w:type="spellStart"/>
      <w:r w:rsidRPr="006C35F8">
        <w:rPr>
          <w:rFonts w:ascii="Times New Roman" w:hAnsi="Times New Roman" w:cs="Times New Roman"/>
          <w:i/>
          <w:lang w:val="de-DE"/>
        </w:rPr>
        <w:t>Kwasowski</w:t>
      </w:r>
      <w:proofErr w:type="spellEnd"/>
      <w:r w:rsidRPr="006C35F8">
        <w:rPr>
          <w:rFonts w:ascii="Times New Roman" w:hAnsi="Times New Roman" w:cs="Times New Roman"/>
          <w:i/>
          <w:lang w:val="de-DE"/>
        </w:rPr>
        <w:t xml:space="preserve"> </w:t>
      </w:r>
      <w:r w:rsidRPr="006C35F8">
        <w:rPr>
          <w:rFonts w:ascii="Times New Roman" w:hAnsi="Times New Roman" w:cs="Times New Roman"/>
          <w:lang w:val="de-DE"/>
        </w:rPr>
        <w:t xml:space="preserve"> -  tel. 798795815, </w:t>
      </w:r>
      <w:proofErr w:type="spellStart"/>
      <w:r w:rsidRPr="006C35F8">
        <w:rPr>
          <w:rFonts w:ascii="Times New Roman" w:hAnsi="Times New Roman" w:cs="Times New Roman"/>
          <w:lang w:val="de-DE"/>
        </w:rPr>
        <w:t>e-mail</w:t>
      </w:r>
      <w:proofErr w:type="spellEnd"/>
      <w:r w:rsidRPr="006C35F8">
        <w:rPr>
          <w:rFonts w:ascii="Times New Roman" w:hAnsi="Times New Roman" w:cs="Times New Roman"/>
          <w:lang w:val="de-DE"/>
        </w:rPr>
        <w:t xml:space="preserve">: </w:t>
      </w:r>
      <w:r w:rsidRPr="006C35F8">
        <w:rPr>
          <w:rFonts w:ascii="Times New Roman" w:hAnsi="Times New Roman" w:cs="Times New Roman"/>
          <w:i/>
          <w:lang w:val="de-DE"/>
        </w:rPr>
        <w:t>g.kwasowski@zegluga.swi.pl.</w:t>
      </w:r>
    </w:p>
    <w:p w14:paraId="29D13B68" w14:textId="77777777" w:rsidR="00D46686" w:rsidRPr="006C35F8" w:rsidRDefault="00D46686" w:rsidP="00D4668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</w:rPr>
        <w:t>Przedstawicielami upoważnionymi do reprezentowania Zleceniobiorcy w sprawach dotyczących wykonania przedmiotu umowy jest:</w:t>
      </w:r>
    </w:p>
    <w:p w14:paraId="5AE0D46E" w14:textId="77777777" w:rsidR="00D46686" w:rsidRPr="006C35F8" w:rsidRDefault="00D46686" w:rsidP="00D46686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lang w:val="de-DE"/>
        </w:rPr>
      </w:pPr>
      <w:r w:rsidRPr="006C35F8">
        <w:rPr>
          <w:rFonts w:ascii="Times New Roman" w:hAnsi="Times New Roman" w:cs="Times New Roman"/>
          <w:i/>
          <w:lang w:val="de-DE"/>
        </w:rPr>
        <w:t xml:space="preserve">Pan </w:t>
      </w:r>
      <w:r>
        <w:rPr>
          <w:rFonts w:ascii="Times New Roman" w:hAnsi="Times New Roman" w:cs="Times New Roman"/>
          <w:i/>
          <w:lang w:val="de-DE"/>
        </w:rPr>
        <w:t>………………………………..</w:t>
      </w:r>
      <w:r w:rsidRPr="006C35F8">
        <w:rPr>
          <w:rFonts w:ascii="Times New Roman" w:hAnsi="Times New Roman" w:cs="Times New Roman"/>
          <w:lang w:val="de-DE"/>
        </w:rPr>
        <w:t xml:space="preserve"> –tel. 515 279 765, </w:t>
      </w:r>
      <w:proofErr w:type="spellStart"/>
      <w:r w:rsidRPr="006C35F8">
        <w:rPr>
          <w:rFonts w:ascii="Times New Roman" w:hAnsi="Times New Roman" w:cs="Times New Roman"/>
          <w:lang w:val="de-DE"/>
        </w:rPr>
        <w:t>e-mail</w:t>
      </w:r>
      <w:proofErr w:type="spellEnd"/>
      <w:r w:rsidRPr="006C35F8">
        <w:rPr>
          <w:rFonts w:ascii="Times New Roman" w:hAnsi="Times New Roman" w:cs="Times New Roman"/>
          <w:lang w:val="de-DE"/>
        </w:rPr>
        <w:t xml:space="preserve">: </w:t>
      </w:r>
      <w:r>
        <w:rPr>
          <w:rFonts w:ascii="Times New Roman" w:hAnsi="Times New Roman" w:cs="Times New Roman"/>
          <w:i/>
          <w:lang w:val="de-DE"/>
        </w:rPr>
        <w:t>……………………….</w:t>
      </w:r>
    </w:p>
    <w:p w14:paraId="7E425D05" w14:textId="77777777" w:rsidR="00D46686" w:rsidRPr="006C35F8" w:rsidRDefault="00D46686" w:rsidP="00D46686">
      <w:pPr>
        <w:jc w:val="center"/>
        <w:rPr>
          <w:rFonts w:ascii="Times New Roman" w:hAnsi="Times New Roman" w:cs="Times New Roman"/>
          <w:b/>
          <w:i/>
          <w:lang w:val="de-DE"/>
        </w:rPr>
      </w:pPr>
    </w:p>
    <w:p w14:paraId="52F77995" w14:textId="77777777" w:rsidR="00D46686" w:rsidRPr="006C35F8" w:rsidRDefault="00D46686" w:rsidP="00D46686">
      <w:pPr>
        <w:jc w:val="center"/>
        <w:rPr>
          <w:rFonts w:ascii="Times New Roman" w:hAnsi="Times New Roman" w:cs="Times New Roman"/>
          <w:b/>
          <w:i/>
        </w:rPr>
      </w:pPr>
      <w:r w:rsidRPr="006C35F8">
        <w:rPr>
          <w:rFonts w:ascii="Times New Roman" w:hAnsi="Times New Roman" w:cs="Times New Roman"/>
          <w:b/>
          <w:i/>
          <w:lang w:val="x-none"/>
        </w:rPr>
        <w:t xml:space="preserve">§ </w:t>
      </w:r>
      <w:r w:rsidRPr="006C35F8">
        <w:rPr>
          <w:rFonts w:ascii="Times New Roman" w:hAnsi="Times New Roman" w:cs="Times New Roman"/>
          <w:b/>
          <w:i/>
        </w:rPr>
        <w:t>5</w:t>
      </w:r>
    </w:p>
    <w:p w14:paraId="7B003133" w14:textId="77777777" w:rsidR="00D46686" w:rsidRDefault="00D46686" w:rsidP="00D46686">
      <w:pPr>
        <w:rPr>
          <w:rFonts w:ascii="Times New Roman" w:hAnsi="Times New Roman" w:cs="Times New Roman"/>
          <w:b/>
          <w:iCs/>
          <w:lang w:val="x-none"/>
        </w:rPr>
      </w:pPr>
      <w:r w:rsidRPr="00A91661">
        <w:rPr>
          <w:rFonts w:ascii="Times New Roman" w:hAnsi="Times New Roman" w:cs="Times New Roman"/>
          <w:iCs/>
          <w:lang w:val="x-none"/>
        </w:rPr>
        <w:t xml:space="preserve">Niniejsza umowa zostaje zawarta na okres </w:t>
      </w:r>
      <w:r w:rsidRPr="00A91661">
        <w:rPr>
          <w:rFonts w:ascii="Times New Roman" w:hAnsi="Times New Roman" w:cs="Times New Roman"/>
          <w:b/>
          <w:iCs/>
          <w:lang w:val="x-none"/>
        </w:rPr>
        <w:t xml:space="preserve">od </w:t>
      </w:r>
      <w:r w:rsidRPr="00A91661">
        <w:rPr>
          <w:rFonts w:ascii="Times New Roman" w:hAnsi="Times New Roman" w:cs="Times New Roman"/>
          <w:b/>
          <w:iCs/>
        </w:rPr>
        <w:t>…..05.2025 r.</w:t>
      </w:r>
      <w:r w:rsidRPr="00A91661">
        <w:rPr>
          <w:rFonts w:ascii="Times New Roman" w:hAnsi="Times New Roman" w:cs="Times New Roman"/>
          <w:b/>
          <w:iCs/>
          <w:lang w:val="x-none"/>
        </w:rPr>
        <w:t xml:space="preserve"> do 31 grudnia 20</w:t>
      </w:r>
      <w:r w:rsidRPr="00A91661">
        <w:rPr>
          <w:rFonts w:ascii="Times New Roman" w:hAnsi="Times New Roman" w:cs="Times New Roman"/>
          <w:b/>
          <w:iCs/>
        </w:rPr>
        <w:t>25</w:t>
      </w:r>
      <w:r w:rsidRPr="00A91661">
        <w:rPr>
          <w:rFonts w:ascii="Times New Roman" w:hAnsi="Times New Roman" w:cs="Times New Roman"/>
          <w:b/>
          <w:iCs/>
          <w:lang w:val="x-none"/>
        </w:rPr>
        <w:t xml:space="preserve"> r.</w:t>
      </w:r>
    </w:p>
    <w:p w14:paraId="57A91C47" w14:textId="77777777" w:rsidR="00D46686" w:rsidRPr="009522AE" w:rsidRDefault="00D46686" w:rsidP="00D46686">
      <w:pPr>
        <w:jc w:val="center"/>
        <w:rPr>
          <w:rFonts w:ascii="Times New Roman" w:hAnsi="Times New Roman" w:cs="Times New Roman"/>
          <w:b/>
          <w:i/>
        </w:rPr>
      </w:pPr>
      <w:r w:rsidRPr="009522AE">
        <w:rPr>
          <w:rFonts w:ascii="Times New Roman" w:hAnsi="Times New Roman" w:cs="Times New Roman"/>
          <w:b/>
          <w:i/>
          <w:lang w:val="x-none"/>
        </w:rPr>
        <w:t xml:space="preserve">§ </w:t>
      </w:r>
      <w:r w:rsidRPr="009522AE">
        <w:rPr>
          <w:rFonts w:ascii="Times New Roman" w:hAnsi="Times New Roman" w:cs="Times New Roman"/>
          <w:b/>
          <w:i/>
        </w:rPr>
        <w:t>6</w:t>
      </w:r>
    </w:p>
    <w:p w14:paraId="0DAEBD6B" w14:textId="77777777" w:rsidR="00D46686" w:rsidRPr="009522AE" w:rsidRDefault="00D46686" w:rsidP="00D4668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t>Zleceniobiorca zobowiązany jest zapłacić Zleceniodawcy karę umowną z tytułu:</w:t>
      </w:r>
    </w:p>
    <w:p w14:paraId="03A55B63" w14:textId="77777777" w:rsidR="00D46686" w:rsidRPr="009522AE" w:rsidRDefault="00D46686" w:rsidP="00D46686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91661">
        <w:rPr>
          <w:rFonts w:ascii="Times New Roman" w:hAnsi="Times New Roman" w:cs="Times New Roman"/>
        </w:rPr>
        <w:t>zwłoki</w:t>
      </w:r>
      <w:r w:rsidRPr="009522AE">
        <w:rPr>
          <w:rFonts w:ascii="Times New Roman" w:hAnsi="Times New Roman" w:cs="Times New Roman"/>
        </w:rPr>
        <w:t xml:space="preserve"> w wykonaniu prac objętych umową – w wysokości 100 zł, za każde 24 godziny zwłoki w odebraniu </w:t>
      </w:r>
      <w:r w:rsidRPr="00A91661">
        <w:rPr>
          <w:rFonts w:ascii="Times New Roman" w:hAnsi="Times New Roman" w:cs="Times New Roman"/>
        </w:rPr>
        <w:t>P</w:t>
      </w:r>
      <w:r w:rsidRPr="009522AE">
        <w:rPr>
          <w:rFonts w:ascii="Times New Roman" w:hAnsi="Times New Roman" w:cs="Times New Roman"/>
        </w:rPr>
        <w:t xml:space="preserve">rzedmiotu </w:t>
      </w:r>
      <w:r w:rsidRPr="00A91661">
        <w:rPr>
          <w:rFonts w:ascii="Times New Roman" w:hAnsi="Times New Roman" w:cs="Times New Roman"/>
        </w:rPr>
        <w:t>U</w:t>
      </w:r>
      <w:r w:rsidRPr="009522AE">
        <w:rPr>
          <w:rFonts w:ascii="Times New Roman" w:hAnsi="Times New Roman" w:cs="Times New Roman"/>
        </w:rPr>
        <w:t>mowy;</w:t>
      </w:r>
    </w:p>
    <w:p w14:paraId="79AF8A33" w14:textId="77777777" w:rsidR="00D46686" w:rsidRPr="009522AE" w:rsidRDefault="00D46686" w:rsidP="00D46686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t>rozwiązania przez Zleceniodawcę umowy z powodu okoliczności, za które odpowiada Zleceniobiorca</w:t>
      </w:r>
      <w:r w:rsidRPr="00A91661">
        <w:rPr>
          <w:rFonts w:ascii="Times New Roman" w:hAnsi="Times New Roman" w:cs="Times New Roman"/>
        </w:rPr>
        <w:t xml:space="preserve"> </w:t>
      </w:r>
      <w:r w:rsidRPr="009522AE">
        <w:rPr>
          <w:rFonts w:ascii="Times New Roman" w:hAnsi="Times New Roman" w:cs="Times New Roman"/>
        </w:rPr>
        <w:t>- w wysokości 7 % wynagrodzenia netto ustalonego w § 3 ust. 3.</w:t>
      </w:r>
    </w:p>
    <w:p w14:paraId="5E55D14B" w14:textId="77777777" w:rsidR="00D46686" w:rsidRPr="009522AE" w:rsidRDefault="00D46686" w:rsidP="00D4668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t xml:space="preserve">Zleceniodawca zobowiązany jest zapłacić Zleceniobiorcy karę umowną z tytułu </w:t>
      </w:r>
      <w:r>
        <w:rPr>
          <w:rFonts w:ascii="Times New Roman" w:hAnsi="Times New Roman" w:cs="Times New Roman"/>
        </w:rPr>
        <w:t>rozwiązania</w:t>
      </w:r>
      <w:r w:rsidRPr="009522AE">
        <w:rPr>
          <w:rFonts w:ascii="Times New Roman" w:hAnsi="Times New Roman" w:cs="Times New Roman"/>
        </w:rPr>
        <w:t xml:space="preserve"> przez Zleceniobiorcę umowy z powodu okoliczności, za które odpowiada Zleceniodawca - w wysokości 7 % wynagrodzenia netto ustalonego w § 3 ust. 3.</w:t>
      </w:r>
    </w:p>
    <w:p w14:paraId="1D4B135F" w14:textId="77777777" w:rsidR="00D46686" w:rsidRPr="009522AE" w:rsidRDefault="00D46686" w:rsidP="00D4668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lastRenderedPageBreak/>
        <w:t>Zleceniobiorca wyraża zgodę na naliczanie i potrącanie przez Zleceniodawcę kar umownych, o których mowa w ust. 1</w:t>
      </w:r>
      <w:r w:rsidRPr="00A91661">
        <w:rPr>
          <w:rFonts w:ascii="Times New Roman" w:hAnsi="Times New Roman" w:cs="Times New Roman"/>
        </w:rPr>
        <w:t xml:space="preserve"> i 2</w:t>
      </w:r>
      <w:r w:rsidRPr="009522AE">
        <w:rPr>
          <w:rFonts w:ascii="Times New Roman" w:hAnsi="Times New Roman" w:cs="Times New Roman"/>
        </w:rPr>
        <w:t>, z przysługującego Zleceniobiorcy wynagrodzenia z tym, że łączna wysokość nałożonych kar przez Zleceniodawcę nie może przekroczyć 20 % wartości umowy netto, określonej w § 3 ust. 3 umowy</w:t>
      </w:r>
    </w:p>
    <w:p w14:paraId="6432F748" w14:textId="77777777" w:rsidR="00D46686" w:rsidRPr="009522AE" w:rsidRDefault="00D46686" w:rsidP="00D4668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t>Zleceniodawca o fakcie naliczenia kary i jego przyczynach będzie informować Zleceniobiorcę w formie pisemnej w notach księgowych.</w:t>
      </w:r>
    </w:p>
    <w:p w14:paraId="124561D8" w14:textId="77777777" w:rsidR="00D46686" w:rsidRPr="009522AE" w:rsidRDefault="00D46686" w:rsidP="00D46686">
      <w:pPr>
        <w:ind w:left="360"/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t>Jeżeli szkoda wynikająca z niewykonania lub nienależytego wykonania umowy przewyższy wysokość zastrzeżonych kar umownych, Zleceniodawcy przysługiwać będzie odszkodowanie uzupełniające na zasadach ogólnych.</w:t>
      </w:r>
    </w:p>
    <w:p w14:paraId="0AC76966" w14:textId="77777777" w:rsidR="00D46686" w:rsidRPr="009522AE" w:rsidRDefault="00D46686" w:rsidP="00D46686">
      <w:pPr>
        <w:ind w:left="360"/>
        <w:jc w:val="both"/>
        <w:rPr>
          <w:rFonts w:ascii="Times New Roman" w:hAnsi="Times New Roman" w:cs="Times New Roman"/>
        </w:rPr>
      </w:pPr>
    </w:p>
    <w:p w14:paraId="0510862E" w14:textId="77777777" w:rsidR="00D46686" w:rsidRPr="00A91661" w:rsidRDefault="00D46686" w:rsidP="00D46686">
      <w:pPr>
        <w:jc w:val="center"/>
        <w:rPr>
          <w:rFonts w:ascii="Times New Roman" w:hAnsi="Times New Roman" w:cs="Times New Roman"/>
          <w:b/>
          <w:i/>
          <w:iCs/>
        </w:rPr>
      </w:pPr>
      <w:r w:rsidRPr="00A91661">
        <w:rPr>
          <w:rFonts w:ascii="Times New Roman" w:hAnsi="Times New Roman" w:cs="Times New Roman"/>
          <w:b/>
          <w:i/>
          <w:iCs/>
        </w:rPr>
        <w:t>§ 7</w:t>
      </w:r>
    </w:p>
    <w:p w14:paraId="65F83DF1" w14:textId="77777777" w:rsidR="00D46686" w:rsidRPr="009522AE" w:rsidRDefault="00D46686" w:rsidP="00D46686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t xml:space="preserve">Zleceniodawcy przysługuje prawo </w:t>
      </w:r>
      <w:r>
        <w:rPr>
          <w:rFonts w:ascii="Times New Roman" w:hAnsi="Times New Roman" w:cs="Times New Roman"/>
        </w:rPr>
        <w:t xml:space="preserve">natychmiastowego </w:t>
      </w:r>
      <w:r w:rsidRPr="00A91661">
        <w:rPr>
          <w:rFonts w:ascii="Times New Roman" w:hAnsi="Times New Roman" w:cs="Times New Roman"/>
        </w:rPr>
        <w:t>wypowiedzenia</w:t>
      </w:r>
      <w:r w:rsidRPr="009522AE">
        <w:rPr>
          <w:rFonts w:ascii="Times New Roman" w:hAnsi="Times New Roman" w:cs="Times New Roman"/>
        </w:rPr>
        <w:t xml:space="preserve"> umowy, w następujących sytuacjach:</w:t>
      </w:r>
    </w:p>
    <w:p w14:paraId="7F6D3F55" w14:textId="77777777" w:rsidR="00D46686" w:rsidRPr="009522AE" w:rsidRDefault="00D46686" w:rsidP="00D4668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 </w:t>
      </w:r>
    </w:p>
    <w:p w14:paraId="1D239897" w14:textId="77777777" w:rsidR="00D46686" w:rsidRPr="009522AE" w:rsidRDefault="00D46686" w:rsidP="00D4668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A91661">
        <w:rPr>
          <w:rFonts w:ascii="Times New Roman" w:hAnsi="Times New Roman" w:cs="Times New Roman"/>
        </w:rPr>
        <w:t>Zleceniobiorca</w:t>
      </w:r>
      <w:r w:rsidRPr="009522AE">
        <w:rPr>
          <w:rFonts w:ascii="Times New Roman" w:hAnsi="Times New Roman" w:cs="Times New Roman"/>
        </w:rPr>
        <w:t xml:space="preserve"> realizuje usługę w sposób niezgodny z umową </w:t>
      </w:r>
      <w:r w:rsidRPr="00A91661">
        <w:rPr>
          <w:rFonts w:ascii="Times New Roman" w:hAnsi="Times New Roman" w:cs="Times New Roman"/>
        </w:rPr>
        <w:t>lub</w:t>
      </w:r>
      <w:r w:rsidRPr="009522AE">
        <w:rPr>
          <w:rFonts w:ascii="Times New Roman" w:hAnsi="Times New Roman" w:cs="Times New Roman"/>
        </w:rPr>
        <w:t xml:space="preserve"> wskazaniami </w:t>
      </w:r>
      <w:r w:rsidRPr="00A91661">
        <w:rPr>
          <w:rFonts w:ascii="Times New Roman" w:hAnsi="Times New Roman" w:cs="Times New Roman"/>
        </w:rPr>
        <w:t>Zleceniodawcy</w:t>
      </w:r>
      <w:r w:rsidRPr="009522AE">
        <w:rPr>
          <w:rFonts w:ascii="Times New Roman" w:hAnsi="Times New Roman" w:cs="Times New Roman"/>
        </w:rPr>
        <w:t xml:space="preserve"> </w:t>
      </w:r>
    </w:p>
    <w:p w14:paraId="79A1A44E" w14:textId="77777777" w:rsidR="00D46686" w:rsidRPr="009522AE" w:rsidRDefault="00D46686" w:rsidP="00D4668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A91661">
        <w:rPr>
          <w:rFonts w:ascii="Times New Roman" w:hAnsi="Times New Roman" w:cs="Times New Roman"/>
        </w:rPr>
        <w:t>Zleceniobiorca</w:t>
      </w:r>
      <w:r w:rsidRPr="009522AE">
        <w:rPr>
          <w:rFonts w:ascii="Times New Roman" w:hAnsi="Times New Roman" w:cs="Times New Roman"/>
        </w:rPr>
        <w:t xml:space="preserve"> utracił prawo do wykonywania działalności (m.in. wykreślenie z rejestru działalności regulowanej lub utrata zezwoleń niezbędnych do realizacji umowy). </w:t>
      </w:r>
    </w:p>
    <w:p w14:paraId="4929412B" w14:textId="77777777" w:rsidR="00D46686" w:rsidRPr="009522AE" w:rsidRDefault="00D46686" w:rsidP="00D4668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Rozwiązanie</w:t>
      </w:r>
      <w:r w:rsidRPr="009522AE">
        <w:rPr>
          <w:rFonts w:ascii="Times New Roman" w:hAnsi="Times New Roman" w:cs="Times New Roman"/>
        </w:rPr>
        <w:t xml:space="preserve"> umowy powinno nastąpić w formie pisemnej pod rygorem nieważności i powinno zawierać uzasadnienie.</w:t>
      </w:r>
    </w:p>
    <w:p w14:paraId="4EB5D9C6" w14:textId="77777777" w:rsidR="00D46686" w:rsidRPr="009522AE" w:rsidRDefault="00D46686" w:rsidP="00D46686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522AE">
        <w:rPr>
          <w:rFonts w:ascii="Times New Roman" w:hAnsi="Times New Roman" w:cs="Times New Roman"/>
        </w:rPr>
        <w:t>Skorzystanie przez Zamawiającego z uprawnienia wynikającego w ust. 1, nie wyłącza możliwości zastosowania kar umownych, o których mowa w § 6 niniejszej umowy.</w:t>
      </w:r>
    </w:p>
    <w:p w14:paraId="26EE22E6" w14:textId="77777777" w:rsidR="00D46686" w:rsidRDefault="00D46686" w:rsidP="00D46686">
      <w:pPr>
        <w:pStyle w:val="Akapitzlist"/>
        <w:jc w:val="center"/>
        <w:rPr>
          <w:rFonts w:ascii="Times New Roman" w:hAnsi="Times New Roman" w:cs="Times New Roman"/>
          <w:b/>
          <w:i/>
          <w:iCs/>
        </w:rPr>
      </w:pPr>
    </w:p>
    <w:p w14:paraId="7DC0B44F" w14:textId="5CDD0AA4" w:rsidR="00D46686" w:rsidRPr="00D46686" w:rsidRDefault="00D46686" w:rsidP="00D46686">
      <w:pPr>
        <w:pStyle w:val="Akapitzlist"/>
        <w:jc w:val="center"/>
        <w:rPr>
          <w:rFonts w:ascii="Times New Roman" w:hAnsi="Times New Roman" w:cs="Times New Roman"/>
          <w:b/>
          <w:i/>
          <w:iCs/>
        </w:rPr>
      </w:pPr>
      <w:r w:rsidRPr="00D46686">
        <w:rPr>
          <w:rFonts w:ascii="Times New Roman" w:hAnsi="Times New Roman" w:cs="Times New Roman"/>
          <w:b/>
          <w:i/>
          <w:iCs/>
        </w:rPr>
        <w:t xml:space="preserve">§ </w:t>
      </w:r>
      <w:r>
        <w:rPr>
          <w:rFonts w:ascii="Times New Roman" w:hAnsi="Times New Roman" w:cs="Times New Roman"/>
          <w:b/>
          <w:i/>
          <w:iCs/>
        </w:rPr>
        <w:t>8</w:t>
      </w:r>
    </w:p>
    <w:p w14:paraId="317061E3" w14:textId="77777777" w:rsidR="00D46686" w:rsidRPr="00A91661" w:rsidRDefault="00D46686" w:rsidP="00D46686">
      <w:pPr>
        <w:ind w:left="720"/>
        <w:rPr>
          <w:rFonts w:ascii="Times New Roman" w:hAnsi="Times New Roman" w:cs="Times New Roman"/>
          <w:color w:val="FF0000"/>
        </w:rPr>
      </w:pPr>
    </w:p>
    <w:p w14:paraId="1DBDB7FA" w14:textId="77777777" w:rsidR="00D46686" w:rsidRPr="00125E44" w:rsidRDefault="00D46686" w:rsidP="00D46686">
      <w:pPr>
        <w:shd w:val="clear" w:color="auto" w:fill="FFFFFF"/>
        <w:spacing w:after="150"/>
        <w:jc w:val="center"/>
        <w:rPr>
          <w:rFonts w:ascii="Times New Roman" w:hAnsi="Times New Roman" w:cs="Times New Roman"/>
          <w:bCs/>
        </w:rPr>
      </w:pPr>
      <w:r w:rsidRPr="00125E44">
        <w:rPr>
          <w:rFonts w:ascii="Times New Roman" w:hAnsi="Times New Roman" w:cs="Times New Roman"/>
          <w:bCs/>
        </w:rPr>
        <w:t xml:space="preserve">KLAUZULA INFORMACYJNA </w:t>
      </w:r>
    </w:p>
    <w:p w14:paraId="1247B6D5" w14:textId="77777777" w:rsidR="00D46686" w:rsidRPr="00125E44" w:rsidRDefault="00D46686" w:rsidP="00D46686">
      <w:pPr>
        <w:shd w:val="clear" w:color="auto" w:fill="FFFFFF"/>
        <w:spacing w:after="150"/>
        <w:jc w:val="center"/>
        <w:rPr>
          <w:rFonts w:ascii="Times New Roman" w:hAnsi="Times New Roman" w:cs="Times New Roman"/>
          <w:bCs/>
        </w:rPr>
      </w:pPr>
      <w:r w:rsidRPr="00125E44">
        <w:rPr>
          <w:rFonts w:ascii="Times New Roman" w:hAnsi="Times New Roman" w:cs="Times New Roman"/>
          <w:bCs/>
        </w:rPr>
        <w:t xml:space="preserve">ZARZĄDZU DRÓG MIEJSKICH i ŻEGLUGI </w:t>
      </w:r>
      <w:r w:rsidRPr="00E47BE1">
        <w:rPr>
          <w:rFonts w:ascii="Times New Roman" w:hAnsi="Times New Roman" w:cs="Times New Roman"/>
          <w:bCs/>
        </w:rPr>
        <w:t>W ŚWINOUJŚCIU</w:t>
      </w:r>
    </w:p>
    <w:p w14:paraId="643DC804" w14:textId="77777777" w:rsidR="00D46686" w:rsidRPr="00125E44" w:rsidRDefault="00D46686" w:rsidP="00D46686">
      <w:pPr>
        <w:shd w:val="clear" w:color="auto" w:fill="FFFFFF"/>
        <w:spacing w:after="128"/>
        <w:jc w:val="both"/>
        <w:rPr>
          <w:rFonts w:ascii="Times New Roman" w:hAnsi="Times New Roman" w:cs="Times New Roman"/>
        </w:rPr>
      </w:pPr>
      <w:r w:rsidRPr="00125E44">
        <w:rPr>
          <w:rFonts w:ascii="Times New Roman" w:hAnsi="Times New Roman" w:cs="Times New Roman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312F3BF6" w14:textId="77777777" w:rsidR="00D46686" w:rsidRPr="00125E44" w:rsidRDefault="00D46686" w:rsidP="00D46686">
      <w:pPr>
        <w:pStyle w:val="Akapitzlist"/>
        <w:numPr>
          <w:ilvl w:val="0"/>
          <w:numId w:val="15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125E44">
        <w:rPr>
          <w:rFonts w:ascii="Times New Roman" w:hAnsi="Times New Roman" w:cs="Times New Roman"/>
        </w:rPr>
        <w:lastRenderedPageBreak/>
        <w:t xml:space="preserve">Administratorem danych osobowych jest Gmina Miasto Świnoujście, ul. Wojska Polskiego 1/5, 72 - 600 Świnoujście (NIP: 855-15-71-375), której zadania w zakresie objętym umową wykonuje </w:t>
      </w:r>
      <w:r w:rsidRPr="00125E44">
        <w:rPr>
          <w:rFonts w:ascii="Times New Roman" w:hAnsi="Times New Roman" w:cs="Times New Roman"/>
          <w:b/>
          <w:bCs/>
        </w:rPr>
        <w:t>Zarząd Dróg Miejskich i Żeglugi w Świnoujściu</w:t>
      </w:r>
      <w:r w:rsidRPr="00125E44">
        <w:rPr>
          <w:rFonts w:ascii="Times New Roman" w:hAnsi="Times New Roman" w:cs="Times New Roman"/>
        </w:rPr>
        <w:t xml:space="preserve">, ul. Wybrzeże Władysława IV 12, 72 - 600 Świnoujście, reprezentowany przez </w:t>
      </w:r>
      <w:r w:rsidRPr="00125E44">
        <w:rPr>
          <w:rFonts w:ascii="Times New Roman" w:hAnsi="Times New Roman" w:cs="Times New Roman"/>
          <w:b/>
          <w:bCs/>
        </w:rPr>
        <w:t>Dyrektora Zarządu Dróg Miejskich i Żeglugi w  Świnoujściu Pana Krzysztofa Górkiewicza</w:t>
      </w:r>
      <w:r w:rsidRPr="00125E44">
        <w:rPr>
          <w:rFonts w:ascii="Times New Roman" w:hAnsi="Times New Roman" w:cs="Times New Roman"/>
        </w:rPr>
        <w:t xml:space="preserve">,  zwany dalej: </w:t>
      </w:r>
      <w:r w:rsidRPr="00125E44">
        <w:rPr>
          <w:rFonts w:ascii="Times New Roman" w:hAnsi="Times New Roman" w:cs="Times New Roman"/>
          <w:b/>
          <w:bCs/>
        </w:rPr>
        <w:t>Administratorem.</w:t>
      </w:r>
    </w:p>
    <w:p w14:paraId="7C1C2587" w14:textId="77777777" w:rsidR="00D46686" w:rsidRPr="00125E44" w:rsidRDefault="00D46686" w:rsidP="00D46686">
      <w:pPr>
        <w:pStyle w:val="Akapitzlist"/>
        <w:numPr>
          <w:ilvl w:val="0"/>
          <w:numId w:val="15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Style w:val="Hipercze"/>
          <w:rFonts w:ascii="Times New Roman" w:hAnsi="Times New Roman" w:cs="Times New Roman"/>
          <w:b/>
          <w:bCs/>
        </w:rPr>
      </w:pPr>
      <w:r w:rsidRPr="00125E44">
        <w:rPr>
          <w:rFonts w:ascii="Times New Roman" w:hAnsi="Times New Roman" w:cs="Times New Roman"/>
        </w:rPr>
        <w:t xml:space="preserve">Kontakt do Inspektora danych osobowych w ZDM i Żegludze  - adres e-mail: </w:t>
      </w:r>
      <w:hyperlink r:id="rId5" w:tgtFrame="_blank" w:history="1">
        <w:r w:rsidRPr="00125E44">
          <w:rPr>
            <w:rStyle w:val="Hipercze"/>
            <w:rFonts w:ascii="Times New Roman" w:eastAsiaTheme="majorEastAsia" w:hAnsi="Times New Roman" w:cs="Times New Roman"/>
          </w:rPr>
          <w:t>iodo@zdmiz.swi.pl</w:t>
        </w:r>
      </w:hyperlink>
    </w:p>
    <w:p w14:paraId="5ED8B217" w14:textId="77777777" w:rsidR="00D46686" w:rsidRPr="00125E44" w:rsidRDefault="00D46686" w:rsidP="00D46686">
      <w:pPr>
        <w:pStyle w:val="Akapitzlist"/>
        <w:numPr>
          <w:ilvl w:val="0"/>
          <w:numId w:val="15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125E44">
        <w:rPr>
          <w:rFonts w:ascii="Times New Roman" w:hAnsi="Times New Roman" w:cs="Times New Roman"/>
          <w:iCs/>
        </w:rPr>
        <w:t xml:space="preserve">Dane osobowe udostępnione w ofercie przetwarzane będą w celach związanych z prowadzonym postępowaniem o  udzielenie zamówienia publicznego stosownie do przepisów  ustawy z dnia 11 września 2019 r. - Prawo zamówień publicznych, takich jak: dokonanie oceny  i wyboru oferty wykonawcy, ułatwienia kontaktu z wykonawcą, zawarcia umowy na podstawie złożonej oferty. </w:t>
      </w:r>
    </w:p>
    <w:p w14:paraId="3A34F48C" w14:textId="77777777" w:rsidR="00D46686" w:rsidRPr="00125E44" w:rsidRDefault="00D46686" w:rsidP="00D46686">
      <w:pPr>
        <w:pStyle w:val="Akapitzlist"/>
        <w:numPr>
          <w:ilvl w:val="0"/>
          <w:numId w:val="15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125E44">
        <w:rPr>
          <w:rFonts w:ascii="Times New Roman" w:hAnsi="Times New Roman" w:cs="Times New Roman"/>
          <w:iCs/>
        </w:rPr>
        <w:t xml:space="preserve">Przetwarzanie danych osobowych następuje na podstawie: </w:t>
      </w:r>
    </w:p>
    <w:p w14:paraId="1C9670AF" w14:textId="77777777" w:rsidR="00D46686" w:rsidRPr="00125E44" w:rsidRDefault="00D46686" w:rsidP="00D46686">
      <w:pPr>
        <w:pStyle w:val="Akapitzlist"/>
        <w:shd w:val="clear" w:color="auto" w:fill="FFFFFF"/>
        <w:ind w:left="787"/>
        <w:jc w:val="both"/>
        <w:rPr>
          <w:rFonts w:ascii="Times New Roman" w:hAnsi="Times New Roman" w:cs="Times New Roman"/>
          <w:iCs/>
        </w:rPr>
      </w:pPr>
      <w:r w:rsidRPr="00125E44">
        <w:rPr>
          <w:rFonts w:ascii="Times New Roman" w:hAnsi="Times New Roman" w:cs="Times New Roman"/>
          <w:iCs/>
        </w:rPr>
        <w:t xml:space="preserve">- art. 6, ust.1 lit. b) RODO (w celu podjęcie czynności zmierzających do zawarcia umowy), </w:t>
      </w:r>
    </w:p>
    <w:p w14:paraId="526DAA89" w14:textId="77777777" w:rsidR="00D46686" w:rsidRPr="00125E44" w:rsidRDefault="00D46686" w:rsidP="00D46686">
      <w:pPr>
        <w:pStyle w:val="Akapitzlist"/>
        <w:shd w:val="clear" w:color="auto" w:fill="FFFFFF"/>
        <w:ind w:left="787"/>
        <w:jc w:val="both"/>
        <w:rPr>
          <w:rFonts w:ascii="Times New Roman" w:hAnsi="Times New Roman" w:cs="Times New Roman"/>
          <w:iCs/>
        </w:rPr>
      </w:pPr>
      <w:r w:rsidRPr="00125E44">
        <w:rPr>
          <w:rFonts w:ascii="Times New Roman" w:hAnsi="Times New Roman" w:cs="Times New Roman"/>
          <w:iCs/>
        </w:rPr>
        <w:t xml:space="preserve">- art. 6 ust. 1 lit. c) RODO (wypełnienie obowiązków prawnych ciążących na administratorze wynikających między innymi z  przepisów ustawy z dnia 11 września 2019 r. - Prawo zamówień publicznych; </w:t>
      </w:r>
      <w:r w:rsidRPr="00125E44">
        <w:rPr>
          <w:rFonts w:ascii="Times New Roman" w:hAnsi="Times New Roman" w:cs="Times New Roman"/>
        </w:rPr>
        <w:t xml:space="preserve">ustawy z dnia 23.04.1964r. Kodeks cywilny; ustawy z dnia 27.08.2009r. O finansach publicznych; </w:t>
      </w:r>
      <w:r w:rsidRPr="00125E44">
        <w:rPr>
          <w:rFonts w:ascii="Times New Roman" w:hAnsi="Times New Roman" w:cs="Times New Roman"/>
          <w:shd w:val="clear" w:color="auto" w:fill="FFFFFF"/>
        </w:rPr>
        <w:t>ustawy z dnia 06.09.2001r. O dostępie do informacji publicznej; a także ustawy z dnia 14.07.1983r. O narodowym zasobie archiwalnym i archiwach</w:t>
      </w:r>
      <w:r w:rsidRPr="00125E44">
        <w:rPr>
          <w:rFonts w:ascii="Times New Roman" w:hAnsi="Times New Roman" w:cs="Times New Roman"/>
          <w:iCs/>
        </w:rPr>
        <w:t xml:space="preserve">, </w:t>
      </w:r>
    </w:p>
    <w:p w14:paraId="5434361D" w14:textId="77777777" w:rsidR="00D46686" w:rsidRPr="00125E44" w:rsidRDefault="00D46686" w:rsidP="00D46686">
      <w:pPr>
        <w:pStyle w:val="Akapitzlist"/>
        <w:shd w:val="clear" w:color="auto" w:fill="FFFFFF"/>
        <w:ind w:left="787"/>
        <w:jc w:val="both"/>
        <w:rPr>
          <w:rFonts w:ascii="Times New Roman" w:hAnsi="Times New Roman" w:cs="Times New Roman"/>
        </w:rPr>
      </w:pPr>
      <w:r w:rsidRPr="00125E44">
        <w:rPr>
          <w:rFonts w:ascii="Times New Roman" w:hAnsi="Times New Roman" w:cs="Times New Roman"/>
          <w:iCs/>
        </w:rPr>
        <w:t xml:space="preserve">- art. 6 ust 1 lit. f </w:t>
      </w:r>
      <w:r w:rsidRPr="00125E44">
        <w:rPr>
          <w:rFonts w:ascii="Times New Roman" w:hAnsi="Times New Roman" w:cs="Times New Roman"/>
        </w:rPr>
        <w:t>w związku z dochodzeniem/obroną roszczeń jako uzasadniony interes administratora danych.</w:t>
      </w:r>
    </w:p>
    <w:p w14:paraId="720CE966" w14:textId="77777777" w:rsidR="00D46686" w:rsidRPr="00125E44" w:rsidRDefault="00D46686" w:rsidP="00D46686">
      <w:pPr>
        <w:numPr>
          <w:ilvl w:val="0"/>
          <w:numId w:val="15"/>
        </w:numPr>
        <w:spacing w:beforeLines="60" w:before="144" w:after="0" w:line="276" w:lineRule="auto"/>
        <w:ind w:left="709" w:hanging="284"/>
        <w:jc w:val="both"/>
        <w:rPr>
          <w:rFonts w:ascii="Times New Roman" w:eastAsia="Calibri" w:hAnsi="Times New Roman" w:cs="Times New Roman"/>
        </w:rPr>
      </w:pPr>
      <w:r w:rsidRPr="00125E44">
        <w:rPr>
          <w:rFonts w:ascii="Times New Roman" w:hAnsi="Times New Roman" w:cs="Times New Roman"/>
          <w:iCs/>
        </w:rPr>
        <w:t>Dane</w:t>
      </w:r>
      <w:r w:rsidRPr="00125E44">
        <w:rPr>
          <w:rFonts w:ascii="Times New Roman" w:eastAsia="Calibri" w:hAnsi="Times New Roman" w:cs="Times New Roman"/>
        </w:rPr>
        <w:t xml:space="preserve"> osobowe mogą być udostępniane </w:t>
      </w:r>
      <w:r w:rsidRPr="00125E44">
        <w:rPr>
          <w:rFonts w:ascii="Times New Roman" w:hAnsi="Times New Roman" w:cs="Times New Roman"/>
        </w:rPr>
        <w:t>pracownikom; współpracownikom administratora na podstawie nadanych upoważnień i na podstawie zawartych umów powierzenia</w:t>
      </w:r>
      <w:r w:rsidRPr="00125E44">
        <w:rPr>
          <w:rFonts w:ascii="Times New Roman" w:eastAsia="Calibri" w:hAnsi="Times New Roman" w:cs="Times New Roman"/>
        </w:rPr>
        <w:t xml:space="preserve"> lub innym podmiotom uprawnionym z mocy prawa. Dokumentacja ofertowa wraz z danymi osobowymi może również zostać udostępniona zainteresowanym podmiotom w oparciu o przepisy ustawy o dostępie do informacji publicznej. Administrator działając w granicach przepisów prawa zapewni poszanowanie prywatności osób, których dane zostały zawarte w ofercie.</w:t>
      </w:r>
    </w:p>
    <w:p w14:paraId="7462D959" w14:textId="77777777" w:rsidR="00D46686" w:rsidRPr="00125E44" w:rsidRDefault="00D46686" w:rsidP="00D46686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Style w:val="Uwydatnienie"/>
          <w:rFonts w:ascii="Times New Roman" w:hAnsi="Times New Roman" w:cs="Times New Roman"/>
          <w:bCs/>
          <w:i w:val="0"/>
          <w:iCs w:val="0"/>
        </w:rPr>
      </w:pPr>
      <w:r w:rsidRPr="00125E44">
        <w:rPr>
          <w:rStyle w:val="Uwydatnienie"/>
          <w:rFonts w:ascii="Times New Roman" w:hAnsi="Times New Roman" w:cs="Times New Roman"/>
          <w:bCs/>
        </w:rPr>
        <w:t>Administrator danych nie ma zamiaru przekazywać danych osobowych do państwa trzeciego lub organizacji międzynarodowej.</w:t>
      </w:r>
    </w:p>
    <w:p w14:paraId="0F392FBC" w14:textId="77777777" w:rsidR="00D46686" w:rsidRPr="00125E44" w:rsidRDefault="00D46686" w:rsidP="00D46686">
      <w:pPr>
        <w:rPr>
          <w:rFonts w:ascii="Times New Roman" w:hAnsi="Times New Roman" w:cs="Times New Roman"/>
          <w:bCs/>
        </w:rPr>
      </w:pPr>
      <w:r w:rsidRPr="00125E44">
        <w:rPr>
          <w:rFonts w:ascii="Times New Roman" w:hAnsi="Times New Roman" w:cs="Times New Roman"/>
        </w:rPr>
        <w:t xml:space="preserve">Dane osobowe zawarte w ofercie będą przechowywane, przez okres 4 lat od dnia zakończenia postępowania o udzielenie zamówienia. </w:t>
      </w:r>
    </w:p>
    <w:p w14:paraId="1FE8F147" w14:textId="77777777" w:rsidR="00D46686" w:rsidRPr="00125E44" w:rsidRDefault="00D46686" w:rsidP="00D46686">
      <w:pPr>
        <w:pStyle w:val="Akapitzlist"/>
        <w:spacing w:before="100" w:beforeAutospacing="1" w:after="100" w:afterAutospacing="1" w:line="276" w:lineRule="auto"/>
        <w:ind w:left="787"/>
        <w:jc w:val="both"/>
        <w:rPr>
          <w:rFonts w:ascii="Times New Roman" w:hAnsi="Times New Roman" w:cs="Times New Roman"/>
          <w:bCs/>
        </w:rPr>
      </w:pPr>
      <w:r w:rsidRPr="00125E44">
        <w:rPr>
          <w:rFonts w:ascii="Times New Roman" w:hAnsi="Times New Roman" w:cs="Times New Roman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467CEA30" w14:textId="77777777" w:rsidR="00D46686" w:rsidRPr="00125E44" w:rsidRDefault="00D46686" w:rsidP="00D46686">
      <w:pPr>
        <w:numPr>
          <w:ilvl w:val="0"/>
          <w:numId w:val="15"/>
        </w:numPr>
        <w:spacing w:beforeLines="60" w:before="144" w:after="0" w:line="276" w:lineRule="auto"/>
        <w:ind w:left="709" w:hanging="284"/>
        <w:jc w:val="both"/>
        <w:rPr>
          <w:rFonts w:ascii="Times New Roman" w:hAnsi="Times New Roman" w:cs="Times New Roman"/>
          <w:iCs/>
        </w:rPr>
      </w:pPr>
      <w:r w:rsidRPr="00125E44">
        <w:rPr>
          <w:rFonts w:ascii="Times New Roman" w:hAnsi="Times New Roman" w:cs="Times New Roman"/>
          <w:iCs/>
        </w:rPr>
        <w:t xml:space="preserve">podanie danych jest niezbędne do wzięcia udziału w postępowaniu o udzielenie zamówienia - ich niepodanie skutkować może uznaniem oferty za nieważną, może uniemożliwić zamawiającemu dokonanie oceny spełniania warunków udziału w </w:t>
      </w:r>
      <w:r w:rsidRPr="00125E44">
        <w:rPr>
          <w:rFonts w:ascii="Times New Roman" w:hAnsi="Times New Roman" w:cs="Times New Roman"/>
          <w:iCs/>
        </w:rPr>
        <w:lastRenderedPageBreak/>
        <w:t>postępowaniu oraz zdolności wykonawcy do należytego wykonania zamówienia, co spowoduje wykluczenie wykonawcy z postępowania lub odrzucenie jego oferty.</w:t>
      </w:r>
    </w:p>
    <w:p w14:paraId="41311286" w14:textId="77777777" w:rsidR="00D46686" w:rsidRPr="00125E44" w:rsidRDefault="00D46686" w:rsidP="00D46686">
      <w:pPr>
        <w:numPr>
          <w:ilvl w:val="0"/>
          <w:numId w:val="15"/>
        </w:numPr>
        <w:spacing w:beforeLines="60" w:before="144" w:after="0" w:line="276" w:lineRule="auto"/>
        <w:ind w:left="709" w:hanging="284"/>
        <w:jc w:val="both"/>
        <w:rPr>
          <w:rFonts w:ascii="Times New Roman" w:hAnsi="Times New Roman" w:cs="Times New Roman"/>
          <w:iCs/>
        </w:rPr>
      </w:pPr>
      <w:r w:rsidRPr="00125E44">
        <w:rPr>
          <w:rFonts w:ascii="Times New Roman" w:hAnsi="Times New Roman" w:cs="Times New Roman"/>
          <w:iCs/>
        </w:rPr>
        <w:t xml:space="preserve">W odniesieniu do udostępnionych danych osobowych administrator </w:t>
      </w:r>
      <w:r w:rsidRPr="00125E44">
        <w:rPr>
          <w:rFonts w:ascii="Times New Roman" w:hAnsi="Times New Roman" w:cs="Times New Roman"/>
        </w:rPr>
        <w:t>nie podejmuje czynności związanych ze zautomatyzowanym podejmowaniem decyzji wobec danych osobowych, w tym o profilowaniu</w:t>
      </w:r>
      <w:r w:rsidRPr="00125E44">
        <w:rPr>
          <w:rFonts w:ascii="Times New Roman" w:hAnsi="Times New Roman" w:cs="Times New Roman"/>
          <w:iCs/>
        </w:rPr>
        <w:t>,</w:t>
      </w:r>
    </w:p>
    <w:p w14:paraId="12A0656A" w14:textId="77777777" w:rsidR="00D46686" w:rsidRPr="00125E44" w:rsidRDefault="00D46686" w:rsidP="00D46686">
      <w:pPr>
        <w:numPr>
          <w:ilvl w:val="0"/>
          <w:numId w:val="15"/>
        </w:numPr>
        <w:spacing w:beforeLines="60" w:before="144" w:after="0" w:line="276" w:lineRule="auto"/>
        <w:ind w:left="709" w:hanging="284"/>
        <w:jc w:val="both"/>
        <w:rPr>
          <w:rFonts w:ascii="Times New Roman" w:hAnsi="Times New Roman" w:cs="Times New Roman"/>
          <w:iCs/>
        </w:rPr>
      </w:pPr>
      <w:r w:rsidRPr="00125E44">
        <w:rPr>
          <w:rFonts w:ascii="Times New Roman" w:hAnsi="Times New Roman" w:cs="Times New Roman"/>
          <w:iCs/>
        </w:rPr>
        <w:t>Prawa w stosunku do podanych danych osobowych</w:t>
      </w:r>
      <w:r w:rsidRPr="00125E44">
        <w:rPr>
          <w:rFonts w:ascii="Times New Roman" w:hAnsi="Times New Roman" w:cs="Times New Roman"/>
        </w:rPr>
        <w:t>:</w:t>
      </w:r>
    </w:p>
    <w:p w14:paraId="2E5F58F8" w14:textId="77777777" w:rsidR="00D46686" w:rsidRPr="00125E44" w:rsidRDefault="00D46686" w:rsidP="00D46686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jc w:val="both"/>
        <w:rPr>
          <w:rFonts w:ascii="Times New Roman" w:eastAsia="Calibri" w:hAnsi="Times New Roman" w:cs="Times New Roman"/>
          <w:color w:val="000000"/>
        </w:rPr>
      </w:pPr>
      <w:r w:rsidRPr="00125E44">
        <w:rPr>
          <w:rFonts w:ascii="Times New Roman" w:eastAsia="Calibri" w:hAnsi="Times New Roman" w:cs="Times New Roman"/>
          <w:color w:val="000000"/>
        </w:rPr>
        <w:t>prawo dostępu do danych osobowych,</w:t>
      </w:r>
    </w:p>
    <w:p w14:paraId="1AE4E42F" w14:textId="77777777" w:rsidR="00D46686" w:rsidRPr="00125E44" w:rsidRDefault="00D46686" w:rsidP="00D46686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jc w:val="both"/>
        <w:rPr>
          <w:rFonts w:ascii="Times New Roman" w:eastAsia="Calibri" w:hAnsi="Times New Roman" w:cs="Times New Roman"/>
          <w:color w:val="000000"/>
        </w:rPr>
      </w:pPr>
      <w:r w:rsidRPr="00125E44">
        <w:rPr>
          <w:rFonts w:ascii="Times New Roman" w:eastAsia="Calibri" w:hAnsi="Times New Roman" w:cs="Times New Roman"/>
          <w:color w:val="000000"/>
        </w:rPr>
        <w:t>prawo do sprostowania danych osobowych,</w:t>
      </w:r>
    </w:p>
    <w:p w14:paraId="5A129A7E" w14:textId="77777777" w:rsidR="00D46686" w:rsidRPr="00125E44" w:rsidRDefault="00D46686" w:rsidP="00D46686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jc w:val="both"/>
        <w:rPr>
          <w:rFonts w:ascii="Times New Roman" w:eastAsia="Calibri" w:hAnsi="Times New Roman" w:cs="Times New Roman"/>
          <w:color w:val="000000"/>
        </w:rPr>
      </w:pPr>
      <w:r w:rsidRPr="00125E44">
        <w:rPr>
          <w:rFonts w:ascii="Times New Roman" w:eastAsia="Calibri" w:hAnsi="Times New Roman" w:cs="Times New Roman"/>
          <w:color w:val="000000"/>
        </w:rPr>
        <w:t xml:space="preserve">prawo żądania od administratora ograniczenia przetwarzania danych osobowych z zastrzeżeniem przypadków, o których mowa w art. 18 ust. 2 RODO,  </w:t>
      </w:r>
    </w:p>
    <w:p w14:paraId="16BDAF30" w14:textId="77777777" w:rsidR="00D46686" w:rsidRPr="00125E44" w:rsidRDefault="00D46686" w:rsidP="00D46686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jc w:val="both"/>
        <w:rPr>
          <w:rFonts w:ascii="Times New Roman" w:eastAsia="Calibri" w:hAnsi="Times New Roman" w:cs="Times New Roman"/>
          <w:color w:val="000000"/>
        </w:rPr>
      </w:pPr>
      <w:r w:rsidRPr="00125E44">
        <w:rPr>
          <w:rFonts w:ascii="Times New Roman" w:eastAsia="Calibri" w:hAnsi="Times New Roman" w:cs="Times New Roman"/>
          <w:color w:val="000000"/>
        </w:rPr>
        <w:t>prawo do wniesienia skargi do Prezesa Urzędu Ochrony Danych Osobowych w sytuacji gdy zajdzie podejrzanie, że przetwarzanie danych osobowych przez administratora narusza przepisy RODO,</w:t>
      </w:r>
    </w:p>
    <w:p w14:paraId="05F68EFF" w14:textId="77777777" w:rsidR="00D46686" w:rsidRPr="00125E44" w:rsidRDefault="00D46686" w:rsidP="00D46686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jc w:val="both"/>
        <w:rPr>
          <w:rFonts w:ascii="Times New Roman" w:eastAsia="Calibri" w:hAnsi="Times New Roman" w:cs="Times New Roman"/>
          <w:color w:val="000000"/>
        </w:rPr>
      </w:pPr>
      <w:r w:rsidRPr="00125E44">
        <w:rPr>
          <w:rFonts w:ascii="Times New Roman" w:eastAsia="Calibri" w:hAnsi="Times New Roman" w:cs="Times New Roman"/>
          <w:bCs/>
          <w:color w:val="000000"/>
        </w:rPr>
        <w:t>nie dotyczy prawo sprzeciwu, wobec przetwarzania danych osobowych, gdyż podstawą prawną przetwarzania Pani/Pana danych osobowych jest art. 6 ust. 1 lit. c) RODO.</w:t>
      </w:r>
    </w:p>
    <w:p w14:paraId="5ED875D9" w14:textId="77777777" w:rsidR="00D46686" w:rsidRPr="00A91661" w:rsidRDefault="00D46686" w:rsidP="00D46686">
      <w:pPr>
        <w:numPr>
          <w:ilvl w:val="0"/>
          <w:numId w:val="15"/>
        </w:numPr>
        <w:autoSpaceDE w:val="0"/>
        <w:autoSpaceDN w:val="0"/>
        <w:adjustRightInd w:val="0"/>
        <w:spacing w:beforeLines="60" w:before="144" w:after="0" w:line="276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125E44">
        <w:rPr>
          <w:rFonts w:ascii="Times New Roman" w:eastAsia="Calibri" w:hAnsi="Times New Roman" w:cs="Times New Roman"/>
        </w:rPr>
        <w:t xml:space="preserve">źródłem pochodzenia danych są wszelkie dokumenty składane przez Oferenta </w:t>
      </w:r>
      <w:r w:rsidRPr="00125E44">
        <w:rPr>
          <w:rFonts w:ascii="Times New Roman" w:eastAsia="Calibri" w:hAnsi="Times New Roman" w:cs="Times New Roman"/>
        </w:rPr>
        <w:br/>
        <w:t>w postępowaniu.</w:t>
      </w:r>
    </w:p>
    <w:p w14:paraId="312DDBED" w14:textId="77777777" w:rsidR="00D46686" w:rsidRPr="00E47BE1" w:rsidRDefault="00D46686" w:rsidP="00D46686">
      <w:pPr>
        <w:autoSpaceDE w:val="0"/>
        <w:autoSpaceDN w:val="0"/>
        <w:adjustRightInd w:val="0"/>
        <w:spacing w:beforeLines="60" w:before="144" w:after="0" w:line="276" w:lineRule="auto"/>
        <w:ind w:left="787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75AE19F" w14:textId="77777777" w:rsidR="00D46686" w:rsidRDefault="00D46686" w:rsidP="00D46686">
      <w:pPr>
        <w:spacing w:after="120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6C35F8">
        <w:rPr>
          <w:rFonts w:ascii="Times New Roman" w:hAnsi="Times New Roman" w:cs="Times New Roman"/>
          <w:b/>
          <w:i/>
          <w:lang w:val="x-none"/>
        </w:rPr>
        <w:t>§</w:t>
      </w:r>
      <w:r w:rsidRPr="006C35F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9</w:t>
      </w:r>
    </w:p>
    <w:p w14:paraId="048E7864" w14:textId="77777777" w:rsidR="00D46686" w:rsidRPr="006C35F8" w:rsidRDefault="00D46686" w:rsidP="00D46686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  <w:lang w:val="x-none"/>
        </w:rPr>
        <w:t>W przypadku zmiany adresu siedziby Zleceniobiorca winien ten fakt zgłosić niezwłocznie Zleceniodawca,</w:t>
      </w:r>
      <w:r>
        <w:rPr>
          <w:rFonts w:ascii="Times New Roman" w:hAnsi="Times New Roman" w:cs="Times New Roman"/>
          <w:lang w:val="x-none"/>
        </w:rPr>
        <w:t xml:space="preserve"> </w:t>
      </w:r>
      <w:r w:rsidRPr="006C35F8">
        <w:rPr>
          <w:rFonts w:ascii="Times New Roman" w:hAnsi="Times New Roman" w:cs="Times New Roman"/>
          <w:lang w:val="x-none"/>
        </w:rPr>
        <w:t>a jeżeli tego nie uczyni, to pisma doręczone pod dotychczasowy adres będą uważane za doręczone prawidłowo.</w:t>
      </w:r>
    </w:p>
    <w:p w14:paraId="68AD4FD2" w14:textId="77777777" w:rsidR="00D46686" w:rsidRPr="006C35F8" w:rsidRDefault="00D46686" w:rsidP="00D46686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  <w:lang w:val="x-none"/>
        </w:rPr>
        <w:t>Oświadczenia Zleceniodawcy wymagające doręczenia Zleceniobiorcy na piśmie są skuteczne, jeżeli zostaną dokonane listem poleconym na adres siedziby Zleceniobiorcy lub wskazany przez niego adres do doręczeń.</w:t>
      </w:r>
    </w:p>
    <w:p w14:paraId="5BDC0DAB" w14:textId="77777777" w:rsidR="00D46686" w:rsidRPr="006C35F8" w:rsidRDefault="00D46686" w:rsidP="00D46686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  <w:lang w:val="x-none"/>
        </w:rPr>
        <w:t>W sprawach nieuregulowanych niniejszą umową zastosowanie mają</w:t>
      </w:r>
      <w:r>
        <w:rPr>
          <w:rFonts w:ascii="Times New Roman" w:hAnsi="Times New Roman" w:cs="Times New Roman"/>
          <w:lang w:val="x-none"/>
        </w:rPr>
        <w:t xml:space="preserve"> właściwe</w:t>
      </w:r>
      <w:r w:rsidRPr="006C35F8">
        <w:rPr>
          <w:rFonts w:ascii="Times New Roman" w:hAnsi="Times New Roman" w:cs="Times New Roman"/>
          <w:lang w:val="x-none"/>
        </w:rPr>
        <w:t xml:space="preserve"> przepisy </w:t>
      </w:r>
      <w:r>
        <w:rPr>
          <w:rFonts w:ascii="Times New Roman" w:hAnsi="Times New Roman" w:cs="Times New Roman"/>
          <w:lang w:val="x-none"/>
        </w:rPr>
        <w:t>prawa</w:t>
      </w:r>
      <w:r w:rsidRPr="006C35F8">
        <w:rPr>
          <w:rFonts w:ascii="Times New Roman" w:hAnsi="Times New Roman" w:cs="Times New Roman"/>
          <w:lang w:val="x-none"/>
        </w:rPr>
        <w:t>.</w:t>
      </w:r>
    </w:p>
    <w:p w14:paraId="240545EB" w14:textId="77777777" w:rsidR="00D46686" w:rsidRPr="006C35F8" w:rsidRDefault="00D46686" w:rsidP="00D46686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  <w:lang w:val="x-none"/>
        </w:rPr>
        <w:t>Spory powstałe na tle umowy rozstrzygał będzie Sąd właściwy miejscowo dla siedziby Zleceniodawcy.</w:t>
      </w:r>
    </w:p>
    <w:p w14:paraId="79581851" w14:textId="77777777" w:rsidR="00D46686" w:rsidRPr="006C35F8" w:rsidRDefault="00D46686" w:rsidP="00D46686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</w:rPr>
        <w:t>Zleceniobiorca</w:t>
      </w:r>
      <w:r w:rsidRPr="006C35F8">
        <w:rPr>
          <w:rFonts w:ascii="Times New Roman" w:hAnsi="Times New Roman" w:cs="Times New Roman"/>
          <w:lang w:val="x-none"/>
        </w:rPr>
        <w:t xml:space="preserve"> zobowiązuje się nie przelewać na osobę trzecią jakichkolwiek praw lub obowiązków</w:t>
      </w:r>
      <w:r>
        <w:rPr>
          <w:rFonts w:ascii="Times New Roman" w:hAnsi="Times New Roman" w:cs="Times New Roman"/>
          <w:lang w:val="x-none"/>
        </w:rPr>
        <w:t xml:space="preserve"> </w:t>
      </w:r>
      <w:r w:rsidRPr="006C35F8">
        <w:rPr>
          <w:rFonts w:ascii="Times New Roman" w:hAnsi="Times New Roman" w:cs="Times New Roman"/>
          <w:lang w:val="x-none"/>
        </w:rPr>
        <w:t xml:space="preserve">wynikających z umowy, a w szczególności wierzytelności przysługujących mu od </w:t>
      </w:r>
      <w:r w:rsidRPr="006C35F8">
        <w:rPr>
          <w:rFonts w:ascii="Times New Roman" w:hAnsi="Times New Roman" w:cs="Times New Roman"/>
        </w:rPr>
        <w:t>Zleceniodawcy</w:t>
      </w:r>
      <w:r w:rsidRPr="006C35F8">
        <w:rPr>
          <w:rFonts w:ascii="Times New Roman" w:hAnsi="Times New Roman" w:cs="Times New Roman"/>
          <w:lang w:val="x-none"/>
        </w:rPr>
        <w:t xml:space="preserve"> na podstawie niniejszej umowy bez jego pisemnej zgody pod rygorem nieważności. </w:t>
      </w:r>
    </w:p>
    <w:p w14:paraId="43A9D45C" w14:textId="77777777" w:rsidR="00D46686" w:rsidRDefault="00D46686" w:rsidP="00D46686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  <w:lang w:val="x-none"/>
        </w:rPr>
        <w:t xml:space="preserve">Umowę sporządzono w </w:t>
      </w:r>
      <w:r w:rsidRPr="006C35F8">
        <w:rPr>
          <w:rFonts w:ascii="Times New Roman" w:hAnsi="Times New Roman" w:cs="Times New Roman"/>
        </w:rPr>
        <w:t>czterech</w:t>
      </w:r>
      <w:r w:rsidRPr="006C35F8">
        <w:rPr>
          <w:rFonts w:ascii="Times New Roman" w:hAnsi="Times New Roman" w:cs="Times New Roman"/>
          <w:lang w:val="x-none"/>
        </w:rPr>
        <w:t xml:space="preserve"> jednobrzmiących egzemplarzach – jeden egzemplarz dla </w:t>
      </w:r>
      <w:r w:rsidRPr="006C35F8">
        <w:rPr>
          <w:rFonts w:ascii="Times New Roman" w:hAnsi="Times New Roman" w:cs="Times New Roman"/>
        </w:rPr>
        <w:t>Zleceniobiorcy</w:t>
      </w:r>
      <w:r w:rsidRPr="006C35F8">
        <w:rPr>
          <w:rFonts w:ascii="Times New Roman" w:hAnsi="Times New Roman" w:cs="Times New Roman"/>
          <w:lang w:val="x-none"/>
        </w:rPr>
        <w:t xml:space="preserve"> i </w:t>
      </w:r>
      <w:r w:rsidRPr="006C35F8">
        <w:rPr>
          <w:rFonts w:ascii="Times New Roman" w:hAnsi="Times New Roman" w:cs="Times New Roman"/>
        </w:rPr>
        <w:t>trzy</w:t>
      </w:r>
      <w:r w:rsidRPr="006C35F8">
        <w:rPr>
          <w:rFonts w:ascii="Times New Roman" w:hAnsi="Times New Roman" w:cs="Times New Roman"/>
          <w:lang w:val="x-none"/>
        </w:rPr>
        <w:t xml:space="preserve"> egzemplarze dla </w:t>
      </w:r>
      <w:r w:rsidRPr="006C35F8">
        <w:rPr>
          <w:rFonts w:ascii="Times New Roman" w:hAnsi="Times New Roman" w:cs="Times New Roman"/>
        </w:rPr>
        <w:t>Zleceniodawcy</w:t>
      </w:r>
      <w:r w:rsidRPr="006C35F8">
        <w:rPr>
          <w:rFonts w:ascii="Times New Roman" w:hAnsi="Times New Roman" w:cs="Times New Roman"/>
          <w:lang w:val="x-none"/>
        </w:rPr>
        <w:t>.</w:t>
      </w:r>
    </w:p>
    <w:p w14:paraId="6544ADDA" w14:textId="77777777" w:rsidR="00D46686" w:rsidRPr="006C35F8" w:rsidRDefault="00D46686" w:rsidP="00D46686">
      <w:pPr>
        <w:ind w:left="720"/>
        <w:rPr>
          <w:rFonts w:ascii="Times New Roman" w:hAnsi="Times New Roman" w:cs="Times New Roman"/>
          <w:lang w:val="x-none"/>
        </w:rPr>
      </w:pPr>
    </w:p>
    <w:p w14:paraId="16CE7BA2" w14:textId="77777777" w:rsidR="00D46686" w:rsidRPr="006C35F8" w:rsidRDefault="00D46686" w:rsidP="00D46686">
      <w:pPr>
        <w:rPr>
          <w:rFonts w:ascii="Times New Roman" w:hAnsi="Times New Roman" w:cs="Times New Roman"/>
        </w:rPr>
      </w:pPr>
      <w:r w:rsidRPr="006C35F8">
        <w:rPr>
          <w:rFonts w:ascii="Times New Roman" w:hAnsi="Times New Roman" w:cs="Times New Roman"/>
          <w:u w:val="single"/>
        </w:rPr>
        <w:lastRenderedPageBreak/>
        <w:t>Załączniki do umowy</w:t>
      </w:r>
      <w:r w:rsidRPr="006C35F8">
        <w:rPr>
          <w:rFonts w:ascii="Times New Roman" w:hAnsi="Times New Roman" w:cs="Times New Roman"/>
        </w:rPr>
        <w:t>:</w:t>
      </w:r>
    </w:p>
    <w:p w14:paraId="0A69BDDC" w14:textId="77777777" w:rsidR="00D46686" w:rsidRDefault="00D46686" w:rsidP="00D46686">
      <w:pPr>
        <w:numPr>
          <w:ilvl w:val="0"/>
          <w:numId w:val="13"/>
        </w:numPr>
      </w:pPr>
      <w:r>
        <w:t>Opis przedmiotu zaproszenia – załącznik nr 1 do zaproszenia</w:t>
      </w:r>
    </w:p>
    <w:p w14:paraId="15A569C1" w14:textId="77777777" w:rsidR="00D46686" w:rsidRDefault="00D46686" w:rsidP="00D46686">
      <w:pPr>
        <w:numPr>
          <w:ilvl w:val="0"/>
          <w:numId w:val="13"/>
        </w:numPr>
      </w:pPr>
      <w:r w:rsidRPr="001A103F">
        <w:t>formularz oferty – załącznik nr 2 do zaproszenia,</w:t>
      </w:r>
    </w:p>
    <w:p w14:paraId="05D6D9DF" w14:textId="77777777" w:rsidR="00D46686" w:rsidRPr="001A103F" w:rsidRDefault="00D46686" w:rsidP="00D46686">
      <w:pPr>
        <w:numPr>
          <w:ilvl w:val="0"/>
          <w:numId w:val="13"/>
        </w:numPr>
      </w:pPr>
      <w:r>
        <w:t xml:space="preserve">Oświadczenie – załącznik nr 3 do zaproszenia, </w:t>
      </w:r>
    </w:p>
    <w:p w14:paraId="1E7101CD" w14:textId="77777777" w:rsidR="00D46686" w:rsidRDefault="00D46686" w:rsidP="00D46686">
      <w:pPr>
        <w:rPr>
          <w:rFonts w:ascii="Times New Roman" w:hAnsi="Times New Roman" w:cs="Times New Roman"/>
          <w:b/>
          <w:i/>
          <w:lang w:val="x-none"/>
        </w:rPr>
      </w:pPr>
    </w:p>
    <w:p w14:paraId="705EDB61" w14:textId="77777777" w:rsidR="00D46686" w:rsidRDefault="00D46686" w:rsidP="00D46686">
      <w:pPr>
        <w:rPr>
          <w:rFonts w:ascii="Times New Roman" w:hAnsi="Times New Roman" w:cs="Times New Roman"/>
          <w:b/>
          <w:i/>
          <w:lang w:val="x-none"/>
        </w:rPr>
      </w:pPr>
    </w:p>
    <w:p w14:paraId="02130424" w14:textId="77777777" w:rsidR="00D46686" w:rsidRDefault="00D46686" w:rsidP="00D46686">
      <w:pPr>
        <w:rPr>
          <w:rFonts w:ascii="Times New Roman" w:hAnsi="Times New Roman" w:cs="Times New Roman"/>
          <w:b/>
          <w:i/>
          <w:lang w:val="x-none"/>
        </w:rPr>
      </w:pPr>
    </w:p>
    <w:p w14:paraId="2E927BC5" w14:textId="77777777" w:rsidR="00D46686" w:rsidRPr="006C35F8" w:rsidRDefault="00D46686" w:rsidP="00D46686">
      <w:pPr>
        <w:rPr>
          <w:rFonts w:ascii="Times New Roman" w:hAnsi="Times New Roman" w:cs="Times New Roman"/>
          <w:lang w:val="x-none"/>
        </w:rPr>
      </w:pPr>
      <w:r w:rsidRPr="006C35F8">
        <w:rPr>
          <w:rFonts w:ascii="Times New Roman" w:hAnsi="Times New Roman" w:cs="Times New Roman"/>
          <w:b/>
          <w:i/>
          <w:lang w:val="x-none"/>
        </w:rPr>
        <w:t>Zleceniodawca:</w:t>
      </w:r>
      <w:r w:rsidRPr="006C35F8">
        <w:rPr>
          <w:rFonts w:ascii="Times New Roman" w:hAnsi="Times New Roman" w:cs="Times New Roman"/>
          <w:b/>
          <w:i/>
          <w:lang w:val="x-none"/>
        </w:rPr>
        <w:tab/>
      </w:r>
      <w:r w:rsidRPr="006C35F8">
        <w:rPr>
          <w:rFonts w:ascii="Times New Roman" w:hAnsi="Times New Roman" w:cs="Times New Roman"/>
          <w:b/>
          <w:i/>
          <w:lang w:val="x-none"/>
        </w:rPr>
        <w:tab/>
        <w:t xml:space="preserve"> </w:t>
      </w:r>
      <w:r w:rsidRPr="006C35F8">
        <w:rPr>
          <w:rFonts w:ascii="Times New Roman" w:hAnsi="Times New Roman" w:cs="Times New Roman"/>
          <w:b/>
          <w:i/>
          <w:lang w:val="x-none"/>
        </w:rPr>
        <w:tab/>
      </w:r>
      <w:r w:rsidRPr="006C35F8">
        <w:rPr>
          <w:rFonts w:ascii="Times New Roman" w:hAnsi="Times New Roman" w:cs="Times New Roman"/>
          <w:b/>
          <w:i/>
          <w:lang w:val="x-none"/>
        </w:rPr>
        <w:tab/>
      </w:r>
      <w:r w:rsidRPr="006C35F8">
        <w:rPr>
          <w:rFonts w:ascii="Times New Roman" w:hAnsi="Times New Roman" w:cs="Times New Roman"/>
          <w:b/>
          <w:i/>
          <w:lang w:val="x-none"/>
        </w:rPr>
        <w:tab/>
      </w:r>
      <w:r w:rsidRPr="006C35F8">
        <w:rPr>
          <w:rFonts w:ascii="Times New Roman" w:hAnsi="Times New Roman" w:cs="Times New Roman"/>
          <w:b/>
          <w:i/>
          <w:lang w:val="x-none"/>
        </w:rPr>
        <w:tab/>
      </w:r>
      <w:r>
        <w:rPr>
          <w:rFonts w:ascii="Times New Roman" w:hAnsi="Times New Roman" w:cs="Times New Roman"/>
          <w:b/>
          <w:i/>
          <w:lang w:val="x-none"/>
        </w:rPr>
        <w:tab/>
      </w:r>
      <w:r>
        <w:rPr>
          <w:rFonts w:ascii="Times New Roman" w:hAnsi="Times New Roman" w:cs="Times New Roman"/>
          <w:b/>
          <w:i/>
          <w:lang w:val="x-none"/>
        </w:rPr>
        <w:tab/>
        <w:t>Z</w:t>
      </w:r>
      <w:r w:rsidRPr="006C35F8">
        <w:rPr>
          <w:rFonts w:ascii="Times New Roman" w:hAnsi="Times New Roman" w:cs="Times New Roman"/>
          <w:b/>
          <w:i/>
          <w:lang w:val="x-none"/>
        </w:rPr>
        <w:t>leceniobiorca</w:t>
      </w:r>
      <w:r w:rsidRPr="006C35F8">
        <w:rPr>
          <w:rFonts w:ascii="Times New Roman" w:hAnsi="Times New Roman" w:cs="Times New Roman"/>
          <w:b/>
          <w:lang w:val="x-none"/>
        </w:rPr>
        <w:t>:</w:t>
      </w:r>
    </w:p>
    <w:p w14:paraId="44A3123B" w14:textId="77777777" w:rsidR="00D46686" w:rsidRPr="006C35F8" w:rsidRDefault="00D46686" w:rsidP="00D46686">
      <w:pPr>
        <w:rPr>
          <w:rFonts w:ascii="Times New Roman" w:hAnsi="Times New Roman" w:cs="Times New Roman"/>
        </w:rPr>
      </w:pPr>
    </w:p>
    <w:p w14:paraId="66869B41" w14:textId="77777777" w:rsidR="00D46686" w:rsidRPr="00D46686" w:rsidRDefault="00D46686" w:rsidP="00D46686">
      <w:pPr>
        <w:rPr>
          <w:rFonts w:ascii="Times New Roman" w:hAnsi="Times New Roman" w:cs="Times New Roman"/>
        </w:rPr>
      </w:pPr>
    </w:p>
    <w:sectPr w:rsidR="00D46686" w:rsidRPr="00D4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5587"/>
    <w:multiLevelType w:val="hybridMultilevel"/>
    <w:tmpl w:val="DA4E97F0"/>
    <w:lvl w:ilvl="0" w:tplc="556C8A2E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9B783A"/>
    <w:multiLevelType w:val="hybridMultilevel"/>
    <w:tmpl w:val="2E6A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7E01"/>
    <w:multiLevelType w:val="hybridMultilevel"/>
    <w:tmpl w:val="6AF21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7AE6"/>
    <w:multiLevelType w:val="hybridMultilevel"/>
    <w:tmpl w:val="B20C01A4"/>
    <w:lvl w:ilvl="0" w:tplc="25E658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61769"/>
    <w:multiLevelType w:val="singleLevel"/>
    <w:tmpl w:val="F6BE5FE6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7" w15:restartNumberingAfterBreak="0">
    <w:nsid w:val="3D3306A5"/>
    <w:multiLevelType w:val="singleLevel"/>
    <w:tmpl w:val="2BDC07A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</w:abstractNum>
  <w:abstractNum w:abstractNumId="8" w15:restartNumberingAfterBreak="0">
    <w:nsid w:val="40B764B8"/>
    <w:multiLevelType w:val="hybridMultilevel"/>
    <w:tmpl w:val="FC9A5498"/>
    <w:lvl w:ilvl="0" w:tplc="573ADC4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12A6A"/>
    <w:multiLevelType w:val="hybridMultilevel"/>
    <w:tmpl w:val="AD6C7CD6"/>
    <w:lvl w:ilvl="0" w:tplc="84C4EA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514AB"/>
    <w:multiLevelType w:val="hybridMultilevel"/>
    <w:tmpl w:val="41A81E9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FFD2EE3"/>
    <w:multiLevelType w:val="hybridMultilevel"/>
    <w:tmpl w:val="DF9A9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D20D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C66B7"/>
    <w:multiLevelType w:val="hybridMultilevel"/>
    <w:tmpl w:val="83663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726FE"/>
    <w:multiLevelType w:val="hybridMultilevel"/>
    <w:tmpl w:val="0EEA88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8B1BA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23988591">
    <w:abstractNumId w:val="5"/>
  </w:num>
  <w:num w:numId="2" w16cid:durableId="1111969888">
    <w:abstractNumId w:val="4"/>
  </w:num>
  <w:num w:numId="3" w16cid:durableId="889076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665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953871">
    <w:abstractNumId w:val="13"/>
  </w:num>
  <w:num w:numId="6" w16cid:durableId="1606496986">
    <w:abstractNumId w:val="6"/>
    <w:lvlOverride w:ilvl="0">
      <w:startOverride w:val="1"/>
    </w:lvlOverride>
  </w:num>
  <w:num w:numId="7" w16cid:durableId="79327811">
    <w:abstractNumId w:val="14"/>
    <w:lvlOverride w:ilvl="0">
      <w:startOverride w:val="1"/>
    </w:lvlOverride>
  </w:num>
  <w:num w:numId="8" w16cid:durableId="202786564">
    <w:abstractNumId w:val="7"/>
    <w:lvlOverride w:ilvl="0">
      <w:startOverride w:val="1"/>
    </w:lvlOverride>
  </w:num>
  <w:num w:numId="9" w16cid:durableId="166628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5536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3805100">
    <w:abstractNumId w:val="11"/>
  </w:num>
  <w:num w:numId="12" w16cid:durableId="1169364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8382306">
    <w:abstractNumId w:val="3"/>
  </w:num>
  <w:num w:numId="14" w16cid:durableId="1296833811">
    <w:abstractNumId w:val="1"/>
  </w:num>
  <w:num w:numId="15" w16cid:durableId="61093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86"/>
    <w:rsid w:val="009958D3"/>
    <w:rsid w:val="00D4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3977"/>
  <w15:chartTrackingRefBased/>
  <w15:docId w15:val="{D5DCC3CD-9652-4D41-9D62-1ACC56A0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686"/>
  </w:style>
  <w:style w:type="paragraph" w:styleId="Nagwek1">
    <w:name w:val="heading 1"/>
    <w:basedOn w:val="Normalny"/>
    <w:next w:val="Normalny"/>
    <w:link w:val="Nagwek1Znak"/>
    <w:uiPriority w:val="9"/>
    <w:qFormat/>
    <w:rsid w:val="00D46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6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6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6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6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6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6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6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6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6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6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68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4668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466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dmiz.sw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1835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1</cp:revision>
  <dcterms:created xsi:type="dcterms:W3CDTF">2025-05-06T06:27:00Z</dcterms:created>
  <dcterms:modified xsi:type="dcterms:W3CDTF">2025-05-06T06:33:00Z</dcterms:modified>
</cp:coreProperties>
</file>