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C00" w:rsidRPr="00787626" w:rsidRDefault="000F4C00" w:rsidP="000F4C00">
      <w:pPr>
        <w:ind w:left="4956" w:firstLine="708"/>
        <w:jc w:val="center"/>
        <w:rPr>
          <w:rFonts w:ascii="Arial" w:eastAsia="Arial Unicode MS" w:hAnsi="Arial" w:cs="Arial"/>
          <w:i/>
          <w:sz w:val="18"/>
          <w:szCs w:val="18"/>
        </w:rPr>
      </w:pPr>
      <w:r w:rsidRPr="00787626">
        <w:rPr>
          <w:rFonts w:ascii="Arial" w:eastAsia="Arial Unicode MS" w:hAnsi="Arial" w:cs="Arial"/>
          <w:i/>
          <w:sz w:val="18"/>
          <w:szCs w:val="18"/>
        </w:rPr>
        <w:t xml:space="preserve">ZAŁĄCZNIK 1 DO OGŁOSZENIA </w:t>
      </w:r>
    </w:p>
    <w:p w:rsidR="000F4C00" w:rsidRPr="00787626" w:rsidRDefault="000F4C00" w:rsidP="000F4C00">
      <w:pPr>
        <w:jc w:val="center"/>
        <w:rPr>
          <w:rFonts w:ascii="Arial" w:eastAsia="Arial Unicode MS" w:hAnsi="Arial" w:cs="Arial"/>
          <w:i/>
          <w:sz w:val="18"/>
          <w:szCs w:val="18"/>
        </w:rPr>
      </w:pPr>
      <w:r w:rsidRPr="00787626">
        <w:rPr>
          <w:rFonts w:ascii="Arial" w:eastAsia="Arial Unicode MS" w:hAnsi="Arial" w:cs="Arial"/>
          <w:i/>
          <w:sz w:val="18"/>
          <w:szCs w:val="18"/>
        </w:rPr>
        <w:t xml:space="preserve">                                                                                                                O ZAPYTANIU OFERTOWYM</w:t>
      </w:r>
    </w:p>
    <w:p w:rsidR="000F4C00" w:rsidRPr="00787626" w:rsidRDefault="000F4C00" w:rsidP="000F4C00">
      <w:pPr>
        <w:jc w:val="center"/>
        <w:rPr>
          <w:rFonts w:ascii="Arial" w:eastAsia="Arial Unicode MS" w:hAnsi="Arial" w:cs="Arial"/>
          <w:i/>
          <w:sz w:val="18"/>
          <w:szCs w:val="18"/>
        </w:rPr>
      </w:pPr>
      <w:r w:rsidRPr="00787626">
        <w:rPr>
          <w:rFonts w:ascii="Arial" w:eastAsia="Arial Unicode MS" w:hAnsi="Arial" w:cs="Arial"/>
          <w:i/>
          <w:sz w:val="18"/>
          <w:szCs w:val="18"/>
        </w:rPr>
        <w:t xml:space="preserve">                                                                                                                 nr WIM</w:t>
      </w:r>
      <w:r w:rsidR="00FE0334" w:rsidRPr="00787626">
        <w:rPr>
          <w:rFonts w:ascii="Arial" w:eastAsia="Arial Unicode MS" w:hAnsi="Arial" w:cs="Arial"/>
          <w:i/>
          <w:sz w:val="18"/>
          <w:szCs w:val="18"/>
        </w:rPr>
        <w:t>.271.2.</w:t>
      </w:r>
      <w:r w:rsidR="00AC0008">
        <w:rPr>
          <w:rFonts w:ascii="Arial" w:eastAsia="Arial Unicode MS" w:hAnsi="Arial" w:cs="Arial"/>
          <w:i/>
          <w:sz w:val="18"/>
          <w:szCs w:val="18"/>
        </w:rPr>
        <w:t>22</w:t>
      </w:r>
      <w:r w:rsidR="004A01FE">
        <w:rPr>
          <w:rFonts w:ascii="Arial" w:eastAsia="Arial Unicode MS" w:hAnsi="Arial" w:cs="Arial"/>
          <w:i/>
          <w:sz w:val="18"/>
          <w:szCs w:val="18"/>
        </w:rPr>
        <w:t>.202</w:t>
      </w:r>
      <w:r w:rsidR="007F4FF6">
        <w:rPr>
          <w:rFonts w:ascii="Arial" w:eastAsia="Arial Unicode MS" w:hAnsi="Arial" w:cs="Arial"/>
          <w:i/>
          <w:sz w:val="18"/>
          <w:szCs w:val="18"/>
        </w:rPr>
        <w:t>4</w:t>
      </w:r>
    </w:p>
    <w:p w:rsidR="000F4C00" w:rsidRPr="00787626" w:rsidRDefault="000F4C00" w:rsidP="000F4C00">
      <w:pPr>
        <w:spacing w:line="276" w:lineRule="auto"/>
        <w:jc w:val="right"/>
        <w:rPr>
          <w:rFonts w:ascii="Arial" w:eastAsia="Arial Unicode MS" w:hAnsi="Arial" w:cs="Arial"/>
          <w:i/>
          <w:sz w:val="24"/>
          <w:szCs w:val="24"/>
        </w:rPr>
      </w:pPr>
    </w:p>
    <w:p w:rsidR="000F4C00" w:rsidRPr="00787626" w:rsidRDefault="000F4C00" w:rsidP="000F4C00">
      <w:pPr>
        <w:spacing w:line="276" w:lineRule="auto"/>
        <w:jc w:val="right"/>
        <w:rPr>
          <w:rFonts w:ascii="Arial" w:hAnsi="Arial" w:cs="Arial"/>
          <w:bCs/>
          <w:sz w:val="24"/>
          <w:szCs w:val="24"/>
        </w:rPr>
      </w:pPr>
    </w:p>
    <w:p w:rsidR="000F4C00" w:rsidRPr="00787626" w:rsidRDefault="000F4C00" w:rsidP="00863275">
      <w:pPr>
        <w:spacing w:line="276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87626">
        <w:rPr>
          <w:rFonts w:ascii="Arial" w:hAnsi="Arial" w:cs="Arial"/>
          <w:b/>
          <w:bCs/>
          <w:sz w:val="32"/>
          <w:szCs w:val="32"/>
        </w:rPr>
        <w:t xml:space="preserve">OPIS PRZEDMIOTU ZAMÓWIENIA </w:t>
      </w:r>
    </w:p>
    <w:p w:rsidR="00746F61" w:rsidRPr="00787626" w:rsidRDefault="00746F61" w:rsidP="000F4C00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</w:p>
    <w:p w:rsidR="000F4C00" w:rsidRPr="00787626" w:rsidRDefault="000F4C00" w:rsidP="007F4FF6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87626">
        <w:rPr>
          <w:rFonts w:ascii="Arial" w:hAnsi="Arial" w:cs="Arial"/>
          <w:color w:val="000000"/>
          <w:sz w:val="24"/>
          <w:szCs w:val="24"/>
        </w:rPr>
        <w:t xml:space="preserve">Przedmiotem zamówienia jest </w:t>
      </w:r>
      <w:r w:rsidR="00BC528C" w:rsidRPr="00787626">
        <w:rPr>
          <w:rFonts w:ascii="Arial" w:hAnsi="Arial" w:cs="Arial"/>
          <w:sz w:val="24"/>
          <w:szCs w:val="24"/>
        </w:rPr>
        <w:t xml:space="preserve">wykonanie dokumentacji projektowo – </w:t>
      </w:r>
      <w:proofErr w:type="spellStart"/>
      <w:r w:rsidR="00BC528C" w:rsidRPr="00787626">
        <w:rPr>
          <w:rFonts w:ascii="Arial" w:hAnsi="Arial" w:cs="Arial"/>
          <w:sz w:val="24"/>
          <w:szCs w:val="24"/>
        </w:rPr>
        <w:t>koszto</w:t>
      </w:r>
      <w:proofErr w:type="spellEnd"/>
      <w:r w:rsidR="00BC528C" w:rsidRPr="00787626">
        <w:rPr>
          <w:rFonts w:ascii="Arial" w:hAnsi="Arial" w:cs="Arial"/>
          <w:sz w:val="24"/>
          <w:szCs w:val="24"/>
        </w:rPr>
        <w:t>-</w:t>
      </w:r>
      <w:r w:rsidR="00BC528C" w:rsidRPr="00787626">
        <w:rPr>
          <w:rFonts w:ascii="Arial" w:hAnsi="Arial" w:cs="Arial"/>
          <w:sz w:val="24"/>
          <w:szCs w:val="24"/>
        </w:rPr>
        <w:br/>
        <w:t xml:space="preserve">- rysowej </w:t>
      </w:r>
      <w:r w:rsidR="00772740" w:rsidRPr="00787626">
        <w:rPr>
          <w:rFonts w:ascii="Arial" w:hAnsi="Arial" w:cs="Arial"/>
          <w:sz w:val="24"/>
          <w:szCs w:val="24"/>
        </w:rPr>
        <w:t xml:space="preserve">dla </w:t>
      </w:r>
      <w:r w:rsidR="003E7528" w:rsidRPr="00787626">
        <w:rPr>
          <w:rFonts w:ascii="Arial" w:hAnsi="Arial" w:cs="Arial"/>
          <w:sz w:val="24"/>
          <w:szCs w:val="24"/>
        </w:rPr>
        <w:t xml:space="preserve">rewitalizacji Parku nad Starym Kanałem Bydgoskim przy V i VI  śluzie, </w:t>
      </w:r>
      <w:r w:rsidR="007F4FF6" w:rsidRPr="007F4FF6">
        <w:rPr>
          <w:rFonts w:ascii="Arial" w:hAnsi="Arial" w:cs="Arial"/>
          <w:sz w:val="24"/>
          <w:szCs w:val="24"/>
        </w:rPr>
        <w:t>na działkach o nr ew.: 1, 2/5, 4/5, 3, 8</w:t>
      </w:r>
      <w:r w:rsidR="00846C1E">
        <w:rPr>
          <w:rFonts w:ascii="Arial" w:hAnsi="Arial" w:cs="Arial"/>
          <w:sz w:val="24"/>
          <w:szCs w:val="24"/>
        </w:rPr>
        <w:t>, 10</w:t>
      </w:r>
      <w:r w:rsidR="007F4FF6" w:rsidRPr="007F4FF6">
        <w:rPr>
          <w:rFonts w:ascii="Arial" w:hAnsi="Arial" w:cs="Arial"/>
          <w:sz w:val="24"/>
          <w:szCs w:val="24"/>
        </w:rPr>
        <w:t xml:space="preserve"> w obrębie 0056 oraz 15/3 w obrębie 0064</w:t>
      </w:r>
      <w:r w:rsidR="003E7528" w:rsidRPr="00787626">
        <w:rPr>
          <w:rFonts w:ascii="Arial" w:hAnsi="Arial" w:cs="Arial"/>
          <w:sz w:val="24"/>
          <w:szCs w:val="24"/>
        </w:rPr>
        <w:t>, Bulwar Sebastiana Malinowskiego w Bydgoszczy</w:t>
      </w:r>
      <w:r w:rsidR="001E4735" w:rsidRPr="00787626">
        <w:rPr>
          <w:rFonts w:ascii="Arial" w:hAnsi="Arial" w:cs="Arial"/>
          <w:color w:val="000000"/>
          <w:sz w:val="24"/>
          <w:szCs w:val="24"/>
        </w:rPr>
        <w:t>,</w:t>
      </w:r>
      <w:r w:rsidRPr="00787626">
        <w:rPr>
          <w:rFonts w:ascii="Arial" w:hAnsi="Arial" w:cs="Arial"/>
          <w:color w:val="000000"/>
          <w:sz w:val="24"/>
          <w:szCs w:val="24"/>
        </w:rPr>
        <w:t xml:space="preserve"> obejmująca swym zakresem m.in:</w:t>
      </w:r>
    </w:p>
    <w:p w:rsidR="003E7528" w:rsidRPr="00787626" w:rsidRDefault="003E7528" w:rsidP="003E7528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E7528" w:rsidRPr="00787626" w:rsidRDefault="003239EB" w:rsidP="007F0C65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87626">
        <w:rPr>
          <w:rFonts w:ascii="Arial" w:hAnsi="Arial" w:cs="Arial"/>
          <w:color w:val="000000"/>
          <w:sz w:val="24"/>
          <w:szCs w:val="24"/>
        </w:rPr>
        <w:t>z</w:t>
      </w:r>
      <w:r w:rsidR="003E7528" w:rsidRPr="00787626">
        <w:rPr>
          <w:rFonts w:ascii="Arial" w:hAnsi="Arial" w:cs="Arial"/>
          <w:color w:val="000000"/>
          <w:sz w:val="24"/>
          <w:szCs w:val="24"/>
        </w:rPr>
        <w:t>aprojektowanie</w:t>
      </w:r>
      <w:r w:rsidRPr="00787626">
        <w:rPr>
          <w:rFonts w:ascii="Arial" w:hAnsi="Arial" w:cs="Arial"/>
          <w:sz w:val="24"/>
          <w:szCs w:val="24"/>
        </w:rPr>
        <w:t xml:space="preserve"> </w:t>
      </w:r>
      <w:r w:rsidR="003E7528" w:rsidRPr="00787626">
        <w:rPr>
          <w:rFonts w:ascii="Arial" w:hAnsi="Arial" w:cs="Arial"/>
          <w:color w:val="000000"/>
          <w:sz w:val="24"/>
          <w:szCs w:val="24"/>
        </w:rPr>
        <w:t>kompleksowego zagospodarowania terenu, która zakłada m.in.:</w:t>
      </w:r>
    </w:p>
    <w:p w:rsidR="00396F98" w:rsidRPr="00787626" w:rsidRDefault="00F5321C" w:rsidP="0060147E">
      <w:pPr>
        <w:pStyle w:val="Akapitzlist"/>
        <w:numPr>
          <w:ilvl w:val="0"/>
          <w:numId w:val="21"/>
        </w:numPr>
        <w:spacing w:line="276" w:lineRule="auto"/>
        <w:ind w:left="993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787626">
        <w:rPr>
          <w:rFonts w:ascii="Arial" w:hAnsi="Arial" w:cs="Arial"/>
          <w:sz w:val="24"/>
          <w:szCs w:val="24"/>
        </w:rPr>
        <w:t>zaprojektowanie podświetlanej</w:t>
      </w:r>
      <w:r w:rsidR="003239EB" w:rsidRPr="00787626">
        <w:t xml:space="preserve"> </w:t>
      </w:r>
      <w:r w:rsidR="003239EB" w:rsidRPr="00787626">
        <w:rPr>
          <w:rFonts w:ascii="Arial" w:hAnsi="Arial" w:cs="Arial"/>
          <w:color w:val="000000"/>
          <w:sz w:val="24"/>
          <w:szCs w:val="24"/>
        </w:rPr>
        <w:t>mini tężni solankowej</w:t>
      </w:r>
      <w:r w:rsidR="00E239C9" w:rsidRPr="00787626">
        <w:rPr>
          <w:rFonts w:ascii="Arial" w:hAnsi="Arial" w:cs="Arial"/>
          <w:color w:val="000000"/>
          <w:sz w:val="24"/>
          <w:szCs w:val="24"/>
        </w:rPr>
        <w:t>, która swym wyglądem nawiązywać do charakteru parku</w:t>
      </w:r>
      <w:r w:rsidR="003239EB" w:rsidRPr="00787626">
        <w:rPr>
          <w:rFonts w:ascii="Arial" w:hAnsi="Arial" w:cs="Arial"/>
          <w:color w:val="000000"/>
          <w:sz w:val="24"/>
          <w:szCs w:val="24"/>
        </w:rPr>
        <w:t xml:space="preserve"> wraz z</w:t>
      </w:r>
      <w:r w:rsidR="00396F98" w:rsidRPr="00787626">
        <w:rPr>
          <w:rFonts w:ascii="Arial" w:hAnsi="Arial" w:cs="Arial"/>
          <w:color w:val="000000"/>
          <w:sz w:val="24"/>
          <w:szCs w:val="24"/>
        </w:rPr>
        <w:t>:</w:t>
      </w:r>
    </w:p>
    <w:p w:rsidR="00396F98" w:rsidRPr="00787626" w:rsidRDefault="00396F98" w:rsidP="00396F98">
      <w:pPr>
        <w:pStyle w:val="Akapitzlist"/>
        <w:spacing w:line="276" w:lineRule="auto"/>
        <w:ind w:left="993"/>
        <w:jc w:val="both"/>
        <w:rPr>
          <w:rFonts w:ascii="Arial" w:hAnsi="Arial" w:cs="Arial"/>
          <w:color w:val="000000"/>
          <w:sz w:val="24"/>
          <w:szCs w:val="24"/>
        </w:rPr>
      </w:pPr>
      <w:r w:rsidRPr="00787626">
        <w:rPr>
          <w:rFonts w:ascii="Arial" w:hAnsi="Arial" w:cs="Arial"/>
          <w:sz w:val="24"/>
          <w:szCs w:val="24"/>
        </w:rPr>
        <w:t xml:space="preserve">- </w:t>
      </w:r>
      <w:r w:rsidR="003239EB" w:rsidRPr="00787626">
        <w:rPr>
          <w:rFonts w:ascii="Arial" w:hAnsi="Arial" w:cs="Arial"/>
          <w:color w:val="000000"/>
          <w:sz w:val="24"/>
          <w:szCs w:val="24"/>
        </w:rPr>
        <w:t>niezbędną infrastrukturą techniczną</w:t>
      </w:r>
      <w:r w:rsidRPr="00787626">
        <w:rPr>
          <w:rFonts w:ascii="Arial" w:hAnsi="Arial" w:cs="Arial"/>
          <w:color w:val="000000"/>
          <w:sz w:val="24"/>
          <w:szCs w:val="24"/>
        </w:rPr>
        <w:t>,</w:t>
      </w:r>
    </w:p>
    <w:p w:rsidR="003239EB" w:rsidRPr="00787626" w:rsidRDefault="00396F98" w:rsidP="00396F98">
      <w:pPr>
        <w:pStyle w:val="Akapitzlist"/>
        <w:spacing w:line="276" w:lineRule="auto"/>
        <w:ind w:left="993"/>
        <w:jc w:val="both"/>
        <w:rPr>
          <w:rFonts w:ascii="Arial" w:hAnsi="Arial" w:cs="Arial"/>
          <w:color w:val="000000"/>
          <w:sz w:val="24"/>
          <w:szCs w:val="24"/>
        </w:rPr>
      </w:pPr>
      <w:r w:rsidRPr="00787626">
        <w:rPr>
          <w:rFonts w:ascii="Arial" w:hAnsi="Arial" w:cs="Arial"/>
          <w:sz w:val="24"/>
          <w:szCs w:val="24"/>
        </w:rPr>
        <w:t>-</w:t>
      </w:r>
      <w:r w:rsidRPr="00787626">
        <w:rPr>
          <w:rFonts w:ascii="Arial" w:hAnsi="Arial" w:cs="Arial"/>
          <w:color w:val="000000"/>
          <w:sz w:val="24"/>
          <w:szCs w:val="24"/>
        </w:rPr>
        <w:t xml:space="preserve"> zagospodarowaniem terenu wokół projektowanego obiektu;</w:t>
      </w:r>
    </w:p>
    <w:p w:rsidR="00396F98" w:rsidRPr="00787626" w:rsidRDefault="003E7528" w:rsidP="00396F98">
      <w:pPr>
        <w:pStyle w:val="Akapitzlist"/>
        <w:numPr>
          <w:ilvl w:val="0"/>
          <w:numId w:val="21"/>
        </w:numPr>
        <w:spacing w:line="276" w:lineRule="auto"/>
        <w:ind w:left="993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787626">
        <w:rPr>
          <w:rFonts w:ascii="Arial" w:hAnsi="Arial" w:cs="Arial"/>
          <w:color w:val="000000"/>
          <w:sz w:val="24"/>
          <w:szCs w:val="24"/>
        </w:rPr>
        <w:t xml:space="preserve">zaprojektowanie </w:t>
      </w:r>
      <w:r w:rsidR="004A01FE">
        <w:rPr>
          <w:rFonts w:ascii="Arial" w:hAnsi="Arial" w:cs="Arial"/>
          <w:color w:val="000000"/>
          <w:sz w:val="24"/>
          <w:szCs w:val="24"/>
        </w:rPr>
        <w:t xml:space="preserve">nowych i </w:t>
      </w:r>
      <w:r w:rsidR="00396F98" w:rsidRPr="00787626">
        <w:rPr>
          <w:rFonts w:ascii="Arial" w:hAnsi="Arial" w:cs="Arial"/>
          <w:color w:val="000000"/>
          <w:sz w:val="24"/>
          <w:szCs w:val="24"/>
        </w:rPr>
        <w:t>odnowieni</w:t>
      </w:r>
      <w:r w:rsidR="004A01FE">
        <w:rPr>
          <w:rFonts w:ascii="Arial" w:hAnsi="Arial" w:cs="Arial"/>
          <w:color w:val="000000"/>
          <w:sz w:val="24"/>
          <w:szCs w:val="24"/>
        </w:rPr>
        <w:t>e</w:t>
      </w:r>
      <w:r w:rsidR="00396F98" w:rsidRPr="00787626">
        <w:rPr>
          <w:rFonts w:ascii="Arial" w:hAnsi="Arial" w:cs="Arial"/>
          <w:color w:val="000000"/>
          <w:sz w:val="24"/>
          <w:szCs w:val="24"/>
        </w:rPr>
        <w:t xml:space="preserve"> istniejących ciągów pieszych oraz </w:t>
      </w:r>
      <w:r w:rsidRPr="00787626">
        <w:rPr>
          <w:rFonts w:ascii="Arial" w:hAnsi="Arial" w:cs="Arial"/>
          <w:color w:val="000000"/>
          <w:sz w:val="24"/>
          <w:szCs w:val="24"/>
        </w:rPr>
        <w:t>ciągów pieszo – rowerowych,</w:t>
      </w:r>
      <w:r w:rsidR="00396F98" w:rsidRPr="00787626">
        <w:rPr>
          <w:rFonts w:ascii="Arial" w:hAnsi="Arial" w:cs="Arial"/>
          <w:color w:val="000000"/>
          <w:sz w:val="24"/>
          <w:szCs w:val="24"/>
        </w:rPr>
        <w:t xml:space="preserve"> poprzez m.in.:</w:t>
      </w:r>
    </w:p>
    <w:p w:rsidR="000304E9" w:rsidRPr="00787626" w:rsidRDefault="00396F98" w:rsidP="000304E9">
      <w:pPr>
        <w:pStyle w:val="Akapitzlist"/>
        <w:spacing w:line="276" w:lineRule="auto"/>
        <w:ind w:left="993"/>
        <w:jc w:val="both"/>
        <w:rPr>
          <w:rFonts w:ascii="Arial" w:hAnsi="Arial" w:cs="Arial"/>
          <w:color w:val="000000"/>
          <w:sz w:val="24"/>
          <w:szCs w:val="24"/>
        </w:rPr>
      </w:pPr>
      <w:r w:rsidRPr="00787626">
        <w:rPr>
          <w:rFonts w:ascii="Arial" w:hAnsi="Arial" w:cs="Arial"/>
          <w:color w:val="000000"/>
          <w:sz w:val="24"/>
          <w:szCs w:val="24"/>
        </w:rPr>
        <w:t xml:space="preserve">- wymianę nawierzchni asfaltowej na </w:t>
      </w:r>
      <w:r w:rsidR="000304E9" w:rsidRPr="00787626">
        <w:rPr>
          <w:rFonts w:ascii="Arial" w:hAnsi="Arial" w:cs="Arial"/>
          <w:color w:val="000000"/>
          <w:sz w:val="24"/>
          <w:szCs w:val="24"/>
        </w:rPr>
        <w:t>nawierzchnię wykonaną</w:t>
      </w:r>
      <w:r w:rsidRPr="00787626">
        <w:rPr>
          <w:rFonts w:ascii="Arial" w:hAnsi="Arial" w:cs="Arial"/>
          <w:color w:val="000000"/>
          <w:sz w:val="24"/>
          <w:szCs w:val="24"/>
        </w:rPr>
        <w:t xml:space="preserve"> z kruszywa </w:t>
      </w:r>
      <w:r w:rsidR="000304E9" w:rsidRPr="00787626">
        <w:rPr>
          <w:rFonts w:ascii="Arial" w:hAnsi="Arial" w:cs="Arial"/>
          <w:color w:val="000000"/>
          <w:sz w:val="24"/>
          <w:szCs w:val="24"/>
        </w:rPr>
        <w:t>granitowego</w:t>
      </w:r>
      <w:r w:rsidRPr="00787626">
        <w:rPr>
          <w:rFonts w:ascii="Arial" w:hAnsi="Arial" w:cs="Arial"/>
          <w:color w:val="000000"/>
          <w:sz w:val="24"/>
          <w:szCs w:val="24"/>
        </w:rPr>
        <w:t>;</w:t>
      </w:r>
    </w:p>
    <w:p w:rsidR="008943C6" w:rsidRPr="00787626" w:rsidRDefault="008943C6" w:rsidP="000304E9">
      <w:pPr>
        <w:pStyle w:val="Akapitzlist"/>
        <w:spacing w:line="276" w:lineRule="auto"/>
        <w:ind w:left="993"/>
        <w:jc w:val="both"/>
        <w:rPr>
          <w:rFonts w:ascii="Arial" w:hAnsi="Arial" w:cs="Arial"/>
          <w:color w:val="000000"/>
          <w:sz w:val="24"/>
          <w:szCs w:val="24"/>
        </w:rPr>
      </w:pPr>
      <w:r w:rsidRPr="00787626">
        <w:rPr>
          <w:rFonts w:ascii="Arial" w:hAnsi="Arial" w:cs="Arial"/>
          <w:color w:val="000000"/>
          <w:sz w:val="24"/>
          <w:szCs w:val="24"/>
        </w:rPr>
        <w:t xml:space="preserve">- </w:t>
      </w:r>
      <w:r w:rsidR="0077763D" w:rsidRPr="00787626">
        <w:rPr>
          <w:rFonts w:ascii="Arial" w:hAnsi="Arial" w:cs="Arial"/>
          <w:color w:val="000000"/>
          <w:sz w:val="24"/>
          <w:szCs w:val="24"/>
        </w:rPr>
        <w:t xml:space="preserve"> </w:t>
      </w:r>
      <w:r w:rsidRPr="00787626">
        <w:rPr>
          <w:rFonts w:ascii="Arial" w:hAnsi="Arial" w:cs="Arial"/>
          <w:color w:val="000000"/>
          <w:sz w:val="24"/>
          <w:szCs w:val="24"/>
        </w:rPr>
        <w:t>zaprojektowanie nowego oznakowania istniejącej trasy biegowej,</w:t>
      </w:r>
    </w:p>
    <w:p w:rsidR="00846C1E" w:rsidRDefault="00175D91" w:rsidP="00846C1E">
      <w:pPr>
        <w:pStyle w:val="Akapitzlist"/>
        <w:spacing w:line="276" w:lineRule="auto"/>
        <w:ind w:left="993"/>
        <w:jc w:val="both"/>
        <w:rPr>
          <w:rFonts w:ascii="Arial" w:hAnsi="Arial" w:cs="Arial"/>
          <w:color w:val="000000"/>
          <w:sz w:val="24"/>
          <w:szCs w:val="24"/>
        </w:rPr>
      </w:pPr>
      <w:r w:rsidRPr="00787626">
        <w:rPr>
          <w:rFonts w:ascii="Arial" w:hAnsi="Arial" w:cs="Arial"/>
          <w:color w:val="000000"/>
          <w:sz w:val="24"/>
          <w:szCs w:val="24"/>
        </w:rPr>
        <w:t>- zaprojektowanie doświetlenia ciągów pieszych, zgodnie z wytycznymi przekazanymi przez Zamawiającego</w:t>
      </w:r>
      <w:r w:rsidR="007F4FF6">
        <w:rPr>
          <w:rFonts w:ascii="Arial" w:hAnsi="Arial" w:cs="Arial"/>
          <w:color w:val="000000"/>
          <w:sz w:val="24"/>
          <w:szCs w:val="24"/>
        </w:rPr>
        <w:t>,</w:t>
      </w:r>
    </w:p>
    <w:p w:rsidR="00846C1E" w:rsidRPr="00846C1E" w:rsidRDefault="00846C1E" w:rsidP="00846C1E">
      <w:pPr>
        <w:pStyle w:val="Akapitzlist"/>
        <w:spacing w:line="276" w:lineRule="auto"/>
        <w:ind w:left="993"/>
        <w:jc w:val="both"/>
        <w:rPr>
          <w:rFonts w:ascii="Arial" w:hAnsi="Arial" w:cs="Arial"/>
          <w:color w:val="000000"/>
          <w:sz w:val="24"/>
          <w:szCs w:val="24"/>
        </w:rPr>
      </w:pPr>
      <w:r w:rsidRPr="00846C1E">
        <w:rPr>
          <w:rFonts w:ascii="Arial" w:hAnsi="Arial" w:cs="Arial"/>
          <w:color w:val="000000"/>
          <w:sz w:val="24"/>
          <w:szCs w:val="24"/>
        </w:rPr>
        <w:t xml:space="preserve">zaprojektowanie nowych </w:t>
      </w:r>
      <w:proofErr w:type="spellStart"/>
      <w:r w:rsidRPr="00846C1E">
        <w:rPr>
          <w:rFonts w:ascii="Arial" w:hAnsi="Arial" w:cs="Arial"/>
          <w:color w:val="000000"/>
          <w:sz w:val="24"/>
          <w:szCs w:val="24"/>
        </w:rPr>
        <w:t>nasadzeń</w:t>
      </w:r>
      <w:proofErr w:type="spellEnd"/>
      <w:r w:rsidRPr="00846C1E">
        <w:rPr>
          <w:rFonts w:ascii="Arial" w:hAnsi="Arial" w:cs="Arial"/>
          <w:color w:val="000000"/>
          <w:sz w:val="24"/>
          <w:szCs w:val="24"/>
        </w:rPr>
        <w:t xml:space="preserve"> drzew i krzewów</w:t>
      </w:r>
    </w:p>
    <w:p w:rsidR="000304E9" w:rsidRPr="00787626" w:rsidRDefault="003E7528" w:rsidP="000304E9">
      <w:pPr>
        <w:pStyle w:val="Akapitzlist"/>
        <w:numPr>
          <w:ilvl w:val="0"/>
          <w:numId w:val="21"/>
        </w:numPr>
        <w:spacing w:line="276" w:lineRule="auto"/>
        <w:ind w:left="993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787626">
        <w:rPr>
          <w:rFonts w:ascii="Arial" w:hAnsi="Arial" w:cs="Arial"/>
          <w:color w:val="000000"/>
          <w:sz w:val="24"/>
          <w:szCs w:val="24"/>
        </w:rPr>
        <w:t xml:space="preserve">zaprojektowanie </w:t>
      </w:r>
      <w:r w:rsidR="000304E9" w:rsidRPr="00787626">
        <w:rPr>
          <w:rFonts w:ascii="Arial" w:hAnsi="Arial" w:cs="Arial"/>
          <w:color w:val="000000"/>
          <w:sz w:val="24"/>
          <w:szCs w:val="24"/>
        </w:rPr>
        <w:t>miejsca zabaw i odpoczynku poprzez:</w:t>
      </w:r>
    </w:p>
    <w:p w:rsidR="00334B5F" w:rsidRPr="00787626" w:rsidRDefault="000304E9" w:rsidP="000304E9">
      <w:pPr>
        <w:pStyle w:val="Akapitzlist"/>
        <w:spacing w:line="276" w:lineRule="auto"/>
        <w:ind w:left="993"/>
        <w:jc w:val="both"/>
        <w:rPr>
          <w:rFonts w:ascii="Arial" w:hAnsi="Arial" w:cs="Arial"/>
          <w:color w:val="000000"/>
          <w:sz w:val="24"/>
          <w:szCs w:val="24"/>
        </w:rPr>
      </w:pPr>
      <w:r w:rsidRPr="00787626">
        <w:rPr>
          <w:rFonts w:ascii="Arial" w:hAnsi="Arial" w:cs="Arial"/>
          <w:color w:val="000000"/>
          <w:sz w:val="24"/>
          <w:szCs w:val="24"/>
        </w:rPr>
        <w:t xml:space="preserve">- zaprojektowanie </w:t>
      </w:r>
      <w:r w:rsidR="003E7528" w:rsidRPr="00787626">
        <w:rPr>
          <w:rFonts w:ascii="Arial" w:hAnsi="Arial" w:cs="Arial"/>
          <w:color w:val="000000"/>
          <w:sz w:val="24"/>
          <w:szCs w:val="24"/>
        </w:rPr>
        <w:t xml:space="preserve">dodatkowych elementów w formie małej architektury takich jak m.in. </w:t>
      </w:r>
      <w:r w:rsidRPr="00787626">
        <w:rPr>
          <w:rFonts w:ascii="Arial" w:hAnsi="Arial" w:cs="Arial"/>
          <w:color w:val="000000"/>
          <w:sz w:val="24"/>
          <w:szCs w:val="24"/>
        </w:rPr>
        <w:t>ławki, kosze na odpady</w:t>
      </w:r>
      <w:r w:rsidR="003E7528" w:rsidRPr="00787626">
        <w:rPr>
          <w:rFonts w:ascii="Arial" w:hAnsi="Arial" w:cs="Arial"/>
          <w:color w:val="000000"/>
          <w:sz w:val="24"/>
          <w:szCs w:val="24"/>
        </w:rPr>
        <w:t>,</w:t>
      </w:r>
      <w:r w:rsidR="008943C6" w:rsidRPr="00787626">
        <w:rPr>
          <w:rFonts w:ascii="Arial" w:hAnsi="Arial" w:cs="Arial"/>
          <w:color w:val="000000"/>
          <w:sz w:val="24"/>
          <w:szCs w:val="24"/>
        </w:rPr>
        <w:t xml:space="preserve"> urządzeń  zabawowych tj. m.in. </w:t>
      </w:r>
      <w:proofErr w:type="spellStart"/>
      <w:r w:rsidR="008943C6" w:rsidRPr="00787626">
        <w:rPr>
          <w:rFonts w:ascii="Arial" w:hAnsi="Arial" w:cs="Arial"/>
          <w:color w:val="000000"/>
          <w:sz w:val="24"/>
          <w:szCs w:val="24"/>
        </w:rPr>
        <w:t>tyrolka</w:t>
      </w:r>
      <w:proofErr w:type="spellEnd"/>
      <w:r w:rsidR="008943C6" w:rsidRPr="00787626">
        <w:rPr>
          <w:rFonts w:ascii="Arial" w:hAnsi="Arial" w:cs="Arial"/>
          <w:color w:val="000000"/>
          <w:sz w:val="24"/>
          <w:szCs w:val="24"/>
        </w:rPr>
        <w:t xml:space="preserve"> (zjazd liniowy)</w:t>
      </w:r>
      <w:r w:rsidR="00E239C9" w:rsidRPr="00787626">
        <w:rPr>
          <w:rFonts w:ascii="Arial" w:hAnsi="Arial" w:cs="Arial"/>
          <w:color w:val="000000"/>
          <w:sz w:val="24"/>
          <w:szCs w:val="24"/>
        </w:rPr>
        <w:t>, trampoliny ziemne</w:t>
      </w:r>
      <w:r w:rsidR="008943C6" w:rsidRPr="00787626">
        <w:rPr>
          <w:rFonts w:ascii="Arial" w:hAnsi="Arial" w:cs="Arial"/>
          <w:color w:val="000000"/>
          <w:sz w:val="24"/>
          <w:szCs w:val="24"/>
        </w:rPr>
        <w:t xml:space="preserve"> i inne;</w:t>
      </w:r>
      <w:r w:rsidR="003E7528" w:rsidRPr="00787626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77763D" w:rsidRPr="00787626" w:rsidRDefault="00E239C9" w:rsidP="0077763D">
      <w:pPr>
        <w:pStyle w:val="Akapitzlist"/>
        <w:spacing w:line="276" w:lineRule="auto"/>
        <w:ind w:left="993"/>
        <w:jc w:val="both"/>
        <w:rPr>
          <w:rFonts w:ascii="Arial" w:hAnsi="Arial" w:cs="Arial"/>
          <w:color w:val="000000"/>
          <w:sz w:val="24"/>
          <w:szCs w:val="24"/>
        </w:rPr>
      </w:pPr>
      <w:r w:rsidRPr="00787626">
        <w:rPr>
          <w:rFonts w:ascii="Arial" w:hAnsi="Arial" w:cs="Arial"/>
          <w:color w:val="000000"/>
          <w:sz w:val="24"/>
          <w:szCs w:val="24"/>
        </w:rPr>
        <w:t>- zaprojektowanie miejsca odpoczynku</w:t>
      </w:r>
      <w:r w:rsidR="0077763D" w:rsidRPr="00787626">
        <w:rPr>
          <w:rFonts w:ascii="Arial" w:hAnsi="Arial" w:cs="Arial"/>
          <w:color w:val="000000"/>
          <w:sz w:val="24"/>
          <w:szCs w:val="24"/>
        </w:rPr>
        <w:t xml:space="preserve"> w pobliżu polany;</w:t>
      </w:r>
    </w:p>
    <w:p w:rsidR="001433EB" w:rsidRDefault="008943C6" w:rsidP="001433EB">
      <w:pPr>
        <w:pStyle w:val="Akapitzlist"/>
        <w:numPr>
          <w:ilvl w:val="0"/>
          <w:numId w:val="21"/>
        </w:numPr>
        <w:spacing w:line="276" w:lineRule="auto"/>
        <w:ind w:left="993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787626">
        <w:rPr>
          <w:rFonts w:ascii="Arial" w:hAnsi="Arial" w:cs="Arial"/>
          <w:color w:val="000000"/>
          <w:sz w:val="24"/>
          <w:szCs w:val="24"/>
        </w:rPr>
        <w:t>zaprojektowanie</w:t>
      </w:r>
      <w:r w:rsidR="0077763D" w:rsidRPr="00787626">
        <w:rPr>
          <w:rFonts w:ascii="Arial" w:hAnsi="Arial" w:cs="Arial"/>
          <w:color w:val="000000"/>
          <w:sz w:val="24"/>
          <w:szCs w:val="24"/>
        </w:rPr>
        <w:t xml:space="preserve"> </w:t>
      </w:r>
      <w:r w:rsidR="0077763D" w:rsidRPr="00BE5E1C">
        <w:rPr>
          <w:rFonts w:ascii="Arial" w:hAnsi="Arial" w:cs="Arial"/>
          <w:color w:val="000000"/>
          <w:sz w:val="24"/>
          <w:szCs w:val="24"/>
        </w:rPr>
        <w:t>miejsc</w:t>
      </w:r>
      <w:r w:rsidR="00224BF7" w:rsidRPr="00BE5E1C">
        <w:rPr>
          <w:rFonts w:ascii="Arial" w:hAnsi="Arial" w:cs="Arial"/>
          <w:color w:val="000000"/>
          <w:sz w:val="24"/>
          <w:szCs w:val="24"/>
        </w:rPr>
        <w:t xml:space="preserve"> do </w:t>
      </w:r>
      <w:r w:rsidR="009418BD" w:rsidRPr="00BE5E1C">
        <w:rPr>
          <w:rFonts w:ascii="Arial" w:hAnsi="Arial" w:cs="Arial"/>
          <w:color w:val="000000"/>
          <w:sz w:val="24"/>
          <w:szCs w:val="24"/>
        </w:rPr>
        <w:t xml:space="preserve">cumowania (montażu) </w:t>
      </w:r>
      <w:r w:rsidR="0077763D" w:rsidRPr="00BE5E1C">
        <w:rPr>
          <w:rFonts w:ascii="Arial" w:hAnsi="Arial" w:cs="Arial"/>
          <w:color w:val="000000"/>
          <w:sz w:val="24"/>
          <w:szCs w:val="24"/>
        </w:rPr>
        <w:t>modułowych</w:t>
      </w:r>
      <w:r w:rsidR="00224BF7" w:rsidRPr="00BE5E1C">
        <w:rPr>
          <w:rFonts w:ascii="Arial" w:hAnsi="Arial" w:cs="Arial"/>
          <w:color w:val="000000"/>
          <w:sz w:val="24"/>
          <w:szCs w:val="24"/>
        </w:rPr>
        <w:t xml:space="preserve"> </w:t>
      </w:r>
      <w:r w:rsidR="0077763D" w:rsidRPr="00BE5E1C">
        <w:rPr>
          <w:rFonts w:ascii="Arial" w:hAnsi="Arial" w:cs="Arial"/>
          <w:color w:val="000000"/>
          <w:sz w:val="24"/>
          <w:szCs w:val="24"/>
        </w:rPr>
        <w:t>pomost</w:t>
      </w:r>
      <w:r w:rsidR="00525BEF" w:rsidRPr="00BE5E1C">
        <w:rPr>
          <w:rFonts w:ascii="Arial" w:hAnsi="Arial" w:cs="Arial"/>
          <w:color w:val="000000"/>
          <w:sz w:val="24"/>
          <w:szCs w:val="24"/>
        </w:rPr>
        <w:t>ów</w:t>
      </w:r>
      <w:r w:rsidR="0077763D" w:rsidRPr="00BE5E1C">
        <w:rPr>
          <w:rFonts w:ascii="Arial" w:hAnsi="Arial" w:cs="Arial"/>
          <w:color w:val="000000"/>
          <w:sz w:val="24"/>
          <w:szCs w:val="24"/>
        </w:rPr>
        <w:t xml:space="preserve"> pływają</w:t>
      </w:r>
      <w:r w:rsidR="00525BEF" w:rsidRPr="00BE5E1C">
        <w:rPr>
          <w:rFonts w:ascii="Arial" w:hAnsi="Arial" w:cs="Arial"/>
          <w:color w:val="000000"/>
          <w:sz w:val="24"/>
          <w:szCs w:val="24"/>
        </w:rPr>
        <w:t>cych</w:t>
      </w:r>
      <w:r w:rsidR="00224BF7" w:rsidRPr="00BE5E1C">
        <w:rPr>
          <w:rFonts w:ascii="Arial" w:hAnsi="Arial" w:cs="Arial"/>
          <w:color w:val="000000"/>
          <w:sz w:val="24"/>
          <w:szCs w:val="24"/>
        </w:rPr>
        <w:t xml:space="preserve"> </w:t>
      </w:r>
      <w:r w:rsidR="0077763D" w:rsidRPr="00BE5E1C">
        <w:rPr>
          <w:rFonts w:ascii="Arial" w:hAnsi="Arial" w:cs="Arial"/>
          <w:color w:val="000000"/>
          <w:sz w:val="24"/>
          <w:szCs w:val="24"/>
        </w:rPr>
        <w:t>służących</w:t>
      </w:r>
      <w:r w:rsidR="009418BD" w:rsidRPr="00BE5E1C">
        <w:rPr>
          <w:rFonts w:ascii="Arial" w:hAnsi="Arial" w:cs="Arial"/>
          <w:color w:val="000000"/>
          <w:sz w:val="24"/>
          <w:szCs w:val="24"/>
        </w:rPr>
        <w:t xml:space="preserve"> do wodowania małych jednostek pływających typu kajaki i łodzie wioślarskie, demontowany</w:t>
      </w:r>
      <w:r w:rsidR="0077763D" w:rsidRPr="00BE5E1C">
        <w:rPr>
          <w:rFonts w:ascii="Arial" w:hAnsi="Arial" w:cs="Arial"/>
          <w:color w:val="000000"/>
          <w:sz w:val="24"/>
          <w:szCs w:val="24"/>
        </w:rPr>
        <w:t>ch</w:t>
      </w:r>
      <w:r w:rsidR="009418BD" w:rsidRPr="00BE5E1C">
        <w:rPr>
          <w:rFonts w:ascii="Arial" w:hAnsi="Arial" w:cs="Arial"/>
          <w:color w:val="000000"/>
          <w:sz w:val="24"/>
          <w:szCs w:val="24"/>
        </w:rPr>
        <w:t xml:space="preserve"> na sezon zimowy, wyciągany</w:t>
      </w:r>
      <w:r w:rsidR="0077763D" w:rsidRPr="00BE5E1C">
        <w:rPr>
          <w:rFonts w:ascii="Arial" w:hAnsi="Arial" w:cs="Arial"/>
          <w:color w:val="000000"/>
          <w:sz w:val="24"/>
          <w:szCs w:val="24"/>
        </w:rPr>
        <w:t>ch</w:t>
      </w:r>
      <w:r w:rsidR="009418BD" w:rsidRPr="00BE5E1C">
        <w:rPr>
          <w:rFonts w:ascii="Arial" w:hAnsi="Arial" w:cs="Arial"/>
          <w:color w:val="000000"/>
          <w:sz w:val="24"/>
          <w:szCs w:val="24"/>
        </w:rPr>
        <w:t xml:space="preserve"> </w:t>
      </w:r>
      <w:r w:rsidR="009418BD" w:rsidRPr="00BE5E1C">
        <w:rPr>
          <w:rFonts w:ascii="Arial" w:hAnsi="Arial" w:cs="Arial"/>
          <w:color w:val="000000"/>
          <w:sz w:val="24"/>
          <w:szCs w:val="24"/>
        </w:rPr>
        <w:br/>
        <w:t>i przechowywany</w:t>
      </w:r>
      <w:r w:rsidR="0077763D" w:rsidRPr="00BE5E1C">
        <w:rPr>
          <w:rFonts w:ascii="Arial" w:hAnsi="Arial" w:cs="Arial"/>
          <w:color w:val="000000"/>
          <w:sz w:val="24"/>
          <w:szCs w:val="24"/>
        </w:rPr>
        <w:t>ch</w:t>
      </w:r>
      <w:r w:rsidR="009418BD" w:rsidRPr="00BE5E1C">
        <w:rPr>
          <w:rFonts w:ascii="Arial" w:hAnsi="Arial" w:cs="Arial"/>
          <w:color w:val="000000"/>
          <w:sz w:val="24"/>
          <w:szCs w:val="24"/>
        </w:rPr>
        <w:t xml:space="preserve"> na lądzie</w:t>
      </w:r>
      <w:r w:rsidR="007B2201">
        <w:rPr>
          <w:rFonts w:ascii="Arial" w:hAnsi="Arial" w:cs="Arial"/>
          <w:color w:val="000000"/>
          <w:sz w:val="24"/>
          <w:szCs w:val="24"/>
        </w:rPr>
        <w:t xml:space="preserve"> wraz z zaprojektowaniem dojść do pomostów</w:t>
      </w:r>
      <w:r w:rsidR="000E3428">
        <w:rPr>
          <w:rFonts w:ascii="Arial" w:hAnsi="Arial" w:cs="Arial"/>
          <w:color w:val="000000"/>
          <w:sz w:val="24"/>
          <w:szCs w:val="24"/>
        </w:rPr>
        <w:t xml:space="preserve">, </w:t>
      </w:r>
    </w:p>
    <w:p w:rsidR="001433EB" w:rsidRPr="001433EB" w:rsidRDefault="001433EB" w:rsidP="001433EB">
      <w:pPr>
        <w:pStyle w:val="Akapitzlist"/>
        <w:numPr>
          <w:ilvl w:val="0"/>
          <w:numId w:val="21"/>
        </w:numPr>
        <w:spacing w:line="276" w:lineRule="auto"/>
        <w:ind w:left="993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1433EB">
        <w:rPr>
          <w:rFonts w:ascii="Arial" w:hAnsi="Arial" w:cs="Arial"/>
          <w:color w:val="000000"/>
          <w:sz w:val="24"/>
          <w:szCs w:val="24"/>
        </w:rPr>
        <w:t xml:space="preserve">zaprojektowanie nowych </w:t>
      </w:r>
      <w:proofErr w:type="spellStart"/>
      <w:r w:rsidRPr="001433EB">
        <w:rPr>
          <w:rFonts w:ascii="Arial" w:hAnsi="Arial" w:cs="Arial"/>
          <w:color w:val="000000"/>
          <w:sz w:val="24"/>
          <w:szCs w:val="24"/>
        </w:rPr>
        <w:t>nasadzeń</w:t>
      </w:r>
      <w:proofErr w:type="spellEnd"/>
      <w:r w:rsidRPr="001433EB">
        <w:rPr>
          <w:rFonts w:ascii="Arial" w:hAnsi="Arial" w:cs="Arial"/>
          <w:color w:val="000000"/>
          <w:sz w:val="24"/>
          <w:szCs w:val="24"/>
        </w:rPr>
        <w:t xml:space="preserve"> drzew i krzewów</w:t>
      </w:r>
      <w:r w:rsidR="00AC0008">
        <w:rPr>
          <w:rFonts w:ascii="Arial" w:hAnsi="Arial" w:cs="Arial"/>
          <w:color w:val="000000"/>
          <w:sz w:val="24"/>
          <w:szCs w:val="24"/>
        </w:rPr>
        <w:t>,</w:t>
      </w:r>
    </w:p>
    <w:p w:rsidR="00826CFE" w:rsidRPr="00787626" w:rsidRDefault="008849BE" w:rsidP="0077763D">
      <w:pPr>
        <w:pStyle w:val="Akapitzlist"/>
        <w:numPr>
          <w:ilvl w:val="0"/>
          <w:numId w:val="21"/>
        </w:numPr>
        <w:spacing w:line="276" w:lineRule="auto"/>
        <w:ind w:left="993" w:hanging="28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</w:rPr>
        <w:t>w</w:t>
      </w:r>
      <w:r w:rsidR="001E5E8E" w:rsidRPr="00787626">
        <w:rPr>
          <w:rFonts w:ascii="Arial" w:hAnsi="Arial" w:cs="Arial"/>
          <w:sz w:val="24"/>
        </w:rPr>
        <w:t xml:space="preserve">ykonanie tablicy regulaminowej informującej o realizacji inwestycji </w:t>
      </w:r>
      <w:r w:rsidR="00B50F94" w:rsidRPr="00787626">
        <w:rPr>
          <w:rFonts w:ascii="Arial" w:hAnsi="Arial" w:cs="Arial"/>
          <w:sz w:val="24"/>
        </w:rPr>
        <w:br/>
      </w:r>
      <w:r w:rsidR="00366127" w:rsidRPr="00787626">
        <w:rPr>
          <w:rFonts w:ascii="Arial" w:hAnsi="Arial" w:cs="Arial"/>
          <w:sz w:val="24"/>
        </w:rPr>
        <w:t>z programu BBO, według wzorca przekazanego przez zamawiają</w:t>
      </w:r>
      <w:r w:rsidR="00ED40C2" w:rsidRPr="00787626">
        <w:rPr>
          <w:rFonts w:ascii="Arial" w:hAnsi="Arial" w:cs="Arial"/>
          <w:sz w:val="24"/>
        </w:rPr>
        <w:t>cego. Treść regulaminu wykonawca winien uzgodnić z WGK.</w:t>
      </w:r>
    </w:p>
    <w:p w:rsidR="00D51C51" w:rsidRPr="00787626" w:rsidRDefault="00D51C51" w:rsidP="00D51C51">
      <w:pPr>
        <w:pStyle w:val="Akapitzlist"/>
        <w:ind w:left="851"/>
        <w:contextualSpacing/>
        <w:jc w:val="both"/>
        <w:rPr>
          <w:rFonts w:ascii="Arial" w:hAnsi="Arial" w:cs="Arial"/>
          <w:sz w:val="24"/>
        </w:rPr>
      </w:pPr>
    </w:p>
    <w:p w:rsidR="0077763D" w:rsidRPr="00787626" w:rsidRDefault="005C6410" w:rsidP="00787626">
      <w:pPr>
        <w:ind w:left="284"/>
        <w:contextualSpacing/>
        <w:jc w:val="both"/>
        <w:rPr>
          <w:rFonts w:ascii="Arial" w:hAnsi="Arial" w:cs="Arial"/>
          <w:sz w:val="24"/>
        </w:rPr>
      </w:pPr>
      <w:r w:rsidRPr="00787626">
        <w:rPr>
          <w:rFonts w:ascii="Arial" w:hAnsi="Arial" w:cs="Arial"/>
          <w:sz w:val="24"/>
        </w:rPr>
        <w:t xml:space="preserve">Urządzenia powinny być ciekawe i estetyczne, trwałe i bezpieczne. Wszystkie zainstalowane urządzenia zabawowe powinny spełniać wymogi Polskich Norm </w:t>
      </w:r>
      <w:r w:rsidR="00504F18">
        <w:rPr>
          <w:rFonts w:ascii="Arial" w:hAnsi="Arial" w:cs="Arial"/>
          <w:sz w:val="24"/>
        </w:rPr>
        <w:br/>
      </w:r>
      <w:r w:rsidRPr="00787626">
        <w:rPr>
          <w:rFonts w:ascii="Arial" w:hAnsi="Arial" w:cs="Arial"/>
          <w:sz w:val="24"/>
        </w:rPr>
        <w:t xml:space="preserve">PN-EN 1176-1:2017-12 oraz posiadać aktualne certyfikaty bezpieczeństwa wydane przez akredytowane jednostki certyfikujące. Ponadto powinny być objęte minimum 5 letnim okresem gwarancji. </w:t>
      </w:r>
    </w:p>
    <w:p w:rsidR="00787626" w:rsidRPr="00787626" w:rsidRDefault="00787626" w:rsidP="00787626">
      <w:pPr>
        <w:ind w:firstLine="360"/>
        <w:contextualSpacing/>
        <w:jc w:val="both"/>
        <w:rPr>
          <w:rFonts w:ascii="Arial" w:hAnsi="Arial" w:cs="Arial"/>
          <w:sz w:val="24"/>
        </w:rPr>
      </w:pPr>
    </w:p>
    <w:p w:rsidR="00787626" w:rsidRPr="00787626" w:rsidRDefault="00787626" w:rsidP="00787626">
      <w:pPr>
        <w:ind w:firstLine="360"/>
        <w:contextualSpacing/>
        <w:jc w:val="both"/>
        <w:rPr>
          <w:rFonts w:ascii="Arial" w:hAnsi="Arial" w:cs="Arial"/>
          <w:sz w:val="24"/>
          <w:u w:val="single"/>
        </w:rPr>
      </w:pPr>
      <w:r w:rsidRPr="00504F18">
        <w:rPr>
          <w:rFonts w:ascii="Arial" w:hAnsi="Arial" w:cs="Arial"/>
          <w:b/>
          <w:sz w:val="24"/>
          <w:u w:val="single"/>
        </w:rPr>
        <w:lastRenderedPageBreak/>
        <w:t>Wykonawca zobowiązany jest do uzyskania mapy do celów projektowych niezbędnej do wykonania przedmiotu zamówienia, w tym do uzyskania niezbędnych uzgodnień</w:t>
      </w:r>
      <w:r w:rsidRPr="00787626">
        <w:rPr>
          <w:rFonts w:ascii="Arial" w:hAnsi="Arial" w:cs="Arial"/>
          <w:sz w:val="24"/>
          <w:u w:val="single"/>
        </w:rPr>
        <w:t>.</w:t>
      </w:r>
    </w:p>
    <w:p w:rsidR="00101A72" w:rsidRPr="00787626" w:rsidRDefault="00101A72" w:rsidP="00CD0FF5">
      <w:pPr>
        <w:ind w:firstLine="360"/>
        <w:contextualSpacing/>
        <w:jc w:val="both"/>
        <w:rPr>
          <w:rFonts w:ascii="Arial" w:hAnsi="Arial" w:cs="Arial"/>
          <w:sz w:val="24"/>
        </w:rPr>
      </w:pPr>
    </w:p>
    <w:p w:rsidR="0060147E" w:rsidRPr="00787626" w:rsidRDefault="0060147E" w:rsidP="00CD0FF5">
      <w:pPr>
        <w:ind w:firstLine="360"/>
        <w:contextualSpacing/>
        <w:jc w:val="both"/>
        <w:rPr>
          <w:rFonts w:ascii="Arial" w:hAnsi="Arial" w:cs="Arial"/>
          <w:sz w:val="24"/>
        </w:rPr>
      </w:pPr>
    </w:p>
    <w:p w:rsidR="00D87AFD" w:rsidRDefault="008D7998" w:rsidP="00CD0FF5">
      <w:pPr>
        <w:ind w:firstLine="36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787626">
        <w:rPr>
          <w:rFonts w:ascii="Arial" w:hAnsi="Arial" w:cs="Arial"/>
          <w:sz w:val="24"/>
        </w:rPr>
        <w:t xml:space="preserve">Inwestycja zlokalizowana jest </w:t>
      </w:r>
      <w:r w:rsidR="007F4FF6" w:rsidRPr="007F4FF6">
        <w:rPr>
          <w:rFonts w:ascii="Arial" w:hAnsi="Arial" w:cs="Arial"/>
          <w:sz w:val="24"/>
        </w:rPr>
        <w:t>na działkach o nr ew.: 1, 2/5, 4/5, 3, 8</w:t>
      </w:r>
      <w:r w:rsidR="00846C1E">
        <w:rPr>
          <w:rFonts w:ascii="Arial" w:hAnsi="Arial" w:cs="Arial"/>
          <w:sz w:val="24"/>
        </w:rPr>
        <w:t>, 10</w:t>
      </w:r>
      <w:r w:rsidR="007F4FF6" w:rsidRPr="007F4FF6">
        <w:rPr>
          <w:rFonts w:ascii="Arial" w:hAnsi="Arial" w:cs="Arial"/>
          <w:sz w:val="24"/>
        </w:rPr>
        <w:t xml:space="preserve"> w obrębie 0056 oraz 15/3 w obrębie 0064</w:t>
      </w:r>
      <w:r w:rsidRPr="00787626">
        <w:rPr>
          <w:rFonts w:ascii="Arial" w:hAnsi="Arial" w:cs="Arial"/>
          <w:color w:val="000000"/>
          <w:sz w:val="24"/>
          <w:szCs w:val="24"/>
        </w:rPr>
        <w:t xml:space="preserve"> w Bydgoszczy, gdzie </w:t>
      </w:r>
      <w:r w:rsidR="004A2E1B">
        <w:rPr>
          <w:rFonts w:ascii="Arial" w:hAnsi="Arial" w:cs="Arial"/>
          <w:color w:val="000000"/>
          <w:sz w:val="24"/>
          <w:szCs w:val="24"/>
        </w:rPr>
        <w:t xml:space="preserve">obecnie </w:t>
      </w:r>
      <w:r w:rsidR="00CD0FF5" w:rsidRPr="00787626">
        <w:rPr>
          <w:rFonts w:ascii="Arial" w:hAnsi="Arial" w:cs="Arial"/>
          <w:color w:val="000000"/>
          <w:sz w:val="24"/>
          <w:szCs w:val="24"/>
        </w:rPr>
        <w:t xml:space="preserve">dla </w:t>
      </w:r>
      <w:r w:rsidR="004A2E1B">
        <w:rPr>
          <w:rFonts w:ascii="Arial" w:hAnsi="Arial" w:cs="Arial"/>
          <w:color w:val="000000"/>
          <w:sz w:val="24"/>
          <w:szCs w:val="24"/>
        </w:rPr>
        <w:t xml:space="preserve">części </w:t>
      </w:r>
      <w:r w:rsidR="00CD0FF5" w:rsidRPr="00787626">
        <w:rPr>
          <w:rFonts w:ascii="Arial" w:hAnsi="Arial" w:cs="Arial"/>
          <w:color w:val="000000"/>
          <w:sz w:val="24"/>
          <w:szCs w:val="24"/>
        </w:rPr>
        <w:t xml:space="preserve">terenu inwestycji </w:t>
      </w:r>
      <w:r w:rsidR="00F5321C" w:rsidRPr="00787626">
        <w:rPr>
          <w:rFonts w:ascii="Arial" w:hAnsi="Arial" w:cs="Arial"/>
          <w:color w:val="000000"/>
          <w:sz w:val="24"/>
          <w:szCs w:val="24"/>
        </w:rPr>
        <w:t>został</w:t>
      </w:r>
      <w:r w:rsidR="00CD0FF5" w:rsidRPr="00787626">
        <w:rPr>
          <w:rFonts w:ascii="Arial" w:hAnsi="Arial" w:cs="Arial"/>
          <w:color w:val="000000"/>
          <w:sz w:val="24"/>
          <w:szCs w:val="24"/>
        </w:rPr>
        <w:t xml:space="preserve"> uchwalon</w:t>
      </w:r>
      <w:r w:rsidR="00F5321C" w:rsidRPr="00787626">
        <w:rPr>
          <w:rFonts w:ascii="Arial" w:hAnsi="Arial" w:cs="Arial"/>
          <w:color w:val="000000"/>
          <w:sz w:val="24"/>
          <w:szCs w:val="24"/>
        </w:rPr>
        <w:t>y</w:t>
      </w:r>
      <w:r w:rsidR="00CD0FF5" w:rsidRPr="00787626">
        <w:rPr>
          <w:rFonts w:ascii="Arial" w:hAnsi="Arial" w:cs="Arial"/>
          <w:color w:val="000000"/>
          <w:sz w:val="24"/>
          <w:szCs w:val="24"/>
        </w:rPr>
        <w:t xml:space="preserve"> </w:t>
      </w:r>
      <w:r w:rsidRPr="00787626">
        <w:rPr>
          <w:rFonts w:ascii="Arial" w:hAnsi="Arial" w:cs="Arial"/>
          <w:color w:val="000000"/>
          <w:sz w:val="24"/>
          <w:szCs w:val="24"/>
        </w:rPr>
        <w:t xml:space="preserve">miejscowego planu </w:t>
      </w:r>
      <w:r w:rsidR="00B50F94" w:rsidRPr="00787626">
        <w:rPr>
          <w:rFonts w:ascii="Arial" w:hAnsi="Arial" w:cs="Arial"/>
          <w:color w:val="000000"/>
          <w:sz w:val="24"/>
          <w:szCs w:val="24"/>
        </w:rPr>
        <w:t>zagospodarowania przestrzennego</w:t>
      </w:r>
      <w:r w:rsidR="00D87AFD">
        <w:rPr>
          <w:rFonts w:ascii="Arial" w:hAnsi="Arial" w:cs="Arial"/>
          <w:color w:val="000000"/>
          <w:sz w:val="24"/>
          <w:szCs w:val="24"/>
        </w:rPr>
        <w:t xml:space="preserve"> „</w:t>
      </w:r>
      <w:proofErr w:type="spellStart"/>
      <w:r w:rsidR="00D87AFD">
        <w:rPr>
          <w:rFonts w:ascii="Arial" w:hAnsi="Arial" w:cs="Arial"/>
          <w:color w:val="000000"/>
          <w:sz w:val="24"/>
          <w:szCs w:val="24"/>
        </w:rPr>
        <w:t>Miedzyń</w:t>
      </w:r>
      <w:proofErr w:type="spellEnd"/>
      <w:r w:rsidR="00D87AFD">
        <w:rPr>
          <w:rFonts w:ascii="Arial" w:hAnsi="Arial" w:cs="Arial"/>
          <w:color w:val="000000"/>
          <w:sz w:val="24"/>
          <w:szCs w:val="24"/>
        </w:rPr>
        <w:t xml:space="preserve"> – Widok” </w:t>
      </w:r>
      <w:r w:rsidR="00F5321C" w:rsidRPr="00787626">
        <w:rPr>
          <w:rFonts w:ascii="Arial" w:hAnsi="Arial" w:cs="Arial"/>
          <w:color w:val="000000"/>
          <w:sz w:val="24"/>
          <w:szCs w:val="24"/>
        </w:rPr>
        <w:t>w Bydgoszczy (Uchwała Rady Miasta Nr LXXI/1351/06 z dnia 28 czerwca 2006r.)</w:t>
      </w:r>
      <w:r w:rsidR="004A2E1B">
        <w:rPr>
          <w:rFonts w:ascii="Arial" w:hAnsi="Arial" w:cs="Arial"/>
          <w:color w:val="000000"/>
          <w:sz w:val="24"/>
          <w:szCs w:val="24"/>
        </w:rPr>
        <w:t xml:space="preserve">, </w:t>
      </w:r>
    </w:p>
    <w:p w:rsidR="000F4C00" w:rsidRPr="00787626" w:rsidRDefault="004A2E1B" w:rsidP="00D87AFD">
      <w:pPr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przy czym </w:t>
      </w:r>
      <w:r w:rsidR="00D87AFD">
        <w:rPr>
          <w:rFonts w:ascii="Arial" w:hAnsi="Arial" w:cs="Arial"/>
          <w:color w:val="000000"/>
          <w:sz w:val="24"/>
          <w:szCs w:val="24"/>
        </w:rPr>
        <w:t xml:space="preserve">należy zauważyć, iż dla </w:t>
      </w:r>
      <w:r>
        <w:rPr>
          <w:rFonts w:ascii="Arial" w:hAnsi="Arial" w:cs="Arial"/>
          <w:color w:val="000000"/>
          <w:sz w:val="24"/>
          <w:szCs w:val="24"/>
        </w:rPr>
        <w:t>obszar</w:t>
      </w:r>
      <w:r w:rsidR="00D87AFD">
        <w:rPr>
          <w:rFonts w:ascii="Arial" w:hAnsi="Arial" w:cs="Arial"/>
          <w:color w:val="000000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 xml:space="preserve"> inwestycji uchwałą </w:t>
      </w:r>
      <w:r w:rsidR="00D87AFD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t>Nr LXVIII/1374/2023 Rady Miasta Bydgoszczy</w:t>
      </w:r>
      <w:r w:rsidR="00D87AFD">
        <w:rPr>
          <w:rFonts w:ascii="Arial" w:hAnsi="Arial" w:cs="Arial"/>
          <w:color w:val="000000"/>
          <w:sz w:val="24"/>
          <w:szCs w:val="24"/>
        </w:rPr>
        <w:t xml:space="preserve"> z dnia 26.04.2023 r. </w:t>
      </w:r>
      <w:r>
        <w:rPr>
          <w:rFonts w:ascii="Arial" w:hAnsi="Arial" w:cs="Arial"/>
          <w:color w:val="000000"/>
          <w:sz w:val="24"/>
          <w:szCs w:val="24"/>
        </w:rPr>
        <w:t xml:space="preserve"> przystąpiono do sporządzenia miejscowego planu zagospodarowania przestrzennego „Wilczak-Stary Kanał”</w:t>
      </w:r>
      <w:r w:rsidR="00B50F94" w:rsidRPr="00787626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0F4C00" w:rsidRPr="00787626" w:rsidRDefault="000F4C00" w:rsidP="000F4C00">
      <w:pPr>
        <w:pStyle w:val="Akapitzlist"/>
        <w:ind w:left="720"/>
        <w:contextualSpacing/>
        <w:jc w:val="both"/>
        <w:rPr>
          <w:rFonts w:ascii="Arial" w:hAnsi="Arial" w:cs="Arial"/>
          <w:sz w:val="24"/>
        </w:rPr>
      </w:pPr>
    </w:p>
    <w:p w:rsidR="000F4C00" w:rsidRPr="00787626" w:rsidRDefault="000F4C00" w:rsidP="000F4C00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87626">
        <w:rPr>
          <w:rFonts w:ascii="Arial" w:hAnsi="Arial" w:cs="Arial"/>
          <w:color w:val="000000"/>
          <w:sz w:val="24"/>
          <w:szCs w:val="24"/>
        </w:rPr>
        <w:t>Przedmiot zamówienia – zakres i forma jego opracowania:</w:t>
      </w:r>
    </w:p>
    <w:p w:rsidR="007B2201" w:rsidRPr="007B2201" w:rsidRDefault="007B2201" w:rsidP="007B2201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B2201">
        <w:rPr>
          <w:rFonts w:ascii="Arial" w:hAnsi="Arial" w:cs="Arial"/>
          <w:color w:val="000000"/>
          <w:sz w:val="24"/>
          <w:szCs w:val="24"/>
        </w:rPr>
        <w:t xml:space="preserve">Opracowanie koncepcji do akceptacji przez Zamawiającego (Wydział Inwestycji Miasta UMB), Wnioskodawcę (z programu Bydgoski Budżet Obywatelski) </w:t>
      </w:r>
      <w:r>
        <w:rPr>
          <w:rFonts w:ascii="Arial" w:hAnsi="Arial" w:cs="Arial"/>
          <w:color w:val="000000"/>
          <w:sz w:val="24"/>
          <w:szCs w:val="24"/>
        </w:rPr>
        <w:br/>
      </w:r>
      <w:r w:rsidRPr="007B2201">
        <w:rPr>
          <w:rFonts w:ascii="Arial" w:hAnsi="Arial" w:cs="Arial"/>
          <w:color w:val="000000"/>
          <w:sz w:val="24"/>
          <w:szCs w:val="24"/>
        </w:rPr>
        <w:t xml:space="preserve">i Użytkownika (Wydział Zieleni i Gospodarki Komunalnej UMB) w zakresie rozmieszczenia elementów/urządzeń zagospodarowania terenu dla potrzeb </w:t>
      </w:r>
      <w:r>
        <w:rPr>
          <w:rFonts w:ascii="Arial" w:hAnsi="Arial" w:cs="Arial"/>
          <w:color w:val="000000"/>
          <w:sz w:val="24"/>
          <w:szCs w:val="24"/>
        </w:rPr>
        <w:t>rewitalizacji parku</w:t>
      </w:r>
      <w:r w:rsidR="0027475E">
        <w:rPr>
          <w:rFonts w:ascii="Arial" w:hAnsi="Arial" w:cs="Arial"/>
          <w:color w:val="000000"/>
          <w:sz w:val="24"/>
          <w:szCs w:val="24"/>
        </w:rPr>
        <w:t xml:space="preserve"> (w wersji papierowej 2 egz.,</w:t>
      </w:r>
    </w:p>
    <w:p w:rsidR="000F4C00" w:rsidRPr="00787626" w:rsidRDefault="000F4C00" w:rsidP="000F4C00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787626">
        <w:rPr>
          <w:rFonts w:ascii="Arial" w:hAnsi="Arial" w:cs="Arial"/>
          <w:color w:val="000000"/>
          <w:sz w:val="24"/>
          <w:szCs w:val="24"/>
        </w:rPr>
        <w:t xml:space="preserve">projekt budowlany </w:t>
      </w:r>
      <w:r w:rsidRPr="00787626">
        <w:rPr>
          <w:rFonts w:ascii="Arial" w:hAnsi="Arial" w:cs="Arial"/>
          <w:color w:val="000000"/>
          <w:sz w:val="22"/>
          <w:szCs w:val="22"/>
        </w:rPr>
        <w:t xml:space="preserve">(zagospodarowanie działki, projekt architektoniczno-budowlany </w:t>
      </w:r>
      <w:r w:rsidR="001333DF" w:rsidRPr="00787626">
        <w:rPr>
          <w:rFonts w:ascii="Arial" w:hAnsi="Arial" w:cs="Arial"/>
          <w:color w:val="000000"/>
          <w:sz w:val="22"/>
          <w:szCs w:val="22"/>
        </w:rPr>
        <w:br/>
      </w:r>
      <w:r w:rsidRPr="00787626">
        <w:rPr>
          <w:rFonts w:ascii="Arial" w:hAnsi="Arial" w:cs="Arial"/>
          <w:color w:val="000000"/>
          <w:sz w:val="22"/>
          <w:szCs w:val="22"/>
        </w:rPr>
        <w:t>i techniczny)</w:t>
      </w:r>
      <w:r w:rsidRPr="00787626">
        <w:rPr>
          <w:rFonts w:ascii="Arial" w:hAnsi="Arial" w:cs="Arial"/>
          <w:color w:val="000000"/>
          <w:sz w:val="24"/>
          <w:szCs w:val="24"/>
        </w:rPr>
        <w:t xml:space="preserve">  </w:t>
      </w:r>
      <w:r w:rsidRPr="00787626">
        <w:rPr>
          <w:rFonts w:ascii="Arial" w:hAnsi="Arial" w:cs="Arial"/>
          <w:i/>
          <w:color w:val="000000"/>
          <w:sz w:val="22"/>
          <w:szCs w:val="22"/>
        </w:rPr>
        <w:t>-  plan zagospodarowania terenu w skali 1:500 i/lub 1:1000)</w:t>
      </w:r>
      <w:r w:rsidRPr="00787626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Pr="00787626">
        <w:rPr>
          <w:rFonts w:ascii="Arial" w:hAnsi="Arial" w:cs="Arial"/>
          <w:color w:val="000000"/>
          <w:sz w:val="24"/>
          <w:szCs w:val="24"/>
        </w:rPr>
        <w:t xml:space="preserve">wraz </w:t>
      </w:r>
      <w:r w:rsidR="001333DF" w:rsidRPr="00787626">
        <w:rPr>
          <w:rFonts w:ascii="Arial" w:hAnsi="Arial" w:cs="Arial"/>
          <w:color w:val="000000"/>
          <w:sz w:val="24"/>
          <w:szCs w:val="24"/>
        </w:rPr>
        <w:br/>
      </w:r>
      <w:r w:rsidRPr="00787626">
        <w:rPr>
          <w:rFonts w:ascii="Arial" w:hAnsi="Arial" w:cs="Arial"/>
          <w:color w:val="000000"/>
          <w:sz w:val="24"/>
          <w:szCs w:val="24"/>
        </w:rPr>
        <w:t>z kompletem opinii, uzgodnień i sprawdzeń rozwiązań projektowych wymaganych do uzyskania przez Zamawiającego stosownych decyzji administracyjnych</w:t>
      </w:r>
      <w:r w:rsidR="001224BD" w:rsidRPr="00787626">
        <w:rPr>
          <w:rFonts w:ascii="Arial" w:hAnsi="Arial" w:cs="Arial"/>
          <w:color w:val="000000"/>
          <w:sz w:val="24"/>
          <w:szCs w:val="24"/>
        </w:rPr>
        <w:t xml:space="preserve"> </w:t>
      </w:r>
      <w:r w:rsidRPr="00787626">
        <w:rPr>
          <w:rFonts w:ascii="Arial" w:hAnsi="Arial" w:cs="Arial"/>
          <w:color w:val="000000"/>
          <w:sz w:val="24"/>
          <w:szCs w:val="24"/>
        </w:rPr>
        <w:t>i  uzyskaniu ich przez Zamawiającego –</w:t>
      </w:r>
      <w:r w:rsidRPr="00787626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Pr="00787626">
        <w:rPr>
          <w:rFonts w:ascii="Arial" w:hAnsi="Arial" w:cs="Arial"/>
          <w:color w:val="000000"/>
          <w:sz w:val="24"/>
          <w:szCs w:val="24"/>
        </w:rPr>
        <w:t xml:space="preserve">wersja papierowa: </w:t>
      </w:r>
      <w:r w:rsidR="00FE1C95" w:rsidRPr="00787626">
        <w:rPr>
          <w:rFonts w:ascii="Arial" w:hAnsi="Arial" w:cs="Arial"/>
          <w:color w:val="000000"/>
          <w:sz w:val="24"/>
          <w:szCs w:val="24"/>
        </w:rPr>
        <w:br/>
      </w:r>
      <w:r w:rsidRPr="00787626">
        <w:rPr>
          <w:rFonts w:ascii="Arial" w:hAnsi="Arial" w:cs="Arial"/>
          <w:color w:val="000000"/>
          <w:sz w:val="24"/>
          <w:szCs w:val="24"/>
        </w:rPr>
        <w:t xml:space="preserve">4 egz., na nośniku elektronicznym: </w:t>
      </w:r>
      <w:r w:rsidRPr="00787626">
        <w:rPr>
          <w:rFonts w:ascii="Arial" w:hAnsi="Arial" w:cs="Arial"/>
          <w:i/>
          <w:color w:val="000000"/>
          <w:sz w:val="24"/>
          <w:szCs w:val="24"/>
        </w:rPr>
        <w:t>2 eg</w:t>
      </w:r>
      <w:bookmarkStart w:id="0" w:name="_GoBack"/>
      <w:bookmarkEnd w:id="0"/>
      <w:r w:rsidRPr="00787626">
        <w:rPr>
          <w:rFonts w:ascii="Arial" w:hAnsi="Arial" w:cs="Arial"/>
          <w:i/>
          <w:color w:val="000000"/>
          <w:sz w:val="24"/>
          <w:szCs w:val="24"/>
        </w:rPr>
        <w:t xml:space="preserve">z. z tym, że do odczytu – z rozszerzeniem .PDF; oraz do edycji, pliki rysunków w formacie </w:t>
      </w:r>
      <w:proofErr w:type="spellStart"/>
      <w:r w:rsidRPr="00787626">
        <w:rPr>
          <w:rFonts w:ascii="Arial" w:hAnsi="Arial" w:cs="Arial"/>
          <w:i/>
          <w:color w:val="000000"/>
          <w:sz w:val="24"/>
          <w:szCs w:val="24"/>
        </w:rPr>
        <w:t>dxf</w:t>
      </w:r>
      <w:proofErr w:type="spellEnd"/>
      <w:r w:rsidRPr="00787626">
        <w:rPr>
          <w:rFonts w:ascii="Arial" w:hAnsi="Arial" w:cs="Arial"/>
          <w:i/>
          <w:color w:val="000000"/>
          <w:sz w:val="24"/>
          <w:szCs w:val="24"/>
        </w:rPr>
        <w:t>);</w:t>
      </w:r>
    </w:p>
    <w:p w:rsidR="000F4C00" w:rsidRPr="00787626" w:rsidRDefault="000F4C00" w:rsidP="000F4C00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87626">
        <w:rPr>
          <w:rFonts w:ascii="Arial" w:hAnsi="Arial" w:cs="Arial"/>
          <w:color w:val="000000"/>
          <w:sz w:val="24"/>
          <w:szCs w:val="24"/>
        </w:rPr>
        <w:t xml:space="preserve">projekt wykonawczy </w:t>
      </w:r>
      <w:r w:rsidRPr="00787626">
        <w:rPr>
          <w:rFonts w:ascii="Arial" w:hAnsi="Arial" w:cs="Arial"/>
          <w:i/>
          <w:color w:val="000000"/>
          <w:sz w:val="22"/>
          <w:szCs w:val="22"/>
        </w:rPr>
        <w:t xml:space="preserve">/w rozumieniu §  5 rozporządzenia Ministra </w:t>
      </w:r>
      <w:r w:rsidR="00BC528C" w:rsidRPr="00787626">
        <w:rPr>
          <w:rFonts w:ascii="Arial" w:hAnsi="Arial" w:cs="Arial"/>
          <w:i/>
          <w:color w:val="000000"/>
          <w:sz w:val="22"/>
          <w:szCs w:val="22"/>
        </w:rPr>
        <w:t>Infrastruktury z dnia 20 grudnia</w:t>
      </w:r>
      <w:r w:rsidRPr="00787626">
        <w:rPr>
          <w:rFonts w:ascii="Arial" w:hAnsi="Arial" w:cs="Arial"/>
          <w:i/>
          <w:color w:val="000000"/>
          <w:sz w:val="22"/>
          <w:szCs w:val="22"/>
        </w:rPr>
        <w:t xml:space="preserve"> 20</w:t>
      </w:r>
      <w:r w:rsidR="00BC528C" w:rsidRPr="00787626">
        <w:rPr>
          <w:rFonts w:ascii="Arial" w:hAnsi="Arial" w:cs="Arial"/>
          <w:i/>
          <w:color w:val="000000"/>
          <w:sz w:val="22"/>
          <w:szCs w:val="22"/>
        </w:rPr>
        <w:t>21</w:t>
      </w:r>
      <w:r w:rsidRPr="00787626">
        <w:rPr>
          <w:rFonts w:ascii="Arial" w:hAnsi="Arial" w:cs="Arial"/>
          <w:i/>
          <w:color w:val="000000"/>
          <w:sz w:val="22"/>
          <w:szCs w:val="22"/>
        </w:rPr>
        <w:t xml:space="preserve"> r. w </w:t>
      </w:r>
      <w:r w:rsidRPr="00787626">
        <w:rPr>
          <w:rFonts w:ascii="Arial" w:hAnsi="Arial" w:cs="Arial"/>
          <w:i/>
          <w:iCs/>
          <w:color w:val="000000"/>
          <w:sz w:val="22"/>
          <w:szCs w:val="22"/>
        </w:rPr>
        <w:t>sprawie szczegółowego zakresu i formy</w:t>
      </w:r>
      <w:r w:rsidRPr="00787626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Pr="00787626">
        <w:rPr>
          <w:rFonts w:ascii="Arial" w:hAnsi="Arial" w:cs="Arial"/>
          <w:i/>
          <w:iCs/>
          <w:color w:val="000000"/>
          <w:sz w:val="22"/>
          <w:szCs w:val="22"/>
        </w:rPr>
        <w:t>dokumentacji projektowej, specyfikacji technicznych wykonania i odbioru robót</w:t>
      </w:r>
      <w:r w:rsidRPr="00787626">
        <w:rPr>
          <w:rFonts w:ascii="Arial" w:hAnsi="Arial" w:cs="Arial"/>
          <w:i/>
          <w:color w:val="000000"/>
          <w:sz w:val="22"/>
          <w:szCs w:val="22"/>
        </w:rPr>
        <w:t xml:space="preserve"> budowlanych oraz </w:t>
      </w:r>
      <w:r w:rsidRPr="00787626">
        <w:rPr>
          <w:rFonts w:ascii="Arial" w:hAnsi="Arial" w:cs="Arial"/>
          <w:i/>
          <w:iCs/>
          <w:color w:val="000000"/>
          <w:sz w:val="22"/>
          <w:szCs w:val="22"/>
        </w:rPr>
        <w:t>programu funkcjonalno-użytkowego/</w:t>
      </w:r>
      <w:r w:rsidRPr="00787626">
        <w:rPr>
          <w:rFonts w:ascii="Arial" w:hAnsi="Arial" w:cs="Arial"/>
          <w:color w:val="000000"/>
          <w:sz w:val="24"/>
          <w:szCs w:val="24"/>
        </w:rPr>
        <w:t xml:space="preserve"> w zakresie koniecznym do realizacji i</w:t>
      </w:r>
      <w:r w:rsidR="007F4FF6">
        <w:rPr>
          <w:rFonts w:ascii="Arial" w:hAnsi="Arial" w:cs="Arial"/>
          <w:color w:val="000000"/>
          <w:sz w:val="24"/>
          <w:szCs w:val="24"/>
        </w:rPr>
        <w:t>nwestycji -  wersja papierowa: 3</w:t>
      </w:r>
      <w:r w:rsidRPr="00787626">
        <w:rPr>
          <w:rFonts w:ascii="Arial" w:hAnsi="Arial" w:cs="Arial"/>
          <w:color w:val="000000"/>
          <w:sz w:val="24"/>
          <w:szCs w:val="24"/>
        </w:rPr>
        <w:t xml:space="preserve"> egz., na nośniku elektronicznym: </w:t>
      </w:r>
      <w:r w:rsidRPr="00787626">
        <w:rPr>
          <w:rFonts w:ascii="Arial" w:hAnsi="Arial" w:cs="Arial"/>
          <w:i/>
          <w:color w:val="000000"/>
          <w:sz w:val="24"/>
          <w:szCs w:val="24"/>
        </w:rPr>
        <w:t xml:space="preserve">2 egz. z tym, że do odczytu – z rozszerzeniem .PDF; oraz do edycji, pliki rysunków w formacie </w:t>
      </w:r>
      <w:proofErr w:type="spellStart"/>
      <w:r w:rsidRPr="00787626">
        <w:rPr>
          <w:rFonts w:ascii="Arial" w:hAnsi="Arial" w:cs="Arial"/>
          <w:i/>
          <w:color w:val="000000"/>
          <w:sz w:val="24"/>
          <w:szCs w:val="24"/>
        </w:rPr>
        <w:t>dxf</w:t>
      </w:r>
      <w:proofErr w:type="spellEnd"/>
      <w:r w:rsidRPr="00787626">
        <w:rPr>
          <w:rFonts w:ascii="Arial" w:hAnsi="Arial" w:cs="Arial"/>
          <w:i/>
          <w:color w:val="000000"/>
          <w:sz w:val="24"/>
          <w:szCs w:val="24"/>
        </w:rPr>
        <w:t>);</w:t>
      </w:r>
    </w:p>
    <w:p w:rsidR="000F4C00" w:rsidRPr="00787626" w:rsidRDefault="000F4C00" w:rsidP="000F4C00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787626">
        <w:rPr>
          <w:rFonts w:ascii="Arial" w:hAnsi="Arial" w:cs="Arial"/>
          <w:color w:val="000000"/>
          <w:sz w:val="24"/>
          <w:szCs w:val="24"/>
        </w:rPr>
        <w:t xml:space="preserve">przedmiary robót poszczególnych zakresów jw. i kosztorysy inwestorskie - </w:t>
      </w:r>
      <w:r w:rsidRPr="00787626">
        <w:rPr>
          <w:rFonts w:ascii="Arial" w:hAnsi="Arial" w:cs="Arial"/>
          <w:i/>
          <w:color w:val="000000"/>
          <w:sz w:val="22"/>
          <w:szCs w:val="22"/>
        </w:rPr>
        <w:t>(wersja papierowa: 2 egz., na nośniku elektronicznym: 2 egz. z tym, że do odczytu – z rozszerzeniem .PDF oraz w wersji współpracujących z programem RODOS 2010 – w rozszerzeniu .</w:t>
      </w:r>
      <w:proofErr w:type="spellStart"/>
      <w:r w:rsidRPr="00787626">
        <w:rPr>
          <w:rFonts w:ascii="Arial" w:hAnsi="Arial" w:cs="Arial"/>
          <w:i/>
          <w:color w:val="000000"/>
          <w:sz w:val="22"/>
          <w:szCs w:val="22"/>
        </w:rPr>
        <w:t>ath</w:t>
      </w:r>
      <w:proofErr w:type="spellEnd"/>
      <w:r w:rsidRPr="00787626">
        <w:rPr>
          <w:rFonts w:ascii="Arial" w:hAnsi="Arial" w:cs="Arial"/>
          <w:i/>
          <w:color w:val="000000"/>
          <w:sz w:val="22"/>
          <w:szCs w:val="22"/>
        </w:rPr>
        <w:t>)</w:t>
      </w:r>
      <w:r w:rsidRPr="00787626">
        <w:rPr>
          <w:rFonts w:ascii="Arial" w:hAnsi="Arial" w:cs="Arial"/>
          <w:i/>
          <w:color w:val="000000"/>
          <w:sz w:val="24"/>
          <w:szCs w:val="24"/>
        </w:rPr>
        <w:t>;</w:t>
      </w:r>
    </w:p>
    <w:p w:rsidR="000F4C00" w:rsidRPr="00787626" w:rsidRDefault="000F4C00" w:rsidP="000F4C00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787626">
        <w:rPr>
          <w:rFonts w:ascii="Arial" w:hAnsi="Arial" w:cs="Arial"/>
          <w:color w:val="000000"/>
          <w:sz w:val="24"/>
          <w:szCs w:val="24"/>
        </w:rPr>
        <w:t>specyfikacje techniczne wykonania i odbioru robót budowlanych ze szczegółowym opisem wyrobów budowlanych dla poszczególnych branż wraz z podaniem kryteriów równoważności zastosowanych wyrobów budowlanych</w:t>
      </w:r>
      <w:r w:rsidRPr="00787626">
        <w:rPr>
          <w:rFonts w:ascii="Arial" w:hAnsi="Arial" w:cs="Arial"/>
          <w:i/>
          <w:color w:val="000000"/>
          <w:sz w:val="24"/>
          <w:szCs w:val="24"/>
        </w:rPr>
        <w:t xml:space="preserve"> (</w:t>
      </w:r>
      <w:proofErr w:type="spellStart"/>
      <w:r w:rsidRPr="00787626">
        <w:rPr>
          <w:rFonts w:ascii="Arial" w:hAnsi="Arial" w:cs="Arial"/>
          <w:i/>
          <w:color w:val="000000"/>
          <w:sz w:val="24"/>
          <w:szCs w:val="24"/>
        </w:rPr>
        <w:t>STWOiR</w:t>
      </w:r>
      <w:proofErr w:type="spellEnd"/>
      <w:r w:rsidRPr="00787626">
        <w:rPr>
          <w:rFonts w:ascii="Arial" w:hAnsi="Arial" w:cs="Arial"/>
          <w:i/>
          <w:color w:val="000000"/>
          <w:sz w:val="24"/>
          <w:szCs w:val="24"/>
        </w:rPr>
        <w:t>)</w:t>
      </w:r>
      <w:r w:rsidRPr="00787626">
        <w:rPr>
          <w:rFonts w:ascii="Arial" w:hAnsi="Arial" w:cs="Arial"/>
          <w:color w:val="000000"/>
          <w:sz w:val="24"/>
          <w:szCs w:val="24"/>
        </w:rPr>
        <w:t xml:space="preserve"> </w:t>
      </w:r>
      <w:r w:rsidRPr="00787626">
        <w:rPr>
          <w:rFonts w:ascii="Arial" w:hAnsi="Arial" w:cs="Arial"/>
          <w:i/>
          <w:color w:val="000000"/>
          <w:sz w:val="22"/>
          <w:szCs w:val="22"/>
        </w:rPr>
        <w:t>(wersja papierowa: 2 egz., na nośniku elektronicznym/płyta CD-R: 2 egz.);</w:t>
      </w:r>
    </w:p>
    <w:p w:rsidR="000F4C00" w:rsidRPr="00787626" w:rsidRDefault="000F4C00" w:rsidP="000F4C00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787626">
        <w:rPr>
          <w:rFonts w:ascii="Arial" w:hAnsi="Arial" w:cs="Arial"/>
          <w:color w:val="000000"/>
          <w:sz w:val="24"/>
          <w:szCs w:val="24"/>
        </w:rPr>
        <w:t xml:space="preserve">przygotowanie dokumentów i wniosków w zakresie uzyskania przez Zamawiającego warunków, decyzji, opinii, uzgodnień niezbędnych dla otrzymania przez Zamawiającego zgody na realizację inwestycji </w:t>
      </w:r>
      <w:r w:rsidRPr="00787626">
        <w:rPr>
          <w:rFonts w:ascii="Arial" w:hAnsi="Arial" w:cs="Arial"/>
          <w:color w:val="000000"/>
          <w:sz w:val="22"/>
          <w:szCs w:val="22"/>
        </w:rPr>
        <w:t>(wersje papierowe – 2 egz., na nośniku elektronicznym: 1 egz.);</w:t>
      </w:r>
    </w:p>
    <w:p w:rsidR="000F4C00" w:rsidRPr="00787626" w:rsidRDefault="000F4C00" w:rsidP="000F4C00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787626">
        <w:rPr>
          <w:rFonts w:ascii="Arial" w:hAnsi="Arial" w:cs="Arial"/>
          <w:sz w:val="24"/>
          <w:szCs w:val="24"/>
        </w:rPr>
        <w:lastRenderedPageBreak/>
        <w:t xml:space="preserve">innych opracowań, których konieczność wykonania ujawni się w fazie projektowania, niezbędnych do prawidłowego wykonania dokumentacji projektowo-kosztorysowej, oraz do prawidłowego w oparciu o ww. dokumentację wykonania robót budowlanych </w:t>
      </w:r>
      <w:r w:rsidRPr="00787626">
        <w:rPr>
          <w:rFonts w:ascii="Arial" w:hAnsi="Arial" w:cs="Arial"/>
          <w:i/>
          <w:sz w:val="22"/>
          <w:szCs w:val="22"/>
        </w:rPr>
        <w:t xml:space="preserve">(wersja papierowa: 4 egz., na </w:t>
      </w:r>
      <w:r w:rsidR="00787626" w:rsidRPr="00787626">
        <w:rPr>
          <w:rFonts w:ascii="Arial" w:hAnsi="Arial" w:cs="Arial"/>
          <w:i/>
          <w:sz w:val="22"/>
          <w:szCs w:val="22"/>
        </w:rPr>
        <w:t>nośniku elektronicznym: 2 egz.);</w:t>
      </w:r>
    </w:p>
    <w:p w:rsidR="000F4C00" w:rsidRPr="00787626" w:rsidRDefault="000F4C00" w:rsidP="000F4C00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F4C00" w:rsidRPr="00787626" w:rsidRDefault="000F4C00" w:rsidP="000F4C00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87626">
        <w:rPr>
          <w:rFonts w:ascii="Arial" w:hAnsi="Arial" w:cs="Arial"/>
          <w:color w:val="000000"/>
          <w:sz w:val="24"/>
          <w:szCs w:val="24"/>
        </w:rPr>
        <w:t>Dokumentacja jw. powinna być :</w:t>
      </w:r>
    </w:p>
    <w:p w:rsidR="000F4C00" w:rsidRPr="00787626" w:rsidRDefault="000F4C00" w:rsidP="000F4C00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87626">
        <w:rPr>
          <w:rFonts w:ascii="Arial" w:hAnsi="Arial" w:cs="Arial"/>
          <w:color w:val="000000"/>
          <w:sz w:val="24"/>
          <w:szCs w:val="24"/>
        </w:rPr>
        <w:t xml:space="preserve">zaakceptowana przez </w:t>
      </w:r>
      <w:r w:rsidR="001333DF" w:rsidRPr="00787626">
        <w:rPr>
          <w:rFonts w:ascii="Arial" w:hAnsi="Arial" w:cs="Arial"/>
          <w:color w:val="000000"/>
          <w:sz w:val="24"/>
          <w:szCs w:val="24"/>
        </w:rPr>
        <w:t>Zamawiającego, Plastyka Miasta</w:t>
      </w:r>
      <w:r w:rsidRPr="00787626">
        <w:rPr>
          <w:rFonts w:ascii="Arial" w:hAnsi="Arial" w:cs="Arial"/>
          <w:color w:val="000000"/>
          <w:sz w:val="24"/>
          <w:szCs w:val="24"/>
        </w:rPr>
        <w:t xml:space="preserve">, </w:t>
      </w:r>
      <w:r w:rsidR="00D51C51" w:rsidRPr="00787626">
        <w:rPr>
          <w:rFonts w:ascii="Arial" w:hAnsi="Arial" w:cs="Arial"/>
          <w:color w:val="000000"/>
          <w:sz w:val="24"/>
          <w:szCs w:val="24"/>
        </w:rPr>
        <w:t>MKZ,</w:t>
      </w:r>
      <w:r w:rsidR="000E3428">
        <w:rPr>
          <w:rFonts w:ascii="Arial" w:hAnsi="Arial" w:cs="Arial"/>
          <w:color w:val="000000"/>
          <w:sz w:val="24"/>
          <w:szCs w:val="24"/>
        </w:rPr>
        <w:t xml:space="preserve"> WKZ,</w:t>
      </w:r>
      <w:r w:rsidR="00D51C51" w:rsidRPr="00787626">
        <w:rPr>
          <w:rFonts w:ascii="Arial" w:hAnsi="Arial" w:cs="Arial"/>
          <w:color w:val="000000"/>
          <w:sz w:val="24"/>
          <w:szCs w:val="24"/>
        </w:rPr>
        <w:t xml:space="preserve"> </w:t>
      </w:r>
      <w:r w:rsidRPr="00787626">
        <w:rPr>
          <w:rFonts w:ascii="Arial" w:hAnsi="Arial" w:cs="Arial"/>
          <w:color w:val="000000"/>
          <w:sz w:val="24"/>
          <w:szCs w:val="24"/>
        </w:rPr>
        <w:t>Użytkownika (WGK</w:t>
      </w:r>
      <w:r w:rsidR="00D51C51" w:rsidRPr="00787626">
        <w:rPr>
          <w:rFonts w:ascii="Arial" w:hAnsi="Arial" w:cs="Arial"/>
          <w:color w:val="000000"/>
          <w:sz w:val="24"/>
          <w:szCs w:val="24"/>
        </w:rPr>
        <w:t>), Wnioskodawcę</w:t>
      </w:r>
      <w:r w:rsidR="00EB6D05" w:rsidRPr="00787626">
        <w:rPr>
          <w:rFonts w:ascii="Arial" w:hAnsi="Arial" w:cs="Arial"/>
          <w:color w:val="000000"/>
          <w:sz w:val="24"/>
          <w:szCs w:val="24"/>
        </w:rPr>
        <w:t xml:space="preserve"> i </w:t>
      </w:r>
      <w:r w:rsidR="00D57D43">
        <w:rPr>
          <w:rFonts w:ascii="Arial" w:hAnsi="Arial" w:cs="Arial"/>
          <w:color w:val="000000"/>
          <w:sz w:val="24"/>
          <w:szCs w:val="24"/>
        </w:rPr>
        <w:t>Rady</w:t>
      </w:r>
      <w:r w:rsidR="00C612A4" w:rsidRPr="00787626">
        <w:rPr>
          <w:rFonts w:ascii="Arial" w:hAnsi="Arial" w:cs="Arial"/>
          <w:color w:val="000000"/>
          <w:sz w:val="24"/>
          <w:szCs w:val="24"/>
        </w:rPr>
        <w:t xml:space="preserve"> Osiedli</w:t>
      </w:r>
      <w:r w:rsidR="00111DB6" w:rsidRPr="00787626">
        <w:rPr>
          <w:rFonts w:ascii="Arial" w:hAnsi="Arial" w:cs="Arial"/>
          <w:color w:val="000000"/>
          <w:sz w:val="24"/>
          <w:szCs w:val="24"/>
        </w:rPr>
        <w:t xml:space="preserve">: </w:t>
      </w:r>
      <w:proofErr w:type="spellStart"/>
      <w:r w:rsidR="000E3428">
        <w:rPr>
          <w:rFonts w:ascii="Arial" w:hAnsi="Arial" w:cs="Arial"/>
          <w:color w:val="000000"/>
          <w:sz w:val="24"/>
          <w:szCs w:val="24"/>
        </w:rPr>
        <w:t>Miedzyń</w:t>
      </w:r>
      <w:proofErr w:type="spellEnd"/>
      <w:r w:rsidR="000E3428">
        <w:rPr>
          <w:rFonts w:ascii="Arial" w:hAnsi="Arial" w:cs="Arial"/>
          <w:color w:val="000000"/>
          <w:sz w:val="24"/>
          <w:szCs w:val="24"/>
        </w:rPr>
        <w:t xml:space="preserve"> – Prądy, Wilczak – Jary oraz</w:t>
      </w:r>
      <w:r w:rsidR="00111DB6" w:rsidRPr="00787626">
        <w:rPr>
          <w:rFonts w:ascii="Arial" w:hAnsi="Arial" w:cs="Arial"/>
          <w:color w:val="000000"/>
          <w:sz w:val="24"/>
          <w:szCs w:val="24"/>
        </w:rPr>
        <w:t xml:space="preserve"> </w:t>
      </w:r>
      <w:r w:rsidR="00D51C51" w:rsidRPr="00787626">
        <w:rPr>
          <w:rFonts w:ascii="Arial" w:hAnsi="Arial" w:cs="Arial"/>
          <w:color w:val="000000"/>
          <w:sz w:val="24"/>
          <w:szCs w:val="24"/>
        </w:rPr>
        <w:t>Flisy</w:t>
      </w:r>
      <w:r w:rsidRPr="00787626">
        <w:rPr>
          <w:rFonts w:ascii="Arial" w:hAnsi="Arial" w:cs="Arial"/>
          <w:color w:val="000000"/>
          <w:sz w:val="24"/>
          <w:szCs w:val="24"/>
        </w:rPr>
        <w:t xml:space="preserve">); </w:t>
      </w:r>
    </w:p>
    <w:p w:rsidR="000F4C00" w:rsidRPr="00787626" w:rsidRDefault="000F4C00" w:rsidP="000F4C00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87626">
        <w:rPr>
          <w:rFonts w:ascii="Arial" w:hAnsi="Arial" w:cs="Arial"/>
          <w:color w:val="000000"/>
          <w:sz w:val="24"/>
          <w:szCs w:val="24"/>
        </w:rPr>
        <w:t>zgodna z obowiązującymi przepisami regulującymi przedmiotową problematykę, a w szczególności z przepisami wynikającymi z:</w:t>
      </w:r>
    </w:p>
    <w:p w:rsidR="00D57D43" w:rsidRPr="00D57D43" w:rsidRDefault="00D57D43" w:rsidP="00D57D43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57D43">
        <w:rPr>
          <w:rFonts w:ascii="Arial" w:hAnsi="Arial" w:cs="Arial"/>
          <w:color w:val="000000"/>
          <w:sz w:val="24"/>
          <w:szCs w:val="24"/>
        </w:rPr>
        <w:t>ustawy z dnia 7 lipca 1994 r. Prawo budowlane,</w:t>
      </w:r>
    </w:p>
    <w:p w:rsidR="00D57D43" w:rsidRPr="00D57D43" w:rsidRDefault="00D57D43" w:rsidP="00D57D43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57D43">
        <w:rPr>
          <w:rFonts w:ascii="Arial" w:hAnsi="Arial" w:cs="Arial"/>
          <w:color w:val="000000"/>
          <w:sz w:val="24"/>
          <w:szCs w:val="24"/>
        </w:rPr>
        <w:t xml:space="preserve">rozporządzenia Ministra Rozwoju z dnia 11 września 2020 r. w sprawie szczegółowego zakresu i formy projektu budowlanego, </w:t>
      </w:r>
    </w:p>
    <w:p w:rsidR="00D57D43" w:rsidRPr="00D57D43" w:rsidRDefault="00D57D43" w:rsidP="00D57D43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57D43">
        <w:rPr>
          <w:rFonts w:ascii="Arial" w:hAnsi="Arial" w:cs="Arial"/>
          <w:color w:val="000000"/>
          <w:sz w:val="24"/>
          <w:szCs w:val="24"/>
        </w:rPr>
        <w:t xml:space="preserve">rozporządzenia Ministra Rozwoju i Technologii z dnia 20 grudnia 2021 r. </w:t>
      </w:r>
    </w:p>
    <w:p w:rsidR="00D57D43" w:rsidRPr="00D57D43" w:rsidRDefault="00D57D43" w:rsidP="00D57D43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57D43">
        <w:rPr>
          <w:rFonts w:ascii="Arial" w:hAnsi="Arial" w:cs="Arial"/>
          <w:color w:val="000000"/>
          <w:sz w:val="24"/>
          <w:szCs w:val="24"/>
        </w:rPr>
        <w:t>w sprawie szczegółowego zakresu formy dokumentacji projektowej, specyfikacji technicznych wykonania i odbioru robót budowlanych oraz programu funkcjonalno-użytkowego,</w:t>
      </w:r>
    </w:p>
    <w:p w:rsidR="00D57D43" w:rsidRPr="00D57D43" w:rsidRDefault="00D57D43" w:rsidP="00D57D43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57D43">
        <w:rPr>
          <w:rFonts w:ascii="Arial" w:hAnsi="Arial" w:cs="Arial"/>
          <w:color w:val="000000"/>
          <w:sz w:val="24"/>
          <w:szCs w:val="24"/>
        </w:rPr>
        <w:t xml:space="preserve">rozporządzenia Ministra Rozwoju i Technologii z dnia 20 grudnia 2021 r. </w:t>
      </w:r>
    </w:p>
    <w:p w:rsidR="00D57D43" w:rsidRPr="00D57D43" w:rsidRDefault="00D57D43" w:rsidP="00D57D43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57D43">
        <w:rPr>
          <w:rFonts w:ascii="Arial" w:hAnsi="Arial" w:cs="Arial"/>
          <w:color w:val="000000"/>
          <w:sz w:val="24"/>
          <w:szCs w:val="24"/>
        </w:rPr>
        <w:t>w sprawie określenia metod i podstaw sporządzania kosztorysu inwestorskiego, obliczania planowanych kosztów prac projektowych oraz planowanych kosztów robót budowlanych określonych w programie funkcjonalno-użytkowym,</w:t>
      </w:r>
    </w:p>
    <w:p w:rsidR="00D57D43" w:rsidRPr="00D57D43" w:rsidRDefault="00D57D43" w:rsidP="00D57D43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57D43">
        <w:rPr>
          <w:rFonts w:ascii="Arial" w:hAnsi="Arial" w:cs="Arial"/>
          <w:color w:val="000000"/>
          <w:sz w:val="24"/>
          <w:szCs w:val="24"/>
        </w:rPr>
        <w:t>ustawy z dnia 16 kwietnia 2004 r. o wyrobach budowlanych,</w:t>
      </w:r>
    </w:p>
    <w:p w:rsidR="00D57D43" w:rsidRPr="00D57D43" w:rsidRDefault="00D57D43" w:rsidP="00D57D43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57D43">
        <w:rPr>
          <w:rFonts w:ascii="Arial" w:hAnsi="Arial" w:cs="Arial"/>
          <w:color w:val="000000"/>
          <w:sz w:val="24"/>
          <w:szCs w:val="24"/>
        </w:rPr>
        <w:t>rozporządzenia Ministra Infrastruktury z dnia 23 czerwca 2003r. w sprawie informacji dotyczącej bezpieczeństwa i ochrony zdrowia oraz planu bezpieczeństwa i ochrony zdrowia,</w:t>
      </w:r>
    </w:p>
    <w:p w:rsidR="00D57D43" w:rsidRPr="00D57D43" w:rsidRDefault="00D57D43" w:rsidP="00D57D43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57D43">
        <w:rPr>
          <w:rFonts w:ascii="Arial" w:hAnsi="Arial" w:cs="Arial"/>
          <w:color w:val="000000"/>
          <w:sz w:val="24"/>
          <w:szCs w:val="24"/>
        </w:rPr>
        <w:t xml:space="preserve">rozporządzenia Ministra Pracy i Polityki Socjalnej z dnia 26 września 1997r. </w:t>
      </w:r>
    </w:p>
    <w:p w:rsidR="00D57D43" w:rsidRPr="00D57D43" w:rsidRDefault="00D57D43" w:rsidP="00D57D43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57D43">
        <w:rPr>
          <w:rFonts w:ascii="Arial" w:hAnsi="Arial" w:cs="Arial"/>
          <w:color w:val="000000"/>
          <w:sz w:val="24"/>
          <w:szCs w:val="24"/>
        </w:rPr>
        <w:t>w sprawie ogólnych przepisów bezpieczeństwa i higieny pracy,</w:t>
      </w:r>
    </w:p>
    <w:p w:rsidR="00D57D43" w:rsidRPr="00D57D43" w:rsidRDefault="00D57D43" w:rsidP="00D57D43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57D43">
        <w:rPr>
          <w:rFonts w:ascii="Arial" w:hAnsi="Arial" w:cs="Arial"/>
          <w:color w:val="000000"/>
          <w:sz w:val="24"/>
          <w:szCs w:val="24"/>
        </w:rPr>
        <w:t>rozporządzenia Ministra infrastruktury w dnia 6 lutego 2003r. w sprawie bezpieczeństwa i higieny pracy podczas wykonywania robót budowlanych,</w:t>
      </w:r>
    </w:p>
    <w:p w:rsidR="00D57D43" w:rsidRPr="00D57D43" w:rsidRDefault="00D57D43" w:rsidP="00D57D43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57D43">
        <w:rPr>
          <w:rFonts w:ascii="Arial" w:hAnsi="Arial" w:cs="Arial"/>
          <w:color w:val="000000"/>
          <w:sz w:val="24"/>
          <w:szCs w:val="24"/>
        </w:rPr>
        <w:t>ustawy z dnia 19 lipca 2019r. o zapewnieniu dostępności osobom ze szczególnymi potrzebami,</w:t>
      </w:r>
    </w:p>
    <w:p w:rsidR="00D57D43" w:rsidRPr="00D57D43" w:rsidRDefault="00D57D43" w:rsidP="00D57D43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57D43">
        <w:rPr>
          <w:rFonts w:ascii="Arial" w:hAnsi="Arial" w:cs="Arial"/>
          <w:color w:val="000000"/>
          <w:sz w:val="24"/>
          <w:szCs w:val="24"/>
        </w:rPr>
        <w:t>ustawy z dnia 16 kwietnia 2004r. o ochronie przyrody,</w:t>
      </w:r>
    </w:p>
    <w:p w:rsidR="00D57D43" w:rsidRPr="00D57D43" w:rsidRDefault="00D57D43" w:rsidP="00D57D43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57D43">
        <w:rPr>
          <w:rFonts w:ascii="Arial" w:hAnsi="Arial" w:cs="Arial"/>
          <w:color w:val="000000"/>
          <w:sz w:val="24"/>
          <w:szCs w:val="24"/>
        </w:rPr>
        <w:t>ustawy z dnia 2 lutego 1995 r. o ochronie gruntów rolnych i leśnych,</w:t>
      </w:r>
    </w:p>
    <w:p w:rsidR="000F4C00" w:rsidRPr="00D57D43" w:rsidRDefault="00D57D43" w:rsidP="00D57D43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57D43">
        <w:rPr>
          <w:rFonts w:ascii="Arial" w:hAnsi="Arial" w:cs="Arial"/>
          <w:color w:val="000000"/>
          <w:sz w:val="24"/>
          <w:szCs w:val="24"/>
        </w:rPr>
        <w:t xml:space="preserve">innymi przepisami i normami budowlanymi związanymi z planowaną inwestycją. </w:t>
      </w:r>
      <w:r w:rsidR="000F4C00" w:rsidRPr="00D57D43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0F4C00" w:rsidRPr="00787626" w:rsidRDefault="000F4C00" w:rsidP="000F4C00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87626">
        <w:rPr>
          <w:rFonts w:ascii="Arial" w:hAnsi="Arial" w:cs="Arial"/>
          <w:color w:val="000000"/>
          <w:sz w:val="24"/>
          <w:szCs w:val="24"/>
        </w:rPr>
        <w:t>zaopatrzona w oświadczenie o:</w:t>
      </w:r>
    </w:p>
    <w:p w:rsidR="000F4C00" w:rsidRPr="00787626" w:rsidRDefault="000F4C00" w:rsidP="000F4C00">
      <w:pPr>
        <w:numPr>
          <w:ilvl w:val="0"/>
          <w:numId w:val="1"/>
        </w:numPr>
        <w:spacing w:line="276" w:lineRule="auto"/>
        <w:ind w:left="709" w:hanging="425"/>
        <w:jc w:val="both"/>
        <w:rPr>
          <w:rFonts w:ascii="Arial" w:hAnsi="Arial" w:cs="Arial"/>
          <w:color w:val="000000"/>
          <w:sz w:val="24"/>
          <w:szCs w:val="24"/>
        </w:rPr>
      </w:pPr>
      <w:r w:rsidRPr="00787626">
        <w:rPr>
          <w:rFonts w:ascii="Arial" w:hAnsi="Arial" w:cs="Arial"/>
          <w:color w:val="000000"/>
          <w:sz w:val="24"/>
          <w:szCs w:val="24"/>
        </w:rPr>
        <w:t>sporządzeniu projektu budowlanego, zgodnie z obowiązującymi przepisami oraz zasadami wiedzy technicznej, obowiązującymi na dzień przekazania dokumentacji;</w:t>
      </w:r>
    </w:p>
    <w:p w:rsidR="000F4C00" w:rsidRPr="00787626" w:rsidRDefault="000F4C00" w:rsidP="000F4C00">
      <w:pPr>
        <w:numPr>
          <w:ilvl w:val="0"/>
          <w:numId w:val="1"/>
        </w:numPr>
        <w:spacing w:line="276" w:lineRule="auto"/>
        <w:ind w:left="709" w:hanging="425"/>
        <w:jc w:val="both"/>
        <w:rPr>
          <w:rFonts w:ascii="Arial" w:hAnsi="Arial" w:cs="Arial"/>
          <w:color w:val="000000"/>
          <w:sz w:val="24"/>
          <w:szCs w:val="24"/>
        </w:rPr>
      </w:pPr>
      <w:r w:rsidRPr="00787626">
        <w:rPr>
          <w:rFonts w:ascii="Arial" w:hAnsi="Arial" w:cs="Arial"/>
          <w:color w:val="000000"/>
          <w:sz w:val="24"/>
          <w:szCs w:val="24"/>
        </w:rPr>
        <w:t>kompletności dostarczonych prac projektowych z punktu widzenia celu jakiemu mają służyć,</w:t>
      </w:r>
    </w:p>
    <w:p w:rsidR="000F4C00" w:rsidRPr="00787626" w:rsidRDefault="000F4C00" w:rsidP="000F4C00">
      <w:pPr>
        <w:numPr>
          <w:ilvl w:val="0"/>
          <w:numId w:val="1"/>
        </w:numPr>
        <w:spacing w:line="276" w:lineRule="auto"/>
        <w:ind w:left="709" w:hanging="425"/>
        <w:jc w:val="both"/>
        <w:rPr>
          <w:rFonts w:ascii="Arial" w:hAnsi="Arial" w:cs="Arial"/>
          <w:color w:val="000000"/>
          <w:sz w:val="24"/>
          <w:szCs w:val="24"/>
        </w:rPr>
      </w:pPr>
      <w:r w:rsidRPr="00787626">
        <w:rPr>
          <w:rFonts w:ascii="Arial" w:hAnsi="Arial" w:cs="Arial"/>
          <w:color w:val="000000"/>
          <w:sz w:val="24"/>
          <w:szCs w:val="24"/>
        </w:rPr>
        <w:lastRenderedPageBreak/>
        <w:t>możliwości zastosowania materiałów i urządzeń innych niż wskazane w dokumentacji projektowej pod warunkiem zachowania parametrów technicznych i jakościowych nie gorszych niż wskazane w tej dokumentacji;</w:t>
      </w:r>
    </w:p>
    <w:p w:rsidR="000F4C00" w:rsidRPr="00787626" w:rsidRDefault="000F4C00" w:rsidP="000F4C00">
      <w:pPr>
        <w:spacing w:line="276" w:lineRule="auto"/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</w:p>
    <w:p w:rsidR="000F4C00" w:rsidRPr="00787626" w:rsidRDefault="000F4C00" w:rsidP="000F4C00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87626">
        <w:rPr>
          <w:rFonts w:ascii="Arial" w:hAnsi="Arial" w:cs="Arial"/>
          <w:color w:val="000000"/>
          <w:sz w:val="24"/>
          <w:szCs w:val="24"/>
        </w:rPr>
        <w:t>Informacje dla wykonawców dotyczące sposobu i formy przygotowania dokumentacji:</w:t>
      </w:r>
    </w:p>
    <w:p w:rsidR="000F4C00" w:rsidRPr="00787626" w:rsidRDefault="000F4C00" w:rsidP="000F4C00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87626">
        <w:rPr>
          <w:rFonts w:ascii="Arial" w:hAnsi="Arial" w:cs="Arial"/>
          <w:color w:val="000000"/>
          <w:sz w:val="24"/>
          <w:szCs w:val="24"/>
        </w:rPr>
        <w:t>tworzenie plików PDF:</w:t>
      </w:r>
    </w:p>
    <w:p w:rsidR="0091243B" w:rsidRPr="00787626" w:rsidRDefault="000F4C00" w:rsidP="0091243B">
      <w:pPr>
        <w:numPr>
          <w:ilvl w:val="0"/>
          <w:numId w:val="5"/>
        </w:numPr>
        <w:spacing w:line="276" w:lineRule="auto"/>
        <w:ind w:left="993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787626">
        <w:rPr>
          <w:rFonts w:ascii="Arial" w:hAnsi="Arial" w:cs="Arial"/>
          <w:color w:val="000000"/>
          <w:sz w:val="24"/>
          <w:szCs w:val="24"/>
        </w:rPr>
        <w:t xml:space="preserve">dokumenty tekstowe: składające się z większej liczby stron </w:t>
      </w:r>
      <w:r w:rsidRPr="00787626">
        <w:rPr>
          <w:rFonts w:ascii="Arial" w:hAnsi="Arial" w:cs="Arial"/>
          <w:i/>
          <w:color w:val="000000"/>
          <w:sz w:val="24"/>
          <w:szCs w:val="24"/>
        </w:rPr>
        <w:t xml:space="preserve">(np. opisy do projektów, specyfikacje techniczne) </w:t>
      </w:r>
      <w:r w:rsidRPr="00787626">
        <w:rPr>
          <w:rFonts w:ascii="Arial" w:hAnsi="Arial" w:cs="Arial"/>
          <w:color w:val="000000"/>
          <w:sz w:val="24"/>
          <w:szCs w:val="24"/>
        </w:rPr>
        <w:t xml:space="preserve">powinny być przygotowane </w:t>
      </w:r>
      <w:r w:rsidRPr="00787626">
        <w:rPr>
          <w:rFonts w:ascii="Arial" w:hAnsi="Arial" w:cs="Arial"/>
          <w:i/>
          <w:color w:val="000000"/>
          <w:sz w:val="24"/>
          <w:szCs w:val="24"/>
        </w:rPr>
        <w:t>(zapisywane)</w:t>
      </w:r>
      <w:r w:rsidRPr="00787626">
        <w:rPr>
          <w:rFonts w:ascii="Arial" w:hAnsi="Arial" w:cs="Arial"/>
          <w:color w:val="000000"/>
          <w:sz w:val="24"/>
          <w:szCs w:val="24"/>
        </w:rPr>
        <w:t xml:space="preserve"> w formie pojedynczych plików PDF, tzn. cały dokument to jeden plik PDF,</w:t>
      </w:r>
    </w:p>
    <w:p w:rsidR="0091243B" w:rsidRPr="00787626" w:rsidRDefault="000F4C00" w:rsidP="0091243B">
      <w:pPr>
        <w:numPr>
          <w:ilvl w:val="0"/>
          <w:numId w:val="5"/>
        </w:numPr>
        <w:spacing w:line="276" w:lineRule="auto"/>
        <w:ind w:left="993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787626">
        <w:rPr>
          <w:rFonts w:ascii="Arial" w:hAnsi="Arial" w:cs="Arial"/>
          <w:color w:val="000000"/>
          <w:sz w:val="24"/>
          <w:szCs w:val="24"/>
        </w:rPr>
        <w:t xml:space="preserve">niedopuszczalne jest przygotowanie plików PDF (według formuły 1 do 1) czyli utworzenie takiej ilości plików PDF z ilu stron składa się dokument tekstowy </w:t>
      </w:r>
      <w:r w:rsidR="00FE1C95" w:rsidRPr="00787626">
        <w:rPr>
          <w:rFonts w:ascii="Arial" w:hAnsi="Arial" w:cs="Arial"/>
          <w:color w:val="000000"/>
          <w:sz w:val="24"/>
          <w:szCs w:val="24"/>
        </w:rPr>
        <w:br/>
      </w:r>
      <w:r w:rsidRPr="00787626">
        <w:rPr>
          <w:rFonts w:ascii="Arial" w:hAnsi="Arial" w:cs="Arial"/>
          <w:color w:val="000000"/>
          <w:sz w:val="24"/>
          <w:szCs w:val="24"/>
        </w:rPr>
        <w:t xml:space="preserve">(np. strona tytułowa – 1 plik PDF, spis treści – 1 plik PDF), </w:t>
      </w:r>
    </w:p>
    <w:p w:rsidR="000F4C00" w:rsidRPr="00787626" w:rsidRDefault="000F4C00" w:rsidP="0091243B">
      <w:pPr>
        <w:numPr>
          <w:ilvl w:val="0"/>
          <w:numId w:val="5"/>
        </w:numPr>
        <w:spacing w:line="276" w:lineRule="auto"/>
        <w:ind w:left="993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787626">
        <w:rPr>
          <w:rFonts w:ascii="Arial" w:hAnsi="Arial" w:cs="Arial"/>
          <w:color w:val="000000"/>
          <w:sz w:val="24"/>
          <w:szCs w:val="24"/>
        </w:rPr>
        <w:t>przygotowując pliki pdf należy pamiętać o maksymalnym dopuszczalnym rozmiarze każdego pojedynczego pliku, tj. 50 MB,</w:t>
      </w:r>
    </w:p>
    <w:p w:rsidR="000F4C00" w:rsidRPr="00787626" w:rsidRDefault="000F4C00" w:rsidP="00EB6D05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87626">
        <w:rPr>
          <w:rFonts w:ascii="Arial" w:hAnsi="Arial" w:cs="Arial"/>
          <w:color w:val="000000"/>
          <w:sz w:val="24"/>
          <w:szCs w:val="24"/>
        </w:rPr>
        <w:t>opisywanie plików PDF i katalogów:</w:t>
      </w:r>
    </w:p>
    <w:p w:rsidR="0091243B" w:rsidRPr="00787626" w:rsidRDefault="000F4C00" w:rsidP="0091243B">
      <w:pPr>
        <w:pStyle w:val="Akapitzlist"/>
        <w:numPr>
          <w:ilvl w:val="0"/>
          <w:numId w:val="4"/>
        </w:numPr>
        <w:spacing w:line="276" w:lineRule="auto"/>
        <w:ind w:left="993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787626">
        <w:rPr>
          <w:rFonts w:ascii="Arial" w:hAnsi="Arial" w:cs="Arial"/>
          <w:color w:val="000000"/>
          <w:sz w:val="24"/>
          <w:szCs w:val="24"/>
        </w:rPr>
        <w:t xml:space="preserve">wszystkie pliki PDF powinny być prawidłowo opisane zgodnie z wytycznymi </w:t>
      </w:r>
      <w:r w:rsidRPr="00787626">
        <w:rPr>
          <w:rFonts w:ascii="Arial" w:hAnsi="Arial" w:cs="Arial"/>
          <w:color w:val="000000"/>
          <w:sz w:val="24"/>
          <w:szCs w:val="24"/>
        </w:rPr>
        <w:br/>
        <w:t xml:space="preserve">w punktach poniżej, tj. w sposób umożliwiający ewentualne ich łączenie </w:t>
      </w:r>
      <w:r w:rsidR="004B7369" w:rsidRPr="00787626">
        <w:rPr>
          <w:rFonts w:ascii="Arial" w:hAnsi="Arial" w:cs="Arial"/>
          <w:color w:val="000000"/>
          <w:sz w:val="24"/>
          <w:szCs w:val="24"/>
        </w:rPr>
        <w:br/>
      </w:r>
      <w:r w:rsidRPr="00787626">
        <w:rPr>
          <w:rFonts w:ascii="Arial" w:hAnsi="Arial" w:cs="Arial"/>
          <w:color w:val="000000"/>
          <w:sz w:val="24"/>
          <w:szCs w:val="24"/>
        </w:rPr>
        <w:t xml:space="preserve">w celu zmniejszenia ich ilości, </w:t>
      </w:r>
    </w:p>
    <w:p w:rsidR="0091243B" w:rsidRPr="00787626" w:rsidRDefault="000F4C00" w:rsidP="0091243B">
      <w:pPr>
        <w:pStyle w:val="Akapitzlist"/>
        <w:numPr>
          <w:ilvl w:val="0"/>
          <w:numId w:val="4"/>
        </w:numPr>
        <w:spacing w:line="276" w:lineRule="auto"/>
        <w:ind w:left="993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787626">
        <w:rPr>
          <w:rFonts w:ascii="Arial" w:hAnsi="Arial" w:cs="Arial"/>
          <w:color w:val="000000"/>
          <w:sz w:val="24"/>
          <w:szCs w:val="24"/>
        </w:rPr>
        <w:t xml:space="preserve">w przypadku załączników w postaci </w:t>
      </w:r>
      <w:r w:rsidRPr="00787626">
        <w:rPr>
          <w:rFonts w:ascii="Arial" w:hAnsi="Arial" w:cs="Arial"/>
          <w:i/>
          <w:color w:val="000000"/>
          <w:sz w:val="24"/>
          <w:szCs w:val="24"/>
        </w:rPr>
        <w:t>(np. rzutów, map, rysunków)</w:t>
      </w:r>
      <w:r w:rsidRPr="00787626">
        <w:rPr>
          <w:rFonts w:ascii="Arial" w:hAnsi="Arial" w:cs="Arial"/>
          <w:color w:val="000000"/>
          <w:sz w:val="24"/>
          <w:szCs w:val="24"/>
        </w:rPr>
        <w:t xml:space="preserve"> nazwa tworzonego pliku PDF powinna odpowiadać nazwie oraz numerowi opisywanego załącznika,</w:t>
      </w:r>
    </w:p>
    <w:p w:rsidR="0091243B" w:rsidRPr="00787626" w:rsidRDefault="000F4C00" w:rsidP="0091243B">
      <w:pPr>
        <w:pStyle w:val="Akapitzlist"/>
        <w:numPr>
          <w:ilvl w:val="0"/>
          <w:numId w:val="4"/>
        </w:numPr>
        <w:spacing w:line="276" w:lineRule="auto"/>
        <w:ind w:left="993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787626">
        <w:rPr>
          <w:rFonts w:ascii="Arial" w:hAnsi="Arial" w:cs="Arial"/>
          <w:color w:val="000000"/>
          <w:sz w:val="24"/>
          <w:szCs w:val="24"/>
        </w:rPr>
        <w:t>utworzone pliki PDF powinny być zapisane w katalogach odpowiadającym poszczególnym branżom, stanowiąc tym samym komplet plików PDF dla danego zagadnienia,</w:t>
      </w:r>
    </w:p>
    <w:p w:rsidR="0091243B" w:rsidRPr="00787626" w:rsidRDefault="000F4C00" w:rsidP="0091243B">
      <w:pPr>
        <w:pStyle w:val="Akapitzlist"/>
        <w:numPr>
          <w:ilvl w:val="0"/>
          <w:numId w:val="4"/>
        </w:numPr>
        <w:spacing w:line="276" w:lineRule="auto"/>
        <w:ind w:left="993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787626">
        <w:rPr>
          <w:rFonts w:ascii="Arial" w:hAnsi="Arial" w:cs="Arial"/>
          <w:color w:val="000000"/>
          <w:sz w:val="24"/>
          <w:szCs w:val="24"/>
        </w:rPr>
        <w:t>nazwa katalogu powinna wskazywać jednoznacznie na zakres tematyczny zawartych w nim plików PDF – jeżeli nie ma takiej potrzeby nie należy tworzyć podkatalogów,</w:t>
      </w:r>
    </w:p>
    <w:p w:rsidR="0091243B" w:rsidRPr="00787626" w:rsidRDefault="000F4C00" w:rsidP="0091243B">
      <w:pPr>
        <w:pStyle w:val="Akapitzlist"/>
        <w:numPr>
          <w:ilvl w:val="0"/>
          <w:numId w:val="4"/>
        </w:numPr>
        <w:spacing w:line="276" w:lineRule="auto"/>
        <w:ind w:left="993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787626">
        <w:rPr>
          <w:rFonts w:ascii="Arial" w:hAnsi="Arial" w:cs="Arial"/>
          <w:color w:val="000000"/>
          <w:sz w:val="24"/>
          <w:szCs w:val="24"/>
        </w:rPr>
        <w:t xml:space="preserve">tworzone pliki PDF oraz katalogi nie powinny zawierać w swych nazwach polskich liter oraz  znaków specjalnych np. </w:t>
      </w:r>
      <w:proofErr w:type="spellStart"/>
      <w:r w:rsidRPr="00787626">
        <w:rPr>
          <w:rFonts w:ascii="Arial" w:hAnsi="Arial" w:cs="Arial"/>
          <w:color w:val="000000"/>
          <w:sz w:val="24"/>
          <w:szCs w:val="24"/>
        </w:rPr>
        <w:t>ąężźć</w:t>
      </w:r>
      <w:proofErr w:type="spellEnd"/>
      <w:r w:rsidRPr="00787626">
        <w:rPr>
          <w:rFonts w:ascii="Arial" w:hAnsi="Arial" w:cs="Arial"/>
          <w:color w:val="000000"/>
          <w:sz w:val="24"/>
          <w:szCs w:val="24"/>
        </w:rPr>
        <w:t>,</w:t>
      </w:r>
    </w:p>
    <w:p w:rsidR="0091243B" w:rsidRPr="00787626" w:rsidRDefault="000F4C00" w:rsidP="0091243B">
      <w:pPr>
        <w:pStyle w:val="Akapitzlist"/>
        <w:numPr>
          <w:ilvl w:val="0"/>
          <w:numId w:val="4"/>
        </w:numPr>
        <w:spacing w:line="276" w:lineRule="auto"/>
        <w:ind w:left="993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787626">
        <w:rPr>
          <w:rFonts w:ascii="Arial" w:hAnsi="Arial" w:cs="Arial"/>
          <w:color w:val="000000"/>
          <w:sz w:val="24"/>
          <w:szCs w:val="24"/>
        </w:rPr>
        <w:t xml:space="preserve">nazwy plików, katalogów i podkatalogów – powinny być zapisywane jako nazwy skrócone np. </w:t>
      </w:r>
      <w:proofErr w:type="spellStart"/>
      <w:r w:rsidRPr="00787626">
        <w:rPr>
          <w:rFonts w:ascii="Arial" w:hAnsi="Arial" w:cs="Arial"/>
          <w:color w:val="000000"/>
          <w:sz w:val="24"/>
          <w:szCs w:val="24"/>
        </w:rPr>
        <w:t>br</w:t>
      </w:r>
      <w:proofErr w:type="spellEnd"/>
      <w:r w:rsidRPr="0078762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87626">
        <w:rPr>
          <w:rFonts w:ascii="Arial" w:hAnsi="Arial" w:cs="Arial"/>
          <w:color w:val="000000"/>
          <w:sz w:val="24"/>
          <w:szCs w:val="24"/>
        </w:rPr>
        <w:t>sanit</w:t>
      </w:r>
      <w:proofErr w:type="spellEnd"/>
      <w:r w:rsidRPr="00787626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787626">
        <w:rPr>
          <w:rFonts w:ascii="Arial" w:hAnsi="Arial" w:cs="Arial"/>
          <w:color w:val="000000"/>
          <w:sz w:val="24"/>
          <w:szCs w:val="24"/>
        </w:rPr>
        <w:t>br</w:t>
      </w:r>
      <w:proofErr w:type="spellEnd"/>
      <w:r w:rsidRPr="0078762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87626">
        <w:rPr>
          <w:rFonts w:ascii="Arial" w:hAnsi="Arial" w:cs="Arial"/>
          <w:color w:val="000000"/>
          <w:sz w:val="24"/>
          <w:szCs w:val="24"/>
        </w:rPr>
        <w:t>elektr</w:t>
      </w:r>
      <w:proofErr w:type="spellEnd"/>
      <w:r w:rsidRPr="00787626">
        <w:rPr>
          <w:rFonts w:ascii="Arial" w:hAnsi="Arial" w:cs="Arial"/>
          <w:color w:val="000000"/>
          <w:sz w:val="24"/>
          <w:szCs w:val="24"/>
        </w:rPr>
        <w:t xml:space="preserve"> </w:t>
      </w:r>
      <w:r w:rsidRPr="00787626">
        <w:rPr>
          <w:rFonts w:ascii="Arial" w:hAnsi="Arial" w:cs="Arial"/>
          <w:i/>
          <w:color w:val="000000"/>
          <w:sz w:val="24"/>
          <w:szCs w:val="24"/>
        </w:rPr>
        <w:t>(należy unikać rozbudowanych nazw, które utrudniają skopiowanie dokumentacji z płyty),</w:t>
      </w:r>
    </w:p>
    <w:p w:rsidR="0091243B" w:rsidRPr="00787626" w:rsidRDefault="000F4C00" w:rsidP="0091243B">
      <w:pPr>
        <w:pStyle w:val="Akapitzlist"/>
        <w:numPr>
          <w:ilvl w:val="0"/>
          <w:numId w:val="4"/>
        </w:numPr>
        <w:spacing w:line="276" w:lineRule="auto"/>
        <w:ind w:left="993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787626">
        <w:rPr>
          <w:rFonts w:ascii="Arial" w:hAnsi="Arial" w:cs="Arial"/>
          <w:color w:val="000000"/>
          <w:sz w:val="24"/>
          <w:szCs w:val="24"/>
        </w:rPr>
        <w:t xml:space="preserve">nazwy katalogów i plików nie powinny zawierać w nazwie lokalizacji </w:t>
      </w:r>
      <w:r w:rsidR="00FE1C95" w:rsidRPr="00787626">
        <w:rPr>
          <w:rFonts w:ascii="Arial" w:hAnsi="Arial" w:cs="Arial"/>
          <w:color w:val="000000"/>
          <w:sz w:val="24"/>
          <w:szCs w:val="24"/>
        </w:rPr>
        <w:br/>
      </w:r>
      <w:r w:rsidRPr="00787626">
        <w:rPr>
          <w:rFonts w:ascii="Arial" w:hAnsi="Arial" w:cs="Arial"/>
          <w:i/>
          <w:color w:val="000000"/>
          <w:sz w:val="24"/>
          <w:szCs w:val="24"/>
        </w:rPr>
        <w:t>(płyta zawiera dokumentację dot. konkretnej inwestycji – nie ma więc potrzeby przywoływania jej nazwy w tworzonych katalogach czy plikach),</w:t>
      </w:r>
    </w:p>
    <w:p w:rsidR="000F4C00" w:rsidRPr="00787626" w:rsidRDefault="000F4C00" w:rsidP="0091243B">
      <w:pPr>
        <w:pStyle w:val="Akapitzlist"/>
        <w:numPr>
          <w:ilvl w:val="0"/>
          <w:numId w:val="4"/>
        </w:numPr>
        <w:spacing w:line="276" w:lineRule="auto"/>
        <w:ind w:left="993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787626">
        <w:rPr>
          <w:rFonts w:ascii="Arial" w:hAnsi="Arial" w:cs="Arial"/>
          <w:color w:val="000000"/>
          <w:sz w:val="24"/>
          <w:szCs w:val="24"/>
        </w:rPr>
        <w:t xml:space="preserve">uzgodnienia, oświadczenia projektantów, zaświadczenia oraz decyzje o stwierdzeniu przygotowania zawodowego należy zamieszczać w osobnym katalogu </w:t>
      </w:r>
      <w:r w:rsidRPr="00787626">
        <w:rPr>
          <w:rFonts w:ascii="Arial" w:hAnsi="Arial" w:cs="Arial"/>
          <w:i/>
          <w:color w:val="000000"/>
          <w:sz w:val="24"/>
          <w:szCs w:val="24"/>
        </w:rPr>
        <w:t>(z uwagi na zawarte w nich dane osobowe).</w:t>
      </w:r>
    </w:p>
    <w:p w:rsidR="000F4C00" w:rsidRPr="00787626" w:rsidRDefault="000F4C00" w:rsidP="000F4C00">
      <w:pPr>
        <w:spacing w:line="276" w:lineRule="auto"/>
        <w:ind w:firstLine="284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7C0EF9" w:rsidRDefault="000F4C00" w:rsidP="00467EEB">
      <w:pPr>
        <w:spacing w:line="276" w:lineRule="auto"/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  <w:r w:rsidRPr="00787626">
        <w:rPr>
          <w:rFonts w:ascii="Arial" w:hAnsi="Arial" w:cs="Arial"/>
          <w:b/>
          <w:color w:val="000000"/>
          <w:sz w:val="24"/>
          <w:szCs w:val="24"/>
        </w:rPr>
        <w:t>Formy elektroniczna i papierowa sporządzonej dokumentacji muszą być jednakowe. Brak tej zgodności może być podstawą nieodebrania przez Zamawiającego etapu wykonania Zamówienia. Wykonawca dostarczy opracowanie w formie elektronicznej nie zabezpieczonej hasłami, na płycie CD.</w:t>
      </w:r>
    </w:p>
    <w:sectPr w:rsidR="007C0EF9" w:rsidSect="00787626">
      <w:footerReference w:type="even" r:id="rId7"/>
      <w:footerReference w:type="default" r:id="rId8"/>
      <w:pgSz w:w="11906" w:h="16838" w:code="9"/>
      <w:pgMar w:top="1276" w:right="1418" w:bottom="1135" w:left="1418" w:header="397" w:footer="39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C12" w:rsidRDefault="00B10C12">
      <w:r>
        <w:separator/>
      </w:r>
    </w:p>
  </w:endnote>
  <w:endnote w:type="continuationSeparator" w:id="0">
    <w:p w:rsidR="00B10C12" w:rsidRDefault="00B10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399" w:rsidRDefault="000F4C0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DB3399" w:rsidRDefault="0027475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399" w:rsidRDefault="000F4C0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7475E">
      <w:rPr>
        <w:rStyle w:val="Numerstrony"/>
        <w:noProof/>
      </w:rPr>
      <w:t>4</w:t>
    </w:r>
    <w:r>
      <w:rPr>
        <w:rStyle w:val="Numerstrony"/>
      </w:rPr>
      <w:fldChar w:fldCharType="end"/>
    </w:r>
  </w:p>
  <w:p w:rsidR="00DB3399" w:rsidRDefault="0027475E">
    <w:pPr>
      <w:pStyle w:val="Stopka"/>
      <w:ind w:right="360"/>
      <w:rPr>
        <w:b/>
        <w:i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C12" w:rsidRDefault="00B10C12">
      <w:r>
        <w:separator/>
      </w:r>
    </w:p>
  </w:footnote>
  <w:footnote w:type="continuationSeparator" w:id="0">
    <w:p w:rsidR="00B10C12" w:rsidRDefault="00B10C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33171"/>
    <w:multiLevelType w:val="hybridMultilevel"/>
    <w:tmpl w:val="F15295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54E65"/>
    <w:multiLevelType w:val="hybridMultilevel"/>
    <w:tmpl w:val="C108F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5500F"/>
    <w:multiLevelType w:val="hybridMultilevel"/>
    <w:tmpl w:val="36A834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7D5064"/>
    <w:multiLevelType w:val="hybridMultilevel"/>
    <w:tmpl w:val="88F48352"/>
    <w:lvl w:ilvl="0" w:tplc="B30A2F64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  <w:sz w:val="16"/>
        <w:szCs w:val="24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FBA7B94"/>
    <w:multiLevelType w:val="hybridMultilevel"/>
    <w:tmpl w:val="618234DE"/>
    <w:lvl w:ilvl="0" w:tplc="8104EC3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A3BEA"/>
    <w:multiLevelType w:val="hybridMultilevel"/>
    <w:tmpl w:val="8BAA603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3B00A5D"/>
    <w:multiLevelType w:val="hybridMultilevel"/>
    <w:tmpl w:val="215E6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05939"/>
    <w:multiLevelType w:val="hybridMultilevel"/>
    <w:tmpl w:val="0220E340"/>
    <w:lvl w:ilvl="0" w:tplc="A42EF39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0B2D15"/>
    <w:multiLevelType w:val="hybridMultilevel"/>
    <w:tmpl w:val="37365BE8"/>
    <w:lvl w:ilvl="0" w:tplc="2E085812">
      <w:start w:val="1"/>
      <w:numFmt w:val="lowerLetter"/>
      <w:lvlText w:val="%1)"/>
      <w:lvlJc w:val="left"/>
      <w:pPr>
        <w:ind w:left="144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8030C1E"/>
    <w:multiLevelType w:val="hybridMultilevel"/>
    <w:tmpl w:val="24764C8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6086CF2"/>
    <w:multiLevelType w:val="hybridMultilevel"/>
    <w:tmpl w:val="833E63B0"/>
    <w:lvl w:ilvl="0" w:tplc="F0F4472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7F3038E"/>
    <w:multiLevelType w:val="hybridMultilevel"/>
    <w:tmpl w:val="B824CD8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BA376F6"/>
    <w:multiLevelType w:val="hybridMultilevel"/>
    <w:tmpl w:val="C108F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437612"/>
    <w:multiLevelType w:val="hybridMultilevel"/>
    <w:tmpl w:val="EB3E5EAC"/>
    <w:lvl w:ilvl="0" w:tplc="18806D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2D2D96"/>
    <w:multiLevelType w:val="hybridMultilevel"/>
    <w:tmpl w:val="FC6E9290"/>
    <w:lvl w:ilvl="0" w:tplc="78A0FA3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4F8909E0"/>
    <w:multiLevelType w:val="hybridMultilevel"/>
    <w:tmpl w:val="1260572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50034C99"/>
    <w:multiLevelType w:val="hybridMultilevel"/>
    <w:tmpl w:val="8FAE6D86"/>
    <w:lvl w:ilvl="0" w:tplc="78A0FA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6B1100"/>
    <w:multiLevelType w:val="hybridMultilevel"/>
    <w:tmpl w:val="D44AD3C2"/>
    <w:lvl w:ilvl="0" w:tplc="6E66A136">
      <w:start w:val="1"/>
      <w:numFmt w:val="lowerLetter"/>
      <w:lvlText w:val="%1)"/>
      <w:lvlJc w:val="left"/>
      <w:pPr>
        <w:ind w:left="732" w:hanging="372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B22D4C"/>
    <w:multiLevelType w:val="hybridMultilevel"/>
    <w:tmpl w:val="D6E22C74"/>
    <w:lvl w:ilvl="0" w:tplc="83CA7D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175393"/>
    <w:multiLevelType w:val="hybridMultilevel"/>
    <w:tmpl w:val="F4A852E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7E21094C"/>
    <w:multiLevelType w:val="hybridMultilevel"/>
    <w:tmpl w:val="93D622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13"/>
  </w:num>
  <w:num w:numId="4">
    <w:abstractNumId w:val="17"/>
  </w:num>
  <w:num w:numId="5">
    <w:abstractNumId w:val="10"/>
  </w:num>
  <w:num w:numId="6">
    <w:abstractNumId w:val="6"/>
  </w:num>
  <w:num w:numId="7">
    <w:abstractNumId w:val="7"/>
  </w:num>
  <w:num w:numId="8">
    <w:abstractNumId w:val="4"/>
  </w:num>
  <w:num w:numId="9">
    <w:abstractNumId w:val="1"/>
  </w:num>
  <w:num w:numId="10">
    <w:abstractNumId w:val="20"/>
  </w:num>
  <w:num w:numId="11">
    <w:abstractNumId w:val="9"/>
  </w:num>
  <w:num w:numId="12">
    <w:abstractNumId w:val="2"/>
  </w:num>
  <w:num w:numId="13">
    <w:abstractNumId w:val="8"/>
  </w:num>
  <w:num w:numId="14">
    <w:abstractNumId w:val="14"/>
  </w:num>
  <w:num w:numId="15">
    <w:abstractNumId w:val="16"/>
  </w:num>
  <w:num w:numId="16">
    <w:abstractNumId w:val="19"/>
  </w:num>
  <w:num w:numId="17">
    <w:abstractNumId w:val="0"/>
  </w:num>
  <w:num w:numId="18">
    <w:abstractNumId w:val="5"/>
  </w:num>
  <w:num w:numId="19">
    <w:abstractNumId w:val="15"/>
  </w:num>
  <w:num w:numId="20">
    <w:abstractNumId w:val="12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C00"/>
    <w:rsid w:val="000304E9"/>
    <w:rsid w:val="000B1C01"/>
    <w:rsid w:val="000E3428"/>
    <w:rsid w:val="000F4C00"/>
    <w:rsid w:val="00101A72"/>
    <w:rsid w:val="0010746C"/>
    <w:rsid w:val="00111DB6"/>
    <w:rsid w:val="00116C78"/>
    <w:rsid w:val="001224BD"/>
    <w:rsid w:val="001333DF"/>
    <w:rsid w:val="001433EB"/>
    <w:rsid w:val="001612D3"/>
    <w:rsid w:val="00175D91"/>
    <w:rsid w:val="001B14C9"/>
    <w:rsid w:val="001B3F8C"/>
    <w:rsid w:val="001C0C30"/>
    <w:rsid w:val="001C54A9"/>
    <w:rsid w:val="001C61DE"/>
    <w:rsid w:val="001D7440"/>
    <w:rsid w:val="001E2192"/>
    <w:rsid w:val="001E4735"/>
    <w:rsid w:val="001E5E8E"/>
    <w:rsid w:val="00224BF7"/>
    <w:rsid w:val="0027475E"/>
    <w:rsid w:val="002A14A1"/>
    <w:rsid w:val="002D4939"/>
    <w:rsid w:val="00316AF4"/>
    <w:rsid w:val="003239EB"/>
    <w:rsid w:val="00324A46"/>
    <w:rsid w:val="00332FFA"/>
    <w:rsid w:val="00334B5F"/>
    <w:rsid w:val="0036359F"/>
    <w:rsid w:val="00366127"/>
    <w:rsid w:val="00396F98"/>
    <w:rsid w:val="003C6275"/>
    <w:rsid w:val="003D1383"/>
    <w:rsid w:val="003D2A3E"/>
    <w:rsid w:val="003E7528"/>
    <w:rsid w:val="00415891"/>
    <w:rsid w:val="00443009"/>
    <w:rsid w:val="00446A28"/>
    <w:rsid w:val="00467EEB"/>
    <w:rsid w:val="00487AE2"/>
    <w:rsid w:val="00494762"/>
    <w:rsid w:val="004A01FE"/>
    <w:rsid w:val="004A2E1B"/>
    <w:rsid w:val="004B1A7F"/>
    <w:rsid w:val="004B7369"/>
    <w:rsid w:val="004E31DB"/>
    <w:rsid w:val="004E4B13"/>
    <w:rsid w:val="00504F18"/>
    <w:rsid w:val="0051414D"/>
    <w:rsid w:val="00525BEF"/>
    <w:rsid w:val="00566ECD"/>
    <w:rsid w:val="00570BC4"/>
    <w:rsid w:val="005A6E68"/>
    <w:rsid w:val="005C6410"/>
    <w:rsid w:val="005C6FDE"/>
    <w:rsid w:val="0060147E"/>
    <w:rsid w:val="00614091"/>
    <w:rsid w:val="00683F22"/>
    <w:rsid w:val="006871AD"/>
    <w:rsid w:val="006A569E"/>
    <w:rsid w:val="006F4582"/>
    <w:rsid w:val="007361E6"/>
    <w:rsid w:val="00746F61"/>
    <w:rsid w:val="00772740"/>
    <w:rsid w:val="007739B4"/>
    <w:rsid w:val="0077763D"/>
    <w:rsid w:val="00787626"/>
    <w:rsid w:val="007B2201"/>
    <w:rsid w:val="007B3373"/>
    <w:rsid w:val="007C0EF9"/>
    <w:rsid w:val="007F4A6A"/>
    <w:rsid w:val="007F4FF6"/>
    <w:rsid w:val="00813E47"/>
    <w:rsid w:val="00814F39"/>
    <w:rsid w:val="008259E7"/>
    <w:rsid w:val="00826CFE"/>
    <w:rsid w:val="00846C1E"/>
    <w:rsid w:val="008578C4"/>
    <w:rsid w:val="00863275"/>
    <w:rsid w:val="00867858"/>
    <w:rsid w:val="0087261F"/>
    <w:rsid w:val="00883F0A"/>
    <w:rsid w:val="008849BE"/>
    <w:rsid w:val="008905BE"/>
    <w:rsid w:val="008943C6"/>
    <w:rsid w:val="008B0585"/>
    <w:rsid w:val="008C03B3"/>
    <w:rsid w:val="008C25BF"/>
    <w:rsid w:val="008D7998"/>
    <w:rsid w:val="008E469C"/>
    <w:rsid w:val="008F0583"/>
    <w:rsid w:val="0091243B"/>
    <w:rsid w:val="0091533B"/>
    <w:rsid w:val="009418BD"/>
    <w:rsid w:val="00966ABC"/>
    <w:rsid w:val="00967774"/>
    <w:rsid w:val="00990650"/>
    <w:rsid w:val="009C5779"/>
    <w:rsid w:val="009F029D"/>
    <w:rsid w:val="009F59F9"/>
    <w:rsid w:val="00A5657D"/>
    <w:rsid w:val="00AC0008"/>
    <w:rsid w:val="00AE34EB"/>
    <w:rsid w:val="00B10C12"/>
    <w:rsid w:val="00B50F94"/>
    <w:rsid w:val="00B64A88"/>
    <w:rsid w:val="00B800F5"/>
    <w:rsid w:val="00B84EFD"/>
    <w:rsid w:val="00B919EB"/>
    <w:rsid w:val="00BC528C"/>
    <w:rsid w:val="00BE5E1C"/>
    <w:rsid w:val="00C06044"/>
    <w:rsid w:val="00C15428"/>
    <w:rsid w:val="00C32951"/>
    <w:rsid w:val="00C612A4"/>
    <w:rsid w:val="00C86783"/>
    <w:rsid w:val="00CA1D1E"/>
    <w:rsid w:val="00CA257E"/>
    <w:rsid w:val="00CD0FF5"/>
    <w:rsid w:val="00D3634A"/>
    <w:rsid w:val="00D51C51"/>
    <w:rsid w:val="00D57D43"/>
    <w:rsid w:val="00D61047"/>
    <w:rsid w:val="00D6479C"/>
    <w:rsid w:val="00D74D84"/>
    <w:rsid w:val="00D87AFD"/>
    <w:rsid w:val="00D915CD"/>
    <w:rsid w:val="00D953CD"/>
    <w:rsid w:val="00D95CAF"/>
    <w:rsid w:val="00DD110F"/>
    <w:rsid w:val="00DE1DD6"/>
    <w:rsid w:val="00E01C04"/>
    <w:rsid w:val="00E07A35"/>
    <w:rsid w:val="00E118CC"/>
    <w:rsid w:val="00E239C9"/>
    <w:rsid w:val="00E3757B"/>
    <w:rsid w:val="00E40064"/>
    <w:rsid w:val="00E57CE7"/>
    <w:rsid w:val="00E82FD9"/>
    <w:rsid w:val="00E86CB9"/>
    <w:rsid w:val="00EB6D05"/>
    <w:rsid w:val="00ED40C2"/>
    <w:rsid w:val="00F5321C"/>
    <w:rsid w:val="00F65161"/>
    <w:rsid w:val="00F715B8"/>
    <w:rsid w:val="00FA1405"/>
    <w:rsid w:val="00FB3135"/>
    <w:rsid w:val="00FE0334"/>
    <w:rsid w:val="00FE1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329C0"/>
  <w15:chartTrackingRefBased/>
  <w15:docId w15:val="{BABE476A-6A09-4F85-BEC4-A4820BA37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39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semiHidden/>
    <w:rsid w:val="000F4C00"/>
  </w:style>
  <w:style w:type="paragraph" w:styleId="Stopka">
    <w:name w:val="footer"/>
    <w:basedOn w:val="Normalny"/>
    <w:link w:val="StopkaZnak"/>
    <w:semiHidden/>
    <w:rsid w:val="000F4C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0F4C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F4C0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0E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EF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1558</TotalTime>
  <Pages>4</Pages>
  <Words>1470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Janiak</dc:creator>
  <cp:keywords/>
  <dc:description/>
  <cp:lastModifiedBy>Justyna Pabian</cp:lastModifiedBy>
  <cp:revision>43</cp:revision>
  <cp:lastPrinted>2022-02-08T11:26:00Z</cp:lastPrinted>
  <dcterms:created xsi:type="dcterms:W3CDTF">2022-01-19T08:21:00Z</dcterms:created>
  <dcterms:modified xsi:type="dcterms:W3CDTF">2024-04-12T05:48:00Z</dcterms:modified>
</cp:coreProperties>
</file>