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CC45" w14:textId="32DA7BA2" w:rsidR="008A7069" w:rsidRDefault="008A7069" w:rsidP="008A7069">
      <w:pPr>
        <w:pStyle w:val="Nagwek3"/>
        <w:shd w:val="clear" w:color="auto" w:fill="D9D9D9"/>
        <w:spacing w:after="50" w:line="259" w:lineRule="auto"/>
        <w:ind w:left="418" w:right="459"/>
        <w:jc w:val="center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Projekt Umowy</w:t>
      </w:r>
    </w:p>
    <w:p w14:paraId="28A2E570" w14:textId="77777777" w:rsidR="00B94D9F" w:rsidRPr="00B94D9F" w:rsidRDefault="00B94D9F" w:rsidP="00B94D9F">
      <w:pPr>
        <w:rPr>
          <w:lang w:val="pl-PL"/>
        </w:rPr>
      </w:pPr>
    </w:p>
    <w:p w14:paraId="212C377A" w14:textId="77777777" w:rsidR="008A7069" w:rsidRPr="00652A81" w:rsidRDefault="008A7069" w:rsidP="008A7069">
      <w:pPr>
        <w:ind w:left="10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zawarta w dniu ………………..2023 r. pomiędzy:  </w:t>
      </w:r>
    </w:p>
    <w:p w14:paraId="4CD1EA4D" w14:textId="136C0CEB" w:rsidR="008A7069" w:rsidRPr="00652A81" w:rsidRDefault="008A7069" w:rsidP="00F10FE5">
      <w:pPr>
        <w:ind w:left="10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Skarbem Państwa – Komend</w:t>
      </w:r>
      <w:r w:rsidR="00750080">
        <w:rPr>
          <w:rFonts w:ascii="Arial Narrow" w:hAnsi="Arial Narrow"/>
          <w:lang w:val="pl-PL"/>
        </w:rPr>
        <w:t>ą</w:t>
      </w:r>
      <w:r w:rsidRPr="00652A81">
        <w:rPr>
          <w:rFonts w:ascii="Arial Narrow" w:hAnsi="Arial Narrow"/>
          <w:lang w:val="pl-PL"/>
        </w:rPr>
        <w:t xml:space="preserve"> Wojewódzk</w:t>
      </w:r>
      <w:r w:rsidR="00750080">
        <w:rPr>
          <w:rFonts w:ascii="Arial Narrow" w:hAnsi="Arial Narrow"/>
          <w:lang w:val="pl-PL"/>
        </w:rPr>
        <w:t>ą</w:t>
      </w:r>
      <w:r w:rsidRPr="00652A81">
        <w:rPr>
          <w:rFonts w:ascii="Arial Narrow" w:hAnsi="Arial Narrow"/>
          <w:lang w:val="pl-PL"/>
        </w:rPr>
        <w:t xml:space="preserve"> Policji w Poznaniu </w:t>
      </w:r>
      <w:r w:rsidR="00750080">
        <w:rPr>
          <w:rFonts w:ascii="Arial Narrow" w:hAnsi="Arial Narrow"/>
          <w:lang w:val="pl-PL"/>
        </w:rPr>
        <w:t xml:space="preserve">z </w:t>
      </w:r>
      <w:r w:rsidRPr="00652A81">
        <w:rPr>
          <w:rFonts w:ascii="Arial Narrow" w:hAnsi="Arial Narrow"/>
          <w:lang w:val="pl-PL"/>
        </w:rPr>
        <w:t>siedzib</w:t>
      </w:r>
      <w:r w:rsidR="00750080">
        <w:rPr>
          <w:rFonts w:ascii="Arial Narrow" w:hAnsi="Arial Narrow"/>
          <w:lang w:val="pl-PL"/>
        </w:rPr>
        <w:t>ą</w:t>
      </w:r>
      <w:r w:rsidRPr="00652A81">
        <w:rPr>
          <w:rFonts w:ascii="Arial Narrow" w:hAnsi="Arial Narrow"/>
          <w:lang w:val="pl-PL"/>
        </w:rPr>
        <w:t xml:space="preserve">  w Poznaniu, ul. Kochanowskiego 2a, 60-844 Poznań, NIP 7770001878, REGON 630703410, zwanym dalej „Zamawiającym” reprezentowan</w:t>
      </w:r>
      <w:r w:rsidR="00750080">
        <w:rPr>
          <w:rFonts w:ascii="Arial Narrow" w:hAnsi="Arial Narrow"/>
          <w:lang w:val="pl-PL"/>
        </w:rPr>
        <w:t>ym</w:t>
      </w:r>
      <w:r w:rsidRPr="00652A81">
        <w:rPr>
          <w:rFonts w:ascii="Arial Narrow" w:hAnsi="Arial Narrow"/>
          <w:lang w:val="pl-PL"/>
        </w:rPr>
        <w:t xml:space="preserve"> przez: </w:t>
      </w:r>
    </w:p>
    <w:p w14:paraId="2C166224" w14:textId="1CE871F5" w:rsidR="008A7069" w:rsidRPr="00652A81" w:rsidRDefault="008A7069" w:rsidP="00BE68EE">
      <w:pPr>
        <w:spacing w:after="7" w:line="271" w:lineRule="auto"/>
        <w:ind w:left="-5" w:right="4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Zastępcę Komendanta Wojewódzkiego Policji w Poznaniu mł. insp. Violettę </w:t>
      </w:r>
      <w:proofErr w:type="spellStart"/>
      <w:r w:rsidRPr="00652A81">
        <w:rPr>
          <w:rFonts w:ascii="Arial Narrow" w:hAnsi="Arial Narrow"/>
          <w:lang w:val="pl-PL"/>
        </w:rPr>
        <w:t>Mójtę</w:t>
      </w:r>
      <w:proofErr w:type="spellEnd"/>
      <w:r w:rsidRPr="00652A81">
        <w:rPr>
          <w:rFonts w:ascii="Arial Narrow" w:hAnsi="Arial Narrow"/>
          <w:lang w:val="pl-PL"/>
        </w:rPr>
        <w:t xml:space="preserve">, a </w:t>
      </w:r>
    </w:p>
    <w:p w14:paraId="71BFD492" w14:textId="77777777" w:rsidR="008A7069" w:rsidRPr="00652A81" w:rsidRDefault="008A7069" w:rsidP="008A7069">
      <w:pPr>
        <w:spacing w:after="0" w:line="358" w:lineRule="auto"/>
        <w:ind w:left="10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……………………………..zwaną w dalszej części umowy „Wykonawcą” z siedzibą w...................................... wpisaną do ewidencji działalności gospodarczej/Krajowego Rejestru Sądowego prowadzonego przez ...................................... pod numerem KRS .................................. NIP ............................................. REGON..................................  reprezentowaną przez </w:t>
      </w:r>
    </w:p>
    <w:p w14:paraId="674AC88B" w14:textId="77777777" w:rsidR="008A7069" w:rsidRPr="00652A81" w:rsidRDefault="008A7069" w:rsidP="008A7069">
      <w:pPr>
        <w:spacing w:after="115"/>
        <w:ind w:left="10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............................................................................................... </w:t>
      </w:r>
    </w:p>
    <w:p w14:paraId="7ECAE46D" w14:textId="656639A0" w:rsidR="008A7069" w:rsidRDefault="008A7069" w:rsidP="00E4476A">
      <w:pPr>
        <w:spacing w:after="17" w:line="259" w:lineRule="auto"/>
        <w:ind w:left="0" w:firstLine="0"/>
        <w:jc w:val="left"/>
        <w:rPr>
          <w:rFonts w:ascii="Arial Narrow" w:hAnsi="Arial Narrow"/>
          <w:color w:val="FF0000"/>
          <w:lang w:val="pl-PL"/>
        </w:rPr>
      </w:pPr>
      <w:r w:rsidRPr="00652A81">
        <w:rPr>
          <w:rFonts w:ascii="Arial Narrow" w:hAnsi="Arial Narrow"/>
          <w:lang w:val="pl-PL"/>
        </w:rPr>
        <w:t xml:space="preserve"> W wyniku przeprowadzenia postępowania o udzielenie zamówienia publicznego pn.: „Dostawa </w:t>
      </w:r>
      <w:r w:rsidR="00432ED9">
        <w:rPr>
          <w:rFonts w:ascii="Arial Narrow" w:hAnsi="Arial Narrow"/>
          <w:lang w:val="pl-PL"/>
        </w:rPr>
        <w:t xml:space="preserve">specjalistycznego </w:t>
      </w:r>
      <w:proofErr w:type="spellStart"/>
      <w:r w:rsidR="00432ED9">
        <w:rPr>
          <w:rFonts w:ascii="Arial Narrow" w:hAnsi="Arial Narrow"/>
          <w:lang w:val="pl-PL"/>
        </w:rPr>
        <w:t>operogramowania</w:t>
      </w:r>
      <w:proofErr w:type="spellEnd"/>
      <w:r w:rsidR="002C125D">
        <w:rPr>
          <w:rFonts w:ascii="Arial Narrow" w:hAnsi="Arial Narrow"/>
          <w:lang w:val="pl-PL"/>
        </w:rPr>
        <w:t xml:space="preserve"> n</w:t>
      </w:r>
      <w:r w:rsidR="00F10FE5">
        <w:rPr>
          <w:rFonts w:ascii="Arial Narrow" w:hAnsi="Arial Narrow"/>
          <w:lang w:val="pl-PL"/>
        </w:rPr>
        <w:t>a potrzeby Laboratorium Kryminalistycznego KWP w Poznaniu</w:t>
      </w:r>
      <w:r w:rsidRPr="00652A81">
        <w:rPr>
          <w:rFonts w:ascii="Arial Narrow" w:hAnsi="Arial Narrow"/>
          <w:lang w:val="pl-PL"/>
        </w:rPr>
        <w:t xml:space="preserve">” </w:t>
      </w:r>
      <w:r w:rsidR="00A65839">
        <w:rPr>
          <w:rFonts w:ascii="Arial Narrow" w:hAnsi="Arial Narrow"/>
          <w:lang w:val="pl-PL"/>
        </w:rPr>
        <w:t xml:space="preserve">ogłoszenie nr </w:t>
      </w:r>
      <w:r w:rsidRPr="00652A81">
        <w:rPr>
          <w:rFonts w:ascii="Arial Narrow" w:hAnsi="Arial Narrow"/>
          <w:lang w:val="pl-PL"/>
        </w:rPr>
        <w:t xml:space="preserve">. ………………….., </w:t>
      </w:r>
      <w:r w:rsidR="0086527A">
        <w:rPr>
          <w:rFonts w:ascii="Arial Narrow" w:hAnsi="Arial Narrow"/>
          <w:lang w:val="pl-PL"/>
        </w:rPr>
        <w:t>realizowanego w ramach projektu „NEMESIS nowoczesny model systemu śledczego w zakresie przestępstw seksualnych”, który jest finansowany z Programu „Sprawy wewnętrzne” realizowanego w ramach Funduszy Norweskich na lata 2014-2021</w:t>
      </w:r>
      <w:r w:rsidRPr="00652A81">
        <w:rPr>
          <w:rFonts w:ascii="Arial Narrow" w:hAnsi="Arial Narrow"/>
          <w:lang w:val="pl-PL"/>
        </w:rPr>
        <w:t xml:space="preserve">, </w:t>
      </w:r>
    </w:p>
    <w:p w14:paraId="1687E17A" w14:textId="0294EC9A" w:rsidR="00A65839" w:rsidRPr="00A65839" w:rsidRDefault="00A65839" w:rsidP="00A65839">
      <w:pPr>
        <w:ind w:left="10" w:right="11"/>
        <w:jc w:val="left"/>
        <w:rPr>
          <w:rFonts w:ascii="Arial Narrow" w:hAnsi="Arial Narrow"/>
          <w:color w:val="auto"/>
          <w:lang w:val="pl-PL"/>
        </w:rPr>
      </w:pPr>
      <w:r w:rsidRPr="00A65839">
        <w:rPr>
          <w:rFonts w:ascii="Arial Narrow" w:hAnsi="Arial Narrow"/>
          <w:color w:val="auto"/>
          <w:lang w:val="pl-PL"/>
        </w:rPr>
        <w:t>Strony działając z uwzględnieniem art. 2 ust. 1 pkt. 1) ustawy z dnia 11 września 2019 r.</w:t>
      </w:r>
      <w:r>
        <w:rPr>
          <w:rFonts w:ascii="Arial Narrow" w:hAnsi="Arial Narrow"/>
          <w:color w:val="auto"/>
          <w:lang w:val="pl-PL"/>
        </w:rPr>
        <w:t xml:space="preserve"> </w:t>
      </w:r>
      <w:r w:rsidRPr="00A65839">
        <w:rPr>
          <w:rFonts w:ascii="Arial Narrow" w:hAnsi="Arial Narrow"/>
          <w:color w:val="auto"/>
          <w:lang w:val="pl-PL"/>
        </w:rPr>
        <w:t xml:space="preserve">Prawo zamówień publicznych (Dz. U. z 24.10. 2019, poz. 2019 z </w:t>
      </w:r>
      <w:proofErr w:type="spellStart"/>
      <w:r w:rsidRPr="00A65839">
        <w:rPr>
          <w:rFonts w:ascii="Arial Narrow" w:hAnsi="Arial Narrow"/>
          <w:color w:val="auto"/>
          <w:lang w:val="pl-PL"/>
        </w:rPr>
        <w:t>późn</w:t>
      </w:r>
      <w:proofErr w:type="spellEnd"/>
      <w:r w:rsidRPr="00A65839">
        <w:rPr>
          <w:rFonts w:ascii="Arial Narrow" w:hAnsi="Arial Narrow"/>
          <w:color w:val="auto"/>
          <w:lang w:val="pl-PL"/>
        </w:rPr>
        <w:t>. zm.), zawierają</w:t>
      </w:r>
      <w:r>
        <w:rPr>
          <w:rFonts w:ascii="Arial Narrow" w:hAnsi="Arial Narrow"/>
          <w:color w:val="auto"/>
          <w:lang w:val="pl-PL"/>
        </w:rPr>
        <w:t xml:space="preserve"> </w:t>
      </w:r>
      <w:r w:rsidRPr="00A65839">
        <w:rPr>
          <w:rFonts w:ascii="Arial Narrow" w:hAnsi="Arial Narrow"/>
          <w:color w:val="auto"/>
          <w:lang w:val="pl-PL"/>
        </w:rPr>
        <w:t>umowę o treści następującej:</w:t>
      </w:r>
    </w:p>
    <w:p w14:paraId="42D33211" w14:textId="77777777" w:rsidR="008A7069" w:rsidRPr="00652A81" w:rsidRDefault="008A7069" w:rsidP="008A7069">
      <w:pPr>
        <w:spacing w:after="16" w:line="259" w:lineRule="auto"/>
        <w:ind w:left="0" w:firstLine="0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b/>
          <w:lang w:val="pl-PL"/>
        </w:rPr>
        <w:t xml:space="preserve"> </w:t>
      </w:r>
    </w:p>
    <w:p w14:paraId="5F6FCB91" w14:textId="77777777" w:rsidR="00F10FE5" w:rsidRDefault="008A7069" w:rsidP="00F10FE5">
      <w:pPr>
        <w:spacing w:after="56" w:line="271" w:lineRule="auto"/>
        <w:ind w:left="-15" w:right="4" w:firstLine="15"/>
        <w:jc w:val="center"/>
        <w:rPr>
          <w:rFonts w:ascii="Arial Narrow" w:hAnsi="Arial Narrow"/>
          <w:b/>
          <w:lang w:val="pl-PL"/>
        </w:rPr>
      </w:pPr>
      <w:r w:rsidRPr="00652A81">
        <w:rPr>
          <w:rFonts w:ascii="Arial Narrow" w:hAnsi="Arial Narrow"/>
          <w:b/>
          <w:lang w:val="pl-PL"/>
        </w:rPr>
        <w:t xml:space="preserve">§ 1 </w:t>
      </w:r>
    </w:p>
    <w:p w14:paraId="5E221437" w14:textId="46CDC79E" w:rsidR="00F10FE5" w:rsidRDefault="008A7069" w:rsidP="00F10FE5">
      <w:pPr>
        <w:spacing w:after="56" w:line="271" w:lineRule="auto"/>
        <w:ind w:left="-15" w:right="4" w:firstLine="15"/>
        <w:jc w:val="center"/>
        <w:rPr>
          <w:rFonts w:ascii="Arial Narrow" w:hAnsi="Arial Narrow"/>
          <w:b/>
          <w:lang w:val="pl-PL"/>
        </w:rPr>
      </w:pPr>
      <w:r w:rsidRPr="00652A81">
        <w:rPr>
          <w:rFonts w:ascii="Arial Narrow" w:hAnsi="Arial Narrow"/>
          <w:b/>
          <w:lang w:val="pl-PL"/>
        </w:rPr>
        <w:t>Słownik Pojęć</w:t>
      </w:r>
    </w:p>
    <w:p w14:paraId="3B347E1C" w14:textId="15439E71" w:rsidR="008A7069" w:rsidRPr="00652A81" w:rsidRDefault="008A7069" w:rsidP="00F10FE5">
      <w:pPr>
        <w:spacing w:after="56" w:line="271" w:lineRule="auto"/>
        <w:ind w:left="-15" w:right="4" w:firstLine="15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Ilekroć w niniejszej umowie jest mowa o: </w:t>
      </w:r>
    </w:p>
    <w:p w14:paraId="67D6BA08" w14:textId="77777777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umowie – </w:t>
      </w:r>
      <w:r w:rsidR="003C27C6">
        <w:rPr>
          <w:rFonts w:ascii="Arial Narrow" w:hAnsi="Arial Narrow"/>
          <w:lang w:val="pl-PL"/>
        </w:rPr>
        <w:t xml:space="preserve">należy przez to rozumieć </w:t>
      </w:r>
      <w:r w:rsidRPr="00652A81">
        <w:rPr>
          <w:rFonts w:ascii="Arial Narrow" w:hAnsi="Arial Narrow"/>
          <w:lang w:val="pl-PL"/>
        </w:rPr>
        <w:t xml:space="preserve">niniejszą umowę wraz z załącznikami; </w:t>
      </w:r>
    </w:p>
    <w:p w14:paraId="33ABB826" w14:textId="77777777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stronie – należy przez to rozumieć Zamawiającego i Wykonawcę; </w:t>
      </w:r>
    </w:p>
    <w:p w14:paraId="5DC44B37" w14:textId="526FBBD3" w:rsidR="008A7069" w:rsidRPr="008A50C8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</w:rPr>
      </w:pPr>
      <w:r w:rsidRPr="00652A81">
        <w:rPr>
          <w:rFonts w:ascii="Arial Narrow" w:hAnsi="Arial Narrow"/>
          <w:lang w:val="pl-PL"/>
        </w:rPr>
        <w:t xml:space="preserve">dniu roboczym – należy przez to rozumieć dni od poniedziałku do piątku w godzinach 7:30 – 15:30  z wyłączeniem dni wolnych od pracy w rozumieniu ustawy z dnia 18 stycznia 1951 r. o dniach wolnych od pracy (Dz. </w:t>
      </w:r>
      <w:r w:rsidRPr="008A50C8">
        <w:rPr>
          <w:rFonts w:ascii="Arial Narrow" w:hAnsi="Arial Narrow"/>
        </w:rPr>
        <w:t>U</w:t>
      </w:r>
      <w:r w:rsidR="003C27C6">
        <w:rPr>
          <w:rFonts w:ascii="Arial Narrow" w:hAnsi="Arial Narrow"/>
        </w:rPr>
        <w:t>.</w:t>
      </w:r>
      <w:r w:rsidRPr="008A50C8">
        <w:rPr>
          <w:rFonts w:ascii="Arial Narrow" w:hAnsi="Arial Narrow"/>
        </w:rPr>
        <w:t xml:space="preserve"> z 2020 r. poz.1920); </w:t>
      </w:r>
    </w:p>
    <w:p w14:paraId="4E866CC6" w14:textId="77777777" w:rsidR="008A7069" w:rsidRPr="00652A81" w:rsidRDefault="008A7069" w:rsidP="008A7069">
      <w:pPr>
        <w:numPr>
          <w:ilvl w:val="0"/>
          <w:numId w:val="1"/>
        </w:numPr>
        <w:spacing w:after="7" w:line="271" w:lineRule="auto"/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nienależytym wykonaniu umowy – należy przez to rozumieć niezrealizowanie pełnego zakresu przedmiotu umowy albo zrealizowanie go w sposób nienależyty – przy uwzględnieniu profesjonalnego charakteru działalności Wykonawcy – lub niezgodny z wymaganiami określonymi w umowie lub obowiązującymi przepisami; </w:t>
      </w:r>
    </w:p>
    <w:p w14:paraId="1607C212" w14:textId="23856F5C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informacjach poufnych</w:t>
      </w:r>
      <w:r w:rsidRPr="00652A81">
        <w:rPr>
          <w:rFonts w:ascii="Arial Narrow" w:hAnsi="Arial Narrow"/>
          <w:b/>
          <w:lang w:val="pl-PL"/>
        </w:rPr>
        <w:t xml:space="preserve"> </w:t>
      </w:r>
      <w:r w:rsidRPr="00652A81">
        <w:rPr>
          <w:rFonts w:ascii="Arial Narrow" w:hAnsi="Arial Narrow"/>
          <w:lang w:val="pl-PL"/>
        </w:rPr>
        <w:t xml:space="preserve">– należy przez to rozumieć wszelkie informacje posiadane przez Zamawiającego lub </w:t>
      </w:r>
      <w:r w:rsidR="00750080">
        <w:rPr>
          <w:rFonts w:ascii="Arial Narrow" w:hAnsi="Arial Narrow"/>
          <w:lang w:val="pl-PL"/>
        </w:rPr>
        <w:t>Wykonawcę</w:t>
      </w:r>
      <w:r w:rsidRPr="00652A81">
        <w:rPr>
          <w:rFonts w:ascii="Arial Narrow" w:hAnsi="Arial Narrow"/>
          <w:lang w:val="pl-PL"/>
        </w:rPr>
        <w:t>, co do których zastrzegł on ich nieujawnianie podmiotom trzecim</w:t>
      </w:r>
      <w:r w:rsidR="003C27C6">
        <w:rPr>
          <w:rFonts w:ascii="Arial Narrow" w:hAnsi="Arial Narrow"/>
          <w:lang w:val="pl-PL"/>
        </w:rPr>
        <w:t xml:space="preserve"> oraz</w:t>
      </w:r>
      <w:r w:rsidRPr="00652A81">
        <w:rPr>
          <w:rFonts w:ascii="Arial Narrow" w:hAnsi="Arial Narrow"/>
          <w:lang w:val="pl-PL"/>
        </w:rPr>
        <w:t xml:space="preserve"> niepodlegające ujawnieniu na mocy przepisów szczególnych, a w tym informacje niejawne na mocy przepisów o ochronie informacji niejawnych oraz informacje zawierające dane osobowe;  </w:t>
      </w:r>
    </w:p>
    <w:p w14:paraId="42ACF3B9" w14:textId="510DF0DE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sile wyższej –  należy przez to rozumieć zdarzenie lub połączenie zdarzeń obiektywnie niezależnych od Wykonawcy lub Zamawiającego, które zasadniczo i istotnie utrudniają wykonywanie części lub całości zobowiązań wynikających  z</w:t>
      </w:r>
      <w:r w:rsidR="00052A76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Umowy, których Wykonawca lub Zamawiający nie mogli przewidzieć i którym nie mogli zapobiec, ani ich przezwyciężyć i im przeciwdziałać poprzez działanie z należytą starannością ogólnie przewidzianą dla cywilnoprawnych stosunków zobowiązaniowych, </w:t>
      </w:r>
      <w:r w:rsidR="003C27C6">
        <w:rPr>
          <w:rFonts w:ascii="Arial Narrow" w:hAnsi="Arial Narrow"/>
          <w:lang w:val="pl-PL"/>
        </w:rPr>
        <w:t>w szczególności</w:t>
      </w:r>
      <w:r w:rsidRPr="00652A81">
        <w:rPr>
          <w:rFonts w:ascii="Arial Narrow" w:hAnsi="Arial Narrow"/>
          <w:lang w:val="pl-PL"/>
        </w:rPr>
        <w:t xml:space="preserve"> powódź, trzęsienie ziemi, huragan, wojna, mobilizacja, działania wojenne wroga, rekwizycja, epidemia, pandemia, embargo, zarządzenie władz lub zmianę przepisów prawa w trakcie trwania Umowy. Pod pojęciem siły wyższej nie uznaje się: wystąpienia problemów z wykonaniem Umowy z powodu strajku, wszczęcia sporu zbiorowego bądź innych zdarzeń o podobnym charakterze u Wykonawcy, a także braków siły roboczej, materiałów i</w:t>
      </w:r>
      <w:r w:rsidR="00052A76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surowców, chyba, że jest to bezpośrednio spowodowane siłą wyższą; </w:t>
      </w:r>
    </w:p>
    <w:p w14:paraId="000EC91E" w14:textId="77777777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wadzie istotnej –  należy przez to rozumieć wadę, która wyłącza normalne korzystanie z przedmiotu Umowy zgodnie  z</w:t>
      </w:r>
      <w:r w:rsidR="00052A76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celem Umowy albo odbiega w sposób zasadniczy od cech funkcjonalnych lub znacznie obniża wartość przedmiotu Umowy lub polega na znacznym odstępstwie od przedmiot</w:t>
      </w:r>
      <w:r w:rsidR="003C27C6">
        <w:rPr>
          <w:rFonts w:ascii="Arial Narrow" w:hAnsi="Arial Narrow"/>
          <w:lang w:val="pl-PL"/>
        </w:rPr>
        <w:t>u</w:t>
      </w:r>
      <w:r w:rsidRPr="00652A81">
        <w:rPr>
          <w:rFonts w:ascii="Arial Narrow" w:hAnsi="Arial Narrow"/>
          <w:lang w:val="pl-PL"/>
        </w:rPr>
        <w:t xml:space="preserve"> Umowy; </w:t>
      </w:r>
    </w:p>
    <w:p w14:paraId="0F2CD95D" w14:textId="7D825455" w:rsidR="008A7069" w:rsidRPr="00652A81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  <w:lang w:val="pl-PL"/>
        </w:rPr>
      </w:pPr>
    </w:p>
    <w:p w14:paraId="469B756A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lastRenderedPageBreak/>
        <w:t xml:space="preserve">§ 2 </w:t>
      </w:r>
    </w:p>
    <w:p w14:paraId="54F438ED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Przedmiot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3838B8A3" w14:textId="3B9BF702" w:rsidR="008A7069" w:rsidRPr="00052A76" w:rsidRDefault="008A7069" w:rsidP="00052A76">
      <w:pPr>
        <w:pStyle w:val="Akapitzlist"/>
        <w:numPr>
          <w:ilvl w:val="0"/>
          <w:numId w:val="19"/>
        </w:numPr>
        <w:spacing w:after="0"/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Przedmiotem zamówienia jest dostawa </w:t>
      </w:r>
      <w:r w:rsidR="00F10FE5">
        <w:rPr>
          <w:rFonts w:ascii="Arial Narrow" w:hAnsi="Arial Narrow"/>
          <w:lang w:val="pl-PL"/>
        </w:rPr>
        <w:t>specjalistycznego oprogramowania</w:t>
      </w:r>
      <w:r w:rsidR="00630EE8" w:rsidRPr="00052A76">
        <w:rPr>
          <w:rFonts w:ascii="Arial Narrow" w:hAnsi="Arial Narrow"/>
          <w:lang w:val="pl-PL"/>
        </w:rPr>
        <w:t xml:space="preserve"> </w:t>
      </w:r>
      <w:r w:rsidRPr="00052A76">
        <w:rPr>
          <w:rFonts w:ascii="Arial Narrow" w:hAnsi="Arial Narrow"/>
          <w:lang w:val="pl-PL"/>
        </w:rPr>
        <w:t>do Komendy Wojewódzkiej Policji w</w:t>
      </w:r>
      <w:r w:rsidR="00432ED9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Poznaniu przy ul. Kochanowskiego 2a o parametrach technicznych i użytkowych wynikających z Opisu przedmiotu zamówienia stanowiącego Załącznik nr </w:t>
      </w:r>
      <w:r w:rsidR="00F10FE5">
        <w:rPr>
          <w:rFonts w:ascii="Arial Narrow" w:hAnsi="Arial Narrow"/>
          <w:lang w:val="pl-PL"/>
        </w:rPr>
        <w:t>1</w:t>
      </w:r>
      <w:r w:rsidR="0001397C">
        <w:rPr>
          <w:rFonts w:ascii="Arial Narrow" w:hAnsi="Arial Narrow"/>
          <w:lang w:val="pl-PL"/>
        </w:rPr>
        <w:t xml:space="preserve"> </w:t>
      </w:r>
      <w:r w:rsidRPr="00052A76">
        <w:rPr>
          <w:rFonts w:ascii="Arial Narrow" w:hAnsi="Arial Narrow"/>
          <w:lang w:val="pl-PL"/>
        </w:rPr>
        <w:t>do Umowy oraz oferty Wykonawcy z dnia ....................................., zwan</w:t>
      </w:r>
      <w:r w:rsidR="00432ED9">
        <w:rPr>
          <w:rFonts w:ascii="Arial Narrow" w:hAnsi="Arial Narrow"/>
          <w:lang w:val="pl-PL"/>
        </w:rPr>
        <w:t>ego</w:t>
      </w:r>
      <w:r w:rsidRPr="00052A76">
        <w:rPr>
          <w:rFonts w:ascii="Arial Narrow" w:hAnsi="Arial Narrow"/>
          <w:lang w:val="pl-PL"/>
        </w:rPr>
        <w:t xml:space="preserve"> w dalszej części umowy „</w:t>
      </w:r>
      <w:r w:rsidR="00432ED9">
        <w:rPr>
          <w:rFonts w:ascii="Arial Narrow" w:hAnsi="Arial Narrow"/>
          <w:lang w:val="pl-PL"/>
        </w:rPr>
        <w:t>oprogramowaniem</w:t>
      </w:r>
      <w:r w:rsidRPr="00052A76">
        <w:rPr>
          <w:rFonts w:ascii="Arial Narrow" w:hAnsi="Arial Narrow"/>
          <w:lang w:val="pl-PL"/>
        </w:rPr>
        <w:t xml:space="preserve">” </w:t>
      </w:r>
    </w:p>
    <w:p w14:paraId="73100533" w14:textId="212E5C49" w:rsidR="008A7069" w:rsidRPr="00052A76" w:rsidRDefault="008A7069" w:rsidP="00052A76">
      <w:pPr>
        <w:pStyle w:val="Akapitzlist"/>
        <w:numPr>
          <w:ilvl w:val="0"/>
          <w:numId w:val="19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Wykonawca oświadcza, że</w:t>
      </w:r>
      <w:r w:rsidR="00432ED9">
        <w:rPr>
          <w:rFonts w:ascii="Arial Narrow" w:hAnsi="Arial Narrow"/>
          <w:lang w:val="pl-PL"/>
        </w:rPr>
        <w:t xml:space="preserve"> oprogramowanie</w:t>
      </w:r>
      <w:r w:rsidRPr="00052A76">
        <w:rPr>
          <w:rFonts w:ascii="Arial Narrow" w:hAnsi="Arial Narrow"/>
          <w:lang w:val="pl-PL"/>
        </w:rPr>
        <w:t>, o którym mowa w ust.1 jest fabrycznie now</w:t>
      </w:r>
      <w:r w:rsidR="00432ED9">
        <w:rPr>
          <w:rFonts w:ascii="Arial Narrow" w:hAnsi="Arial Narrow"/>
          <w:lang w:val="pl-PL"/>
        </w:rPr>
        <w:t>e</w:t>
      </w:r>
      <w:r w:rsidRPr="00052A76">
        <w:rPr>
          <w:rFonts w:ascii="Arial Narrow" w:hAnsi="Arial Narrow"/>
          <w:lang w:val="pl-PL"/>
        </w:rPr>
        <w:t>, woln</w:t>
      </w:r>
      <w:r w:rsidR="00432ED9">
        <w:rPr>
          <w:rFonts w:ascii="Arial Narrow" w:hAnsi="Arial Narrow"/>
          <w:lang w:val="pl-PL"/>
        </w:rPr>
        <w:t>e</w:t>
      </w:r>
      <w:r w:rsidRPr="00052A76">
        <w:rPr>
          <w:rFonts w:ascii="Arial Narrow" w:hAnsi="Arial Narrow"/>
          <w:lang w:val="pl-PL"/>
        </w:rPr>
        <w:t xml:space="preserve"> od wad fizycznych i prawnych. </w:t>
      </w:r>
    </w:p>
    <w:p w14:paraId="7C7590C9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3</w:t>
      </w:r>
      <w:r w:rsidRPr="008A50C8">
        <w:rPr>
          <w:rFonts w:ascii="Arial Narrow" w:hAnsi="Arial Narrow"/>
        </w:rPr>
        <w:t xml:space="preserve"> </w:t>
      </w:r>
    </w:p>
    <w:p w14:paraId="454076B7" w14:textId="77777777" w:rsidR="008A7069" w:rsidRPr="008A50C8" w:rsidRDefault="008A7069" w:rsidP="008A7069">
      <w:pPr>
        <w:pStyle w:val="Nagwek3"/>
        <w:spacing w:after="55" w:line="259" w:lineRule="auto"/>
        <w:ind w:left="86" w:right="81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Termin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realizacji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przedmiotu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0E5B1CC0" w14:textId="5DF94D6B" w:rsidR="00F10FE5" w:rsidRPr="00A76789" w:rsidRDefault="00F10FE5" w:rsidP="00F10FE5">
      <w:pPr>
        <w:numPr>
          <w:ilvl w:val="0"/>
          <w:numId w:val="18"/>
        </w:numPr>
        <w:spacing w:after="34" w:line="247" w:lineRule="auto"/>
        <w:ind w:right="9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Wykonawca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zobowiązuje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się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realizacji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umowy</w:t>
      </w:r>
      <w:proofErr w:type="spellEnd"/>
      <w:r>
        <w:rPr>
          <w:rFonts w:ascii="Arial Narrow" w:hAnsi="Arial Narrow"/>
        </w:rPr>
        <w:t xml:space="preserve"> w </w:t>
      </w:r>
      <w:proofErr w:type="spellStart"/>
      <w:r>
        <w:rPr>
          <w:rFonts w:ascii="Arial Narrow" w:hAnsi="Arial Narrow"/>
        </w:rPr>
        <w:t>terminie</w:t>
      </w:r>
      <w:proofErr w:type="spellEnd"/>
      <w:r>
        <w:rPr>
          <w:rFonts w:ascii="Arial Narrow" w:hAnsi="Arial Narrow"/>
        </w:rPr>
        <w:t xml:space="preserve"> </w:t>
      </w:r>
      <w:r w:rsidR="00595CA5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dni</w:t>
      </w:r>
      <w:proofErr w:type="spellEnd"/>
      <w:r>
        <w:rPr>
          <w:rFonts w:ascii="Arial Narrow" w:hAnsi="Arial Narrow"/>
        </w:rPr>
        <w:t xml:space="preserve"> </w:t>
      </w:r>
      <w:bookmarkStart w:id="0" w:name="_GoBack"/>
      <w:bookmarkEnd w:id="0"/>
      <w:proofErr w:type="spellStart"/>
      <w:r>
        <w:rPr>
          <w:rFonts w:ascii="Arial Narrow" w:hAnsi="Arial Narrow"/>
        </w:rPr>
        <w:t>licząc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zawarcia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umowy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przy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czym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termin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wykonania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umowy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przyjmuje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się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datę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podpisania</w:t>
      </w:r>
      <w:proofErr w:type="spellEnd"/>
      <w:r>
        <w:rPr>
          <w:rFonts w:ascii="Arial Narrow" w:hAnsi="Arial Narrow"/>
        </w:rPr>
        <w:t xml:space="preserve"> bez </w:t>
      </w:r>
      <w:proofErr w:type="spellStart"/>
      <w:r>
        <w:rPr>
          <w:rFonts w:ascii="Arial Narrow" w:hAnsi="Arial Narrow"/>
        </w:rPr>
        <w:t>zastrzeżeń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przez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przedstawicieli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Wykonawcy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> </w:t>
      </w:r>
      <w:proofErr w:type="spellStart"/>
      <w:r>
        <w:rPr>
          <w:rFonts w:ascii="Arial Narrow" w:hAnsi="Arial Narrow"/>
        </w:rPr>
        <w:t>Zamawiającego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protokołu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odbioru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końcowego</w:t>
      </w:r>
      <w:proofErr w:type="spellEnd"/>
    </w:p>
    <w:p w14:paraId="73943290" w14:textId="4EAA90C8" w:rsidR="008A7069" w:rsidRPr="00052A76" w:rsidRDefault="00F10FE5" w:rsidP="00052A76">
      <w:pPr>
        <w:pStyle w:val="Akapitzlist"/>
        <w:numPr>
          <w:ilvl w:val="0"/>
          <w:numId w:val="18"/>
        </w:numPr>
        <w:ind w:right="1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</w:t>
      </w:r>
      <w:r w:rsidR="008A7069" w:rsidRPr="00052A76">
        <w:rPr>
          <w:rFonts w:ascii="Arial Narrow" w:hAnsi="Arial Narrow"/>
          <w:lang w:val="pl-PL"/>
        </w:rPr>
        <w:t xml:space="preserve">ermin realizacji przedmiotu umowy ulega zawieszeniu na okres działania siły wyższej. Każda ze Stron umowy jest obowiązana do niezwłocznego pisemnego zawiadomienia drugiej Strony o zajściu przypadku siły wyższej oraz do wskazania zakresu i wpływu, jaki zdarzenie miało na przebieg realizacji umowy. W przypadku ustania siły wyższej, Strony umowy niezwłocznie przystąpią do realizacji swoich obowiązków wynikających z umowy.  </w:t>
      </w:r>
    </w:p>
    <w:p w14:paraId="1764ADE2" w14:textId="77777777" w:rsidR="008A7069" w:rsidRPr="00652A81" w:rsidRDefault="008A7069" w:rsidP="008A7069">
      <w:pPr>
        <w:spacing w:after="16" w:line="259" w:lineRule="auto"/>
        <w:ind w:left="46" w:firstLine="0"/>
        <w:jc w:val="center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b/>
          <w:lang w:val="pl-PL"/>
        </w:rPr>
        <w:t xml:space="preserve"> </w:t>
      </w:r>
    </w:p>
    <w:p w14:paraId="0C6F7C6A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4</w:t>
      </w:r>
      <w:r w:rsidRPr="008A50C8">
        <w:rPr>
          <w:rFonts w:ascii="Arial Narrow" w:hAnsi="Arial Narrow"/>
        </w:rPr>
        <w:t xml:space="preserve"> </w:t>
      </w:r>
    </w:p>
    <w:p w14:paraId="2C04A2A9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Wynagrodzenie</w:t>
      </w:r>
      <w:proofErr w:type="spellEnd"/>
      <w:r w:rsidRPr="008A50C8">
        <w:rPr>
          <w:rFonts w:ascii="Arial Narrow" w:hAnsi="Arial Narrow"/>
        </w:rPr>
        <w:t xml:space="preserve"> </w:t>
      </w:r>
    </w:p>
    <w:p w14:paraId="48E0F10E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Zamawiający zapłaci Wykonawcy wynagrodzenie za wykonanie przedmiotu umowy, o którym mowa  w § 2 w kwocie ..…………………………zł. brutto (słownie: ………………………..………………………). Powyższe wynagrodzenie zawiera podatek od towarów i usług VAT oraz nie ulegnie zmianie w trakcie realizacji umowy.  </w:t>
      </w:r>
    </w:p>
    <w:p w14:paraId="788C80BF" w14:textId="14FDE97E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Wynagrodzenie określone w ust. 1, zawiera wszelkie koszty związane z realizacją przedmiotu umowy wynikające bezpośrednio z zakresu rzeczowego umowy, a ponadto wszystkie inne koszty niezbędne do wykonania umowy,  a</w:t>
      </w:r>
      <w:r w:rsidR="00052A76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>w</w:t>
      </w:r>
      <w:r w:rsidR="00052A76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szczególności: podatek VAT, koszty dojazdu, transportu i użycia sprzętu oraz ewentualne koszty ubezpieczenia, odszkodowania i naprawy szkód powstałych podczas wykonywania dostawy oraz innych formalności wymaganych dla prawidłowego wykonania przedmiotu umowy. </w:t>
      </w:r>
    </w:p>
    <w:p w14:paraId="41341759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Płatność za realizację przedmiotu umowy dokonana będzie przelewem bankowym na rachunek Wykonawcy, wskazany na fakturze, w terminie do 30 dni od daty doręczenia do siedziby Zamawiającego prawidłowo wystawionej faktury VAT.  </w:t>
      </w:r>
    </w:p>
    <w:p w14:paraId="067083D5" w14:textId="6BF34E2E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Podstawą do wystawienia faktury VAT będzie Protokół odbioru </w:t>
      </w:r>
      <w:r w:rsidR="00F10FE5">
        <w:rPr>
          <w:rFonts w:ascii="Arial Narrow" w:hAnsi="Arial Narrow"/>
          <w:lang w:val="pl-PL"/>
        </w:rPr>
        <w:t>końcowego</w:t>
      </w:r>
      <w:r w:rsidR="00432ED9">
        <w:rPr>
          <w:rFonts w:ascii="Arial Narrow" w:hAnsi="Arial Narrow"/>
          <w:lang w:val="pl-PL"/>
        </w:rPr>
        <w:t xml:space="preserve"> </w:t>
      </w:r>
      <w:r w:rsidRPr="00052A76">
        <w:rPr>
          <w:rFonts w:ascii="Arial Narrow" w:hAnsi="Arial Narrow"/>
          <w:lang w:val="pl-PL"/>
        </w:rPr>
        <w:t xml:space="preserve">podpisany przez przedstawicieli Stron. </w:t>
      </w:r>
    </w:p>
    <w:p w14:paraId="257E3555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Zamawiający dopuszcza możliwość przesłania przez Wykonawcę faktury elektronicznej za pośrednictwem Platformy Elektronicznego Fakturowania (PFE).  </w:t>
      </w:r>
    </w:p>
    <w:p w14:paraId="75D0C522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</w:rPr>
      </w:pPr>
      <w:r w:rsidRPr="00052A76">
        <w:rPr>
          <w:rFonts w:ascii="Arial Narrow" w:hAnsi="Arial Narrow"/>
          <w:lang w:val="pl-PL"/>
        </w:rPr>
        <w:t>Wykonawca wystawi faktur</w:t>
      </w:r>
      <w:r w:rsidR="00052A76" w:rsidRPr="00052A76">
        <w:rPr>
          <w:rFonts w:ascii="Arial Narrow" w:hAnsi="Arial Narrow"/>
          <w:lang w:val="pl-PL"/>
        </w:rPr>
        <w:t>ę</w:t>
      </w:r>
      <w:r w:rsidRPr="00052A76">
        <w:rPr>
          <w:rFonts w:ascii="Arial Narrow" w:hAnsi="Arial Narrow"/>
          <w:lang w:val="pl-PL"/>
        </w:rPr>
        <w:t xml:space="preserve"> VAT, wskazując jako płatnika: Komenda Wojewódzka Policji w Poznaniu, ul.</w:t>
      </w:r>
      <w:r w:rsidR="00052A76" w:rsidRPr="00052A76">
        <w:rPr>
          <w:rFonts w:ascii="Arial Narrow" w:hAnsi="Arial Narrow"/>
          <w:lang w:val="pl-PL"/>
        </w:rPr>
        <w:t> </w:t>
      </w:r>
      <w:proofErr w:type="spellStart"/>
      <w:r w:rsidRPr="00052A76">
        <w:rPr>
          <w:rFonts w:ascii="Arial Narrow" w:hAnsi="Arial Narrow"/>
        </w:rPr>
        <w:t>Kochanowskiego</w:t>
      </w:r>
      <w:proofErr w:type="spellEnd"/>
      <w:r w:rsidRPr="00052A76">
        <w:rPr>
          <w:rFonts w:ascii="Arial Narrow" w:hAnsi="Arial Narrow"/>
        </w:rPr>
        <w:t xml:space="preserve"> 2a, 60-844 </w:t>
      </w:r>
      <w:proofErr w:type="spellStart"/>
      <w:r w:rsidRPr="00052A76">
        <w:rPr>
          <w:rFonts w:ascii="Arial Narrow" w:hAnsi="Arial Narrow"/>
        </w:rPr>
        <w:t>Poznań</w:t>
      </w:r>
      <w:proofErr w:type="spellEnd"/>
      <w:r w:rsidRPr="00052A76">
        <w:rPr>
          <w:rFonts w:ascii="Arial Narrow" w:hAnsi="Arial Narrow"/>
        </w:rPr>
        <w:t>, NIP 7770001878, REGON 630703410.</w:t>
      </w:r>
      <w:r w:rsidRPr="00052A76">
        <w:rPr>
          <w:rFonts w:ascii="Arial Narrow" w:hAnsi="Arial Narrow"/>
          <w:b/>
        </w:rPr>
        <w:t xml:space="preserve"> </w:t>
      </w:r>
    </w:p>
    <w:p w14:paraId="65279F96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Za dzień zapłaty przyjmuje się datę obciążenia przez bank rachunku Zamawiającego.  </w:t>
      </w:r>
    </w:p>
    <w:p w14:paraId="3C222F9C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Wszelkie rozliczenia finansowe między Zamawiającym a Wykonawcą będą prowadzone wyłącznie w złotych polskich.  </w:t>
      </w:r>
    </w:p>
    <w:p w14:paraId="5A5BA430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5</w:t>
      </w:r>
      <w:r w:rsidRPr="008A50C8">
        <w:rPr>
          <w:rFonts w:ascii="Arial Narrow" w:hAnsi="Arial Narrow"/>
        </w:rPr>
        <w:t xml:space="preserve"> </w:t>
      </w:r>
    </w:p>
    <w:p w14:paraId="08B699F6" w14:textId="77777777" w:rsidR="008A7069" w:rsidRPr="008A50C8" w:rsidRDefault="008A7069" w:rsidP="008A7069">
      <w:pPr>
        <w:pStyle w:val="Nagwek3"/>
        <w:spacing w:after="16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Realizacja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="000574FA">
        <w:rPr>
          <w:rFonts w:ascii="Arial Narrow" w:hAnsi="Arial Narrow"/>
        </w:rPr>
        <w:t>przedmiotu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603D21A5" w14:textId="0F5B97E7" w:rsidR="00BE3AC4" w:rsidRPr="00052A76" w:rsidRDefault="00BE3AC4" w:rsidP="00052A76">
      <w:pPr>
        <w:numPr>
          <w:ilvl w:val="0"/>
          <w:numId w:val="16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Termin dostawy wynosi </w:t>
      </w:r>
      <w:r w:rsidR="00DA3BAB">
        <w:rPr>
          <w:rFonts w:ascii="Arial Narrow" w:hAnsi="Arial Narrow"/>
          <w:lang w:val="pl-PL"/>
        </w:rPr>
        <w:t>7</w:t>
      </w:r>
      <w:r w:rsidRPr="00052A76">
        <w:rPr>
          <w:rFonts w:ascii="Arial Narrow" w:hAnsi="Arial Narrow"/>
          <w:lang w:val="pl-PL"/>
        </w:rPr>
        <w:t xml:space="preserve"> dni  licząc od dnia zawarcia umowy. Wykonawca zawiadomi Zamawiającego o gotowości do </w:t>
      </w:r>
      <w:r w:rsidR="00746AA7" w:rsidRPr="00052A76">
        <w:rPr>
          <w:rFonts w:ascii="Arial Narrow" w:hAnsi="Arial Narrow"/>
          <w:lang w:val="pl-PL"/>
        </w:rPr>
        <w:t>dostawy</w:t>
      </w:r>
      <w:r w:rsidRPr="00052A76">
        <w:rPr>
          <w:rFonts w:ascii="Arial Narrow" w:hAnsi="Arial Narrow"/>
          <w:lang w:val="pl-PL"/>
        </w:rPr>
        <w:t xml:space="preserve"> </w:t>
      </w:r>
      <w:r w:rsidR="00432ED9">
        <w:rPr>
          <w:rFonts w:ascii="Arial Narrow" w:hAnsi="Arial Narrow"/>
          <w:lang w:val="pl-PL"/>
        </w:rPr>
        <w:t>oprogramowania</w:t>
      </w:r>
      <w:r w:rsidRPr="00052A76">
        <w:rPr>
          <w:rFonts w:ascii="Arial Narrow" w:hAnsi="Arial Narrow"/>
          <w:lang w:val="pl-PL"/>
        </w:rPr>
        <w:t xml:space="preserve">  za pomocą </w:t>
      </w:r>
      <w:r w:rsidR="00746AA7" w:rsidRPr="00052A76">
        <w:rPr>
          <w:rFonts w:ascii="Arial Narrow" w:hAnsi="Arial Narrow"/>
          <w:lang w:val="pl-PL"/>
        </w:rPr>
        <w:t>poczty elektronicznej</w:t>
      </w:r>
      <w:r w:rsidRPr="00052A76">
        <w:rPr>
          <w:rFonts w:ascii="Arial Narrow" w:hAnsi="Arial Narrow"/>
          <w:lang w:val="pl-PL"/>
        </w:rPr>
        <w:t xml:space="preserve"> co</w:t>
      </w:r>
      <w:r w:rsidR="000574FA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najmniej na jeden dzień roboczy przez planowanym dniem dostawy. </w:t>
      </w:r>
    </w:p>
    <w:p w14:paraId="2440A863" w14:textId="77777777" w:rsidR="00BE3AC4" w:rsidRPr="00052A76" w:rsidRDefault="00BE3AC4" w:rsidP="00052A76">
      <w:pPr>
        <w:numPr>
          <w:ilvl w:val="0"/>
          <w:numId w:val="16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Miejscem dostaw są magazyny Zamawiającego zlokalizowane na terenie Poznania: magazyn KWP w</w:t>
      </w:r>
      <w:r w:rsidR="000574FA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>Poznaniu – ul. Kochanowskiego 2a</w:t>
      </w:r>
      <w:r w:rsidR="000574FA" w:rsidRPr="00052A76">
        <w:rPr>
          <w:rFonts w:ascii="Arial Narrow" w:hAnsi="Arial Narrow"/>
          <w:lang w:val="pl-PL"/>
        </w:rPr>
        <w:t>.</w:t>
      </w:r>
      <w:r w:rsidRPr="00052A76">
        <w:rPr>
          <w:rFonts w:ascii="Arial Narrow" w:hAnsi="Arial Narrow"/>
          <w:lang w:val="pl-PL"/>
        </w:rPr>
        <w:t xml:space="preserve"> </w:t>
      </w:r>
    </w:p>
    <w:p w14:paraId="15462D78" w14:textId="64D7275F" w:rsidR="00BE3AC4" w:rsidRPr="00052A76" w:rsidRDefault="00BE3AC4" w:rsidP="00052A76">
      <w:pPr>
        <w:numPr>
          <w:ilvl w:val="0"/>
          <w:numId w:val="16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Przedstawicielem Zamawiającego do koordynacji realizacji umowy w tym do podpisywania protokoł</w:t>
      </w:r>
      <w:r w:rsidR="00F10FE5">
        <w:rPr>
          <w:rFonts w:ascii="Arial Narrow" w:hAnsi="Arial Narrow"/>
          <w:lang w:val="pl-PL"/>
        </w:rPr>
        <w:t>u</w:t>
      </w:r>
      <w:r w:rsidRPr="00052A76">
        <w:rPr>
          <w:rFonts w:ascii="Arial Narrow" w:hAnsi="Arial Narrow"/>
          <w:lang w:val="pl-PL"/>
        </w:rPr>
        <w:t xml:space="preserve"> odbioru</w:t>
      </w:r>
      <w:r w:rsidR="00F10FE5">
        <w:rPr>
          <w:rFonts w:ascii="Arial Narrow" w:hAnsi="Arial Narrow"/>
          <w:lang w:val="pl-PL"/>
        </w:rPr>
        <w:t xml:space="preserve"> końcowego</w:t>
      </w:r>
      <w:r w:rsidRPr="00052A76">
        <w:rPr>
          <w:rFonts w:ascii="Arial Narrow" w:hAnsi="Arial Narrow"/>
          <w:lang w:val="pl-PL"/>
        </w:rPr>
        <w:t xml:space="preserve"> jest </w:t>
      </w:r>
      <w:r w:rsidR="001B0F8D">
        <w:rPr>
          <w:rFonts w:ascii="Arial Narrow" w:hAnsi="Arial Narrow"/>
          <w:lang w:val="pl-PL"/>
        </w:rPr>
        <w:t>Jacek Konieczny,</w:t>
      </w:r>
      <w:r w:rsidRPr="00052A76">
        <w:rPr>
          <w:rFonts w:ascii="Arial Narrow" w:hAnsi="Arial Narrow"/>
          <w:lang w:val="pl-PL"/>
        </w:rPr>
        <w:t xml:space="preserve"> </w:t>
      </w:r>
      <w:proofErr w:type="spellStart"/>
      <w:r w:rsidRPr="00052A76">
        <w:rPr>
          <w:rFonts w:ascii="Arial Narrow" w:hAnsi="Arial Narrow"/>
          <w:lang w:val="pl-PL"/>
        </w:rPr>
        <w:t>tel</w:t>
      </w:r>
      <w:proofErr w:type="spellEnd"/>
      <w:r w:rsidR="001B0F8D">
        <w:rPr>
          <w:rFonts w:ascii="Arial Narrow" w:hAnsi="Arial Narrow"/>
          <w:lang w:val="pl-PL"/>
        </w:rPr>
        <w:t xml:space="preserve"> 477713824</w:t>
      </w:r>
      <w:r w:rsidRPr="00052A76">
        <w:rPr>
          <w:rFonts w:ascii="Arial Narrow" w:hAnsi="Arial Narrow"/>
          <w:lang w:val="pl-PL"/>
        </w:rPr>
        <w:t>, przedstawicielem Wykonawcy do koordynacji realizacji umowy w tym do</w:t>
      </w:r>
      <w:r w:rsidR="001B0F8D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podpisywania protokołów odbioru jest ……………………………. </w:t>
      </w:r>
      <w:proofErr w:type="spellStart"/>
      <w:r w:rsidRPr="00052A76">
        <w:rPr>
          <w:rFonts w:ascii="Arial Narrow" w:hAnsi="Arial Narrow"/>
          <w:lang w:val="pl-PL"/>
        </w:rPr>
        <w:t>tel</w:t>
      </w:r>
      <w:proofErr w:type="spellEnd"/>
      <w:r w:rsidRPr="00052A76">
        <w:rPr>
          <w:rFonts w:ascii="Arial Narrow" w:hAnsi="Arial Narrow"/>
          <w:lang w:val="pl-PL"/>
        </w:rPr>
        <w:t>…………………… Osoby te są upoważnione do</w:t>
      </w:r>
      <w:r w:rsidR="001B0F8D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>podpisywania protokoł</w:t>
      </w:r>
      <w:r w:rsidR="00F10FE5">
        <w:rPr>
          <w:rFonts w:ascii="Arial Narrow" w:hAnsi="Arial Narrow"/>
          <w:lang w:val="pl-PL"/>
        </w:rPr>
        <w:t>u</w:t>
      </w:r>
      <w:r w:rsidRPr="00052A76">
        <w:rPr>
          <w:rFonts w:ascii="Arial Narrow" w:hAnsi="Arial Narrow"/>
          <w:lang w:val="pl-PL"/>
        </w:rPr>
        <w:t xml:space="preserve"> odbior</w:t>
      </w:r>
      <w:r w:rsidR="00F10FE5">
        <w:rPr>
          <w:rFonts w:ascii="Arial Narrow" w:hAnsi="Arial Narrow"/>
          <w:lang w:val="pl-PL"/>
        </w:rPr>
        <w:t>u końcowego</w:t>
      </w:r>
      <w:r w:rsidRPr="00052A76">
        <w:rPr>
          <w:rFonts w:ascii="Arial Narrow" w:hAnsi="Arial Narrow"/>
          <w:lang w:val="pl-PL"/>
        </w:rPr>
        <w:t xml:space="preserve">. </w:t>
      </w:r>
    </w:p>
    <w:p w14:paraId="404AFF61" w14:textId="77777777" w:rsidR="008A7069" w:rsidRPr="00652A81" w:rsidRDefault="008A7069" w:rsidP="00052A76">
      <w:pPr>
        <w:numPr>
          <w:ilvl w:val="0"/>
          <w:numId w:val="16"/>
        </w:numPr>
        <w:spacing w:after="5"/>
        <w:ind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Wykonawca zobowiązany jest do zachowania w poufności informacji, które uzyskał w trakcie realizacji przedmiotowego zamówienia.  </w:t>
      </w:r>
    </w:p>
    <w:p w14:paraId="3693A7A9" w14:textId="77777777" w:rsidR="008E2C12" w:rsidRDefault="008E2C12" w:rsidP="008A7069">
      <w:pPr>
        <w:spacing w:after="13" w:line="259" w:lineRule="auto"/>
        <w:ind w:left="1140" w:right="1137"/>
        <w:jc w:val="center"/>
        <w:rPr>
          <w:rFonts w:ascii="Arial Narrow" w:hAnsi="Arial Narrow"/>
          <w:b/>
        </w:rPr>
      </w:pPr>
    </w:p>
    <w:p w14:paraId="16AA952E" w14:textId="77777777" w:rsidR="008E2C12" w:rsidRDefault="008E2C12" w:rsidP="008A7069">
      <w:pPr>
        <w:spacing w:after="13" w:line="259" w:lineRule="auto"/>
        <w:ind w:left="1140" w:right="1137"/>
        <w:jc w:val="center"/>
        <w:rPr>
          <w:rFonts w:ascii="Arial Narrow" w:hAnsi="Arial Narrow"/>
          <w:b/>
        </w:rPr>
      </w:pPr>
    </w:p>
    <w:p w14:paraId="42DA1F47" w14:textId="77777777" w:rsidR="008E2C12" w:rsidRDefault="008E2C12" w:rsidP="008A7069">
      <w:pPr>
        <w:spacing w:after="13" w:line="259" w:lineRule="auto"/>
        <w:ind w:left="1140" w:right="1137"/>
        <w:jc w:val="center"/>
        <w:rPr>
          <w:rFonts w:ascii="Arial Narrow" w:hAnsi="Arial Narrow"/>
          <w:b/>
        </w:rPr>
      </w:pPr>
    </w:p>
    <w:p w14:paraId="1833FB37" w14:textId="2929C793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lastRenderedPageBreak/>
        <w:t>§ 6</w:t>
      </w:r>
      <w:r w:rsidRPr="008A50C8">
        <w:rPr>
          <w:rFonts w:ascii="Arial Narrow" w:hAnsi="Arial Narrow"/>
        </w:rPr>
        <w:t xml:space="preserve"> </w:t>
      </w:r>
    </w:p>
    <w:p w14:paraId="1D3931B1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Odbiory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36341C6F" w14:textId="77777777" w:rsidR="008A7069" w:rsidRPr="001B0F8D" w:rsidRDefault="008A7069" w:rsidP="001B0F8D">
      <w:pPr>
        <w:pStyle w:val="Akapitzlist"/>
        <w:numPr>
          <w:ilvl w:val="0"/>
          <w:numId w:val="20"/>
        </w:numPr>
        <w:spacing w:after="77"/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Dokumentem potwierdzającym wykonanie przez Wykonawcę przedmiotu umowy, o którym mowa w § 2</w:t>
      </w:r>
      <w:r w:rsidR="000574FA" w:rsidRPr="001B0F8D">
        <w:rPr>
          <w:rFonts w:ascii="Arial Narrow" w:hAnsi="Arial Narrow"/>
          <w:lang w:val="pl-PL"/>
        </w:rPr>
        <w:t xml:space="preserve"> ust. 1</w:t>
      </w:r>
      <w:r w:rsidRPr="001B0F8D">
        <w:rPr>
          <w:rFonts w:ascii="Arial Narrow" w:hAnsi="Arial Narrow"/>
          <w:lang w:val="pl-PL"/>
        </w:rPr>
        <w:t>, z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>wyłączeniem gwarancji</w:t>
      </w:r>
      <w:r w:rsidR="003C27C6">
        <w:rPr>
          <w:rFonts w:ascii="Arial Narrow" w:hAnsi="Arial Narrow"/>
          <w:lang w:val="pl-PL"/>
        </w:rPr>
        <w:t>,</w:t>
      </w:r>
      <w:r w:rsidRPr="001B0F8D">
        <w:rPr>
          <w:rFonts w:ascii="Arial Narrow" w:hAnsi="Arial Narrow"/>
          <w:lang w:val="pl-PL"/>
        </w:rPr>
        <w:t xml:space="preserve"> o której mowa w § 8, będzie podpisany przez przedstawicieli stron protokół odbioru końcowego z wynikiem pozytywnym (bez istotnych uwag).  </w:t>
      </w:r>
    </w:p>
    <w:p w14:paraId="08338C98" w14:textId="77777777" w:rsidR="008A7069" w:rsidRPr="001B0F8D" w:rsidRDefault="008A7069" w:rsidP="001B0F8D">
      <w:pPr>
        <w:pStyle w:val="Akapitzlist"/>
        <w:numPr>
          <w:ilvl w:val="0"/>
          <w:numId w:val="20"/>
        </w:numPr>
        <w:spacing w:after="62"/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Warunkiem koniecznym przystąpienia do odbioru końcowego przedmiotu umowy jest całkowite zrealizowanie przedmiotu umowy określonego w § 2</w:t>
      </w:r>
      <w:r w:rsidR="000574FA" w:rsidRPr="001B0F8D">
        <w:rPr>
          <w:rFonts w:ascii="Arial Narrow" w:hAnsi="Arial Narrow"/>
          <w:lang w:val="pl-PL"/>
        </w:rPr>
        <w:t xml:space="preserve"> ust. 1</w:t>
      </w:r>
      <w:r w:rsidR="00BE3AC4" w:rsidRPr="001B0F8D">
        <w:rPr>
          <w:rFonts w:ascii="Arial Narrow" w:hAnsi="Arial Narrow"/>
          <w:lang w:val="pl-PL"/>
        </w:rPr>
        <w:t>.</w:t>
      </w:r>
    </w:p>
    <w:p w14:paraId="3CA55486" w14:textId="0FD46703" w:rsidR="008A7069" w:rsidRPr="001B0F8D" w:rsidRDefault="008A7069" w:rsidP="001B0F8D">
      <w:pPr>
        <w:pStyle w:val="Akapitzlist"/>
        <w:numPr>
          <w:ilvl w:val="0"/>
          <w:numId w:val="20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W przypadku stwierdzenia w trakcie odbioru </w:t>
      </w:r>
      <w:r w:rsidR="00432ED9">
        <w:rPr>
          <w:rFonts w:ascii="Arial Narrow" w:hAnsi="Arial Narrow"/>
          <w:lang w:val="pl-PL"/>
        </w:rPr>
        <w:t>oprogramowania</w:t>
      </w:r>
      <w:r w:rsidR="003C27C6">
        <w:rPr>
          <w:rFonts w:ascii="Arial Narrow" w:hAnsi="Arial Narrow"/>
          <w:lang w:val="pl-PL"/>
        </w:rPr>
        <w:t xml:space="preserve"> </w:t>
      </w:r>
      <w:r w:rsidRPr="001B0F8D">
        <w:rPr>
          <w:rFonts w:ascii="Arial Narrow" w:hAnsi="Arial Narrow"/>
          <w:lang w:val="pl-PL"/>
        </w:rPr>
        <w:t>niezgodności z opisem przedmiotu umowy, stwierdzenia jego wad lub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>usterek, Zamawiający odmówi dokonania odbioru końcowego. Z czynności tej zostanie sp</w:t>
      </w:r>
      <w:r w:rsidR="00BE3AC4" w:rsidRPr="001B0F8D">
        <w:rPr>
          <w:rFonts w:ascii="Arial Narrow" w:hAnsi="Arial Narrow"/>
          <w:lang w:val="pl-PL"/>
        </w:rPr>
        <w:t>orządzony</w:t>
      </w:r>
      <w:r w:rsidRPr="001B0F8D">
        <w:rPr>
          <w:rFonts w:ascii="Arial Narrow" w:hAnsi="Arial Narrow"/>
          <w:lang w:val="pl-PL"/>
        </w:rPr>
        <w:t xml:space="preserve"> protokół, ze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 xml:space="preserve">wskazaniem przyczyn odmowy odbioru oraz opisu stwierdzonych wad i usterek. W protokole tym Zamawiający wskaże termin usunięcia stwierdzonych wad. Po usunięciu nieprawidłowości przez Wykonawcę, Strony umowy uzgodnią termin kolejnego odbioru.  </w:t>
      </w:r>
    </w:p>
    <w:p w14:paraId="7C039AD3" w14:textId="77777777" w:rsidR="00432ED9" w:rsidRDefault="00432ED9" w:rsidP="008A7069">
      <w:pPr>
        <w:spacing w:after="13" w:line="259" w:lineRule="auto"/>
        <w:ind w:left="1140" w:right="1137"/>
        <w:jc w:val="center"/>
        <w:rPr>
          <w:rFonts w:ascii="Arial Narrow" w:hAnsi="Arial Narrow"/>
          <w:b/>
        </w:rPr>
      </w:pPr>
    </w:p>
    <w:p w14:paraId="2DA86016" w14:textId="6280A33F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7</w:t>
      </w:r>
      <w:r w:rsidRPr="008A50C8">
        <w:rPr>
          <w:rFonts w:ascii="Arial Narrow" w:hAnsi="Arial Narrow"/>
        </w:rPr>
        <w:t xml:space="preserve"> </w:t>
      </w:r>
    </w:p>
    <w:p w14:paraId="2F7B09CE" w14:textId="77777777" w:rsidR="008A7069" w:rsidRPr="008A50C8" w:rsidRDefault="008A7069" w:rsidP="008A7069">
      <w:pPr>
        <w:spacing w:after="55" w:line="259" w:lineRule="auto"/>
        <w:ind w:left="1140" w:right="1134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  <w:b/>
        </w:rPr>
        <w:t>Zobowiązania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Wykonawcy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i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Zamawiającego</w:t>
      </w:r>
      <w:proofErr w:type="spellEnd"/>
      <w:r w:rsidRPr="008A50C8">
        <w:rPr>
          <w:rFonts w:ascii="Arial Narrow" w:hAnsi="Arial Narrow"/>
        </w:rPr>
        <w:t xml:space="preserve"> </w:t>
      </w:r>
    </w:p>
    <w:p w14:paraId="1E33E733" w14:textId="77777777" w:rsidR="008A7069" w:rsidRPr="001B0F8D" w:rsidRDefault="008A7069" w:rsidP="001B0F8D">
      <w:pPr>
        <w:pStyle w:val="Akapitzlist"/>
        <w:numPr>
          <w:ilvl w:val="0"/>
          <w:numId w:val="23"/>
        </w:numPr>
        <w:ind w:left="709"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Wykonawca oświadcza, iż obowiązki, których się podjął do wykonania na podstawie umowy wraz</w:t>
      </w:r>
      <w:r w:rsidR="000574FA" w:rsidRPr="001B0F8D">
        <w:rPr>
          <w:rFonts w:ascii="Arial Narrow" w:hAnsi="Arial Narrow"/>
          <w:lang w:val="pl-PL"/>
        </w:rPr>
        <w:t xml:space="preserve"> </w:t>
      </w:r>
      <w:r w:rsidRPr="001B0F8D">
        <w:rPr>
          <w:rFonts w:ascii="Arial Narrow" w:hAnsi="Arial Narrow"/>
          <w:lang w:val="pl-PL"/>
        </w:rPr>
        <w:t xml:space="preserve">z załącznikami są mu znane oraz, że nie zgłasza do nich żadnych zastrzeżeń i na tej podstawie potwierdza swoją zdolność i gotowość do ich wykonania.   </w:t>
      </w:r>
    </w:p>
    <w:p w14:paraId="48394E51" w14:textId="77777777" w:rsidR="008A7069" w:rsidRPr="001B0F8D" w:rsidRDefault="008A7069" w:rsidP="001B0F8D">
      <w:pPr>
        <w:pStyle w:val="Akapitzlist"/>
        <w:numPr>
          <w:ilvl w:val="0"/>
          <w:numId w:val="23"/>
        </w:numPr>
        <w:ind w:left="709" w:right="11"/>
        <w:rPr>
          <w:rFonts w:ascii="Arial Narrow" w:hAnsi="Arial Narrow"/>
        </w:rPr>
      </w:pPr>
      <w:proofErr w:type="spellStart"/>
      <w:r w:rsidRPr="001B0F8D">
        <w:rPr>
          <w:rFonts w:ascii="Arial Narrow" w:hAnsi="Arial Narrow"/>
        </w:rPr>
        <w:t>Wykonawca</w:t>
      </w:r>
      <w:proofErr w:type="spellEnd"/>
      <w:r w:rsidRPr="001B0F8D">
        <w:rPr>
          <w:rFonts w:ascii="Arial Narrow" w:hAnsi="Arial Narrow"/>
        </w:rPr>
        <w:t xml:space="preserve"> </w:t>
      </w:r>
      <w:proofErr w:type="spellStart"/>
      <w:r w:rsidRPr="001B0F8D">
        <w:rPr>
          <w:rFonts w:ascii="Arial Narrow" w:hAnsi="Arial Narrow"/>
        </w:rPr>
        <w:t>zobowiązuje</w:t>
      </w:r>
      <w:proofErr w:type="spellEnd"/>
      <w:r w:rsidRPr="001B0F8D">
        <w:rPr>
          <w:rFonts w:ascii="Arial Narrow" w:hAnsi="Arial Narrow"/>
        </w:rPr>
        <w:t xml:space="preserve"> </w:t>
      </w:r>
      <w:proofErr w:type="spellStart"/>
      <w:r w:rsidRPr="001B0F8D">
        <w:rPr>
          <w:rFonts w:ascii="Arial Narrow" w:hAnsi="Arial Narrow"/>
        </w:rPr>
        <w:t>się</w:t>
      </w:r>
      <w:proofErr w:type="spellEnd"/>
      <w:r w:rsidRPr="001B0F8D">
        <w:rPr>
          <w:rFonts w:ascii="Arial Narrow" w:hAnsi="Arial Narrow"/>
        </w:rPr>
        <w:t xml:space="preserve"> do:  </w:t>
      </w:r>
    </w:p>
    <w:p w14:paraId="597E5B81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wykonania przedmiotu umowy zgodnie z postanowieniami umowy oraz jej załącznikami;  </w:t>
      </w:r>
    </w:p>
    <w:p w14:paraId="5F895B26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zapewnienia warunków organizacyjnych i technicznych niezbędnych do wykonania przedmiotu umowy;  </w:t>
      </w:r>
    </w:p>
    <w:p w14:paraId="337AA13D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zapewnienia kompetentnego personelu posiadającego odpowiednią wiedzę i kwalifikacje w celu należytej i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 xml:space="preserve">terminowej realizacji umowy;  </w:t>
      </w:r>
    </w:p>
    <w:p w14:paraId="0288723D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ścisłej współpracy z Zamawiającym i niezwłocznego pisemnego informowania przedstawicieli Zamawiającego, nie później niż w terminie 2 dni </w:t>
      </w:r>
      <w:r w:rsidR="003C27C6">
        <w:rPr>
          <w:rFonts w:ascii="Arial Narrow" w:hAnsi="Arial Narrow"/>
          <w:lang w:val="pl-PL"/>
        </w:rPr>
        <w:t xml:space="preserve">roboczych </w:t>
      </w:r>
      <w:r w:rsidRPr="001B0F8D">
        <w:rPr>
          <w:rFonts w:ascii="Arial Narrow" w:hAnsi="Arial Narrow"/>
          <w:lang w:val="pl-PL"/>
        </w:rPr>
        <w:t xml:space="preserve">od dnia zaistnienia wszelkich okoliczności mogących mieć wpływ na terminowość realizacji umowy.  </w:t>
      </w:r>
    </w:p>
    <w:p w14:paraId="47932FCE" w14:textId="58C944D8" w:rsidR="008A7069" w:rsidRPr="00652A81" w:rsidRDefault="008A7069" w:rsidP="009B0764">
      <w:pPr>
        <w:numPr>
          <w:ilvl w:val="0"/>
          <w:numId w:val="23"/>
        </w:numPr>
        <w:ind w:left="709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Wykonawca zapewnia, że dostarczan</w:t>
      </w:r>
      <w:r w:rsidR="00432ED9">
        <w:rPr>
          <w:rFonts w:ascii="Arial Narrow" w:hAnsi="Arial Narrow"/>
          <w:lang w:val="pl-PL"/>
        </w:rPr>
        <w:t>e</w:t>
      </w:r>
      <w:r w:rsidRPr="00652A81">
        <w:rPr>
          <w:rFonts w:ascii="Arial Narrow" w:hAnsi="Arial Narrow"/>
          <w:lang w:val="pl-PL"/>
        </w:rPr>
        <w:t xml:space="preserve"> przez niego </w:t>
      </w:r>
      <w:r w:rsidR="00432ED9">
        <w:rPr>
          <w:rFonts w:ascii="Arial Narrow" w:hAnsi="Arial Narrow"/>
          <w:lang w:val="pl-PL"/>
        </w:rPr>
        <w:t>oprogramowanie</w:t>
      </w:r>
      <w:r w:rsidRPr="00652A81">
        <w:rPr>
          <w:rFonts w:ascii="Arial Narrow" w:hAnsi="Arial Narrow"/>
          <w:lang w:val="pl-PL"/>
        </w:rPr>
        <w:t>, będ</w:t>
      </w:r>
      <w:r w:rsidR="00BE3AC4">
        <w:rPr>
          <w:rFonts w:ascii="Arial Narrow" w:hAnsi="Arial Narrow"/>
          <w:lang w:val="pl-PL"/>
        </w:rPr>
        <w:t>zie</w:t>
      </w:r>
      <w:r w:rsidRPr="00652A81">
        <w:rPr>
          <w:rFonts w:ascii="Arial Narrow" w:hAnsi="Arial Narrow"/>
          <w:lang w:val="pl-PL"/>
        </w:rPr>
        <w:t xml:space="preserve"> zgodn</w:t>
      </w:r>
      <w:r w:rsidR="00432ED9">
        <w:rPr>
          <w:rFonts w:ascii="Arial Narrow" w:hAnsi="Arial Narrow"/>
          <w:lang w:val="pl-PL"/>
        </w:rPr>
        <w:t>e</w:t>
      </w:r>
      <w:r w:rsidRPr="00652A81">
        <w:rPr>
          <w:rFonts w:ascii="Arial Narrow" w:hAnsi="Arial Narrow"/>
          <w:lang w:val="pl-PL"/>
        </w:rPr>
        <w:t xml:space="preserve"> ze wszystkimi wymaganiami technicznymi </w:t>
      </w:r>
      <w:r w:rsidR="00BE3AC4">
        <w:rPr>
          <w:rFonts w:ascii="Arial Narrow" w:hAnsi="Arial Narrow"/>
          <w:lang w:val="pl-PL"/>
        </w:rPr>
        <w:t xml:space="preserve">określonymi </w:t>
      </w:r>
      <w:r w:rsidRPr="00652A81">
        <w:rPr>
          <w:rFonts w:ascii="Arial Narrow" w:hAnsi="Arial Narrow"/>
          <w:lang w:val="pl-PL"/>
        </w:rPr>
        <w:t xml:space="preserve"> w </w:t>
      </w:r>
      <w:r w:rsidR="00BE3AC4">
        <w:rPr>
          <w:rFonts w:ascii="Arial Narrow" w:hAnsi="Arial Narrow"/>
          <w:lang w:val="pl-PL"/>
        </w:rPr>
        <w:t>Z</w:t>
      </w:r>
      <w:r w:rsidRPr="00652A81">
        <w:rPr>
          <w:rFonts w:ascii="Arial Narrow" w:hAnsi="Arial Narrow"/>
          <w:lang w:val="pl-PL"/>
        </w:rPr>
        <w:t xml:space="preserve">ałączniku nr 1 do umowy.  </w:t>
      </w:r>
    </w:p>
    <w:p w14:paraId="749DBAAA" w14:textId="77777777" w:rsidR="008A7069" w:rsidRPr="008A50C8" w:rsidRDefault="008A7069" w:rsidP="009B0764">
      <w:pPr>
        <w:numPr>
          <w:ilvl w:val="0"/>
          <w:numId w:val="23"/>
        </w:numPr>
        <w:ind w:left="709" w:right="11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Zamawiający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zobowiązuje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się</w:t>
      </w:r>
      <w:proofErr w:type="spellEnd"/>
      <w:r w:rsidRPr="008A50C8">
        <w:rPr>
          <w:rFonts w:ascii="Arial Narrow" w:hAnsi="Arial Narrow"/>
        </w:rPr>
        <w:t xml:space="preserve"> do:  </w:t>
      </w:r>
    </w:p>
    <w:p w14:paraId="620F11E1" w14:textId="77777777" w:rsidR="008A7069" w:rsidRPr="00652A81" w:rsidRDefault="008A7069" w:rsidP="001B0F8D">
      <w:pPr>
        <w:numPr>
          <w:ilvl w:val="1"/>
          <w:numId w:val="26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uczestniczenia </w:t>
      </w:r>
      <w:r w:rsidR="003C27C6">
        <w:rPr>
          <w:rFonts w:ascii="Arial Narrow" w:hAnsi="Arial Narrow"/>
          <w:lang w:val="pl-PL"/>
        </w:rPr>
        <w:t xml:space="preserve">jego </w:t>
      </w:r>
      <w:r w:rsidRPr="00652A81">
        <w:rPr>
          <w:rFonts w:ascii="Arial Narrow" w:hAnsi="Arial Narrow"/>
          <w:lang w:val="pl-PL"/>
        </w:rPr>
        <w:t xml:space="preserve">przedstawicieli w odbiorach i innych czynnościach w trakcie realizacji przedmiotu umowy;  </w:t>
      </w:r>
    </w:p>
    <w:p w14:paraId="772DC3F8" w14:textId="77777777" w:rsidR="008A7069" w:rsidRPr="00652A81" w:rsidRDefault="008A7069" w:rsidP="001B0F8D">
      <w:pPr>
        <w:numPr>
          <w:ilvl w:val="1"/>
          <w:numId w:val="26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bezzwłocznego udostępniania informacji, które będą w jego posiadaniu oraz będą niezbędne dla wykonania umowy, z zastrzeżeniem odrębnych przepisów o tajemnicy prawnie chronionej;  </w:t>
      </w:r>
    </w:p>
    <w:p w14:paraId="31C3FC21" w14:textId="77777777" w:rsidR="008A7069" w:rsidRPr="00652A81" w:rsidRDefault="008A7069" w:rsidP="001B0F8D">
      <w:pPr>
        <w:numPr>
          <w:ilvl w:val="1"/>
          <w:numId w:val="26"/>
        </w:numPr>
        <w:spacing w:after="0"/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współpracy z Wykonawcą w celu umożliwienia Wykonawcy realizacji jego zobowiązań wynikających z</w:t>
      </w:r>
      <w:r w:rsidR="001B0F8D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postanowień umowy.  </w:t>
      </w:r>
    </w:p>
    <w:p w14:paraId="46AC3B5B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8</w:t>
      </w:r>
      <w:r w:rsidRPr="008A50C8">
        <w:rPr>
          <w:rFonts w:ascii="Arial Narrow" w:hAnsi="Arial Narrow"/>
        </w:rPr>
        <w:t xml:space="preserve"> </w:t>
      </w:r>
    </w:p>
    <w:p w14:paraId="586DE2D5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Gwarancja</w:t>
      </w:r>
      <w:proofErr w:type="spellEnd"/>
      <w:r w:rsidRPr="008A50C8">
        <w:rPr>
          <w:rFonts w:ascii="Arial Narrow" w:hAnsi="Arial Narrow"/>
        </w:rPr>
        <w:t xml:space="preserve"> </w:t>
      </w:r>
    </w:p>
    <w:p w14:paraId="0AA3D7E1" w14:textId="495367AC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Wykonawca udziel</w:t>
      </w:r>
      <w:r w:rsidR="003C27C6">
        <w:rPr>
          <w:rFonts w:ascii="Arial Narrow" w:hAnsi="Arial Narrow"/>
          <w:lang w:val="pl-PL"/>
        </w:rPr>
        <w:t>a</w:t>
      </w:r>
      <w:r w:rsidRPr="001B0F8D">
        <w:rPr>
          <w:rFonts w:ascii="Arial Narrow" w:hAnsi="Arial Narrow"/>
          <w:lang w:val="pl-PL"/>
        </w:rPr>
        <w:t xml:space="preserve"> na przedmiot umowy </w:t>
      </w:r>
      <w:r w:rsidR="000A23B0">
        <w:rPr>
          <w:rFonts w:ascii="Arial Narrow" w:hAnsi="Arial Narrow"/>
          <w:lang w:val="pl-PL"/>
        </w:rPr>
        <w:t>12</w:t>
      </w:r>
      <w:r w:rsidRPr="001B0F8D">
        <w:rPr>
          <w:rFonts w:ascii="Arial Narrow" w:hAnsi="Arial Narrow"/>
          <w:lang w:val="pl-PL"/>
        </w:rPr>
        <w:t xml:space="preserve"> miesięcznej gwarancji, zgodnie ze złożoną ofertą. </w:t>
      </w:r>
    </w:p>
    <w:p w14:paraId="4A9D85B0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Bieg terminu gwarancji i rękojmi rozpoczyna się w dniu następnym, po odbiorze przedmiotu Umowy</w:t>
      </w:r>
      <w:r w:rsidR="003C27C6">
        <w:rPr>
          <w:rFonts w:ascii="Arial Narrow" w:hAnsi="Arial Narrow"/>
          <w:lang w:val="pl-PL"/>
        </w:rPr>
        <w:t xml:space="preserve"> w całości</w:t>
      </w:r>
      <w:r w:rsidRPr="001B0F8D">
        <w:rPr>
          <w:rFonts w:ascii="Arial Narrow" w:hAnsi="Arial Narrow"/>
          <w:lang w:val="pl-PL"/>
        </w:rPr>
        <w:t xml:space="preserve">. </w:t>
      </w:r>
    </w:p>
    <w:p w14:paraId="181E9E8F" w14:textId="213EA8EC" w:rsidR="008A7069" w:rsidRPr="001B0F8D" w:rsidRDefault="008A7069" w:rsidP="001B0F8D">
      <w:pPr>
        <w:pStyle w:val="Akapitzlist"/>
        <w:numPr>
          <w:ilvl w:val="0"/>
          <w:numId w:val="28"/>
        </w:numPr>
        <w:spacing w:after="30"/>
        <w:ind w:right="11"/>
        <w:rPr>
          <w:rFonts w:ascii="Arial Narrow" w:hAnsi="Arial Narrow"/>
        </w:rPr>
      </w:pPr>
      <w:proofErr w:type="spellStart"/>
      <w:r w:rsidRPr="001B0F8D">
        <w:rPr>
          <w:rFonts w:ascii="Arial Narrow" w:hAnsi="Arial Narrow"/>
        </w:rPr>
        <w:t>Gwarancja</w:t>
      </w:r>
      <w:proofErr w:type="spellEnd"/>
      <w:r w:rsidRPr="001B0F8D">
        <w:rPr>
          <w:rFonts w:ascii="Arial Narrow" w:hAnsi="Arial Narrow"/>
        </w:rPr>
        <w:t xml:space="preserve"> </w:t>
      </w:r>
      <w:proofErr w:type="spellStart"/>
      <w:r w:rsidRPr="001B0F8D">
        <w:rPr>
          <w:rFonts w:ascii="Arial Narrow" w:hAnsi="Arial Narrow"/>
        </w:rPr>
        <w:t>obejmuje</w:t>
      </w:r>
      <w:proofErr w:type="spellEnd"/>
      <w:r w:rsidR="001B0F8D" w:rsidRPr="001B0F8D">
        <w:rPr>
          <w:rFonts w:ascii="Arial Narrow" w:hAnsi="Arial Narrow"/>
        </w:rPr>
        <w:t xml:space="preserve"> </w:t>
      </w:r>
      <w:r w:rsidR="001B0F8D" w:rsidRPr="001B0F8D">
        <w:rPr>
          <w:rFonts w:ascii="Arial Narrow" w:hAnsi="Arial Narrow"/>
          <w:lang w:val="pl-PL"/>
        </w:rPr>
        <w:t>usunięcie wad, a także nie spełnia</w:t>
      </w:r>
      <w:r w:rsidR="009B0764">
        <w:rPr>
          <w:rFonts w:ascii="Arial Narrow" w:hAnsi="Arial Narrow"/>
          <w:lang w:val="pl-PL"/>
        </w:rPr>
        <w:t>n</w:t>
      </w:r>
      <w:r w:rsidR="001B0F8D" w:rsidRPr="001B0F8D">
        <w:rPr>
          <w:rFonts w:ascii="Arial Narrow" w:hAnsi="Arial Narrow"/>
          <w:lang w:val="pl-PL"/>
        </w:rPr>
        <w:t>ych deklarowanych przez producenta parametrów lub funkcji użytkowych</w:t>
      </w:r>
      <w:r w:rsidR="008E2C12">
        <w:rPr>
          <w:rFonts w:ascii="Arial Narrow" w:hAnsi="Arial Narrow"/>
          <w:lang w:val="pl-PL"/>
        </w:rPr>
        <w:t xml:space="preserve"> w terminie 10 dni roboczych.</w:t>
      </w:r>
    </w:p>
    <w:p w14:paraId="47E91F04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Zgłoszenie wszelkich wad oraz awarii krytycznych będzie przekazywane Wykonawcy przez przedstawiciela Zamawiającego w formie zgłoszeń serwisowych, za pośrednictwem poczty elektronicznej</w:t>
      </w:r>
      <w:r w:rsidR="002E6191">
        <w:rPr>
          <w:rFonts w:ascii="Arial Narrow" w:hAnsi="Arial Narrow"/>
          <w:lang w:val="pl-PL"/>
        </w:rPr>
        <w:t xml:space="preserve"> przy czym za dzień zgłoszenia uznaje się dzień nadania zgłoszenia przez Zawiadamiającego</w:t>
      </w:r>
      <w:r w:rsidRPr="001B0F8D">
        <w:rPr>
          <w:rFonts w:ascii="Arial Narrow" w:hAnsi="Arial Narrow"/>
          <w:lang w:val="pl-PL"/>
        </w:rPr>
        <w:t xml:space="preserve">. </w:t>
      </w:r>
    </w:p>
    <w:p w14:paraId="5557C594" w14:textId="533F534C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Zamawiający może, z przyczyn niezależnych od Wykonawcy na jego wniosek, przedłużyć ter</w:t>
      </w:r>
      <w:r w:rsidR="008E2C12">
        <w:rPr>
          <w:rFonts w:ascii="Arial Narrow" w:hAnsi="Arial Narrow"/>
          <w:lang w:val="pl-PL"/>
        </w:rPr>
        <w:t>min</w:t>
      </w:r>
      <w:r w:rsidRPr="001B0F8D">
        <w:rPr>
          <w:rFonts w:ascii="Arial Narrow" w:hAnsi="Arial Narrow"/>
          <w:lang w:val="pl-PL"/>
        </w:rPr>
        <w:t xml:space="preserve"> usunięcia </w:t>
      </w:r>
      <w:r w:rsidR="008E2C12">
        <w:rPr>
          <w:rFonts w:ascii="Arial Narrow" w:hAnsi="Arial Narrow"/>
          <w:lang w:val="pl-PL"/>
        </w:rPr>
        <w:t>wad</w:t>
      </w:r>
      <w:r w:rsidRPr="001B0F8D">
        <w:rPr>
          <w:rFonts w:ascii="Arial Narrow" w:hAnsi="Arial Narrow"/>
          <w:lang w:val="pl-PL"/>
        </w:rPr>
        <w:t xml:space="preserve">. Wyrażenie zgody przez Zamawiającego na przedłużenie przedmiotowego terminu winno nastąpić w formie pisemnej w terminie 2 dni od dnia złożenia wniosku, przy czym wniosek Wykonawca winien złożyć nie później niż 2 dni przed upływem terminu określonego w ust. </w:t>
      </w:r>
      <w:r w:rsidR="008E2C12">
        <w:rPr>
          <w:rFonts w:ascii="Arial Narrow" w:hAnsi="Arial Narrow"/>
          <w:lang w:val="pl-PL"/>
        </w:rPr>
        <w:t>3</w:t>
      </w:r>
      <w:r w:rsidRPr="001B0F8D">
        <w:rPr>
          <w:rFonts w:ascii="Arial Narrow" w:hAnsi="Arial Narrow"/>
          <w:lang w:val="pl-PL"/>
        </w:rPr>
        <w:t xml:space="preserve">. </w:t>
      </w:r>
    </w:p>
    <w:p w14:paraId="72596E74" w14:textId="3B127B3F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Usunięcie </w:t>
      </w:r>
      <w:r w:rsidR="008E2C12">
        <w:rPr>
          <w:rFonts w:ascii="Arial Narrow" w:hAnsi="Arial Narrow"/>
          <w:lang w:val="pl-PL"/>
        </w:rPr>
        <w:t>wad</w:t>
      </w:r>
      <w:r w:rsidRPr="001B0F8D">
        <w:rPr>
          <w:rFonts w:ascii="Arial Narrow" w:hAnsi="Arial Narrow"/>
          <w:lang w:val="pl-PL"/>
        </w:rPr>
        <w:t xml:space="preserve"> zostanie potwierdzone protokołem podpisanym przez przedstawicieli stron. </w:t>
      </w:r>
    </w:p>
    <w:p w14:paraId="6BEF4C6D" w14:textId="32CA2BA8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Wykonawca zobowiązuje się do przyjmowania zgłoszeń pisemnie w formie elektronicznej w okresie gwarancji przez 24 godziny na dobę przez 5 dni roboczych w tygodniu. </w:t>
      </w:r>
    </w:p>
    <w:p w14:paraId="5653EE34" w14:textId="77777777" w:rsidR="008A7069" w:rsidRPr="00652A81" w:rsidRDefault="008A7069" w:rsidP="008A7069">
      <w:pPr>
        <w:spacing w:after="17" w:line="259" w:lineRule="auto"/>
        <w:ind w:left="0" w:firstLine="0"/>
        <w:jc w:val="left"/>
        <w:rPr>
          <w:rFonts w:ascii="Arial Narrow" w:hAnsi="Arial Narrow"/>
          <w:lang w:val="pl-PL"/>
        </w:rPr>
      </w:pPr>
    </w:p>
    <w:p w14:paraId="0DF39636" w14:textId="77777777" w:rsidR="008E2C12" w:rsidRDefault="008E2C12" w:rsidP="008A7069">
      <w:pPr>
        <w:spacing w:after="13" w:line="259" w:lineRule="auto"/>
        <w:ind w:left="1140" w:right="1134"/>
        <w:jc w:val="center"/>
        <w:rPr>
          <w:rFonts w:ascii="Arial Narrow" w:hAnsi="Arial Narrow"/>
          <w:b/>
        </w:rPr>
      </w:pPr>
    </w:p>
    <w:p w14:paraId="39D64560" w14:textId="77777777" w:rsidR="008E2C12" w:rsidRDefault="008E2C12" w:rsidP="008A7069">
      <w:pPr>
        <w:spacing w:after="13" w:line="259" w:lineRule="auto"/>
        <w:ind w:left="1140" w:right="1134"/>
        <w:jc w:val="center"/>
        <w:rPr>
          <w:rFonts w:ascii="Arial Narrow" w:hAnsi="Arial Narrow"/>
          <w:b/>
        </w:rPr>
      </w:pPr>
    </w:p>
    <w:p w14:paraId="1592269A" w14:textId="77777777" w:rsidR="008E2C12" w:rsidRDefault="008E2C12" w:rsidP="008A7069">
      <w:pPr>
        <w:spacing w:after="13" w:line="259" w:lineRule="auto"/>
        <w:ind w:left="1140" w:right="1134"/>
        <w:jc w:val="center"/>
        <w:rPr>
          <w:rFonts w:ascii="Arial Narrow" w:hAnsi="Arial Narrow"/>
          <w:b/>
        </w:rPr>
      </w:pPr>
    </w:p>
    <w:p w14:paraId="77D891DE" w14:textId="77777777" w:rsidR="008E2C12" w:rsidRDefault="008E2C12" w:rsidP="008A7069">
      <w:pPr>
        <w:spacing w:after="13" w:line="259" w:lineRule="auto"/>
        <w:ind w:left="1140" w:right="1134"/>
        <w:jc w:val="center"/>
        <w:rPr>
          <w:rFonts w:ascii="Arial Narrow" w:hAnsi="Arial Narrow"/>
          <w:b/>
        </w:rPr>
      </w:pPr>
    </w:p>
    <w:p w14:paraId="6CE61D6D" w14:textId="22DF9EB7" w:rsidR="008A7069" w:rsidRPr="008A50C8" w:rsidRDefault="008A7069" w:rsidP="008A7069">
      <w:pPr>
        <w:spacing w:after="13" w:line="259" w:lineRule="auto"/>
        <w:ind w:left="1140" w:right="1134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lastRenderedPageBreak/>
        <w:t>§9</w:t>
      </w:r>
      <w:r w:rsidRPr="008A50C8">
        <w:rPr>
          <w:rFonts w:ascii="Arial Narrow" w:hAnsi="Arial Narrow"/>
        </w:rPr>
        <w:t xml:space="preserve"> </w:t>
      </w:r>
    </w:p>
    <w:p w14:paraId="5303C4F3" w14:textId="77777777" w:rsidR="008A7069" w:rsidRPr="008A50C8" w:rsidRDefault="008A7069" w:rsidP="008A7069">
      <w:pPr>
        <w:pStyle w:val="Nagwek3"/>
        <w:spacing w:after="16" w:line="259" w:lineRule="auto"/>
        <w:ind w:left="86" w:right="80"/>
        <w:jc w:val="center"/>
        <w:rPr>
          <w:rFonts w:ascii="Arial Narrow" w:hAnsi="Arial Narrow"/>
        </w:rPr>
      </w:pPr>
      <w:r w:rsidRPr="008A50C8">
        <w:rPr>
          <w:rFonts w:ascii="Arial Narrow" w:hAnsi="Arial Narrow"/>
        </w:rPr>
        <w:t xml:space="preserve">Kary </w:t>
      </w:r>
      <w:proofErr w:type="spellStart"/>
      <w:r w:rsidRPr="008A50C8">
        <w:rPr>
          <w:rFonts w:ascii="Arial Narrow" w:hAnsi="Arial Narrow"/>
        </w:rPr>
        <w:t>umowne</w:t>
      </w:r>
      <w:proofErr w:type="spellEnd"/>
      <w:r w:rsidRPr="008A50C8">
        <w:rPr>
          <w:rFonts w:ascii="Arial Narrow" w:hAnsi="Arial Narrow"/>
        </w:rPr>
        <w:t xml:space="preserve"> </w:t>
      </w:r>
    </w:p>
    <w:p w14:paraId="52A77CE9" w14:textId="77777777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Zamawiający ma prawo naliczyć i obciążyć Wykonawcę karą umowną: </w:t>
      </w:r>
    </w:p>
    <w:p w14:paraId="7E6FE04A" w14:textId="2F7BFE21" w:rsidR="008A7069" w:rsidRPr="00652A81" w:rsidRDefault="008A7069" w:rsidP="009B0764">
      <w:pPr>
        <w:numPr>
          <w:ilvl w:val="1"/>
          <w:numId w:val="29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 odstąpienie od umowy przez Zamawiającego z przyczyn leżących po stronie Wykonawcy w wysokości 10% wartości umowy brutto</w:t>
      </w:r>
      <w:r w:rsidR="002E6191">
        <w:rPr>
          <w:rFonts w:ascii="Arial Narrow" w:hAnsi="Arial Narrow"/>
          <w:lang w:val="pl-PL"/>
        </w:rPr>
        <w:t>;</w:t>
      </w:r>
    </w:p>
    <w:p w14:paraId="0518113E" w14:textId="77777777" w:rsidR="008A7069" w:rsidRPr="00652A81" w:rsidRDefault="008A7069" w:rsidP="009B0764">
      <w:pPr>
        <w:numPr>
          <w:ilvl w:val="1"/>
          <w:numId w:val="29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 zwłokę w terminie określonym w §3 ust 1 umowy</w:t>
      </w:r>
      <w:r w:rsidRPr="00652A81">
        <w:rPr>
          <w:rFonts w:ascii="Arial Narrow" w:hAnsi="Arial Narrow"/>
          <w:b/>
          <w:lang w:val="pl-PL"/>
        </w:rPr>
        <w:t>,</w:t>
      </w:r>
      <w:r w:rsidRPr="00652A81">
        <w:rPr>
          <w:rFonts w:ascii="Arial Narrow" w:hAnsi="Arial Narrow"/>
          <w:lang w:val="pl-PL"/>
        </w:rPr>
        <w:t xml:space="preserve"> w wysokości 500,00 zł za każdy dzień zwłoki; </w:t>
      </w:r>
    </w:p>
    <w:p w14:paraId="075A28AE" w14:textId="77777777" w:rsidR="008A7069" w:rsidRPr="00652A81" w:rsidRDefault="008A7069" w:rsidP="009B0764">
      <w:pPr>
        <w:numPr>
          <w:ilvl w:val="1"/>
          <w:numId w:val="29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 zwłokę w usunięciu wad ujawnionych w okresie rękojmi lub gwarancji w wysokości 300,00 zł za każdy dzień zwłoki. </w:t>
      </w:r>
    </w:p>
    <w:p w14:paraId="28D754AF" w14:textId="77777777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Strony zastrzegają sobie prawo dochodzenia odszkodowania uzupełniającego na zasadach ogólnych. </w:t>
      </w:r>
    </w:p>
    <w:p w14:paraId="67D87D43" w14:textId="42D1107B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Zamawiającemu przysługuje prawo do potrącenia naliczonych kar umownych, o których mowa w ust. 1, z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wynagrodzenia Wykonawcy. Skutkiem potrącenia będzie odpowiednie umniejszenie wypłacanego Wykonawcy wynagrodzenia, po uprzednim, pisemnym powiadomieniu go o wysokości i sposobie wyliczenia kar umownych. </w:t>
      </w:r>
    </w:p>
    <w:p w14:paraId="774A5C50" w14:textId="77777777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Wysokość kar umownych nie może przekroczyć 20% wartości brutto umowy określonej w § 4 ust. 1. </w:t>
      </w:r>
    </w:p>
    <w:p w14:paraId="7AC45541" w14:textId="77777777" w:rsidR="008A7069" w:rsidRPr="00652A81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 </w:t>
      </w:r>
    </w:p>
    <w:p w14:paraId="5907A9E7" w14:textId="77777777" w:rsidR="008A7069" w:rsidRPr="008A50C8" w:rsidRDefault="008A7069" w:rsidP="008A7069">
      <w:pPr>
        <w:spacing w:after="13" w:line="259" w:lineRule="auto"/>
        <w:ind w:left="1140" w:right="1132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10</w:t>
      </w:r>
      <w:r w:rsidRPr="008A50C8">
        <w:rPr>
          <w:rFonts w:ascii="Arial Narrow" w:hAnsi="Arial Narrow"/>
        </w:rPr>
        <w:t xml:space="preserve"> </w:t>
      </w:r>
    </w:p>
    <w:p w14:paraId="160DF689" w14:textId="77777777" w:rsidR="008A7069" w:rsidRPr="008A50C8" w:rsidRDefault="008A7069" w:rsidP="008A7069">
      <w:pPr>
        <w:pStyle w:val="Nagwek3"/>
        <w:spacing w:after="19" w:line="259" w:lineRule="auto"/>
        <w:ind w:left="86" w:right="80"/>
        <w:jc w:val="center"/>
        <w:rPr>
          <w:rFonts w:ascii="Arial Narrow" w:hAnsi="Arial Narrow"/>
        </w:rPr>
      </w:pPr>
      <w:r w:rsidRPr="008A50C8">
        <w:rPr>
          <w:rFonts w:ascii="Arial Narrow" w:hAnsi="Arial Narrow"/>
        </w:rPr>
        <w:t xml:space="preserve">Dane </w:t>
      </w:r>
      <w:proofErr w:type="spellStart"/>
      <w:r w:rsidRPr="008A50C8">
        <w:rPr>
          <w:rFonts w:ascii="Arial Narrow" w:hAnsi="Arial Narrow"/>
        </w:rPr>
        <w:t>osobowe</w:t>
      </w:r>
      <w:proofErr w:type="spellEnd"/>
      <w:r w:rsidRPr="008A50C8">
        <w:rPr>
          <w:rFonts w:ascii="Arial Narrow" w:hAnsi="Arial Narrow"/>
        </w:rPr>
        <w:t xml:space="preserve"> </w:t>
      </w:r>
    </w:p>
    <w:p w14:paraId="30B7A3A9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Strony oświadczają, że są administratorami danych osobowych reprezentujących je osób fizycznych 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 </w:t>
      </w:r>
    </w:p>
    <w:p w14:paraId="100E6596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Strony oświadczają, że każdy wyznaczył inspektora ochrony danych, o którym mowa w art. 37- 39 RODO.  </w:t>
      </w:r>
    </w:p>
    <w:p w14:paraId="135BE125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Dane osobowe osób zawierających w ich imieniu Umowę będą przetwarzane odpowiednio przez Strony na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podstawie  art. 6 ust. 1 lit. f) RODO w celu i zakresie niezbędnym do zawarcia i realizacji Umowy w szczególności ustalenia zgodności reprezentacji Stron. Dane osób kontaktowych (Przedstawicieli Stron) w kategorii dane zwykłe – imię, nazwisko, zajmowane stanowisko i miejsce pracy, numer służbowego telefonu, służbowy adres email wskazanych przez Strony będą przetwarzane odpowiednio przez Strony na podstawie art. 6 ust. 1 lit. f) RODO w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spełnienia wymogów ustawy o dostępie do informacji publicznej (art. 6 ust. 1 lit. c RODO).  </w:t>
      </w:r>
    </w:p>
    <w:p w14:paraId="46D8FE04" w14:textId="69720603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Dane osobowe osób</w:t>
      </w:r>
      <w:r w:rsidR="002E6191">
        <w:rPr>
          <w:rFonts w:ascii="Arial Narrow" w:hAnsi="Arial Narrow"/>
          <w:lang w:val="pl-PL"/>
        </w:rPr>
        <w:t>,</w:t>
      </w:r>
      <w:r w:rsidRPr="00652A81">
        <w:rPr>
          <w:rFonts w:ascii="Arial Narrow" w:hAnsi="Arial Narrow"/>
          <w:lang w:val="pl-PL"/>
        </w:rPr>
        <w:t xml:space="preserve"> o których mowa w ust. 1 nie będą przekazywane podmiotom trzecim o ile nie będzie się to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wiązało z koniecznością wynikającą z realizacji Umowy, w szczególności podmiotom świadczącym na rzecz Stron usługi prawne, księgowe, archiwizacyjne, kurierskie, pocztowe a także podmiotom współpracującym przy realizacji umowy.  </w:t>
      </w:r>
    </w:p>
    <w:p w14:paraId="0D95B46D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Dane osobowe osób, o których mowa w ust. 1, nie będą przekazywane do państwa trzeciego, ani organizacji międzynarodowej w rozumieniu RODO.  </w:t>
      </w:r>
    </w:p>
    <w:p w14:paraId="43376C53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Dane osobowe osób, o których mowa w ust. 1, będą przetwarzane przez okres od dnia zawarcia Umowy do 4 lat od końca roku kalendarzowego, w którym Umowa wygasła lub została rozwiązana z jakiejkolwiek przyczyny, chyba że niezbędny będzie dłuższy okres przetwarzania np.: z uwagi na obowiązki archiwizacyjne, dochodzenie roszczeń itp.  </w:t>
      </w:r>
    </w:p>
    <w:p w14:paraId="404384DE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do przenoszenia danych.  </w:t>
      </w:r>
    </w:p>
    <w:p w14:paraId="794D14E2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Osobom</w:t>
      </w:r>
      <w:r w:rsidR="002E6191">
        <w:rPr>
          <w:rFonts w:ascii="Arial Narrow" w:hAnsi="Arial Narrow"/>
          <w:lang w:val="pl-PL"/>
        </w:rPr>
        <w:t>,</w:t>
      </w:r>
      <w:r w:rsidRPr="00652A81">
        <w:rPr>
          <w:rFonts w:ascii="Arial Narrow" w:hAnsi="Arial Narrow"/>
          <w:lang w:val="pl-PL"/>
        </w:rPr>
        <w:t xml:space="preserve"> o których mowa w ust. 1, w związku z przetwarzaniem ich danych osobowych przysługuje prawo do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wniesienia skargi do organu nadzorczego - Prezesa Urzędu Ochrony Danych Osobowych.  </w:t>
      </w:r>
    </w:p>
    <w:p w14:paraId="1D2712F2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W oparciu o dane osobowe osób, o których mowa w ust. 1, Strony nie będą podejmowały zautomatyzowanych decyzji, w tym decyzji będących wynikiem profilowania w rozumieniu RODO.  </w:t>
      </w:r>
    </w:p>
    <w:p w14:paraId="7F0E96AA" w14:textId="77777777" w:rsidR="008A7069" w:rsidRPr="00652A81" w:rsidRDefault="008A7069" w:rsidP="009B0764">
      <w:pPr>
        <w:numPr>
          <w:ilvl w:val="0"/>
          <w:numId w:val="30"/>
        </w:numPr>
        <w:spacing w:after="0"/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Każda ze Stron zobowiązuje się poinformować osoby fizyczne nie podpisujące Umowy, o których mowa w ust. 1, o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treści niniejszego paragrafu.</w:t>
      </w:r>
      <w:r w:rsidRPr="00652A81">
        <w:rPr>
          <w:rFonts w:ascii="Arial Narrow" w:hAnsi="Arial Narrow"/>
          <w:b/>
          <w:lang w:val="pl-PL"/>
        </w:rPr>
        <w:t xml:space="preserve"> </w:t>
      </w:r>
    </w:p>
    <w:p w14:paraId="289E2A1C" w14:textId="77777777" w:rsidR="00A66320" w:rsidRDefault="00A66320" w:rsidP="008A7069">
      <w:pPr>
        <w:spacing w:after="13" w:line="259" w:lineRule="auto"/>
        <w:ind w:left="1140" w:right="1276"/>
        <w:jc w:val="center"/>
        <w:rPr>
          <w:rFonts w:ascii="Arial Narrow" w:hAnsi="Arial Narrow"/>
          <w:b/>
        </w:rPr>
      </w:pPr>
    </w:p>
    <w:p w14:paraId="02425FEE" w14:textId="77777777" w:rsidR="008E2C12" w:rsidRDefault="008E2C12" w:rsidP="008A7069">
      <w:pPr>
        <w:spacing w:after="13" w:line="259" w:lineRule="auto"/>
        <w:ind w:left="1140" w:right="1276"/>
        <w:jc w:val="center"/>
        <w:rPr>
          <w:rFonts w:ascii="Arial Narrow" w:hAnsi="Arial Narrow"/>
          <w:b/>
        </w:rPr>
      </w:pPr>
    </w:p>
    <w:p w14:paraId="534B6C48" w14:textId="77777777" w:rsidR="008E2C12" w:rsidRDefault="008E2C12" w:rsidP="008A7069">
      <w:pPr>
        <w:spacing w:after="13" w:line="259" w:lineRule="auto"/>
        <w:ind w:left="1140" w:right="1276"/>
        <w:jc w:val="center"/>
        <w:rPr>
          <w:rFonts w:ascii="Arial Narrow" w:hAnsi="Arial Narrow"/>
          <w:b/>
        </w:rPr>
      </w:pPr>
    </w:p>
    <w:p w14:paraId="1D0ED566" w14:textId="77777777" w:rsidR="008E2C12" w:rsidRDefault="008E2C12" w:rsidP="008A7069">
      <w:pPr>
        <w:spacing w:after="13" w:line="259" w:lineRule="auto"/>
        <w:ind w:left="1140" w:right="1276"/>
        <w:jc w:val="center"/>
        <w:rPr>
          <w:rFonts w:ascii="Arial Narrow" w:hAnsi="Arial Narrow"/>
          <w:b/>
        </w:rPr>
      </w:pPr>
    </w:p>
    <w:p w14:paraId="4CB663C4" w14:textId="77777777" w:rsidR="008E2C12" w:rsidRDefault="008E2C12" w:rsidP="008A7069">
      <w:pPr>
        <w:spacing w:after="13" w:line="259" w:lineRule="auto"/>
        <w:ind w:left="1140" w:right="1276"/>
        <w:jc w:val="center"/>
        <w:rPr>
          <w:rFonts w:ascii="Arial Narrow" w:hAnsi="Arial Narrow"/>
          <w:b/>
        </w:rPr>
      </w:pPr>
    </w:p>
    <w:p w14:paraId="6DB70645" w14:textId="5D1D6B9E" w:rsidR="008A7069" w:rsidRPr="008A50C8" w:rsidRDefault="008A7069" w:rsidP="008A7069">
      <w:pPr>
        <w:spacing w:after="13" w:line="259" w:lineRule="auto"/>
        <w:ind w:left="1140" w:right="1276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lastRenderedPageBreak/>
        <w:t>§ 11</w:t>
      </w:r>
      <w:r w:rsidRPr="008A50C8">
        <w:rPr>
          <w:rFonts w:ascii="Arial Narrow" w:hAnsi="Arial Narrow"/>
        </w:rPr>
        <w:t xml:space="preserve"> </w:t>
      </w:r>
    </w:p>
    <w:p w14:paraId="2178717D" w14:textId="77777777" w:rsidR="008A7069" w:rsidRPr="008A50C8" w:rsidRDefault="008A7069" w:rsidP="008A7069">
      <w:pPr>
        <w:pStyle w:val="Nagwek3"/>
        <w:spacing w:after="16" w:line="259" w:lineRule="auto"/>
        <w:ind w:left="86" w:right="80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Zmiany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24A69BF5" w14:textId="77777777" w:rsidR="008A7069" w:rsidRPr="00652A81" w:rsidRDefault="008A7069" w:rsidP="009B0764">
      <w:pPr>
        <w:numPr>
          <w:ilvl w:val="0"/>
          <w:numId w:val="11"/>
        </w:numPr>
        <w:spacing w:after="71"/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Zamawiający przewiduje możliwość dokonania następujących zmian umowy:  </w:t>
      </w:r>
    </w:p>
    <w:p w14:paraId="26B9CDC9" w14:textId="60A10828" w:rsidR="008A7069" w:rsidRPr="00652A81" w:rsidRDefault="008A7069" w:rsidP="009B0764">
      <w:pPr>
        <w:numPr>
          <w:ilvl w:val="1"/>
          <w:numId w:val="32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terminu wykonania przedmiotu umowy z przyczyn niezależnych od stron umowy (w szczególności strajków u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producenta</w:t>
      </w:r>
      <w:r w:rsidR="008E2C12">
        <w:rPr>
          <w:rFonts w:ascii="Arial Narrow" w:hAnsi="Arial Narrow"/>
          <w:lang w:val="pl-PL"/>
        </w:rPr>
        <w:t xml:space="preserve"> oprogramowania </w:t>
      </w:r>
      <w:r w:rsidRPr="00652A81">
        <w:rPr>
          <w:rFonts w:ascii="Arial Narrow" w:hAnsi="Arial Narrow"/>
          <w:lang w:val="pl-PL"/>
        </w:rPr>
        <w:t xml:space="preserve">lub jego podwykonawców albo kooperantów, przestojów produkcyjnych niezależnych od producenta, innych </w:t>
      </w:r>
      <w:proofErr w:type="spellStart"/>
      <w:r w:rsidRPr="00652A81">
        <w:rPr>
          <w:rFonts w:ascii="Arial Narrow" w:hAnsi="Arial Narrow"/>
          <w:lang w:val="pl-PL"/>
        </w:rPr>
        <w:t>ryzyk</w:t>
      </w:r>
      <w:proofErr w:type="spellEnd"/>
      <w:r w:rsidRPr="00652A81">
        <w:rPr>
          <w:rFonts w:ascii="Arial Narrow" w:hAnsi="Arial Narrow"/>
          <w:lang w:val="pl-PL"/>
        </w:rPr>
        <w:t xml:space="preserve"> producenta), pod warunkiem jednak, że zmiana terminu wykonania zamówienia nie wpłynie na sposób finansowania przedmiotu zamówienia przez Zamawiającego oraz nie spowoduje wzrostu kosztów wykonania zamówienia; zmiana terminu jest dopuszczalna tylko o okres trwania okoliczności, będących podstawą zmiany, lecz nie później niż do dnia </w:t>
      </w:r>
      <w:r w:rsidR="000A23B0">
        <w:rPr>
          <w:rFonts w:ascii="Arial Narrow" w:hAnsi="Arial Narrow"/>
          <w:lang w:val="pl-PL"/>
        </w:rPr>
        <w:t>15</w:t>
      </w:r>
      <w:r w:rsidRPr="00652A81">
        <w:rPr>
          <w:rFonts w:ascii="Arial Narrow" w:hAnsi="Arial Narrow"/>
          <w:lang w:val="pl-PL"/>
        </w:rPr>
        <w:t xml:space="preserve"> grudnia 2023 r; zaistnienie przyczyn zmiany terminu musi być drugiej stronie przedstawione niezwłocznie po ich ujawnieniu wraz z</w:t>
      </w:r>
      <w:r w:rsidR="002E6191">
        <w:rPr>
          <w:rFonts w:ascii="Arial Narrow" w:hAnsi="Arial Narrow"/>
          <w:lang w:val="pl-PL"/>
        </w:rPr>
        <w:t>e</w:t>
      </w:r>
      <w:r w:rsidRPr="00652A81">
        <w:rPr>
          <w:rFonts w:ascii="Arial Narrow" w:hAnsi="Arial Narrow"/>
          <w:lang w:val="pl-PL"/>
        </w:rPr>
        <w:t xml:space="preserve"> szczegółowym uzasadnieniem przyczyn wnioskowanej zmiany.  </w:t>
      </w:r>
    </w:p>
    <w:p w14:paraId="4118724F" w14:textId="77777777" w:rsidR="008A7069" w:rsidRPr="00652A81" w:rsidRDefault="008A7069" w:rsidP="009B0764">
      <w:pPr>
        <w:numPr>
          <w:ilvl w:val="1"/>
          <w:numId w:val="32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wprowadzania uzasadnionych zmian o charakterze technicznym, technologicznym lub materiałowym w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przedmiocie zamówienia, jeżeli będzie to wynikało z:  </w:t>
      </w:r>
    </w:p>
    <w:p w14:paraId="61E615D1" w14:textId="317DDFB2" w:rsidR="008A7069" w:rsidRPr="00652A81" w:rsidRDefault="008A7069" w:rsidP="009B0764">
      <w:pPr>
        <w:numPr>
          <w:ilvl w:val="2"/>
          <w:numId w:val="31"/>
        </w:numPr>
        <w:spacing w:after="79"/>
        <w:ind w:left="1560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nowych rozwiązań technicznych (typów, </w:t>
      </w:r>
      <w:r w:rsidR="008E2C12">
        <w:rPr>
          <w:rFonts w:ascii="Arial Narrow" w:hAnsi="Arial Narrow"/>
          <w:lang w:val="pl-PL"/>
        </w:rPr>
        <w:t>wersji</w:t>
      </w:r>
      <w:r w:rsidRPr="00652A81">
        <w:rPr>
          <w:rFonts w:ascii="Arial Narrow" w:hAnsi="Arial Narrow"/>
          <w:lang w:val="pl-PL"/>
        </w:rPr>
        <w:t xml:space="preserve"> </w:t>
      </w:r>
      <w:r w:rsidR="008E2C12">
        <w:rPr>
          <w:rFonts w:ascii="Arial Narrow" w:hAnsi="Arial Narrow"/>
          <w:lang w:val="pl-PL"/>
        </w:rPr>
        <w:t>oprogramowania</w:t>
      </w:r>
      <w:r w:rsidRPr="00652A81">
        <w:rPr>
          <w:rFonts w:ascii="Arial Narrow" w:hAnsi="Arial Narrow"/>
          <w:lang w:val="pl-PL"/>
        </w:rPr>
        <w:t>) lub technologicznych, materiałowych, w</w:t>
      </w:r>
      <w:r w:rsidR="008E2C12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tym pozwalających na zmniejszenie czasu realizacji zamówienia lub kosztów eksploatacji sprzętu lub uzyskanie korzystniejszych parametrów technicznych lub użytkowych, pod warunkiem jednak, że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wprowadzenie zmian nie spowoduje wzrostu ceny,  </w:t>
      </w:r>
    </w:p>
    <w:p w14:paraId="52DFD9F4" w14:textId="5A7053AC" w:rsidR="008A7069" w:rsidRPr="00652A81" w:rsidRDefault="008A7069" w:rsidP="009B0764">
      <w:pPr>
        <w:numPr>
          <w:ilvl w:val="2"/>
          <w:numId w:val="31"/>
        </w:numPr>
        <w:spacing w:after="62"/>
        <w:ind w:left="1560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wprowadzenia nowych lub zmiany obowiązujących przepisów prawnych lub norm powodujących, że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realizacja zamówienia według poprzednich, wcześniej obowiązujących norm lub przepisów spowodowałby niemożność eksploatacji </w:t>
      </w:r>
      <w:r w:rsidR="008E2C12">
        <w:rPr>
          <w:rFonts w:ascii="Arial Narrow" w:hAnsi="Arial Narrow"/>
          <w:lang w:val="pl-PL"/>
        </w:rPr>
        <w:t>oprogramowania</w:t>
      </w:r>
      <w:r w:rsidRPr="00652A81">
        <w:rPr>
          <w:rFonts w:ascii="Arial Narrow" w:hAnsi="Arial Narrow"/>
          <w:lang w:val="pl-PL"/>
        </w:rPr>
        <w:t xml:space="preserve"> przez Zamawiającego; umowa podlegać będzie zmianie w zakresie, w jakim zmiany są niezbędne do dostosowania umowy do zmienionych przepisów lub norm, które umożliwią eksploatację </w:t>
      </w:r>
      <w:r w:rsidR="008E2C12">
        <w:rPr>
          <w:rFonts w:ascii="Arial Narrow" w:hAnsi="Arial Narrow"/>
          <w:lang w:val="pl-PL"/>
        </w:rPr>
        <w:t>oprogramowania</w:t>
      </w:r>
      <w:r w:rsidRPr="00652A81">
        <w:rPr>
          <w:rFonts w:ascii="Arial Narrow" w:hAnsi="Arial Narrow"/>
          <w:lang w:val="pl-PL"/>
        </w:rPr>
        <w:t xml:space="preserve"> po ich wprowadzeniu.  </w:t>
      </w:r>
    </w:p>
    <w:p w14:paraId="70B9361C" w14:textId="49CFE01D" w:rsidR="008A7069" w:rsidRPr="00652A81" w:rsidRDefault="008A7069" w:rsidP="009B0764">
      <w:pPr>
        <w:numPr>
          <w:ilvl w:val="0"/>
          <w:numId w:val="11"/>
        </w:numPr>
        <w:spacing w:after="79"/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Wniosek strony o dokonanie zmian, o których mowa w ust. 1, winien zostać przesłany drugiej stronie na piśmie i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zawierać dokładny opis proponowanej zmiany wraz z uzasadnieniem. Proponowane zmiany nie mogą prowadzić do pogorszenia stanu technicznego lub zmniejszenia wartości użytkowej </w:t>
      </w:r>
      <w:r w:rsidR="008E2C12">
        <w:rPr>
          <w:rFonts w:ascii="Arial Narrow" w:hAnsi="Arial Narrow"/>
          <w:lang w:val="pl-PL"/>
        </w:rPr>
        <w:t xml:space="preserve">oprogramowania </w:t>
      </w:r>
      <w:r w:rsidRPr="00652A81">
        <w:rPr>
          <w:rFonts w:ascii="Arial Narrow" w:hAnsi="Arial Narrow"/>
          <w:lang w:val="pl-PL"/>
        </w:rPr>
        <w:t xml:space="preserve">wskazanego w ofercie Wykonawcy. Po otrzymaniu wniosku o dokonanie zmiany umowy lub po złożeniu propozycji zmiany umowy, Strona pisemnie poinformuje drugą Stronę o możliwościach i warunkach wprowadzenia zmian.  </w:t>
      </w:r>
    </w:p>
    <w:p w14:paraId="0C5DD386" w14:textId="77777777" w:rsidR="008A7069" w:rsidRPr="00652A81" w:rsidRDefault="008A7069" w:rsidP="009B0764">
      <w:pPr>
        <w:numPr>
          <w:ilvl w:val="0"/>
          <w:numId w:val="11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Wszelkie zmiany umowy, poza wyjątkami wskazanymi w treści umowy, wymagają formy pisemnej pod rygorem nieważności.  </w:t>
      </w:r>
    </w:p>
    <w:p w14:paraId="06887F32" w14:textId="77777777" w:rsidR="008A7069" w:rsidRPr="008A50C8" w:rsidRDefault="008A7069" w:rsidP="008A7069">
      <w:pPr>
        <w:spacing w:after="13" w:line="259" w:lineRule="auto"/>
        <w:ind w:left="1140" w:right="1132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12</w:t>
      </w:r>
      <w:r w:rsidRPr="008A50C8">
        <w:rPr>
          <w:rFonts w:ascii="Arial Narrow" w:hAnsi="Arial Narrow"/>
        </w:rPr>
        <w:t xml:space="preserve"> </w:t>
      </w:r>
    </w:p>
    <w:p w14:paraId="3D844787" w14:textId="77777777" w:rsidR="008A7069" w:rsidRPr="008A50C8" w:rsidRDefault="008A7069" w:rsidP="008A7069">
      <w:pPr>
        <w:spacing w:after="55" w:line="259" w:lineRule="auto"/>
        <w:ind w:left="1140" w:right="1135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  <w:b/>
        </w:rPr>
        <w:t>Odstąpienie</w:t>
      </w:r>
      <w:proofErr w:type="spellEnd"/>
      <w:r w:rsidRPr="008A50C8">
        <w:rPr>
          <w:rFonts w:ascii="Arial Narrow" w:hAnsi="Arial Narrow"/>
          <w:b/>
        </w:rPr>
        <w:t xml:space="preserve"> od </w:t>
      </w:r>
      <w:proofErr w:type="spellStart"/>
      <w:r w:rsidRPr="008A50C8">
        <w:rPr>
          <w:rFonts w:ascii="Arial Narrow" w:hAnsi="Arial Narrow"/>
          <w:b/>
        </w:rPr>
        <w:t>Umowy</w:t>
      </w:r>
      <w:proofErr w:type="spellEnd"/>
      <w:r w:rsidRPr="008A50C8">
        <w:rPr>
          <w:rFonts w:ascii="Arial Narrow" w:hAnsi="Arial Narrow"/>
          <w:b/>
        </w:rPr>
        <w:t xml:space="preserve"> </w:t>
      </w:r>
    </w:p>
    <w:p w14:paraId="16B8DFE3" w14:textId="77777777" w:rsidR="008A7069" w:rsidRPr="00652A81" w:rsidRDefault="008A7069" w:rsidP="002B6AF2">
      <w:pPr>
        <w:numPr>
          <w:ilvl w:val="0"/>
          <w:numId w:val="12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Zamawiający zastrzega sobie prawo do odstąpienia od umowy w terminie 5 dni</w:t>
      </w:r>
      <w:r w:rsidRPr="00652A81">
        <w:rPr>
          <w:rFonts w:ascii="Arial Narrow" w:hAnsi="Arial Narrow"/>
          <w:color w:val="FF0000"/>
          <w:lang w:val="pl-PL"/>
        </w:rPr>
        <w:t xml:space="preserve"> </w:t>
      </w:r>
      <w:r w:rsidRPr="00652A81">
        <w:rPr>
          <w:rFonts w:ascii="Arial Narrow" w:hAnsi="Arial Narrow"/>
          <w:lang w:val="pl-PL"/>
        </w:rPr>
        <w:t xml:space="preserve">w przypadku gdy:  </w:t>
      </w:r>
    </w:p>
    <w:p w14:paraId="4D71B2C6" w14:textId="77777777" w:rsidR="008A7069" w:rsidRPr="00652A81" w:rsidRDefault="008A7069" w:rsidP="002B6AF2">
      <w:pPr>
        <w:numPr>
          <w:ilvl w:val="1"/>
          <w:numId w:val="33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Wykonawca nie będzie wywiązywał się z obowiązków nałożonych na niego postanowieniami umowy lub będzie naruszał postanowienia umowy, wykonywał montaż lub uruchomienie w sposób wadliwy albo sprzeczny z</w:t>
      </w:r>
      <w:r w:rsidR="002B6AF2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umową. </w:t>
      </w:r>
    </w:p>
    <w:p w14:paraId="1DE42F52" w14:textId="10F992EB" w:rsidR="008A7069" w:rsidRPr="00652A81" w:rsidRDefault="008A7069" w:rsidP="002B6AF2">
      <w:pPr>
        <w:numPr>
          <w:ilvl w:val="1"/>
          <w:numId w:val="33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nastąpi przekroczenie terminu realizacji przedmiotu zamówienia wskazanego w § </w:t>
      </w:r>
      <w:r w:rsidR="00712D91">
        <w:rPr>
          <w:rFonts w:ascii="Arial Narrow" w:hAnsi="Arial Narrow"/>
          <w:lang w:val="pl-PL"/>
        </w:rPr>
        <w:t>5</w:t>
      </w:r>
      <w:r w:rsidRPr="00652A81">
        <w:rPr>
          <w:rFonts w:ascii="Arial Narrow" w:hAnsi="Arial Narrow"/>
          <w:lang w:val="pl-PL"/>
        </w:rPr>
        <w:t xml:space="preserve"> ust. 1. </w:t>
      </w:r>
    </w:p>
    <w:p w14:paraId="2C970435" w14:textId="35D492FF" w:rsidR="008A7069" w:rsidRPr="000A23B0" w:rsidRDefault="008A7069" w:rsidP="000A23B0">
      <w:pPr>
        <w:numPr>
          <w:ilvl w:val="0"/>
          <w:numId w:val="12"/>
        </w:numPr>
        <w:ind w:left="709" w:right="11" w:hanging="428"/>
        <w:rPr>
          <w:rFonts w:ascii="Arial Narrow" w:hAnsi="Arial Narrow"/>
          <w:lang w:val="pl-PL"/>
        </w:rPr>
      </w:pPr>
      <w:r w:rsidRPr="000A23B0">
        <w:rPr>
          <w:rFonts w:ascii="Arial Narrow" w:hAnsi="Arial Narrow"/>
          <w:lang w:val="pl-PL"/>
        </w:rPr>
        <w:t>Zamawiający może odstąpić od umowy</w:t>
      </w:r>
      <w:r w:rsidR="000A23B0">
        <w:rPr>
          <w:rFonts w:ascii="Arial Narrow" w:hAnsi="Arial Narrow"/>
          <w:lang w:val="pl-PL"/>
        </w:rPr>
        <w:t xml:space="preserve"> </w:t>
      </w:r>
      <w:r w:rsidRPr="000A23B0">
        <w:rPr>
          <w:rFonts w:ascii="Arial Narrow" w:hAnsi="Arial Narrow"/>
          <w:lang w:val="pl-PL"/>
        </w:rPr>
        <w:t>w terminie 30 dni od dnia powzięcia wiadomości o zaistnieniu istotnej zmiany okoliczności powodującej,  że</w:t>
      </w:r>
      <w:r w:rsidR="002B6AF2" w:rsidRPr="000A23B0">
        <w:rPr>
          <w:rFonts w:ascii="Arial Narrow" w:hAnsi="Arial Narrow"/>
          <w:lang w:val="pl-PL"/>
        </w:rPr>
        <w:t> </w:t>
      </w:r>
      <w:r w:rsidRPr="000A23B0">
        <w:rPr>
          <w:rFonts w:ascii="Arial Narrow" w:hAnsi="Arial Narrow"/>
          <w:lang w:val="pl-PL"/>
        </w:rPr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867D172" w14:textId="77777777" w:rsidR="008A7069" w:rsidRPr="00652A81" w:rsidRDefault="008A7069" w:rsidP="002B6AF2">
      <w:pPr>
        <w:numPr>
          <w:ilvl w:val="0"/>
          <w:numId w:val="12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Odstąpienie od Umowy powinno nastąpić w formie pisemnej pod rygorem nieważności.  </w:t>
      </w:r>
    </w:p>
    <w:p w14:paraId="78AFE833" w14:textId="282B8DA3" w:rsidR="008A7069" w:rsidRPr="008A50C8" w:rsidRDefault="008A7069" w:rsidP="00E4476A">
      <w:pPr>
        <w:spacing w:after="0" w:line="259" w:lineRule="auto"/>
        <w:ind w:left="0" w:firstLine="0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13</w:t>
      </w:r>
    </w:p>
    <w:p w14:paraId="0F6BDBCD" w14:textId="77777777" w:rsidR="008A7069" w:rsidRPr="008A50C8" w:rsidRDefault="008A7069" w:rsidP="008A7069">
      <w:pPr>
        <w:spacing w:after="13" w:line="259" w:lineRule="auto"/>
        <w:ind w:left="1140" w:right="1135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  <w:b/>
        </w:rPr>
        <w:t>Postanowienia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końcowe</w:t>
      </w:r>
      <w:proofErr w:type="spellEnd"/>
      <w:r w:rsidRPr="008A50C8">
        <w:rPr>
          <w:rFonts w:ascii="Arial Narrow" w:hAnsi="Arial Narrow"/>
          <w:b/>
        </w:rPr>
        <w:t xml:space="preserve"> </w:t>
      </w:r>
    </w:p>
    <w:p w14:paraId="37DBF0E9" w14:textId="4EC1818A" w:rsidR="008A7069" w:rsidRPr="002B6AF2" w:rsidRDefault="008A7069" w:rsidP="002B6AF2">
      <w:pPr>
        <w:pStyle w:val="Akapitzlist"/>
        <w:numPr>
          <w:ilvl w:val="0"/>
          <w:numId w:val="42"/>
        </w:numPr>
        <w:spacing w:after="30"/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>W sprawach nieuregulowanych umową, zastosowanie mają przepisy Kodeksu cywilnego</w:t>
      </w:r>
      <w:r w:rsidR="000A23B0">
        <w:rPr>
          <w:rFonts w:ascii="Arial Narrow" w:hAnsi="Arial Narrow"/>
          <w:lang w:val="pl-PL"/>
        </w:rPr>
        <w:t>.</w:t>
      </w:r>
    </w:p>
    <w:p w14:paraId="0BB5DF48" w14:textId="12294AC3" w:rsidR="008A7069" w:rsidRPr="002B6AF2" w:rsidRDefault="008A7069" w:rsidP="002B6AF2">
      <w:pPr>
        <w:pStyle w:val="Akapitzlist"/>
        <w:numPr>
          <w:ilvl w:val="0"/>
          <w:numId w:val="42"/>
        </w:numPr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>Ewentualne spory powstałe w toku realizacji umowy strony będą rozwiązywać w drodze wzajemnych negocjacji,  a</w:t>
      </w:r>
      <w:r w:rsidR="002B6AF2">
        <w:rPr>
          <w:rFonts w:ascii="Arial Narrow" w:hAnsi="Arial Narrow"/>
          <w:lang w:val="pl-PL"/>
        </w:rPr>
        <w:t> </w:t>
      </w:r>
      <w:r w:rsidRPr="002B6AF2">
        <w:rPr>
          <w:rFonts w:ascii="Arial Narrow" w:hAnsi="Arial Narrow"/>
          <w:lang w:val="pl-PL"/>
        </w:rPr>
        <w:t>w</w:t>
      </w:r>
      <w:r w:rsidR="002B6AF2">
        <w:rPr>
          <w:rFonts w:ascii="Arial Narrow" w:hAnsi="Arial Narrow"/>
          <w:lang w:val="pl-PL"/>
        </w:rPr>
        <w:t> </w:t>
      </w:r>
      <w:r w:rsidRPr="002B6AF2">
        <w:rPr>
          <w:rFonts w:ascii="Arial Narrow" w:hAnsi="Arial Narrow"/>
          <w:lang w:val="pl-PL"/>
        </w:rPr>
        <w:t xml:space="preserve">razie braku porozumienia spory będzie </w:t>
      </w:r>
      <w:r w:rsidR="00F10FE5">
        <w:rPr>
          <w:rFonts w:ascii="Arial Narrow" w:hAnsi="Arial Narrow"/>
          <w:lang w:val="pl-PL"/>
        </w:rPr>
        <w:t>rozstrzygać</w:t>
      </w:r>
      <w:r w:rsidRPr="002B6AF2">
        <w:rPr>
          <w:rFonts w:ascii="Arial Narrow" w:hAnsi="Arial Narrow"/>
          <w:lang w:val="pl-PL"/>
        </w:rPr>
        <w:t xml:space="preserve"> Sąd powszechny właściwy miejscowo dla Zamawiającego.  </w:t>
      </w:r>
    </w:p>
    <w:p w14:paraId="5B438F51" w14:textId="7DC40E51" w:rsidR="008A7069" w:rsidRPr="002B6AF2" w:rsidRDefault="008A7069" w:rsidP="002B6AF2">
      <w:pPr>
        <w:pStyle w:val="Akapitzlist"/>
        <w:numPr>
          <w:ilvl w:val="0"/>
          <w:numId w:val="42"/>
        </w:numPr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 xml:space="preserve">Umowę sporządzono w trzech jednobrzmiących egzemplarzach, z czego dwa egzemplarze otrzymuje Zamawiający, jeden egzemplarz Wykonawca. </w:t>
      </w:r>
      <w:r w:rsidR="00E4476A">
        <w:rPr>
          <w:rFonts w:ascii="Arial Narrow" w:hAnsi="Arial Narrow"/>
          <w:lang w:val="pl-PL"/>
        </w:rPr>
        <w:t>Postanowienia nie stosuje się, w przypadku zawarcia Umowy elektronicznie, z wykorzystaniem przez Strony kwalifikowanego podpisu elektronicznego.</w:t>
      </w:r>
    </w:p>
    <w:p w14:paraId="49DDFF2D" w14:textId="77777777" w:rsidR="008A7069" w:rsidRPr="002B6AF2" w:rsidRDefault="008A7069" w:rsidP="002B6AF2">
      <w:pPr>
        <w:pStyle w:val="Akapitzlist"/>
        <w:numPr>
          <w:ilvl w:val="0"/>
          <w:numId w:val="42"/>
        </w:numPr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 xml:space="preserve">Integralną częścią umowy są jej załączniki:  </w:t>
      </w:r>
    </w:p>
    <w:p w14:paraId="649338A3" w14:textId="77777777" w:rsidR="008A7069" w:rsidRPr="002B6AF2" w:rsidRDefault="008A7069" w:rsidP="002B6AF2">
      <w:pPr>
        <w:pStyle w:val="Akapitzlist"/>
        <w:numPr>
          <w:ilvl w:val="0"/>
          <w:numId w:val="36"/>
        </w:numPr>
        <w:ind w:left="709"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 xml:space="preserve">Załącznik nr 1 – Opis Przedmiotu Zamówienia,  </w:t>
      </w:r>
    </w:p>
    <w:p w14:paraId="7EF0B681" w14:textId="02AC1F66" w:rsidR="008A7069" w:rsidRPr="002B6AF2" w:rsidRDefault="008A7069" w:rsidP="002B6AF2">
      <w:pPr>
        <w:pStyle w:val="Akapitzlist"/>
        <w:numPr>
          <w:ilvl w:val="0"/>
          <w:numId w:val="36"/>
        </w:numPr>
        <w:ind w:left="709" w:right="11"/>
        <w:rPr>
          <w:rFonts w:ascii="Arial Narrow" w:hAnsi="Arial Narrow"/>
        </w:rPr>
      </w:pPr>
      <w:proofErr w:type="spellStart"/>
      <w:r w:rsidRPr="002B6AF2">
        <w:rPr>
          <w:rFonts w:ascii="Arial Narrow" w:hAnsi="Arial Narrow"/>
        </w:rPr>
        <w:t>Załącznik</w:t>
      </w:r>
      <w:proofErr w:type="spellEnd"/>
      <w:r w:rsidRPr="002B6AF2">
        <w:rPr>
          <w:rFonts w:ascii="Arial Narrow" w:hAnsi="Arial Narrow"/>
        </w:rPr>
        <w:t xml:space="preserve"> nr 2 – </w:t>
      </w:r>
      <w:proofErr w:type="spellStart"/>
      <w:r w:rsidRPr="002B6AF2">
        <w:rPr>
          <w:rFonts w:ascii="Arial Narrow" w:hAnsi="Arial Narrow"/>
        </w:rPr>
        <w:t>Protokół</w:t>
      </w:r>
      <w:proofErr w:type="spellEnd"/>
      <w:r w:rsidRPr="002B6AF2">
        <w:rPr>
          <w:rFonts w:ascii="Arial Narrow" w:hAnsi="Arial Narrow"/>
        </w:rPr>
        <w:t xml:space="preserve"> </w:t>
      </w:r>
      <w:proofErr w:type="spellStart"/>
      <w:r w:rsidRPr="002B6AF2">
        <w:rPr>
          <w:rFonts w:ascii="Arial Narrow" w:hAnsi="Arial Narrow"/>
        </w:rPr>
        <w:t>odbioru</w:t>
      </w:r>
      <w:proofErr w:type="spellEnd"/>
      <w:r w:rsidRPr="002B6AF2">
        <w:rPr>
          <w:rFonts w:ascii="Arial Narrow" w:hAnsi="Arial Narrow"/>
        </w:rPr>
        <w:t xml:space="preserve"> </w:t>
      </w:r>
      <w:proofErr w:type="spellStart"/>
      <w:r w:rsidR="00F10FE5">
        <w:rPr>
          <w:rFonts w:ascii="Arial Narrow" w:hAnsi="Arial Narrow"/>
        </w:rPr>
        <w:t>końcowego</w:t>
      </w:r>
      <w:proofErr w:type="spellEnd"/>
    </w:p>
    <w:p w14:paraId="6BB83CB7" w14:textId="29E57258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</w:rPr>
        <w:t xml:space="preserve">  </w:t>
      </w:r>
    </w:p>
    <w:p w14:paraId="15FE364A" w14:textId="77777777" w:rsidR="008A7069" w:rsidRPr="008A50C8" w:rsidRDefault="008A7069" w:rsidP="008A7069">
      <w:pPr>
        <w:tabs>
          <w:tab w:val="center" w:pos="2303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7"/>
          <w:tab w:val="center" w:pos="5682"/>
          <w:tab w:val="center" w:pos="7023"/>
        </w:tabs>
        <w:spacing w:after="5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eastAsia="Calibri" w:hAnsi="Arial Narrow" w:cs="Calibri"/>
        </w:rPr>
        <w:tab/>
      </w:r>
      <w:r w:rsidRPr="008A50C8">
        <w:rPr>
          <w:rFonts w:ascii="Arial Narrow" w:hAnsi="Arial Narrow"/>
          <w:b/>
        </w:rPr>
        <w:t xml:space="preserve">       ZAMAWIAJĄCY:  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               WYKONAWCA: </w:t>
      </w:r>
    </w:p>
    <w:p w14:paraId="54756775" w14:textId="77777777" w:rsidR="008A7069" w:rsidRPr="008A50C8" w:rsidRDefault="008A7069" w:rsidP="008A7069">
      <w:pPr>
        <w:spacing w:after="0" w:line="259" w:lineRule="auto"/>
        <w:ind w:left="2124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</w:rPr>
        <w:lastRenderedPageBreak/>
        <w:t xml:space="preserve"> </w:t>
      </w:r>
    </w:p>
    <w:p w14:paraId="370EE4A6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5166726B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624062F6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5B216D61" w14:textId="77777777" w:rsidR="008A7069" w:rsidRPr="008A50C8" w:rsidRDefault="008A7069" w:rsidP="008A7069">
      <w:pPr>
        <w:spacing w:after="0" w:line="259" w:lineRule="auto"/>
        <w:ind w:left="46" w:firstLine="0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2C6DFF4D" w14:textId="203D4F7E" w:rsidR="00646517" w:rsidRDefault="00646517"/>
    <w:p w14:paraId="6B1F5A88" w14:textId="2CE1085F" w:rsidR="00F10FE5" w:rsidRDefault="00F10FE5"/>
    <w:p w14:paraId="500AECD1" w14:textId="4E2BF2A1" w:rsidR="00F10FE5" w:rsidRDefault="00F10FE5"/>
    <w:p w14:paraId="6209B279" w14:textId="51719FCE" w:rsidR="00F10FE5" w:rsidRPr="00A76789" w:rsidRDefault="00F10FE5" w:rsidP="00F10FE5">
      <w:pPr>
        <w:spacing w:after="0" w:line="259" w:lineRule="auto"/>
        <w:ind w:left="10" w:right="35"/>
        <w:jc w:val="right"/>
        <w:rPr>
          <w:rFonts w:ascii="Arial Narrow" w:hAnsi="Arial Narrow"/>
        </w:rPr>
      </w:pPr>
      <w:bookmarkStart w:id="1" w:name="_Hlk151370702"/>
      <w:r w:rsidRPr="00A76789">
        <w:rPr>
          <w:rFonts w:ascii="Arial Narrow" w:hAnsi="Arial Narrow"/>
          <w:b/>
        </w:rPr>
        <w:t xml:space="preserve"> </w:t>
      </w:r>
      <w:proofErr w:type="spellStart"/>
      <w:r w:rsidRPr="00A76789">
        <w:rPr>
          <w:rFonts w:ascii="Arial Narrow" w:hAnsi="Arial Narrow"/>
        </w:rPr>
        <w:t>Załącznik</w:t>
      </w:r>
      <w:proofErr w:type="spellEnd"/>
      <w:r w:rsidRPr="00A76789">
        <w:rPr>
          <w:rFonts w:ascii="Arial Narrow" w:hAnsi="Arial Narrow"/>
        </w:rPr>
        <w:t xml:space="preserve"> nr 2 Do </w:t>
      </w:r>
      <w:proofErr w:type="spellStart"/>
      <w:r w:rsidRPr="00A76789">
        <w:rPr>
          <w:rFonts w:ascii="Arial Narrow" w:hAnsi="Arial Narrow"/>
        </w:rPr>
        <w:t>umowy</w:t>
      </w:r>
      <w:proofErr w:type="spellEnd"/>
      <w:r w:rsidRPr="00A76789">
        <w:rPr>
          <w:rFonts w:ascii="Arial Narrow" w:hAnsi="Arial Narrow"/>
        </w:rPr>
        <w:t xml:space="preserve"> </w:t>
      </w:r>
    </w:p>
    <w:p w14:paraId="2910C5F1" w14:textId="01624FB3" w:rsidR="00F10FE5" w:rsidRDefault="00C37D4B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983A41" wp14:editId="71FF9A3E">
            <wp:simplePos x="0" y="0"/>
            <wp:positionH relativeFrom="margin">
              <wp:posOffset>0</wp:posOffset>
            </wp:positionH>
            <wp:positionV relativeFrom="page">
              <wp:posOffset>742315</wp:posOffset>
            </wp:positionV>
            <wp:extent cx="972094" cy="1085850"/>
            <wp:effectExtent l="0" t="0" r="0" b="0"/>
            <wp:wrapNone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94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FE5" w:rsidRPr="00A76789">
        <w:rPr>
          <w:rFonts w:ascii="Arial Narrow" w:hAnsi="Arial Narrow"/>
        </w:rPr>
        <w:t xml:space="preserve"> </w:t>
      </w:r>
    </w:p>
    <w:p w14:paraId="5D28E653" w14:textId="0518DA78" w:rsidR="00C37D4B" w:rsidRDefault="00C37D4B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14:paraId="2581D8AE" w14:textId="77777777" w:rsidR="00C37D4B" w:rsidRDefault="00C37D4B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14:paraId="03867D4E" w14:textId="77777777" w:rsidR="00F10FE5" w:rsidRPr="00A76789" w:rsidRDefault="00F10FE5" w:rsidP="00F10FE5">
      <w:pPr>
        <w:spacing w:after="0" w:line="259" w:lineRule="auto"/>
        <w:ind w:left="0" w:firstLine="0"/>
        <w:jc w:val="center"/>
        <w:rPr>
          <w:rFonts w:ascii="Arial Narrow" w:hAnsi="Arial Narrow"/>
        </w:rPr>
      </w:pPr>
      <w:r w:rsidRPr="00A76789">
        <w:rPr>
          <w:rFonts w:ascii="Arial Narrow" w:hAnsi="Arial Narrow"/>
          <w:b/>
        </w:rPr>
        <w:t xml:space="preserve"> </w:t>
      </w:r>
    </w:p>
    <w:p w14:paraId="591A8168" w14:textId="77777777" w:rsidR="00C37D4B" w:rsidRDefault="00C37D4B" w:rsidP="00F10FE5">
      <w:pPr>
        <w:spacing w:after="13"/>
        <w:ind w:left="14" w:right="50" w:hanging="14"/>
        <w:jc w:val="center"/>
        <w:rPr>
          <w:rFonts w:ascii="Arial Narrow" w:hAnsi="Arial Narrow"/>
          <w:b/>
        </w:rPr>
      </w:pPr>
    </w:p>
    <w:p w14:paraId="75DF2053" w14:textId="77777777" w:rsidR="00C37D4B" w:rsidRDefault="00C37D4B" w:rsidP="00F10FE5">
      <w:pPr>
        <w:spacing w:after="13"/>
        <w:ind w:left="14" w:right="50" w:hanging="14"/>
        <w:jc w:val="center"/>
        <w:rPr>
          <w:rFonts w:ascii="Arial Narrow" w:hAnsi="Arial Narrow"/>
          <w:b/>
        </w:rPr>
      </w:pPr>
    </w:p>
    <w:p w14:paraId="5DD726B0" w14:textId="77777777" w:rsidR="00C37D4B" w:rsidRDefault="00C37D4B" w:rsidP="00F10FE5">
      <w:pPr>
        <w:spacing w:after="13"/>
        <w:ind w:left="14" w:right="50" w:hanging="14"/>
        <w:jc w:val="center"/>
        <w:rPr>
          <w:rFonts w:ascii="Arial Narrow" w:hAnsi="Arial Narrow"/>
          <w:b/>
        </w:rPr>
      </w:pPr>
    </w:p>
    <w:p w14:paraId="5981C924" w14:textId="0BE7FCBA" w:rsidR="00F10FE5" w:rsidRDefault="00F10FE5" w:rsidP="00F10FE5">
      <w:pPr>
        <w:spacing w:after="13"/>
        <w:ind w:left="14" w:right="50" w:hanging="14"/>
        <w:jc w:val="center"/>
        <w:rPr>
          <w:rFonts w:ascii="Arial Narrow" w:hAnsi="Arial Narrow"/>
          <w:b/>
        </w:rPr>
      </w:pPr>
      <w:proofErr w:type="spellStart"/>
      <w:r w:rsidRPr="00A76789">
        <w:rPr>
          <w:rFonts w:ascii="Arial Narrow" w:hAnsi="Arial Narrow"/>
          <w:b/>
        </w:rPr>
        <w:t>Protokół</w:t>
      </w:r>
      <w:proofErr w:type="spellEnd"/>
      <w:r w:rsidRPr="00A76789">
        <w:rPr>
          <w:rFonts w:ascii="Arial Narrow" w:hAnsi="Arial Narrow"/>
          <w:b/>
        </w:rPr>
        <w:t xml:space="preserve"> </w:t>
      </w:r>
      <w:proofErr w:type="spellStart"/>
      <w:r w:rsidRPr="00A76789">
        <w:rPr>
          <w:rFonts w:ascii="Arial Narrow" w:hAnsi="Arial Narrow"/>
          <w:b/>
        </w:rPr>
        <w:t>odbioru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końcowego</w:t>
      </w:r>
      <w:proofErr w:type="spellEnd"/>
    </w:p>
    <w:p w14:paraId="630E3F92" w14:textId="77777777" w:rsidR="00F10FE5" w:rsidRPr="00A76789" w:rsidRDefault="00F10FE5" w:rsidP="00F10FE5">
      <w:pPr>
        <w:spacing w:after="13"/>
        <w:ind w:left="14" w:right="50" w:hanging="14"/>
        <w:rPr>
          <w:rFonts w:ascii="Arial Narrow" w:hAnsi="Arial Narrow"/>
        </w:rPr>
      </w:pPr>
      <w:r w:rsidRPr="00A76789">
        <w:rPr>
          <w:rFonts w:ascii="Arial Narrow" w:hAnsi="Arial Narrow"/>
          <w:b/>
        </w:rPr>
        <w:t xml:space="preserve"> </w:t>
      </w:r>
      <w:proofErr w:type="spellStart"/>
      <w:r w:rsidRPr="00A76789">
        <w:rPr>
          <w:rFonts w:ascii="Arial Narrow" w:hAnsi="Arial Narrow"/>
        </w:rPr>
        <w:t>Miejsce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dokonania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odbioru</w:t>
      </w:r>
      <w:proofErr w:type="spellEnd"/>
      <w:r w:rsidRPr="00A76789">
        <w:rPr>
          <w:rFonts w:ascii="Arial Narrow" w:hAnsi="Arial Narrow"/>
        </w:rPr>
        <w:t xml:space="preserve">:  </w:t>
      </w:r>
    </w:p>
    <w:p w14:paraId="34A9A78B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6B8D61BA" w14:textId="77777777" w:rsidR="00F10FE5" w:rsidRPr="00A76789" w:rsidRDefault="00F10FE5" w:rsidP="00F10FE5">
      <w:pPr>
        <w:spacing w:after="13"/>
        <w:ind w:left="24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Data </w:t>
      </w:r>
      <w:proofErr w:type="spellStart"/>
      <w:r w:rsidRPr="00A76789">
        <w:rPr>
          <w:rFonts w:ascii="Arial Narrow" w:hAnsi="Arial Narrow"/>
        </w:rPr>
        <w:t>dokonania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odbioru</w:t>
      </w:r>
      <w:proofErr w:type="spellEnd"/>
      <w:r w:rsidRPr="00A76789">
        <w:rPr>
          <w:rFonts w:ascii="Arial Narrow" w:hAnsi="Arial Narrow"/>
        </w:rPr>
        <w:t xml:space="preserve">: </w:t>
      </w:r>
    </w:p>
    <w:p w14:paraId="29EAFB6E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36BC834D" w14:textId="77777777" w:rsidR="00F10FE5" w:rsidRPr="00A76789" w:rsidRDefault="00F10FE5" w:rsidP="00F10FE5">
      <w:pPr>
        <w:spacing w:after="13"/>
        <w:ind w:left="24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Ze </w:t>
      </w:r>
      <w:proofErr w:type="spellStart"/>
      <w:r w:rsidRPr="00A76789">
        <w:rPr>
          <w:rFonts w:ascii="Arial Narrow" w:hAnsi="Arial Narrow"/>
        </w:rPr>
        <w:t>strony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Wykonawcy</w:t>
      </w:r>
      <w:proofErr w:type="spellEnd"/>
      <w:r w:rsidRPr="00A76789">
        <w:rPr>
          <w:rFonts w:ascii="Arial Narrow" w:hAnsi="Arial Narrow"/>
        </w:rPr>
        <w:t xml:space="preserve">: </w:t>
      </w:r>
    </w:p>
    <w:p w14:paraId="790600BA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7656E504" w14:textId="77777777" w:rsidR="00F10FE5" w:rsidRPr="00A76789" w:rsidRDefault="00F10FE5" w:rsidP="00F10FE5">
      <w:pPr>
        <w:spacing w:after="11"/>
        <w:ind w:left="10" w:right="9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Ze </w:t>
      </w:r>
      <w:proofErr w:type="spellStart"/>
      <w:r w:rsidRPr="00A76789">
        <w:rPr>
          <w:rFonts w:ascii="Arial Narrow" w:hAnsi="Arial Narrow"/>
        </w:rPr>
        <w:t>strony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Zamawiającego</w:t>
      </w:r>
      <w:proofErr w:type="spellEnd"/>
      <w:r w:rsidRPr="00A76789">
        <w:rPr>
          <w:rFonts w:ascii="Arial Narrow" w:hAnsi="Arial Narrow"/>
        </w:rPr>
        <w:t xml:space="preserve">: </w:t>
      </w:r>
    </w:p>
    <w:p w14:paraId="7E9CB79F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5D3D41A0" w14:textId="77777777" w:rsidR="00F10FE5" w:rsidRPr="00A76789" w:rsidRDefault="00F10FE5" w:rsidP="00F10FE5">
      <w:pPr>
        <w:spacing w:after="11"/>
        <w:ind w:left="10" w:right="9"/>
        <w:rPr>
          <w:rFonts w:ascii="Arial Narrow" w:hAnsi="Arial Narrow"/>
        </w:rPr>
      </w:pPr>
      <w:proofErr w:type="spellStart"/>
      <w:r w:rsidRPr="00A76789">
        <w:rPr>
          <w:rFonts w:ascii="Arial Narrow" w:hAnsi="Arial Narrow"/>
        </w:rPr>
        <w:t>Przedmiotem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odbioru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przeprowadzonego</w:t>
      </w:r>
      <w:proofErr w:type="spellEnd"/>
      <w:r w:rsidRPr="00A76789">
        <w:rPr>
          <w:rFonts w:ascii="Arial Narrow" w:hAnsi="Arial Narrow"/>
        </w:rPr>
        <w:t xml:space="preserve"> w </w:t>
      </w:r>
      <w:proofErr w:type="spellStart"/>
      <w:r w:rsidRPr="00A76789">
        <w:rPr>
          <w:rFonts w:ascii="Arial Narrow" w:hAnsi="Arial Narrow"/>
        </w:rPr>
        <w:t>ramach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Umowy</w:t>
      </w:r>
      <w:proofErr w:type="spellEnd"/>
      <w:r w:rsidRPr="00A76789">
        <w:rPr>
          <w:rFonts w:ascii="Arial Narrow" w:hAnsi="Arial Narrow"/>
        </w:rPr>
        <w:t xml:space="preserve">…………………………………………………. jest: </w:t>
      </w:r>
    </w:p>
    <w:tbl>
      <w:tblPr>
        <w:tblStyle w:val="TableGrid"/>
        <w:tblW w:w="9921" w:type="dxa"/>
        <w:tblInd w:w="5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0"/>
        <w:gridCol w:w="2197"/>
        <w:gridCol w:w="1709"/>
        <w:gridCol w:w="1796"/>
        <w:gridCol w:w="588"/>
        <w:gridCol w:w="1733"/>
        <w:gridCol w:w="1428"/>
      </w:tblGrid>
      <w:tr w:rsidR="00F10FE5" w:rsidRPr="00A76789" w14:paraId="62564474" w14:textId="77777777" w:rsidTr="00E53561">
        <w:trPr>
          <w:trHeight w:val="51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280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272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Nazwa przedmiotu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6439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Nr fabryczny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7DF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Cena jednostkowa </w:t>
            </w:r>
          </w:p>
          <w:p w14:paraId="4783C5B2" w14:textId="77777777" w:rsidR="00F10FE5" w:rsidRPr="00A76789" w:rsidRDefault="00F10FE5" w:rsidP="00E53561">
            <w:pPr>
              <w:spacing w:after="0" w:line="259" w:lineRule="auto"/>
              <w:ind w:left="0" w:right="192" w:firstLine="0"/>
              <w:jc w:val="center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(brutto)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5C8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Ilość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48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Wartość (brutto)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BAAE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Uwagi </w:t>
            </w:r>
          </w:p>
        </w:tc>
      </w:tr>
      <w:tr w:rsidR="00F10FE5" w:rsidRPr="00A76789" w14:paraId="14658DA6" w14:textId="77777777" w:rsidTr="00E53561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0C88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096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E04B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0C2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F3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7BA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2AE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  <w:tr w:rsidR="00F10FE5" w:rsidRPr="00A76789" w14:paraId="1D5B56BC" w14:textId="77777777" w:rsidTr="00E53561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417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7555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0297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23FD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F2D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1904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75DC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  <w:tr w:rsidR="00F10FE5" w:rsidRPr="00A76789" w14:paraId="6054EC58" w14:textId="77777777" w:rsidTr="00E53561">
        <w:trPr>
          <w:trHeight w:val="2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DA8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B30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CC28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B74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192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557A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F154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  <w:tr w:rsidR="00F10FE5" w:rsidRPr="00A76789" w14:paraId="26CC8871" w14:textId="77777777" w:rsidTr="00E53561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DB17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C325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859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A3A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027E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5326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53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</w:tbl>
    <w:p w14:paraId="0F9B1266" w14:textId="77777777" w:rsidR="00F10FE5" w:rsidRPr="00A76789" w:rsidRDefault="00F10FE5" w:rsidP="00F10FE5">
      <w:pPr>
        <w:spacing w:after="0"/>
        <w:ind w:left="10" w:right="9"/>
        <w:rPr>
          <w:rFonts w:ascii="Arial Narrow" w:hAnsi="Arial Narrow"/>
        </w:rPr>
      </w:pPr>
      <w:proofErr w:type="spellStart"/>
      <w:r w:rsidRPr="00A76789">
        <w:rPr>
          <w:rFonts w:ascii="Arial Narrow" w:hAnsi="Arial Narrow"/>
        </w:rPr>
        <w:t>Przedstawiciel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Zamawiającego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przeprowadził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czynności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kontrolne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i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potwierdza</w:t>
      </w:r>
      <w:proofErr w:type="spellEnd"/>
      <w:r w:rsidRPr="00A76789">
        <w:rPr>
          <w:rFonts w:ascii="Arial Narrow" w:hAnsi="Arial Narrow"/>
        </w:rPr>
        <w:t>/</w:t>
      </w:r>
      <w:proofErr w:type="spellStart"/>
      <w:r w:rsidRPr="00A76789">
        <w:rPr>
          <w:rFonts w:ascii="Arial Narrow" w:hAnsi="Arial Narrow"/>
        </w:rPr>
        <w:t>nie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potwierdza</w:t>
      </w:r>
      <w:proofErr w:type="spellEnd"/>
      <w:r w:rsidRPr="00A76789">
        <w:rPr>
          <w:rFonts w:ascii="Arial Narrow" w:hAnsi="Arial Narrow"/>
        </w:rPr>
        <w:t xml:space="preserve">* </w:t>
      </w:r>
      <w:proofErr w:type="spellStart"/>
      <w:r w:rsidRPr="00A76789">
        <w:rPr>
          <w:rFonts w:ascii="Arial Narrow" w:hAnsi="Arial Narrow"/>
        </w:rPr>
        <w:t>kompletność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dostarczonego</w:t>
      </w:r>
      <w:proofErr w:type="spellEnd"/>
      <w:r w:rsidRPr="00A76789">
        <w:rPr>
          <w:rFonts w:ascii="Arial Narrow" w:hAnsi="Arial Narrow"/>
        </w:rPr>
        <w:t xml:space="preserve">  </w:t>
      </w:r>
      <w:proofErr w:type="spellStart"/>
      <w:r w:rsidRPr="00A76789">
        <w:rPr>
          <w:rFonts w:ascii="Arial Narrow" w:hAnsi="Arial Narrow"/>
        </w:rPr>
        <w:t>Przedmiotu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umowy</w:t>
      </w:r>
      <w:proofErr w:type="spellEnd"/>
      <w:r w:rsidRPr="00A76789">
        <w:rPr>
          <w:rFonts w:ascii="Arial Narrow" w:hAnsi="Arial Narrow"/>
        </w:rPr>
        <w:t xml:space="preserve">. </w:t>
      </w:r>
    </w:p>
    <w:p w14:paraId="4B1D8123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5EFEA64" w14:textId="77777777" w:rsidR="00F10FE5" w:rsidRPr="00A76789" w:rsidRDefault="00F10FE5" w:rsidP="00F10FE5">
      <w:pPr>
        <w:spacing w:after="139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1FFFCD88" w14:textId="77777777" w:rsidR="00F10FE5" w:rsidRPr="00A76789" w:rsidRDefault="00F10FE5" w:rsidP="00F10FE5">
      <w:pPr>
        <w:tabs>
          <w:tab w:val="center" w:pos="960"/>
        </w:tabs>
        <w:spacing w:after="43"/>
        <w:ind w:left="0" w:firstLine="0"/>
        <w:jc w:val="left"/>
        <w:rPr>
          <w:rFonts w:ascii="Arial Narrow" w:hAnsi="Arial Narrow"/>
        </w:rPr>
      </w:pPr>
      <w:proofErr w:type="spellStart"/>
      <w:r w:rsidRPr="00A76789">
        <w:rPr>
          <w:rFonts w:ascii="Arial Narrow" w:hAnsi="Arial Narrow"/>
        </w:rPr>
        <w:t>Uwagi</w:t>
      </w:r>
      <w:proofErr w:type="spellEnd"/>
      <w:r w:rsidRPr="00A76789">
        <w:rPr>
          <w:rFonts w:ascii="Arial Narrow" w:hAnsi="Arial Narrow"/>
        </w:rPr>
        <w:t xml:space="preserve">: </w:t>
      </w:r>
      <w:r w:rsidRPr="00A76789">
        <w:rPr>
          <w:rFonts w:ascii="Arial Narrow" w:hAnsi="Arial Narrow"/>
        </w:rPr>
        <w:tab/>
        <w:t xml:space="preserve"> </w:t>
      </w:r>
    </w:p>
    <w:p w14:paraId="337C8DA9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  <w:noProof/>
        </w:rPr>
        <mc:AlternateContent>
          <mc:Choice Requires="wpg">
            <w:drawing>
              <wp:inline distT="0" distB="0" distL="0" distR="0" wp14:anchorId="0FF1F5CE" wp14:editId="506F94BC">
                <wp:extent cx="6303010" cy="222504"/>
                <wp:effectExtent l="0" t="0" r="0" b="0"/>
                <wp:docPr id="74314" name="Group 7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222504"/>
                          <a:chOff x="0" y="0"/>
                          <a:chExt cx="6303010" cy="222504"/>
                        </a:xfrm>
                      </wpg:grpSpPr>
                      <wps:wsp>
                        <wps:cNvPr id="8380" name="Shape 8380"/>
                        <wps:cNvSpPr/>
                        <wps:spPr>
                          <a:xfrm>
                            <a:off x="0" y="0"/>
                            <a:ext cx="54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5">
                                <a:moveTo>
                                  <a:pt x="0" y="0"/>
                                </a:moveTo>
                                <a:lnTo>
                                  <a:pt x="54132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1" name="Shape 8381"/>
                        <wps:cNvSpPr/>
                        <wps:spPr>
                          <a:xfrm>
                            <a:off x="54132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2" name="Shape 8382"/>
                        <wps:cNvSpPr/>
                        <wps:spPr>
                          <a:xfrm>
                            <a:off x="547421" y="0"/>
                            <a:ext cx="575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89">
                                <a:moveTo>
                                  <a:pt x="0" y="0"/>
                                </a:moveTo>
                                <a:lnTo>
                                  <a:pt x="575558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4" name="Shape 8384"/>
                        <wps:cNvSpPr/>
                        <wps:spPr>
                          <a:xfrm>
                            <a:off x="0" y="222504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6132C" id="Group 74314" o:spid="_x0000_s1026" style="width:496.3pt;height:17.5pt;mso-position-horizontal-relative:char;mso-position-vertical-relative:line" coordsize="6303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">
                <v:shape id="Shape 8380" o:spid="_x0000_s1027" style="position:absolute;width:5413;height:0;visibility:visible;mso-wrap-style:square;v-text-anchor:top" coordsize="54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" path="m,l541325,e" filled="f" strokeweight=".48pt">
                  <v:path arrowok="t" textboxrect="0,0,541325,0"/>
                </v:shape>
                <v:shape id="Shape 8381" o:spid="_x0000_s1028" style="position:absolute;left:5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" path="m,l6096,e" filled="f" strokeweight=".48pt">
                  <v:path arrowok="t" textboxrect="0,0,6096,0"/>
                </v:shape>
                <v:shape id="Shape 8382" o:spid="_x0000_s1029" style="position:absolute;left:5474;width:57556;height:0;visibility:visible;mso-wrap-style:square;v-text-anchor:top" coordsize="5755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" path="m,l5755589,e" filled="f" strokeweight=".48pt">
                  <v:path arrowok="t" textboxrect="0,0,5755589,0"/>
                </v:shape>
                <v:shape id="Shape 8384" o:spid="_x0000_s1030" style="position:absolute;top:2225;width:63030;height:0;visibility:visible;mso-wrap-style:square;v-text-anchor:top" coordsize="6303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" path="m,l6303010,e" filled="f" strokeweight=".48pt">
                  <v:path arrowok="t" textboxrect="0,0,6303010,0"/>
                </v:shape>
                <w10:anchorlock/>
              </v:group>
            </w:pict>
          </mc:Fallback>
        </mc:AlternateContent>
      </w:r>
      <w:r w:rsidRPr="00A76789">
        <w:rPr>
          <w:rFonts w:ascii="Arial Narrow" w:hAnsi="Arial Narrow"/>
        </w:rPr>
        <w:t xml:space="preserve"> </w:t>
      </w:r>
    </w:p>
    <w:p w14:paraId="4C534929" w14:textId="77777777" w:rsidR="00F10FE5" w:rsidRPr="00A76789" w:rsidRDefault="00F10FE5" w:rsidP="00F10FE5">
      <w:pPr>
        <w:spacing w:after="0" w:line="259" w:lineRule="auto"/>
        <w:ind w:left="108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322A8FA6" w14:textId="77777777" w:rsidR="00F10FE5" w:rsidRPr="00A76789" w:rsidRDefault="00F10FE5" w:rsidP="00F10FE5">
      <w:pPr>
        <w:spacing w:after="53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  <w:noProof/>
        </w:rPr>
        <mc:AlternateContent>
          <mc:Choice Requires="wpg">
            <w:drawing>
              <wp:inline distT="0" distB="0" distL="0" distR="0" wp14:anchorId="63A9D346" wp14:editId="051B229D">
                <wp:extent cx="6303010" cy="6096"/>
                <wp:effectExtent l="0" t="0" r="0" b="0"/>
                <wp:docPr id="74315" name="Group 7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96"/>
                          <a:chOff x="0" y="0"/>
                          <a:chExt cx="6303010" cy="6096"/>
                        </a:xfrm>
                      </wpg:grpSpPr>
                      <wps:wsp>
                        <wps:cNvPr id="8386" name="Shape 8386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EE69A" id="Group 74315" o:spid="_x0000_s1026" style="width:496.3pt;height:.5pt;mso-position-horizontal-relative:char;mso-position-vertical-relative:line" coordsize="630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">
                <v:shape id="Shape 8386" o:spid="_x0000_s1027" style="position:absolute;width:63030;height:0;visibility:visible;mso-wrap-style:square;v-text-anchor:top" coordsize="6303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" path="m,l6303010,e" filled="f" strokeweight=".48pt">
                  <v:path arrowok="t" textboxrect="0,0,6303010,0"/>
                </v:shape>
                <w10:anchorlock/>
              </v:group>
            </w:pict>
          </mc:Fallback>
        </mc:AlternateContent>
      </w:r>
    </w:p>
    <w:p w14:paraId="25D5A068" w14:textId="77777777" w:rsidR="00F10FE5" w:rsidRPr="00A76789" w:rsidRDefault="00F10FE5" w:rsidP="00F10FE5">
      <w:pPr>
        <w:spacing w:after="0" w:line="259" w:lineRule="auto"/>
        <w:ind w:left="108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0F778C1A" w14:textId="77777777" w:rsidR="00F10FE5" w:rsidRPr="00A76789" w:rsidRDefault="00F10FE5" w:rsidP="00F10FE5">
      <w:pPr>
        <w:spacing w:after="51" w:line="259" w:lineRule="auto"/>
        <w:ind w:left="-14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  <w:noProof/>
        </w:rPr>
        <mc:AlternateContent>
          <mc:Choice Requires="wpg">
            <w:drawing>
              <wp:inline distT="0" distB="0" distL="0" distR="0" wp14:anchorId="7D0B9003" wp14:editId="3FA0BF06">
                <wp:extent cx="6312154" cy="6096"/>
                <wp:effectExtent l="0" t="0" r="0" b="0"/>
                <wp:docPr id="74316" name="Group 7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4" cy="6096"/>
                          <a:chOff x="0" y="0"/>
                          <a:chExt cx="6312154" cy="6096"/>
                        </a:xfrm>
                      </wpg:grpSpPr>
                      <wps:wsp>
                        <wps:cNvPr id="8387" name="Shape 8387"/>
                        <wps:cNvSpPr/>
                        <wps:spPr>
                          <a:xfrm>
                            <a:off x="0" y="0"/>
                            <a:ext cx="6312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>
                                <a:moveTo>
                                  <a:pt x="0" y="0"/>
                                </a:moveTo>
                                <a:lnTo>
                                  <a:pt x="631215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14F2D" id="Group 74316" o:spid="_x0000_s1026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">
                <v:shape id="Shape 8387" o:spid="_x0000_s1027" style="position:absolute;width:63121;height:0;visibility:visible;mso-wrap-style:square;v-text-anchor:top" coordsize="6312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" path="m,l6312154,e" filled="f" strokeweight=".48pt">
                  <v:path arrowok="t" textboxrect="0,0,6312154,0"/>
                </v:shape>
                <w10:anchorlock/>
              </v:group>
            </w:pict>
          </mc:Fallback>
        </mc:AlternateContent>
      </w:r>
    </w:p>
    <w:p w14:paraId="78467E82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37042DA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4C18853" w14:textId="77777777" w:rsidR="00F10FE5" w:rsidRPr="00A76789" w:rsidRDefault="00F10FE5" w:rsidP="00F10FE5">
      <w:pPr>
        <w:spacing w:after="31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F97BDE8" w14:textId="77777777" w:rsidR="00F10FE5" w:rsidRPr="00A76789" w:rsidRDefault="00F10FE5" w:rsidP="00F10FE5">
      <w:pPr>
        <w:tabs>
          <w:tab w:val="center" w:pos="1416"/>
          <w:tab w:val="center" w:pos="4962"/>
          <w:tab w:val="center" w:pos="8505"/>
        </w:tabs>
        <w:spacing w:after="82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</w:rPr>
        <w:tab/>
      </w:r>
      <w:proofErr w:type="spellStart"/>
      <w:r w:rsidRPr="00A76789">
        <w:rPr>
          <w:rFonts w:ascii="Arial Narrow" w:hAnsi="Arial Narrow"/>
        </w:rPr>
        <w:t>Przedstawiciel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Zamawiającego</w:t>
      </w:r>
      <w:proofErr w:type="spellEnd"/>
      <w:r w:rsidRPr="00A76789">
        <w:rPr>
          <w:rFonts w:ascii="Arial Narrow" w:hAnsi="Arial Narrow"/>
        </w:rPr>
        <w:t xml:space="preserve"> </w:t>
      </w:r>
      <w:r w:rsidRPr="00A76789">
        <w:rPr>
          <w:rFonts w:ascii="Arial Narrow" w:hAnsi="Arial Narrow"/>
        </w:rPr>
        <w:tab/>
        <w:t xml:space="preserve"> </w:t>
      </w:r>
      <w:r w:rsidRPr="00A76789">
        <w:rPr>
          <w:rFonts w:ascii="Arial Narrow" w:hAnsi="Arial Narrow"/>
        </w:rPr>
        <w:tab/>
      </w:r>
      <w:proofErr w:type="spellStart"/>
      <w:r w:rsidRPr="00A76789">
        <w:rPr>
          <w:rFonts w:ascii="Arial Narrow" w:hAnsi="Arial Narrow"/>
        </w:rPr>
        <w:t>Przedstawiciel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Wykonawcy</w:t>
      </w:r>
      <w:proofErr w:type="spellEnd"/>
      <w:r w:rsidRPr="00A76789">
        <w:rPr>
          <w:rFonts w:ascii="Arial Narrow" w:hAnsi="Arial Narrow"/>
        </w:rPr>
        <w:t xml:space="preserve"> </w:t>
      </w:r>
    </w:p>
    <w:p w14:paraId="0B5D3A63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129597EC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  <w:bookmarkEnd w:id="1"/>
    </w:p>
    <w:p w14:paraId="32F5E765" w14:textId="77777777" w:rsidR="00F10FE5" w:rsidRDefault="00F10FE5"/>
    <w:sectPr w:rsidR="00F10FE5" w:rsidSect="00E4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7" w:right="846" w:bottom="921" w:left="1133" w:header="473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F9C1" w14:textId="77777777" w:rsidR="008B6DB4" w:rsidRDefault="008B6DB4" w:rsidP="001C515A">
      <w:pPr>
        <w:spacing w:after="0" w:line="240" w:lineRule="auto"/>
      </w:pPr>
      <w:r>
        <w:separator/>
      </w:r>
    </w:p>
  </w:endnote>
  <w:endnote w:type="continuationSeparator" w:id="0">
    <w:p w14:paraId="46B7CA69" w14:textId="77777777" w:rsidR="008B6DB4" w:rsidRDefault="008B6DB4" w:rsidP="001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0B1D" w14:textId="77777777" w:rsidR="00401439" w:rsidRDefault="00BD6D4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39D2097" w14:textId="77777777" w:rsidR="00401439" w:rsidRDefault="00BD6D4E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89BE" w14:textId="77777777" w:rsidR="00401439" w:rsidRDefault="00BD6D4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62C050F" w14:textId="77777777" w:rsidR="00401439" w:rsidRDefault="00BD6D4E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5EAE" w14:textId="77777777" w:rsidR="00401439" w:rsidRDefault="00BD6D4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7DAF2AE" w14:textId="77777777" w:rsidR="00401439" w:rsidRDefault="00BD6D4E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F7E4" w14:textId="77777777" w:rsidR="008B6DB4" w:rsidRDefault="008B6DB4" w:rsidP="001C515A">
      <w:pPr>
        <w:spacing w:after="0" w:line="240" w:lineRule="auto"/>
      </w:pPr>
      <w:r>
        <w:separator/>
      </w:r>
    </w:p>
  </w:footnote>
  <w:footnote w:type="continuationSeparator" w:id="0">
    <w:p w14:paraId="3C5E9294" w14:textId="77777777" w:rsidR="008B6DB4" w:rsidRDefault="008B6DB4" w:rsidP="001C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D99A" w14:textId="77777777" w:rsidR="00401439" w:rsidRDefault="00BD6D4E">
    <w:pPr>
      <w:spacing w:after="0" w:line="259" w:lineRule="auto"/>
      <w:ind w:left="0" w:firstLine="0"/>
      <w:jc w:val="left"/>
    </w:pPr>
    <w:proofErr w:type="spellStart"/>
    <w:r>
      <w:t>numer</w:t>
    </w:r>
    <w:proofErr w:type="spellEnd"/>
    <w:r>
      <w:t xml:space="preserve"> </w:t>
    </w:r>
    <w:proofErr w:type="spellStart"/>
    <w:r>
      <w:t>sprawy</w:t>
    </w:r>
    <w:proofErr w:type="spellEnd"/>
    <w:r>
      <w:t xml:space="preserve"> </w:t>
    </w:r>
    <w:r>
      <w:rPr>
        <w:b/>
      </w:rPr>
      <w:t>ZZP.2380.36.2023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C5F7" w14:textId="16217F58" w:rsidR="00401439" w:rsidRDefault="008B6DB4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9FD6" w14:textId="77777777" w:rsidR="00E42693" w:rsidRDefault="00E42693">
    <w:pPr>
      <w:spacing w:after="0" w:line="259" w:lineRule="auto"/>
      <w:ind w:left="0" w:firstLine="0"/>
      <w:jc w:val="left"/>
    </w:pPr>
  </w:p>
  <w:p w14:paraId="0302B807" w14:textId="77777777" w:rsidR="00E42693" w:rsidRDefault="00E42693">
    <w:pPr>
      <w:spacing w:after="0" w:line="259" w:lineRule="auto"/>
      <w:ind w:left="0" w:firstLine="0"/>
      <w:jc w:val="left"/>
    </w:pPr>
  </w:p>
  <w:p w14:paraId="1A5A8B82" w14:textId="77777777" w:rsidR="00E42693" w:rsidRDefault="00E42693">
    <w:pPr>
      <w:spacing w:after="0" w:line="259" w:lineRule="auto"/>
      <w:ind w:left="0" w:firstLine="0"/>
      <w:jc w:val="left"/>
    </w:pPr>
  </w:p>
  <w:p w14:paraId="1EA6BF17" w14:textId="77777777" w:rsidR="00E42693" w:rsidRDefault="00E42693">
    <w:pPr>
      <w:spacing w:after="0" w:line="259" w:lineRule="auto"/>
      <w:ind w:left="0" w:firstLine="0"/>
      <w:jc w:val="left"/>
    </w:pPr>
  </w:p>
  <w:p w14:paraId="7DFD9D0F" w14:textId="77777777" w:rsidR="00E42693" w:rsidRDefault="00E42693">
    <w:pPr>
      <w:spacing w:after="0" w:line="259" w:lineRule="auto"/>
      <w:ind w:left="0" w:firstLine="0"/>
      <w:jc w:val="left"/>
    </w:pPr>
  </w:p>
  <w:p w14:paraId="057F4223" w14:textId="77777777" w:rsidR="00E42693" w:rsidRDefault="00E42693">
    <w:pPr>
      <w:spacing w:after="0" w:line="259" w:lineRule="auto"/>
      <w:ind w:left="0" w:firstLine="0"/>
      <w:jc w:val="left"/>
    </w:pPr>
  </w:p>
  <w:p w14:paraId="7E18EB96" w14:textId="77777777" w:rsidR="00E42693" w:rsidRDefault="00E42693">
    <w:pPr>
      <w:spacing w:after="0" w:line="259" w:lineRule="auto"/>
      <w:ind w:left="0" w:firstLine="0"/>
      <w:jc w:val="left"/>
    </w:pPr>
  </w:p>
  <w:p w14:paraId="1D12E682" w14:textId="2AD05A35" w:rsidR="00401439" w:rsidRDefault="00E4269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C2B01" wp14:editId="6C1A7BAF">
          <wp:simplePos x="0" y="0"/>
          <wp:positionH relativeFrom="margin">
            <wp:posOffset>0</wp:posOffset>
          </wp:positionH>
          <wp:positionV relativeFrom="page">
            <wp:posOffset>299720</wp:posOffset>
          </wp:positionV>
          <wp:extent cx="972094" cy="1085850"/>
          <wp:effectExtent l="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94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D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E67"/>
    <w:multiLevelType w:val="hybridMultilevel"/>
    <w:tmpl w:val="AD50555C"/>
    <w:lvl w:ilvl="0" w:tplc="2878FE4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8ED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27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A08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8C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8E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2E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435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42E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E79DA"/>
    <w:multiLevelType w:val="hybridMultilevel"/>
    <w:tmpl w:val="EF7647EC"/>
    <w:lvl w:ilvl="0" w:tplc="88C6A1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40CA4"/>
    <w:multiLevelType w:val="hybridMultilevel"/>
    <w:tmpl w:val="36EC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32B4F"/>
    <w:multiLevelType w:val="hybridMultilevel"/>
    <w:tmpl w:val="7248A1F2"/>
    <w:lvl w:ilvl="0" w:tplc="3F668F6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CE4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41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6BC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C7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04E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E6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AA5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017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86A5B"/>
    <w:multiLevelType w:val="hybridMultilevel"/>
    <w:tmpl w:val="E7928DC8"/>
    <w:lvl w:ilvl="0" w:tplc="DD16371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A2AC8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4037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80CC8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2E7CE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C32B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C6221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7CA186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CA574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D63CA"/>
    <w:multiLevelType w:val="hybridMultilevel"/>
    <w:tmpl w:val="C2EE99A6"/>
    <w:lvl w:ilvl="0" w:tplc="88C6A1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3D61B8"/>
    <w:multiLevelType w:val="hybridMultilevel"/>
    <w:tmpl w:val="23A6191E"/>
    <w:lvl w:ilvl="0" w:tplc="0415000F">
      <w:start w:val="1"/>
      <w:numFmt w:val="decimal"/>
      <w:lvlText w:val="%1.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A1C8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944E6"/>
    <w:multiLevelType w:val="hybridMultilevel"/>
    <w:tmpl w:val="F2FE8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E91"/>
    <w:multiLevelType w:val="hybridMultilevel"/>
    <w:tmpl w:val="70DC0650"/>
    <w:lvl w:ilvl="0" w:tplc="904ACA9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21D32"/>
    <w:multiLevelType w:val="hybridMultilevel"/>
    <w:tmpl w:val="62468808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A1C8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C61DE"/>
    <w:multiLevelType w:val="hybridMultilevel"/>
    <w:tmpl w:val="7BCA67A0"/>
    <w:lvl w:ilvl="0" w:tplc="88C6A13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7956"/>
    <w:multiLevelType w:val="hybridMultilevel"/>
    <w:tmpl w:val="4C1E6B30"/>
    <w:lvl w:ilvl="0" w:tplc="A59489B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DCE8C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4A0B46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12B636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6942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3E3E5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B07B6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E2BD54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62B9CA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604158"/>
    <w:multiLevelType w:val="hybridMultilevel"/>
    <w:tmpl w:val="325A22A2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3630C4"/>
    <w:multiLevelType w:val="hybridMultilevel"/>
    <w:tmpl w:val="356AAC20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A38C6"/>
    <w:multiLevelType w:val="hybridMultilevel"/>
    <w:tmpl w:val="6CFA0D96"/>
    <w:lvl w:ilvl="0" w:tplc="863AC4F0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D6F86"/>
    <w:multiLevelType w:val="hybridMultilevel"/>
    <w:tmpl w:val="60086B7E"/>
    <w:lvl w:ilvl="0" w:tplc="304AD24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82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C7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EA2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8F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67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28B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EA0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E3F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2" w15:restartNumberingAfterBreak="0">
    <w:nsid w:val="609C099E"/>
    <w:multiLevelType w:val="hybridMultilevel"/>
    <w:tmpl w:val="62329E0C"/>
    <w:lvl w:ilvl="0" w:tplc="A2C01DC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A5B6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A03E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CC05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C45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6B25E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E526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07694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EC91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599A"/>
    <w:multiLevelType w:val="hybridMultilevel"/>
    <w:tmpl w:val="5992982A"/>
    <w:lvl w:ilvl="0" w:tplc="2518892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AC21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505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F6A0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DC63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3A8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AE4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A0B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CEE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2C267A"/>
    <w:multiLevelType w:val="hybridMultilevel"/>
    <w:tmpl w:val="BC5E10F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22FC"/>
    <w:multiLevelType w:val="hybridMultilevel"/>
    <w:tmpl w:val="A29CBEAE"/>
    <w:lvl w:ilvl="0" w:tplc="976A3F9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00C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8BD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08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6D7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0D2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8D8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280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870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1155F7"/>
    <w:multiLevelType w:val="hybridMultilevel"/>
    <w:tmpl w:val="7D4A0A38"/>
    <w:lvl w:ilvl="0" w:tplc="88C6A1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B24D82"/>
    <w:multiLevelType w:val="hybridMultilevel"/>
    <w:tmpl w:val="8136674A"/>
    <w:lvl w:ilvl="0" w:tplc="FB98A52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4AD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80B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0E3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8A0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83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20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AD5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65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42"/>
  </w:num>
  <w:num w:numId="5">
    <w:abstractNumId w:val="8"/>
  </w:num>
  <w:num w:numId="6">
    <w:abstractNumId w:val="38"/>
  </w:num>
  <w:num w:numId="7">
    <w:abstractNumId w:val="17"/>
  </w:num>
  <w:num w:numId="8">
    <w:abstractNumId w:val="32"/>
  </w:num>
  <w:num w:numId="9">
    <w:abstractNumId w:val="18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24"/>
  </w:num>
  <w:num w:numId="15">
    <w:abstractNumId w:val="34"/>
  </w:num>
  <w:num w:numId="16">
    <w:abstractNumId w:val="0"/>
  </w:num>
  <w:num w:numId="17">
    <w:abstractNumId w:val="15"/>
  </w:num>
  <w:num w:numId="18">
    <w:abstractNumId w:val="29"/>
  </w:num>
  <w:num w:numId="19">
    <w:abstractNumId w:val="16"/>
  </w:num>
  <w:num w:numId="20">
    <w:abstractNumId w:val="23"/>
  </w:num>
  <w:num w:numId="21">
    <w:abstractNumId w:val="31"/>
  </w:num>
  <w:num w:numId="22">
    <w:abstractNumId w:val="5"/>
  </w:num>
  <w:num w:numId="23">
    <w:abstractNumId w:val="2"/>
  </w:num>
  <w:num w:numId="24">
    <w:abstractNumId w:val="26"/>
  </w:num>
  <w:num w:numId="25">
    <w:abstractNumId w:val="10"/>
  </w:num>
  <w:num w:numId="26">
    <w:abstractNumId w:val="3"/>
  </w:num>
  <w:num w:numId="27">
    <w:abstractNumId w:val="12"/>
  </w:num>
  <w:num w:numId="28">
    <w:abstractNumId w:val="14"/>
  </w:num>
  <w:num w:numId="29">
    <w:abstractNumId w:val="36"/>
  </w:num>
  <w:num w:numId="30">
    <w:abstractNumId w:val="20"/>
  </w:num>
  <w:num w:numId="31">
    <w:abstractNumId w:val="19"/>
  </w:num>
  <w:num w:numId="32">
    <w:abstractNumId w:val="25"/>
  </w:num>
  <w:num w:numId="33">
    <w:abstractNumId w:val="21"/>
  </w:num>
  <w:num w:numId="34">
    <w:abstractNumId w:val="41"/>
  </w:num>
  <w:num w:numId="35">
    <w:abstractNumId w:val="40"/>
  </w:num>
  <w:num w:numId="36">
    <w:abstractNumId w:val="35"/>
  </w:num>
  <w:num w:numId="37">
    <w:abstractNumId w:val="4"/>
  </w:num>
  <w:num w:numId="38">
    <w:abstractNumId w:val="39"/>
  </w:num>
  <w:num w:numId="39">
    <w:abstractNumId w:val="22"/>
  </w:num>
  <w:num w:numId="40">
    <w:abstractNumId w:val="37"/>
  </w:num>
  <w:num w:numId="41">
    <w:abstractNumId w:val="27"/>
  </w:num>
  <w:num w:numId="42">
    <w:abstractNumId w:val="3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69"/>
    <w:rsid w:val="00007916"/>
    <w:rsid w:val="0001397C"/>
    <w:rsid w:val="00052A76"/>
    <w:rsid w:val="000574FA"/>
    <w:rsid w:val="00094657"/>
    <w:rsid w:val="000A23B0"/>
    <w:rsid w:val="000A38C4"/>
    <w:rsid w:val="00153A86"/>
    <w:rsid w:val="001B0F8D"/>
    <w:rsid w:val="001C515A"/>
    <w:rsid w:val="002B6AF2"/>
    <w:rsid w:val="002C125D"/>
    <w:rsid w:val="002D2918"/>
    <w:rsid w:val="002E6191"/>
    <w:rsid w:val="00365A8E"/>
    <w:rsid w:val="003C27C6"/>
    <w:rsid w:val="00414E43"/>
    <w:rsid w:val="00432ED9"/>
    <w:rsid w:val="004A2054"/>
    <w:rsid w:val="004B2A7B"/>
    <w:rsid w:val="00527326"/>
    <w:rsid w:val="0055359C"/>
    <w:rsid w:val="00595CA5"/>
    <w:rsid w:val="005B2DC9"/>
    <w:rsid w:val="00606787"/>
    <w:rsid w:val="00630EE8"/>
    <w:rsid w:val="00646517"/>
    <w:rsid w:val="00712D91"/>
    <w:rsid w:val="00746AA7"/>
    <w:rsid w:val="00750080"/>
    <w:rsid w:val="007B30CC"/>
    <w:rsid w:val="0086527A"/>
    <w:rsid w:val="008A7069"/>
    <w:rsid w:val="008B6DB4"/>
    <w:rsid w:val="008E2C12"/>
    <w:rsid w:val="008F6966"/>
    <w:rsid w:val="00907438"/>
    <w:rsid w:val="009B0764"/>
    <w:rsid w:val="009F6EA6"/>
    <w:rsid w:val="00A14976"/>
    <w:rsid w:val="00A43339"/>
    <w:rsid w:val="00A65839"/>
    <w:rsid w:val="00A66320"/>
    <w:rsid w:val="00B138C2"/>
    <w:rsid w:val="00B16694"/>
    <w:rsid w:val="00B40CA3"/>
    <w:rsid w:val="00B94D9F"/>
    <w:rsid w:val="00BD6D4E"/>
    <w:rsid w:val="00BE3AC4"/>
    <w:rsid w:val="00BE68EE"/>
    <w:rsid w:val="00C37D4B"/>
    <w:rsid w:val="00CB6851"/>
    <w:rsid w:val="00DA3BAB"/>
    <w:rsid w:val="00E10B50"/>
    <w:rsid w:val="00E20BF5"/>
    <w:rsid w:val="00E42693"/>
    <w:rsid w:val="00E4476A"/>
    <w:rsid w:val="00ED7005"/>
    <w:rsid w:val="00EF49D0"/>
    <w:rsid w:val="00F10FE5"/>
    <w:rsid w:val="00F87056"/>
    <w:rsid w:val="00F91B8C"/>
    <w:rsid w:val="00FC56DF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6F66"/>
  <w15:chartTrackingRefBased/>
  <w15:docId w15:val="{891F1B30-6E98-4D5C-95DF-FC4499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69"/>
    <w:pPr>
      <w:spacing w:after="28" w:line="249" w:lineRule="auto"/>
      <w:ind w:left="2101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Nagwek3">
    <w:name w:val="heading 3"/>
    <w:next w:val="Normalny"/>
    <w:link w:val="Nagwek3Znak"/>
    <w:uiPriority w:val="9"/>
    <w:unhideWhenUsed/>
    <w:qFormat/>
    <w:rsid w:val="008A7069"/>
    <w:pPr>
      <w:keepNext/>
      <w:keepLines/>
      <w:spacing w:after="5" w:line="249" w:lineRule="auto"/>
      <w:ind w:left="502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069"/>
    <w:rPr>
      <w:rFonts w:ascii="Arial" w:eastAsia="Arial" w:hAnsi="Arial" w:cs="Arial"/>
      <w:b/>
      <w:color w:val="00000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26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052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2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7C6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7C6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table" w:customStyle="1" w:styleId="TableGrid">
    <w:name w:val="TableGrid"/>
    <w:rsid w:val="00F10FE5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2859</Words>
  <Characters>17158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 Olszewski</cp:lastModifiedBy>
  <cp:revision>10</cp:revision>
  <cp:lastPrinted>2023-10-16T06:19:00Z</cp:lastPrinted>
  <dcterms:created xsi:type="dcterms:W3CDTF">2023-11-22T16:56:00Z</dcterms:created>
  <dcterms:modified xsi:type="dcterms:W3CDTF">2023-11-28T09:20:00Z</dcterms:modified>
</cp:coreProperties>
</file>